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5D0D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</w:t>
      </w:r>
      <w:r w:rsidRPr="006179E7">
        <w:rPr>
          <w:rFonts w:ascii="Arial" w:hAnsi="Arial" w:cs="Arial"/>
          <w:sz w:val="28"/>
          <w:szCs w:val="28"/>
        </w:rPr>
        <w:t>VÝROČNÁ SPRÁVA NEZISKOVEJ ORGANIZÁCIE</w:t>
      </w:r>
    </w:p>
    <w:p w:rsidR="006179E7" w:rsidRDefault="006179E7" w:rsidP="006179E7">
      <w:pPr>
        <w:spacing w:before="240"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Rehabilitačné, vzdelávacie, sociálne centrum Polianky, n. o.</w:t>
      </w: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 Letná 45, 040 01 Košice</w:t>
      </w:r>
    </w:p>
    <w:p w:rsidR="006179E7" w:rsidRDefault="008B0F91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 xml:space="preserve">       ROK 2020</w:t>
      </w: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8B0F91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Košice, 07.05</w:t>
      </w:r>
      <w:r w:rsidR="006179E7">
        <w:rPr>
          <w:rFonts w:ascii="Arial" w:hAnsi="Arial" w:cs="Arial"/>
          <w:sz w:val="28"/>
          <w:szCs w:val="28"/>
        </w:rPr>
        <w:t>.2020</w:t>
      </w:r>
    </w:p>
    <w:p w:rsidR="006179E7" w:rsidRDefault="006179E7" w:rsidP="006179E7">
      <w:pPr>
        <w:rPr>
          <w:rFonts w:ascii="Arial" w:hAnsi="Arial" w:cs="Arial"/>
          <w:b/>
          <w:sz w:val="28"/>
          <w:szCs w:val="28"/>
        </w:rPr>
      </w:pPr>
      <w:r w:rsidRPr="006179E7">
        <w:rPr>
          <w:rFonts w:ascii="Arial" w:hAnsi="Arial" w:cs="Arial"/>
          <w:b/>
          <w:sz w:val="28"/>
          <w:szCs w:val="28"/>
        </w:rPr>
        <w:lastRenderedPageBreak/>
        <w:t>Obsah</w:t>
      </w:r>
      <w:r>
        <w:rPr>
          <w:rFonts w:ascii="Arial" w:hAnsi="Arial" w:cs="Arial"/>
          <w:b/>
          <w:sz w:val="28"/>
          <w:szCs w:val="28"/>
        </w:rPr>
        <w:t>:</w:t>
      </w:r>
    </w:p>
    <w:p w:rsidR="006179E7" w:rsidRPr="00EC33B2" w:rsidRDefault="006179E7" w:rsidP="00EC33B2">
      <w:pPr>
        <w:spacing w:after="0" w:line="360" w:lineRule="auto"/>
        <w:rPr>
          <w:rFonts w:ascii="Arial" w:hAnsi="Arial" w:cs="Arial"/>
        </w:rPr>
      </w:pPr>
      <w:r w:rsidRPr="006179E7">
        <w:rPr>
          <w:rFonts w:ascii="Arial" w:hAnsi="Arial" w:cs="Arial"/>
          <w:sz w:val="24"/>
          <w:szCs w:val="24"/>
        </w:rPr>
        <w:t>1</w:t>
      </w:r>
      <w:r w:rsidRPr="00EC33B2">
        <w:rPr>
          <w:rFonts w:ascii="Arial" w:hAnsi="Arial" w:cs="Arial"/>
        </w:rPr>
        <w:t xml:space="preserve">.   prehľad činností vykonaných v kalendárnom roku s uvedením vzťahu k účelu   </w:t>
      </w:r>
    </w:p>
    <w:p w:rsidR="006179E7" w:rsidRPr="00EC33B2" w:rsidRDefault="006179E7" w:rsidP="00EC33B2">
      <w:pPr>
        <w:spacing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 xml:space="preserve">      založenia neziskovej organizácie,</w:t>
      </w:r>
    </w:p>
    <w:p w:rsidR="006179E7" w:rsidRPr="00EC33B2" w:rsidRDefault="00EC33B2" w:rsidP="00EC33B2">
      <w:pPr>
        <w:spacing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 xml:space="preserve">2.  </w:t>
      </w:r>
      <w:r w:rsidR="006179E7" w:rsidRPr="00EC33B2">
        <w:rPr>
          <w:rFonts w:ascii="Arial" w:hAnsi="Arial" w:cs="Arial"/>
        </w:rPr>
        <w:t xml:space="preserve"> ročnú</w:t>
      </w:r>
      <w:r w:rsidRPr="00EC33B2">
        <w:rPr>
          <w:rFonts w:ascii="Arial" w:hAnsi="Arial" w:cs="Arial"/>
        </w:rPr>
        <w:t xml:space="preserve"> účtovnú závierku a zhodnotenie základných údajov v nej obsiahnutých,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3.   výrok audítora k ročnej účtovnej závierke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4.   prehľad o peňažných príjmoch a výdavkoch,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5.   prehľad rozsahu príjmov (výnosov) v členení podľa zdrojov,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6.   stav a pohyb majetku z záväzkov neziskovej organizácie,</w:t>
      </w: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7.   zmeny a nové zloženie orgánov neziskovej orga</w:t>
      </w:r>
      <w:r>
        <w:rPr>
          <w:rFonts w:ascii="Arial" w:hAnsi="Arial" w:cs="Arial"/>
        </w:rPr>
        <w:t>nizácie, ku ktorým došlo</w:t>
      </w:r>
      <w:r w:rsidRPr="00EC33B2">
        <w:rPr>
          <w:rFonts w:ascii="Arial" w:hAnsi="Arial" w:cs="Arial"/>
        </w:rPr>
        <w:t xml:space="preserve"> v priebehu roka</w:t>
      </w:r>
      <w:r>
        <w:rPr>
          <w:rFonts w:ascii="Arial" w:hAnsi="Arial" w:cs="Arial"/>
        </w:rPr>
        <w:t>,</w:t>
      </w: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8.   ďalšie údaje určené správnou radou.</w:t>
      </w: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</w:p>
    <w:p w:rsidR="00EC33B2" w:rsidRDefault="00EC33B2" w:rsidP="00EC33B2">
      <w:pPr>
        <w:spacing w:before="240" w:line="360" w:lineRule="auto"/>
        <w:ind w:left="225"/>
        <w:rPr>
          <w:rFonts w:ascii="Arial" w:hAnsi="Arial" w:cs="Arial"/>
        </w:rPr>
      </w:pPr>
      <w:r>
        <w:rPr>
          <w:rFonts w:ascii="Arial" w:hAnsi="Arial" w:cs="Arial"/>
        </w:rPr>
        <w:t>Nezisková organizácia bola založená so zameraním na poskytovanie všeobecne      prospešných služieb.</w:t>
      </w:r>
    </w:p>
    <w:p w:rsidR="00EC33B2" w:rsidRDefault="00EC33B2" w:rsidP="00EC33B2">
      <w:pPr>
        <w:pStyle w:val="Odsekzoznamu"/>
        <w:numPr>
          <w:ilvl w:val="0"/>
          <w:numId w:val="2"/>
        </w:num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poskytovanie sociálnej pomoci a humanitárna starostlivosť</w:t>
      </w:r>
    </w:p>
    <w:p w:rsidR="00EC33B2" w:rsidRDefault="00EC33B2" w:rsidP="00EC33B2">
      <w:pPr>
        <w:pStyle w:val="Odsekzoznamu"/>
        <w:numPr>
          <w:ilvl w:val="0"/>
          <w:numId w:val="2"/>
        </w:num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poskytovanie zdravotnej starostlivosti</w:t>
      </w:r>
    </w:p>
    <w:p w:rsidR="00EC33B2" w:rsidRDefault="00EC33B2" w:rsidP="00EC33B2">
      <w:pPr>
        <w:pStyle w:val="Odsekzoznamu"/>
        <w:numPr>
          <w:ilvl w:val="0"/>
          <w:numId w:val="2"/>
        </w:num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vzdelávanie, výchova a rozvoj telesnej kultúry</w:t>
      </w:r>
    </w:p>
    <w:p w:rsidR="00EC33B2" w:rsidRPr="00EC33B2" w:rsidRDefault="007F68BD" w:rsidP="00EC33B2">
      <w:pPr>
        <w:spacing w:before="240" w:line="360" w:lineRule="auto"/>
        <w:ind w:left="225"/>
        <w:rPr>
          <w:rFonts w:ascii="Arial" w:hAnsi="Arial" w:cs="Arial"/>
        </w:rPr>
      </w:pPr>
      <w:r>
        <w:rPr>
          <w:rFonts w:ascii="Arial" w:hAnsi="Arial" w:cs="Arial"/>
        </w:rPr>
        <w:t>Pri poskytovaní všeobecne prospešných služieb sa nezisková organizácia zameriava najmä na osoby staré , v zrelom veku, bezvládne, nachádzajúce sa v ťažkých životných situáciách , sociálne ohrozené, nachádzajúce sa v krízových situáciách.</w:t>
      </w:r>
    </w:p>
    <w:p w:rsidR="00EC33B2" w:rsidRDefault="00EC33B2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P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F68BD">
        <w:rPr>
          <w:rFonts w:ascii="Arial" w:hAnsi="Arial" w:cs="Arial"/>
          <w:b/>
          <w:sz w:val="24"/>
          <w:szCs w:val="24"/>
        </w:rPr>
        <w:lastRenderedPageBreak/>
        <w:t>1.  Prehľad  činností vykonávaných v kalendárnom roku.</w:t>
      </w:r>
    </w:p>
    <w:p w:rsidR="007F68BD" w:rsidRPr="007F68BD" w:rsidRDefault="008B0F91" w:rsidP="007F68BD">
      <w:pPr>
        <w:spacing w:before="240" w:line="360" w:lineRule="auto"/>
        <w:ind w:left="375"/>
        <w:rPr>
          <w:rFonts w:ascii="Arial" w:hAnsi="Arial" w:cs="Arial"/>
        </w:rPr>
      </w:pPr>
      <w:r>
        <w:rPr>
          <w:rFonts w:ascii="Arial" w:hAnsi="Arial" w:cs="Arial"/>
        </w:rPr>
        <w:t>Počas roku 2020</w:t>
      </w:r>
      <w:r w:rsidR="007F68BD" w:rsidRPr="007F68BD">
        <w:rPr>
          <w:rFonts w:ascii="Arial" w:hAnsi="Arial" w:cs="Arial"/>
        </w:rPr>
        <w:t xml:space="preserve"> sa nezisková organizácia snažila o získanie nenávratného    finančného príspevku na rozbeh svojej činnosti.</w:t>
      </w:r>
    </w:p>
    <w:p w:rsid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F68BD">
        <w:rPr>
          <w:rFonts w:ascii="Arial" w:hAnsi="Arial" w:cs="Arial"/>
          <w:b/>
          <w:sz w:val="24"/>
          <w:szCs w:val="24"/>
        </w:rPr>
        <w:t xml:space="preserve">2.  Ročná závierka a zhodnotenie </w:t>
      </w:r>
      <w:r w:rsidR="0073488A">
        <w:rPr>
          <w:rFonts w:ascii="Arial" w:hAnsi="Arial" w:cs="Arial"/>
          <w:b/>
          <w:sz w:val="24"/>
          <w:szCs w:val="24"/>
        </w:rPr>
        <w:t>základných údajov:</w:t>
      </w:r>
    </w:p>
    <w:p w:rsidR="007F68BD" w:rsidRDefault="007F68BD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F68BD">
        <w:rPr>
          <w:rFonts w:ascii="Arial" w:hAnsi="Arial" w:cs="Arial"/>
        </w:rPr>
        <w:t>Údaje v ročnej uzávierke zostávajú nezmenené.</w:t>
      </w:r>
    </w:p>
    <w:p w:rsid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3.  Výrok audítora k ročnej závierke: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3488A">
        <w:rPr>
          <w:rFonts w:ascii="Arial" w:hAnsi="Arial" w:cs="Arial"/>
        </w:rPr>
        <w:t>Výrok audítora nebol potrebný.</w:t>
      </w:r>
    </w:p>
    <w:p w:rsid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4.  Prehľad o peňažných príjmoch a výdavkoch: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3488A">
        <w:rPr>
          <w:rFonts w:ascii="Arial" w:hAnsi="Arial" w:cs="Arial"/>
        </w:rPr>
        <w:t>Organizácia nemala žiadny príjem ani výdaj.</w:t>
      </w:r>
    </w:p>
    <w:p w:rsid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5.  P</w:t>
      </w:r>
      <w:r w:rsidRPr="0073488A">
        <w:rPr>
          <w:rFonts w:ascii="Arial" w:hAnsi="Arial" w:cs="Arial"/>
          <w:b/>
          <w:sz w:val="24"/>
          <w:szCs w:val="24"/>
        </w:rPr>
        <w:t>rehľad rozsahu príjmov, výdavkov v členení podľa zdrojov: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3488A">
        <w:rPr>
          <w:rFonts w:ascii="Arial" w:hAnsi="Arial" w:cs="Arial"/>
        </w:rPr>
        <w:t>Z dôvodu navykonávania činnosti sa nepredpokladá.</w:t>
      </w:r>
    </w:p>
    <w:p w:rsidR="0073488A" w:rsidRP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6.  Stav a pohyb majetku a záväzkov neziskovej organizácie: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Z dôvodu nevykonávania činnosti sa nepredpokladá.</w:t>
      </w:r>
    </w:p>
    <w:p w:rsid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7.  Zmeny a nové zloženie orgánov neziskovej organizácie, ku ktorým došlo v priebehu roka</w:t>
      </w:r>
      <w:r>
        <w:rPr>
          <w:rFonts w:ascii="Arial" w:hAnsi="Arial" w:cs="Arial"/>
          <w:b/>
          <w:sz w:val="24"/>
          <w:szCs w:val="24"/>
        </w:rPr>
        <w:t>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</w:t>
      </w:r>
      <w:r w:rsidRPr="0073488A">
        <w:rPr>
          <w:rFonts w:ascii="Arial" w:hAnsi="Arial" w:cs="Arial"/>
        </w:rPr>
        <w:t>V neziskovej organizácií nedošlo k žiadnym zmenám.</w:t>
      </w:r>
    </w:p>
    <w:p w:rsidR="0073488A" w:rsidRPr="00E6542B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E6542B">
        <w:rPr>
          <w:rFonts w:ascii="Arial" w:hAnsi="Arial" w:cs="Arial"/>
          <w:b/>
          <w:sz w:val="24"/>
          <w:szCs w:val="24"/>
        </w:rPr>
        <w:t>8.  Ďalšie údaje určené správnou radou.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Neboli.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Výr</w:t>
      </w:r>
      <w:r w:rsidR="008B0F91">
        <w:rPr>
          <w:rFonts w:ascii="Arial" w:hAnsi="Arial" w:cs="Arial"/>
        </w:rPr>
        <w:t>očná správa bola schválená na 12</w:t>
      </w:r>
      <w:r>
        <w:rPr>
          <w:rFonts w:ascii="Arial" w:hAnsi="Arial" w:cs="Arial"/>
        </w:rPr>
        <w:t>. Zasadnutí správnej r</w:t>
      </w:r>
      <w:r w:rsidR="008B0F91">
        <w:rPr>
          <w:rFonts w:ascii="Arial" w:hAnsi="Arial" w:cs="Arial"/>
        </w:rPr>
        <w:t>ady neziskovej organizácie dňa 07.05.2021</w:t>
      </w:r>
      <w:r w:rsidR="00E6542B">
        <w:rPr>
          <w:rFonts w:ascii="Arial" w:hAnsi="Arial" w:cs="Arial"/>
        </w:rPr>
        <w:t>.</w:t>
      </w:r>
    </w:p>
    <w:p w:rsidR="00E6542B" w:rsidRDefault="00E6542B" w:rsidP="00E6542B">
      <w:r>
        <w:t xml:space="preserve"> </w:t>
      </w:r>
    </w:p>
    <w:p w:rsidR="00E6542B" w:rsidRPr="00514610" w:rsidRDefault="00E6542B" w:rsidP="00E6542B">
      <w:pPr>
        <w:pBdr>
          <w:top w:val="single" w:sz="4" w:space="1" w:color="auto"/>
        </w:pBdr>
        <w:ind w:left="5664" w:firstLine="708"/>
        <w:rPr>
          <w:rFonts w:ascii="Arial" w:hAnsi="Arial" w:cs="Arial"/>
        </w:rPr>
      </w:pPr>
      <w:r w:rsidRPr="00514610">
        <w:rPr>
          <w:rFonts w:ascii="Arial" w:hAnsi="Arial" w:cs="Arial"/>
        </w:rPr>
        <w:t xml:space="preserve"> Ing. Milan Varga - riaditeľ</w:t>
      </w:r>
    </w:p>
    <w:p w:rsidR="00E6542B" w:rsidRDefault="00E6542B" w:rsidP="007F68BD">
      <w:pPr>
        <w:spacing w:before="240" w:line="36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                                                                                    </w:t>
      </w:r>
      <w:r>
        <w:rPr>
          <w:rFonts w:ascii="Arial" w:hAnsi="Arial" w:cs="Arial"/>
          <w:u w:val="single"/>
        </w:rPr>
        <w:t xml:space="preserve"> </w:t>
      </w:r>
    </w:p>
    <w:p w:rsidR="00E6542B" w:rsidRDefault="00E6542B" w:rsidP="007F68BD">
      <w:pPr>
        <w:spacing w:before="240" w:line="360" w:lineRule="auto"/>
        <w:rPr>
          <w:rFonts w:ascii="Arial" w:hAnsi="Arial" w:cs="Arial"/>
          <w:u w:val="single"/>
        </w:rPr>
      </w:pPr>
    </w:p>
    <w:p w:rsidR="00E6542B" w:rsidRDefault="00E6542B" w:rsidP="00E6542B">
      <w:pPr>
        <w:pStyle w:val="Odsekzoznamu"/>
        <w:numPr>
          <w:ilvl w:val="0"/>
          <w:numId w:val="3"/>
        </w:num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 Prehľ</w:t>
      </w:r>
      <w:r w:rsidR="00604EFB">
        <w:rPr>
          <w:rFonts w:ascii="Arial" w:hAnsi="Arial" w:cs="Arial"/>
          <w:b/>
          <w:sz w:val="24"/>
          <w:szCs w:val="24"/>
        </w:rPr>
        <w:t>a</w:t>
      </w:r>
      <w:r>
        <w:rPr>
          <w:rFonts w:ascii="Arial" w:hAnsi="Arial" w:cs="Arial"/>
          <w:b/>
          <w:sz w:val="24"/>
          <w:szCs w:val="24"/>
        </w:rPr>
        <w:t>d činností</w:t>
      </w:r>
    </w:p>
    <w:p w:rsidR="00604EFB" w:rsidRDefault="00604EFB" w:rsidP="00604EFB">
      <w:pPr>
        <w:pStyle w:val="Odsekzoznamu"/>
        <w:spacing w:before="240" w:line="360" w:lineRule="auto"/>
        <w:rPr>
          <w:rFonts w:ascii="Arial" w:hAnsi="Arial" w:cs="Arial"/>
          <w:b/>
          <w:sz w:val="24"/>
          <w:szCs w:val="24"/>
        </w:rPr>
      </w:pPr>
    </w:p>
    <w:p w:rsidR="00604EFB" w:rsidRDefault="00604EFB" w:rsidP="00604EFB">
      <w:pPr>
        <w:pStyle w:val="Odsekzoznamu"/>
        <w:spacing w:before="240" w:line="360" w:lineRule="auto"/>
        <w:rPr>
          <w:rFonts w:ascii="Arial" w:hAnsi="Arial" w:cs="Arial"/>
          <w:b/>
          <w:sz w:val="24"/>
          <w:szCs w:val="24"/>
        </w:rPr>
      </w:pPr>
    </w:p>
    <w:p w:rsidR="00604EFB" w:rsidRPr="00604EFB" w:rsidRDefault="00604EFB" w:rsidP="00604EFB">
      <w:pPr>
        <w:pStyle w:val="Odsekzoznamu"/>
        <w:spacing w:before="240" w:line="360" w:lineRule="auto"/>
        <w:rPr>
          <w:rFonts w:ascii="Arial" w:hAnsi="Arial" w:cs="Arial"/>
          <w:sz w:val="24"/>
          <w:szCs w:val="24"/>
        </w:rPr>
      </w:pP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 w:rsidRPr="00604EFB">
        <w:rPr>
          <w:rFonts w:ascii="Arial" w:hAnsi="Arial" w:cs="Arial"/>
          <w:sz w:val="24"/>
          <w:szCs w:val="24"/>
        </w:rPr>
        <w:t xml:space="preserve">   </w:t>
      </w:r>
      <w:r w:rsidRPr="00604EFB">
        <w:rPr>
          <w:rFonts w:ascii="Arial" w:hAnsi="Arial" w:cs="Arial"/>
        </w:rPr>
        <w:t>Nezisková organizácia RVSC Polianky bola založená za účelom poskytovania sociálnej pomoci,</w:t>
      </w:r>
      <w:r>
        <w:rPr>
          <w:rFonts w:ascii="Arial" w:hAnsi="Arial" w:cs="Arial"/>
        </w:rPr>
        <w:t xml:space="preserve"> humanitárnej starostlivosti, na účely vzdelávania a rozvoja telesnej kultúry. Centrom pre poskytovanie týchto činnosti mala byť nehnuteľnosť na pozemkoch a v katastrálnom území Jaklovce.</w:t>
      </w: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Pre túto nehnuteľnosť bola vypracovaná kompletná projektová dokumentácia, vydané Územné rozhodnutie o umiestnení zmeny stavby a následne bolo vydané stavebné povolenie obcou Jaklovce v roku 2008.</w:t>
      </w: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Nezisková organizácia sa snaží od svojho založenie o získanie nenávratného finančného príspevku na rozbeh svojej činnosti od Ministerstva hospodárstva SR.</w:t>
      </w: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2008 podala organizácia svoju prvú žiadosť v operačnom programe Konkurencieschopnosť a hospodársky rast, kód výzvy KaHR-31SP-0801 o poskytnutie nenávratného finančného príspevku, ktorá jej však bola zamietnutá. V roku 2009 organizácia podala žiadosť o nenávratný finančný príspevok opakovane výzva KaHR-31SP-0802, táto žiadosť jej však nebola schválená z dôvodu nedostatočnej výšky finančných prostriedkov alokovaných na výzvu na predkladanie žiadosti.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V priebehu roku 2013 vypracovala nezisková organizácia Žiadosť o nenávratný finančný príspevok pre opatrenia 3.1 Podpora podnikateľských aktivít v cestovnom ruchu. Žiaľ táto žiadosť nebola schválená.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Aj počas roku 2017 sa nezisková organizácia snažila o získanie finančného príspevku pre svoju činnosť.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Nezisková organizácia RVSC Polianky má v úmysle aj naďalej pokračovať v získavaní finančných príspevkov na zahájenie jej činnosti a v budúcnosti vykonávať služby uvedené v Zakladacej listine neziskovej organizácie.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Ing. Milan Varga</w:t>
      </w:r>
    </w:p>
    <w:p w:rsidR="00604EFB" w:rsidRP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Pr="00604EFB" w:rsidRDefault="00604EFB" w:rsidP="00604EFB">
      <w:pPr>
        <w:pStyle w:val="Odsekzoznamu"/>
        <w:spacing w:before="240" w:line="360" w:lineRule="auto"/>
        <w:jc w:val="both"/>
        <w:rPr>
          <w:rFonts w:ascii="Arial" w:hAnsi="Arial" w:cs="Arial"/>
          <w:sz w:val="24"/>
          <w:szCs w:val="24"/>
        </w:rPr>
      </w:pPr>
    </w:p>
    <w:p w:rsidR="00604EFB" w:rsidRPr="00E6542B" w:rsidRDefault="00604EFB" w:rsidP="00604EFB">
      <w:pPr>
        <w:pStyle w:val="Odsekzoznamu"/>
        <w:spacing w:before="240" w:line="360" w:lineRule="auto"/>
        <w:rPr>
          <w:rFonts w:ascii="Arial" w:hAnsi="Arial" w:cs="Arial"/>
          <w:b/>
          <w:sz w:val="24"/>
          <w:szCs w:val="24"/>
        </w:rPr>
      </w:pPr>
    </w:p>
    <w:p w:rsidR="007F68BD" w:rsidRP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</w:t>
      </w:r>
    </w:p>
    <w:p w:rsidR="007F68BD" w:rsidRPr="007F68BD" w:rsidRDefault="007F68BD" w:rsidP="007F68BD">
      <w:pPr>
        <w:spacing w:before="240" w:line="360" w:lineRule="auto"/>
        <w:rPr>
          <w:rFonts w:ascii="Arial" w:hAnsi="Arial" w:cs="Arial"/>
          <w:b/>
          <w:sz w:val="28"/>
          <w:szCs w:val="28"/>
        </w:rPr>
      </w:pPr>
    </w:p>
    <w:p w:rsidR="006179E7" w:rsidRPr="006179E7" w:rsidRDefault="006179E7" w:rsidP="00EC33B2">
      <w:pPr>
        <w:pStyle w:val="Odsekzoznamu"/>
        <w:numPr>
          <w:ilvl w:val="0"/>
          <w:numId w:val="1"/>
        </w:numPr>
        <w:spacing w:before="240" w:line="360" w:lineRule="auto"/>
        <w:rPr>
          <w:rFonts w:ascii="Arial" w:hAnsi="Arial" w:cs="Arial"/>
          <w:sz w:val="28"/>
          <w:szCs w:val="28"/>
        </w:rPr>
      </w:pPr>
      <w:r w:rsidRPr="006179E7">
        <w:rPr>
          <w:rFonts w:ascii="Arial" w:hAnsi="Arial" w:cs="Arial"/>
          <w:sz w:val="24"/>
          <w:szCs w:val="24"/>
        </w:rPr>
        <w:br w:type="page"/>
      </w:r>
    </w:p>
    <w:p w:rsidR="006179E7" w:rsidRP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sectPr w:rsidR="006179E7" w:rsidRPr="006179E7" w:rsidSect="002C5D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15AAA"/>
    <w:multiLevelType w:val="hybridMultilevel"/>
    <w:tmpl w:val="E3389472"/>
    <w:lvl w:ilvl="0" w:tplc="041B000F">
      <w:start w:val="1"/>
      <w:numFmt w:val="decimal"/>
      <w:lvlText w:val="%1."/>
      <w:lvlJc w:val="left"/>
      <w:pPr>
        <w:ind w:left="3585" w:hanging="360"/>
      </w:pPr>
    </w:lvl>
    <w:lvl w:ilvl="1" w:tplc="041B0019" w:tentative="1">
      <w:start w:val="1"/>
      <w:numFmt w:val="lowerLetter"/>
      <w:lvlText w:val="%2."/>
      <w:lvlJc w:val="left"/>
      <w:pPr>
        <w:ind w:left="4305" w:hanging="360"/>
      </w:pPr>
    </w:lvl>
    <w:lvl w:ilvl="2" w:tplc="041B001B" w:tentative="1">
      <w:start w:val="1"/>
      <w:numFmt w:val="lowerRoman"/>
      <w:lvlText w:val="%3."/>
      <w:lvlJc w:val="right"/>
      <w:pPr>
        <w:ind w:left="5025" w:hanging="180"/>
      </w:pPr>
    </w:lvl>
    <w:lvl w:ilvl="3" w:tplc="041B000F" w:tentative="1">
      <w:start w:val="1"/>
      <w:numFmt w:val="decimal"/>
      <w:lvlText w:val="%4."/>
      <w:lvlJc w:val="left"/>
      <w:pPr>
        <w:ind w:left="5745" w:hanging="360"/>
      </w:pPr>
    </w:lvl>
    <w:lvl w:ilvl="4" w:tplc="041B0019" w:tentative="1">
      <w:start w:val="1"/>
      <w:numFmt w:val="lowerLetter"/>
      <w:lvlText w:val="%5."/>
      <w:lvlJc w:val="left"/>
      <w:pPr>
        <w:ind w:left="6465" w:hanging="360"/>
      </w:pPr>
    </w:lvl>
    <w:lvl w:ilvl="5" w:tplc="041B001B" w:tentative="1">
      <w:start w:val="1"/>
      <w:numFmt w:val="lowerRoman"/>
      <w:lvlText w:val="%6."/>
      <w:lvlJc w:val="right"/>
      <w:pPr>
        <w:ind w:left="7185" w:hanging="180"/>
      </w:pPr>
    </w:lvl>
    <w:lvl w:ilvl="6" w:tplc="041B000F" w:tentative="1">
      <w:start w:val="1"/>
      <w:numFmt w:val="decimal"/>
      <w:lvlText w:val="%7."/>
      <w:lvlJc w:val="left"/>
      <w:pPr>
        <w:ind w:left="7905" w:hanging="360"/>
      </w:pPr>
    </w:lvl>
    <w:lvl w:ilvl="7" w:tplc="041B0019" w:tentative="1">
      <w:start w:val="1"/>
      <w:numFmt w:val="lowerLetter"/>
      <w:lvlText w:val="%8."/>
      <w:lvlJc w:val="left"/>
      <w:pPr>
        <w:ind w:left="8625" w:hanging="360"/>
      </w:pPr>
    </w:lvl>
    <w:lvl w:ilvl="8" w:tplc="041B001B" w:tentative="1">
      <w:start w:val="1"/>
      <w:numFmt w:val="lowerRoman"/>
      <w:lvlText w:val="%9."/>
      <w:lvlJc w:val="right"/>
      <w:pPr>
        <w:ind w:left="9345" w:hanging="180"/>
      </w:pPr>
    </w:lvl>
  </w:abstractNum>
  <w:abstractNum w:abstractNumId="1">
    <w:nsid w:val="0FB42266"/>
    <w:multiLevelType w:val="hybridMultilevel"/>
    <w:tmpl w:val="D402108E"/>
    <w:lvl w:ilvl="0" w:tplc="7DBAE634">
      <w:start w:val="8"/>
      <w:numFmt w:val="bullet"/>
      <w:lvlText w:val="-"/>
      <w:lvlJc w:val="left"/>
      <w:pPr>
        <w:ind w:left="585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2">
    <w:nsid w:val="538A1600"/>
    <w:multiLevelType w:val="hybridMultilevel"/>
    <w:tmpl w:val="E0A6D7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179E7"/>
    <w:rsid w:val="000948BC"/>
    <w:rsid w:val="002C5D0D"/>
    <w:rsid w:val="00514610"/>
    <w:rsid w:val="00604EFB"/>
    <w:rsid w:val="006179E7"/>
    <w:rsid w:val="0073488A"/>
    <w:rsid w:val="007F68BD"/>
    <w:rsid w:val="008B0F91"/>
    <w:rsid w:val="00AC0D4E"/>
    <w:rsid w:val="00C645EB"/>
    <w:rsid w:val="00D22E96"/>
    <w:rsid w:val="00E6542B"/>
    <w:rsid w:val="00E7748F"/>
    <w:rsid w:val="00EC33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5D0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179E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A0F39E-991A-4D6A-B283-B37A39814D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618</Words>
  <Characters>3528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MIVA</dc:creator>
  <cp:lastModifiedBy>Ekonom</cp:lastModifiedBy>
  <cp:revision>4</cp:revision>
  <cp:lastPrinted>2021-05-07T08:20:00Z</cp:lastPrinted>
  <dcterms:created xsi:type="dcterms:W3CDTF">2020-06-16T08:00:00Z</dcterms:created>
  <dcterms:modified xsi:type="dcterms:W3CDTF">2021-05-07T08:21:00Z</dcterms:modified>
</cp:coreProperties>
</file>