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6.xml" ContentType="application/vnd.openxmlformats-officedocument.wordprocessingml.head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F080D" w:rsidRDefault="003F080D" w:rsidP="003F080D">
      <w:pPr>
        <w:spacing w:after="0" w:line="100" w:lineRule="atLeast"/>
        <w:jc w:val="center"/>
        <w:rPr>
          <w:rFonts w:cs="Arial"/>
          <w:b/>
          <w:bCs/>
          <w:sz w:val="20"/>
          <w:szCs w:val="20"/>
        </w:rPr>
      </w:pPr>
      <w:r>
        <w:rPr>
          <w:rFonts w:cs="Arial"/>
          <w:b/>
          <w:bCs/>
          <w:sz w:val="20"/>
          <w:szCs w:val="20"/>
        </w:rPr>
        <w:t>POZNÁMKY</w:t>
      </w:r>
    </w:p>
    <w:p w:rsidR="003F080D" w:rsidRDefault="003F080D" w:rsidP="003F080D">
      <w:pPr>
        <w:spacing w:after="0" w:line="100" w:lineRule="atLeast"/>
        <w:jc w:val="center"/>
        <w:rPr>
          <w:rFonts w:cs="Arial"/>
          <w:b/>
          <w:bCs/>
          <w:sz w:val="20"/>
          <w:szCs w:val="20"/>
        </w:rPr>
      </w:pPr>
      <w:r>
        <w:rPr>
          <w:rFonts w:cs="Arial"/>
          <w:b/>
          <w:bCs/>
          <w:sz w:val="20"/>
          <w:szCs w:val="20"/>
        </w:rPr>
        <w:t>účtovnej závierky zostavenej</w:t>
      </w:r>
    </w:p>
    <w:p w:rsidR="003F080D" w:rsidRDefault="003F080D" w:rsidP="003F080D">
      <w:pPr>
        <w:spacing w:after="0" w:line="100" w:lineRule="atLeast"/>
        <w:jc w:val="center"/>
        <w:rPr>
          <w:rFonts w:cs="Arial"/>
          <w:b/>
          <w:bCs/>
          <w:sz w:val="20"/>
          <w:szCs w:val="20"/>
        </w:rPr>
      </w:pPr>
      <w:r>
        <w:rPr>
          <w:rFonts w:cs="Arial"/>
          <w:b/>
          <w:bCs/>
          <w:sz w:val="20"/>
          <w:szCs w:val="20"/>
        </w:rPr>
        <w:t>k 31.12.2020</w:t>
      </w:r>
    </w:p>
    <w:p w:rsidR="003F080D" w:rsidRPr="003D1767" w:rsidRDefault="003F080D" w:rsidP="003F080D">
      <w:pPr>
        <w:spacing w:after="0" w:line="100" w:lineRule="atLeast"/>
        <w:jc w:val="center"/>
        <w:rPr>
          <w:rFonts w:cs="Arial"/>
          <w:b/>
          <w:bCs/>
          <w:sz w:val="18"/>
          <w:szCs w:val="18"/>
        </w:rPr>
      </w:pPr>
      <w:r w:rsidRPr="003D1767">
        <w:rPr>
          <w:rFonts w:cs="Arial"/>
          <w:b/>
          <w:bCs/>
          <w:sz w:val="18"/>
          <w:szCs w:val="18"/>
        </w:rPr>
        <w:t>(v celých eurách)</w:t>
      </w:r>
    </w:p>
    <w:p w:rsidR="003F080D" w:rsidRDefault="003F080D" w:rsidP="003F080D">
      <w:pPr>
        <w:spacing w:after="0" w:line="100" w:lineRule="atLeast"/>
        <w:jc w:val="both"/>
        <w:rPr>
          <w:rFonts w:eastAsia="MS Mincho" w:cs="FuturaTEE-Book"/>
          <w:sz w:val="20"/>
          <w:szCs w:val="20"/>
        </w:rPr>
      </w:pPr>
    </w:p>
    <w:p w:rsidR="003F080D" w:rsidRPr="00343A35" w:rsidRDefault="003F080D" w:rsidP="003F080D">
      <w:pPr>
        <w:autoSpaceDE w:val="0"/>
        <w:autoSpaceDN w:val="0"/>
        <w:adjustRightInd w:val="0"/>
        <w:spacing w:after="0" w:line="240" w:lineRule="auto"/>
        <w:ind w:left="4" w:firstLine="1"/>
        <w:jc w:val="both"/>
        <w:rPr>
          <w:rFonts w:eastAsia="MS Mincho" w:cs="FuturaTEE-Book"/>
          <w:b/>
          <w:sz w:val="18"/>
          <w:szCs w:val="18"/>
          <w:lang w:eastAsia="ja-JP"/>
        </w:rPr>
      </w:pPr>
      <w:r w:rsidRPr="00343A35">
        <w:rPr>
          <w:rFonts w:eastAsia="MS Mincho" w:cs="FuturaTEE-Book"/>
          <w:b/>
          <w:sz w:val="18"/>
          <w:szCs w:val="18"/>
          <w:lang w:eastAsia="ja-JP"/>
        </w:rPr>
        <w:t>A. Všeobecné informácie o obchodníkovi s cennými papiermi</w:t>
      </w:r>
    </w:p>
    <w:p w:rsidR="003F080D" w:rsidRPr="009778BE" w:rsidRDefault="003F080D" w:rsidP="003F080D">
      <w:pPr>
        <w:autoSpaceDE w:val="0"/>
        <w:autoSpaceDN w:val="0"/>
        <w:adjustRightInd w:val="0"/>
        <w:spacing w:after="0" w:line="240" w:lineRule="auto"/>
        <w:ind w:left="4" w:firstLine="1"/>
        <w:jc w:val="both"/>
        <w:rPr>
          <w:rFonts w:eastAsia="MS Mincho" w:cs="FuturaTEE-Book"/>
          <w:i/>
          <w:sz w:val="18"/>
          <w:szCs w:val="18"/>
          <w:lang w:eastAsia="ja-JP"/>
        </w:rPr>
      </w:pPr>
      <w:r w:rsidRPr="009778BE">
        <w:rPr>
          <w:rFonts w:eastAsia="MS Mincho" w:cs="FuturaTEE-Book"/>
          <w:i/>
          <w:sz w:val="18"/>
          <w:szCs w:val="18"/>
          <w:lang w:eastAsia="ja-JP"/>
        </w:rPr>
        <w:t>1. Popis činností obchodníka s cennými papiermi, určenie jeho základných činností a určenie zemepisných oblastí, v ktorých obchodník s</w:t>
      </w:r>
      <w:r>
        <w:rPr>
          <w:rFonts w:eastAsia="MS Mincho" w:cs="FuturaTEE-Book"/>
          <w:i/>
          <w:sz w:val="18"/>
          <w:szCs w:val="18"/>
          <w:lang w:eastAsia="ja-JP"/>
        </w:rPr>
        <w:t> </w:t>
      </w:r>
      <w:r w:rsidRPr="009778BE">
        <w:rPr>
          <w:rFonts w:eastAsia="MS Mincho" w:cs="FuturaTEE-Book"/>
          <w:i/>
          <w:sz w:val="18"/>
          <w:szCs w:val="18"/>
          <w:lang w:eastAsia="ja-JP"/>
        </w:rPr>
        <w:t>cennými papiermi vykonáva svoje činnosti.</w:t>
      </w:r>
    </w:p>
    <w:p w:rsidR="003F080D" w:rsidRPr="009778BE" w:rsidRDefault="003F080D" w:rsidP="003F080D">
      <w:pPr>
        <w:tabs>
          <w:tab w:val="left" w:pos="2835"/>
        </w:tabs>
        <w:autoSpaceDE w:val="0"/>
        <w:autoSpaceDN w:val="0"/>
        <w:adjustRightInd w:val="0"/>
        <w:spacing w:after="0" w:line="240" w:lineRule="auto"/>
        <w:ind w:left="4" w:firstLine="1"/>
        <w:jc w:val="both"/>
        <w:rPr>
          <w:rFonts w:eastAsia="MS Mincho" w:cs="FuturaTEE-Book"/>
          <w:sz w:val="18"/>
          <w:szCs w:val="18"/>
          <w:lang w:eastAsia="ja-JP"/>
        </w:rPr>
      </w:pPr>
      <w:r>
        <w:rPr>
          <w:rFonts w:eastAsia="MS Mincho" w:cs="FuturaTEE-Book"/>
          <w:sz w:val="18"/>
          <w:szCs w:val="18"/>
          <w:lang w:eastAsia="ja-JP"/>
        </w:rPr>
        <w:t>Ná</w:t>
      </w:r>
      <w:r w:rsidRPr="009778BE">
        <w:rPr>
          <w:rFonts w:eastAsia="MS Mincho" w:cs="FuturaTEE-Book"/>
          <w:sz w:val="18"/>
          <w:szCs w:val="18"/>
          <w:lang w:eastAsia="ja-JP"/>
        </w:rPr>
        <w:t xml:space="preserve">zov spoločnosti : </w:t>
      </w:r>
      <w:r>
        <w:rPr>
          <w:rFonts w:eastAsia="MS Mincho" w:cs="FuturaTEE-Book"/>
          <w:sz w:val="18"/>
          <w:szCs w:val="18"/>
          <w:lang w:eastAsia="ja-JP"/>
        </w:rPr>
        <w:tab/>
      </w:r>
      <w:r w:rsidRPr="009778BE">
        <w:rPr>
          <w:rFonts w:eastAsia="MS Mincho" w:cs="FuturaTEE-Book"/>
          <w:sz w:val="18"/>
          <w:szCs w:val="18"/>
          <w:lang w:eastAsia="ja-JP"/>
        </w:rPr>
        <w:t>Invest4Live, o.c,p., a.</w:t>
      </w:r>
      <w:r>
        <w:rPr>
          <w:rFonts w:eastAsia="MS Mincho" w:cs="FuturaTEE-Book"/>
          <w:sz w:val="18"/>
          <w:szCs w:val="18"/>
          <w:lang w:eastAsia="ja-JP"/>
        </w:rPr>
        <w:t>s</w:t>
      </w:r>
      <w:r w:rsidRPr="009778BE">
        <w:rPr>
          <w:rFonts w:eastAsia="MS Mincho" w:cs="FuturaTEE-Book"/>
          <w:sz w:val="18"/>
          <w:szCs w:val="18"/>
          <w:lang w:eastAsia="ja-JP"/>
        </w:rPr>
        <w:t xml:space="preserve">. </w:t>
      </w:r>
    </w:p>
    <w:p w:rsidR="003F080D" w:rsidRPr="009778BE" w:rsidRDefault="003F080D" w:rsidP="003F080D">
      <w:pPr>
        <w:tabs>
          <w:tab w:val="left" w:pos="2835"/>
        </w:tabs>
        <w:autoSpaceDE w:val="0"/>
        <w:autoSpaceDN w:val="0"/>
        <w:adjustRightInd w:val="0"/>
        <w:spacing w:after="0" w:line="240" w:lineRule="auto"/>
        <w:ind w:left="4" w:firstLine="1"/>
        <w:jc w:val="both"/>
        <w:rPr>
          <w:rFonts w:eastAsia="MS Mincho" w:cs="FuturaTEE-Book"/>
          <w:sz w:val="18"/>
          <w:szCs w:val="18"/>
          <w:lang w:eastAsia="ja-JP"/>
        </w:rPr>
      </w:pPr>
      <w:r w:rsidRPr="009778BE">
        <w:rPr>
          <w:rFonts w:eastAsia="MS Mincho" w:cs="FuturaTEE-Book"/>
          <w:sz w:val="18"/>
          <w:szCs w:val="18"/>
          <w:lang w:eastAsia="ja-JP"/>
        </w:rPr>
        <w:t>S</w:t>
      </w:r>
      <w:r>
        <w:rPr>
          <w:rFonts w:eastAsia="MS Mincho" w:cs="FuturaTEE-Book"/>
          <w:sz w:val="18"/>
          <w:szCs w:val="18"/>
          <w:lang w:eastAsia="ja-JP"/>
        </w:rPr>
        <w:t>í</w:t>
      </w:r>
      <w:r w:rsidRPr="009778BE">
        <w:rPr>
          <w:rFonts w:eastAsia="MS Mincho" w:cs="FuturaTEE-Book"/>
          <w:sz w:val="18"/>
          <w:szCs w:val="18"/>
          <w:lang w:eastAsia="ja-JP"/>
        </w:rPr>
        <w:t xml:space="preserve">dlo spoločnosti </w:t>
      </w:r>
      <w:r>
        <w:rPr>
          <w:rFonts w:eastAsia="MS Mincho" w:cs="FuturaTEE-Book"/>
          <w:sz w:val="18"/>
          <w:szCs w:val="18"/>
          <w:lang w:eastAsia="ja-JP"/>
        </w:rPr>
        <w:tab/>
        <w:t>Bratislavská 614</w:t>
      </w:r>
      <w:r w:rsidRPr="009778BE">
        <w:rPr>
          <w:rFonts w:eastAsia="MS Mincho" w:cs="FuturaTEE-Book"/>
          <w:sz w:val="18"/>
          <w:szCs w:val="18"/>
          <w:lang w:eastAsia="ja-JP"/>
        </w:rPr>
        <w:t xml:space="preserve"> </w:t>
      </w:r>
    </w:p>
    <w:p w:rsidR="003F080D" w:rsidRPr="009778BE" w:rsidRDefault="003F080D" w:rsidP="003F080D">
      <w:pPr>
        <w:tabs>
          <w:tab w:val="left" w:pos="2835"/>
        </w:tabs>
        <w:autoSpaceDE w:val="0"/>
        <w:autoSpaceDN w:val="0"/>
        <w:adjustRightInd w:val="0"/>
        <w:spacing w:after="0" w:line="240" w:lineRule="auto"/>
        <w:ind w:left="4" w:firstLine="1"/>
        <w:jc w:val="both"/>
        <w:rPr>
          <w:rFonts w:eastAsia="MS Mincho" w:cs="FuturaTEE-Book"/>
          <w:sz w:val="18"/>
          <w:szCs w:val="18"/>
          <w:lang w:eastAsia="ja-JP"/>
        </w:rPr>
      </w:pPr>
      <w:r>
        <w:rPr>
          <w:rFonts w:eastAsia="MS Mincho" w:cs="FuturaTEE-Book"/>
          <w:sz w:val="18"/>
          <w:szCs w:val="18"/>
          <w:lang w:eastAsia="ja-JP"/>
        </w:rPr>
        <w:tab/>
      </w:r>
      <w:r w:rsidRPr="009778BE">
        <w:rPr>
          <w:rFonts w:eastAsia="MS Mincho" w:cs="FuturaTEE-Book"/>
          <w:sz w:val="18"/>
          <w:szCs w:val="18"/>
          <w:lang w:eastAsia="ja-JP"/>
        </w:rPr>
        <w:t>911</w:t>
      </w:r>
      <w:r>
        <w:rPr>
          <w:rFonts w:eastAsia="MS Mincho" w:cs="FuturaTEE-Book"/>
          <w:sz w:val="18"/>
          <w:szCs w:val="18"/>
          <w:lang w:eastAsia="ja-JP"/>
        </w:rPr>
        <w:t xml:space="preserve"> </w:t>
      </w:r>
      <w:r w:rsidRPr="009778BE">
        <w:rPr>
          <w:rFonts w:eastAsia="MS Mincho" w:cs="FuturaTEE-Book"/>
          <w:sz w:val="18"/>
          <w:szCs w:val="18"/>
          <w:lang w:eastAsia="ja-JP"/>
        </w:rPr>
        <w:t>0</w:t>
      </w:r>
      <w:r>
        <w:rPr>
          <w:rFonts w:eastAsia="MS Mincho" w:cs="FuturaTEE-Book"/>
          <w:sz w:val="18"/>
          <w:szCs w:val="18"/>
          <w:lang w:eastAsia="ja-JP"/>
        </w:rPr>
        <w:t>5</w:t>
      </w:r>
      <w:r w:rsidRPr="009778BE">
        <w:rPr>
          <w:rFonts w:eastAsia="MS Mincho" w:cs="FuturaTEE-Book"/>
          <w:sz w:val="18"/>
          <w:szCs w:val="18"/>
          <w:lang w:eastAsia="ja-JP"/>
        </w:rPr>
        <w:t xml:space="preserve"> Trenč</w:t>
      </w:r>
      <w:r>
        <w:rPr>
          <w:rFonts w:eastAsia="MS Mincho" w:cs="FuturaTEE-Book"/>
          <w:sz w:val="18"/>
          <w:szCs w:val="18"/>
          <w:lang w:eastAsia="ja-JP"/>
        </w:rPr>
        <w:t>í</w:t>
      </w:r>
      <w:r w:rsidRPr="009778BE">
        <w:rPr>
          <w:rFonts w:eastAsia="MS Mincho" w:cs="FuturaTEE-Book"/>
          <w:sz w:val="18"/>
          <w:szCs w:val="18"/>
          <w:lang w:eastAsia="ja-JP"/>
        </w:rPr>
        <w:t xml:space="preserve">n </w:t>
      </w:r>
    </w:p>
    <w:p w:rsidR="003F080D" w:rsidRPr="009778BE" w:rsidRDefault="003F080D" w:rsidP="003F080D">
      <w:pPr>
        <w:tabs>
          <w:tab w:val="left" w:pos="2835"/>
        </w:tabs>
        <w:autoSpaceDE w:val="0"/>
        <w:autoSpaceDN w:val="0"/>
        <w:adjustRightInd w:val="0"/>
        <w:spacing w:after="0" w:line="240" w:lineRule="auto"/>
        <w:ind w:left="4" w:firstLine="1"/>
        <w:jc w:val="both"/>
        <w:rPr>
          <w:rFonts w:eastAsia="MS Mincho" w:cs="FuturaTEE-Book"/>
          <w:sz w:val="18"/>
          <w:szCs w:val="18"/>
          <w:lang w:eastAsia="ja-JP"/>
        </w:rPr>
      </w:pPr>
      <w:r w:rsidRPr="009778BE">
        <w:rPr>
          <w:rFonts w:eastAsia="MS Mincho" w:cs="FuturaTEE-Book"/>
          <w:sz w:val="18"/>
          <w:szCs w:val="18"/>
          <w:lang w:eastAsia="ja-JP"/>
        </w:rPr>
        <w:t>I</w:t>
      </w:r>
      <w:r>
        <w:rPr>
          <w:rFonts w:eastAsia="MS Mincho" w:cs="FuturaTEE-Book"/>
          <w:sz w:val="18"/>
          <w:szCs w:val="18"/>
          <w:lang w:eastAsia="ja-JP"/>
        </w:rPr>
        <w:t>Č</w:t>
      </w:r>
      <w:r w:rsidRPr="009778BE">
        <w:rPr>
          <w:rFonts w:eastAsia="MS Mincho" w:cs="FuturaTEE-Book"/>
          <w:sz w:val="18"/>
          <w:szCs w:val="18"/>
          <w:lang w:eastAsia="ja-JP"/>
        </w:rPr>
        <w:t xml:space="preserve">O </w:t>
      </w:r>
      <w:r>
        <w:rPr>
          <w:rFonts w:eastAsia="MS Mincho" w:cs="FuturaTEE-Book"/>
          <w:sz w:val="18"/>
          <w:szCs w:val="18"/>
          <w:lang w:eastAsia="ja-JP"/>
        </w:rPr>
        <w:tab/>
      </w:r>
      <w:r w:rsidRPr="009778BE">
        <w:rPr>
          <w:rFonts w:eastAsia="MS Mincho" w:cs="FuturaTEE-Book"/>
          <w:sz w:val="18"/>
          <w:szCs w:val="18"/>
          <w:lang w:eastAsia="ja-JP"/>
        </w:rPr>
        <w:t xml:space="preserve">51 713 934 </w:t>
      </w:r>
    </w:p>
    <w:p w:rsidR="003F080D" w:rsidRDefault="003F080D" w:rsidP="003F080D">
      <w:pPr>
        <w:tabs>
          <w:tab w:val="left" w:pos="2835"/>
        </w:tabs>
        <w:autoSpaceDE w:val="0"/>
        <w:autoSpaceDN w:val="0"/>
        <w:adjustRightInd w:val="0"/>
        <w:spacing w:after="0" w:line="240" w:lineRule="auto"/>
        <w:ind w:left="4" w:firstLine="1"/>
        <w:jc w:val="both"/>
        <w:rPr>
          <w:rFonts w:eastAsia="MS Mincho" w:cs="FuturaTEE-Book"/>
          <w:sz w:val="18"/>
          <w:szCs w:val="18"/>
          <w:lang w:eastAsia="ja-JP"/>
        </w:rPr>
      </w:pPr>
      <w:r w:rsidRPr="009778BE">
        <w:rPr>
          <w:rFonts w:eastAsia="MS Mincho" w:cs="FuturaTEE-Book"/>
          <w:sz w:val="18"/>
          <w:szCs w:val="18"/>
          <w:lang w:eastAsia="ja-JP"/>
        </w:rPr>
        <w:t>D</w:t>
      </w:r>
      <w:r>
        <w:rPr>
          <w:rFonts w:eastAsia="MS Mincho" w:cs="FuturaTEE-Book"/>
          <w:sz w:val="18"/>
          <w:szCs w:val="18"/>
          <w:lang w:eastAsia="ja-JP"/>
        </w:rPr>
        <w:t>IČ</w:t>
      </w:r>
      <w:r>
        <w:rPr>
          <w:rFonts w:eastAsia="MS Mincho" w:cs="FuturaTEE-Book"/>
          <w:sz w:val="18"/>
          <w:szCs w:val="18"/>
          <w:lang w:eastAsia="ja-JP"/>
        </w:rPr>
        <w:tab/>
      </w:r>
      <w:r w:rsidRPr="009778BE">
        <w:rPr>
          <w:rFonts w:eastAsia="MS Mincho" w:cs="FuturaTEE-Book"/>
          <w:sz w:val="18"/>
          <w:szCs w:val="18"/>
          <w:lang w:eastAsia="ja-JP"/>
        </w:rPr>
        <w:t>2120777219</w:t>
      </w:r>
    </w:p>
    <w:p w:rsidR="003F080D" w:rsidRDefault="003F080D" w:rsidP="003F080D">
      <w:pPr>
        <w:autoSpaceDE w:val="0"/>
        <w:autoSpaceDN w:val="0"/>
        <w:adjustRightInd w:val="0"/>
        <w:spacing w:after="0" w:line="240" w:lineRule="auto"/>
        <w:ind w:left="4" w:firstLine="1"/>
        <w:jc w:val="both"/>
        <w:rPr>
          <w:rFonts w:eastAsia="MS Mincho" w:cs="FuturaTEE-Book"/>
          <w:sz w:val="18"/>
          <w:szCs w:val="18"/>
          <w:lang w:eastAsia="ja-JP"/>
        </w:rPr>
      </w:pPr>
    </w:p>
    <w:p w:rsidR="003F080D" w:rsidRPr="000C6A86" w:rsidRDefault="003F080D" w:rsidP="003F080D">
      <w:pPr>
        <w:autoSpaceDE w:val="0"/>
        <w:autoSpaceDN w:val="0"/>
        <w:adjustRightInd w:val="0"/>
        <w:spacing w:after="0" w:line="240" w:lineRule="auto"/>
        <w:ind w:left="4" w:firstLine="1"/>
        <w:jc w:val="both"/>
        <w:rPr>
          <w:rFonts w:eastAsia="MS Mincho" w:cs="FuturaTEE-Book"/>
          <w:sz w:val="18"/>
          <w:szCs w:val="18"/>
          <w:lang w:eastAsia="ja-JP"/>
        </w:rPr>
      </w:pPr>
      <w:r w:rsidRPr="000C6A86">
        <w:rPr>
          <w:rFonts w:eastAsia="MS Mincho" w:cs="FuturaTEE-Book"/>
          <w:sz w:val="18"/>
          <w:szCs w:val="18"/>
          <w:lang w:eastAsia="ja-JP"/>
        </w:rPr>
        <w:t xml:space="preserve">Spoločnosť </w:t>
      </w:r>
      <w:r>
        <w:rPr>
          <w:rFonts w:eastAsia="MS Mincho" w:cs="FuturaTEE-Book"/>
          <w:sz w:val="18"/>
          <w:szCs w:val="18"/>
          <w:lang w:eastAsia="ja-JP"/>
        </w:rPr>
        <w:t xml:space="preserve">poskytuje služby </w:t>
      </w:r>
      <w:r w:rsidRPr="000C6A86">
        <w:rPr>
          <w:rFonts w:eastAsia="MS Mincho" w:cs="FuturaTEE-Book"/>
          <w:sz w:val="18"/>
          <w:szCs w:val="18"/>
          <w:lang w:eastAsia="ja-JP"/>
        </w:rPr>
        <w:t>na základe právoplatného povolenia na poskytovanie investičných</w:t>
      </w:r>
      <w:r>
        <w:rPr>
          <w:rFonts w:eastAsia="MS Mincho" w:cs="FuturaTEE-Book"/>
          <w:sz w:val="18"/>
          <w:szCs w:val="18"/>
          <w:lang w:eastAsia="ja-JP"/>
        </w:rPr>
        <w:t xml:space="preserve"> </w:t>
      </w:r>
      <w:r w:rsidRPr="000C6A86">
        <w:rPr>
          <w:rFonts w:eastAsia="MS Mincho" w:cs="FuturaTEE-Book"/>
          <w:sz w:val="18"/>
          <w:szCs w:val="18"/>
          <w:lang w:eastAsia="ja-JP"/>
        </w:rPr>
        <w:t>služieb :</w:t>
      </w:r>
    </w:p>
    <w:p w:rsidR="003F080D" w:rsidRDefault="003F080D" w:rsidP="003F080D">
      <w:pPr>
        <w:autoSpaceDE w:val="0"/>
        <w:autoSpaceDN w:val="0"/>
        <w:adjustRightInd w:val="0"/>
        <w:spacing w:after="0" w:line="240" w:lineRule="auto"/>
        <w:ind w:left="4" w:firstLine="1"/>
        <w:jc w:val="both"/>
        <w:rPr>
          <w:rFonts w:eastAsia="MS Mincho" w:cs="FuturaTEE-Book"/>
          <w:sz w:val="18"/>
          <w:szCs w:val="18"/>
          <w:lang w:eastAsia="ja-JP"/>
        </w:rPr>
      </w:pPr>
      <w:r w:rsidRPr="000C6A86">
        <w:rPr>
          <w:rFonts w:eastAsia="MS Mincho" w:cs="FuturaTEE-Book"/>
          <w:sz w:val="18"/>
          <w:szCs w:val="18"/>
          <w:lang w:eastAsia="ja-JP"/>
        </w:rPr>
        <w:t>Rozhodnutie Národnej banky Slovenska o udelení povolenia na poskytovanie investičných služieb</w:t>
      </w:r>
      <w:r>
        <w:rPr>
          <w:rFonts w:eastAsia="MS Mincho" w:cs="FuturaTEE-Book"/>
          <w:sz w:val="18"/>
          <w:szCs w:val="18"/>
          <w:lang w:eastAsia="ja-JP"/>
        </w:rPr>
        <w:t xml:space="preserve"> </w:t>
      </w:r>
      <w:r w:rsidRPr="000C6A86">
        <w:rPr>
          <w:rFonts w:eastAsia="MS Mincho" w:cs="FuturaTEE-Book"/>
          <w:sz w:val="18"/>
          <w:szCs w:val="18"/>
          <w:lang w:eastAsia="ja-JP"/>
        </w:rPr>
        <w:t>č. NBS1-000-013-571 zo dňa 12. marca 2018, právoplatné 13. apríla 2018</w:t>
      </w:r>
    </w:p>
    <w:p w:rsidR="003F080D" w:rsidRPr="000C6A86" w:rsidRDefault="003F080D" w:rsidP="003F080D">
      <w:pPr>
        <w:autoSpaceDE w:val="0"/>
        <w:autoSpaceDN w:val="0"/>
        <w:adjustRightInd w:val="0"/>
        <w:spacing w:after="0" w:line="240" w:lineRule="auto"/>
        <w:ind w:left="4" w:firstLine="1"/>
        <w:jc w:val="both"/>
        <w:rPr>
          <w:rFonts w:eastAsia="MS Mincho" w:cs="FuturaTEE-Book"/>
          <w:sz w:val="18"/>
          <w:szCs w:val="18"/>
          <w:lang w:eastAsia="ja-JP"/>
        </w:rPr>
      </w:pPr>
    </w:p>
    <w:p w:rsidR="003F080D" w:rsidRPr="000C6A86" w:rsidRDefault="003F080D" w:rsidP="003F080D">
      <w:pPr>
        <w:autoSpaceDE w:val="0"/>
        <w:autoSpaceDN w:val="0"/>
        <w:adjustRightInd w:val="0"/>
        <w:spacing w:after="0" w:line="240" w:lineRule="auto"/>
        <w:ind w:left="4" w:firstLine="1"/>
        <w:jc w:val="both"/>
        <w:rPr>
          <w:rFonts w:eastAsia="MS Mincho" w:cs="FuturaTEE-Book"/>
          <w:sz w:val="18"/>
          <w:szCs w:val="18"/>
          <w:lang w:eastAsia="ja-JP"/>
        </w:rPr>
      </w:pPr>
      <w:r w:rsidRPr="000C6A86">
        <w:rPr>
          <w:rFonts w:eastAsia="MS Mincho" w:cs="FuturaTEE-Book"/>
          <w:sz w:val="18"/>
          <w:szCs w:val="18"/>
          <w:lang w:eastAsia="ja-JP"/>
        </w:rPr>
        <w:t>Obchodník s cennými papiermi Invest4Life o.c.p., a.s. je oprávnený poskytovať</w:t>
      </w:r>
      <w:r>
        <w:rPr>
          <w:rFonts w:eastAsia="MS Mincho" w:cs="FuturaTEE-Book"/>
          <w:sz w:val="18"/>
          <w:szCs w:val="18"/>
          <w:lang w:eastAsia="ja-JP"/>
        </w:rPr>
        <w:t xml:space="preserve"> </w:t>
      </w:r>
      <w:r w:rsidRPr="000C6A86">
        <w:rPr>
          <w:rFonts w:eastAsia="MS Mincho" w:cs="FuturaTEE-Book"/>
          <w:sz w:val="18"/>
          <w:szCs w:val="18"/>
          <w:lang w:eastAsia="ja-JP"/>
        </w:rPr>
        <w:t xml:space="preserve">investičné služby a vykonávať investičné činnosti podľa ustanovenia </w:t>
      </w:r>
      <w:r w:rsidRPr="00457AA4">
        <w:rPr>
          <w:rFonts w:eastAsia="MS Mincho" w:cs="FuturaTEE-Book"/>
          <w:sz w:val="18"/>
          <w:szCs w:val="18"/>
          <w:lang w:eastAsia="ja-JP"/>
        </w:rPr>
        <w:t xml:space="preserve">§ </w:t>
      </w:r>
      <w:r w:rsidRPr="000C6A86">
        <w:rPr>
          <w:rFonts w:eastAsia="MS Mincho" w:cs="FuturaTEE-Book"/>
          <w:sz w:val="18"/>
          <w:szCs w:val="18"/>
          <w:lang w:eastAsia="ja-JP"/>
        </w:rPr>
        <w:t xml:space="preserve">6 ods. </w:t>
      </w:r>
      <w:r>
        <w:rPr>
          <w:rFonts w:eastAsia="MS Mincho" w:cs="FuturaTEE-Book"/>
          <w:sz w:val="18"/>
          <w:szCs w:val="18"/>
          <w:lang w:eastAsia="ja-JP"/>
        </w:rPr>
        <w:t>1</w:t>
      </w:r>
      <w:r w:rsidRPr="000C6A86">
        <w:rPr>
          <w:rFonts w:eastAsia="MS Mincho" w:cs="FuturaTEE-Book"/>
          <w:sz w:val="18"/>
          <w:szCs w:val="18"/>
          <w:lang w:eastAsia="ja-JP"/>
        </w:rPr>
        <w:t xml:space="preserve"> a 2 v</w:t>
      </w:r>
      <w:r>
        <w:rPr>
          <w:rFonts w:eastAsia="MS Mincho" w:cs="FuturaTEE-Book"/>
          <w:sz w:val="18"/>
          <w:szCs w:val="18"/>
          <w:lang w:eastAsia="ja-JP"/>
        </w:rPr>
        <w:t> </w:t>
      </w:r>
      <w:r w:rsidRPr="000C6A86">
        <w:rPr>
          <w:rFonts w:eastAsia="MS Mincho" w:cs="FuturaTEE-Book"/>
          <w:sz w:val="18"/>
          <w:szCs w:val="18"/>
          <w:lang w:eastAsia="ja-JP"/>
        </w:rPr>
        <w:t>spojení</w:t>
      </w:r>
      <w:r>
        <w:rPr>
          <w:rFonts w:eastAsia="MS Mincho" w:cs="FuturaTEE-Book"/>
          <w:sz w:val="18"/>
          <w:szCs w:val="18"/>
          <w:lang w:eastAsia="ja-JP"/>
        </w:rPr>
        <w:t xml:space="preserve"> s </w:t>
      </w:r>
      <w:r w:rsidRPr="00457AA4">
        <w:rPr>
          <w:rFonts w:eastAsia="MS Mincho" w:cs="FuturaTEE-Book"/>
          <w:sz w:val="18"/>
          <w:szCs w:val="18"/>
          <w:lang w:eastAsia="ja-JP"/>
        </w:rPr>
        <w:t>§</w:t>
      </w:r>
      <w:r>
        <w:rPr>
          <w:rFonts w:eastAsia="MS Mincho" w:cs="FuturaTEE-Book"/>
          <w:sz w:val="18"/>
          <w:szCs w:val="18"/>
          <w:lang w:eastAsia="ja-JP"/>
        </w:rPr>
        <w:t xml:space="preserve"> </w:t>
      </w:r>
      <w:r w:rsidRPr="000C6A86">
        <w:rPr>
          <w:rFonts w:eastAsia="MS Mincho" w:cs="FuturaTEE-Book"/>
          <w:sz w:val="18"/>
          <w:szCs w:val="18"/>
          <w:lang w:eastAsia="ja-JP"/>
        </w:rPr>
        <w:t>5 ods. 1</w:t>
      </w:r>
      <w:r>
        <w:rPr>
          <w:rFonts w:eastAsia="MS Mincho" w:cs="FuturaTEE-Book"/>
          <w:sz w:val="18"/>
          <w:szCs w:val="18"/>
          <w:lang w:eastAsia="ja-JP"/>
        </w:rPr>
        <w:t xml:space="preserve"> </w:t>
      </w:r>
      <w:r w:rsidRPr="000C6A86">
        <w:rPr>
          <w:rFonts w:eastAsia="MS Mincho" w:cs="FuturaTEE-Book"/>
          <w:sz w:val="18"/>
          <w:szCs w:val="18"/>
          <w:lang w:eastAsia="ja-JP"/>
        </w:rPr>
        <w:t xml:space="preserve"> zákona č. 566/2001 Z.z. o cenných papieroch a investičných službách a o</w:t>
      </w:r>
      <w:r>
        <w:rPr>
          <w:rFonts w:eastAsia="MS Mincho" w:cs="FuturaTEE-Book"/>
          <w:sz w:val="18"/>
          <w:szCs w:val="18"/>
          <w:lang w:eastAsia="ja-JP"/>
        </w:rPr>
        <w:t> </w:t>
      </w:r>
      <w:r w:rsidRPr="000C6A86">
        <w:rPr>
          <w:rFonts w:eastAsia="MS Mincho" w:cs="FuturaTEE-Book"/>
          <w:sz w:val="18"/>
          <w:szCs w:val="18"/>
          <w:lang w:eastAsia="ja-JP"/>
        </w:rPr>
        <w:t>zmene</w:t>
      </w:r>
      <w:r>
        <w:rPr>
          <w:rFonts w:eastAsia="MS Mincho" w:cs="FuturaTEE-Book"/>
          <w:sz w:val="18"/>
          <w:szCs w:val="18"/>
          <w:lang w:eastAsia="ja-JP"/>
        </w:rPr>
        <w:t xml:space="preserve"> </w:t>
      </w:r>
      <w:r w:rsidRPr="000C6A86">
        <w:rPr>
          <w:rFonts w:eastAsia="MS Mincho" w:cs="FuturaTEE-Book"/>
          <w:sz w:val="18"/>
          <w:szCs w:val="18"/>
          <w:lang w:eastAsia="ja-JP"/>
        </w:rPr>
        <w:t>a doplnení niektorých zákonov v znení neskorších predpisov.</w:t>
      </w:r>
    </w:p>
    <w:p w:rsidR="003F080D" w:rsidRPr="000C6A86" w:rsidRDefault="003F080D" w:rsidP="003F080D">
      <w:pPr>
        <w:autoSpaceDE w:val="0"/>
        <w:autoSpaceDN w:val="0"/>
        <w:adjustRightInd w:val="0"/>
        <w:spacing w:after="0" w:line="240" w:lineRule="auto"/>
        <w:ind w:left="4" w:firstLine="1"/>
        <w:jc w:val="both"/>
        <w:rPr>
          <w:rFonts w:eastAsia="MS Mincho" w:cs="FuturaTEE-Book"/>
          <w:sz w:val="18"/>
          <w:szCs w:val="18"/>
          <w:lang w:eastAsia="ja-JP"/>
        </w:rPr>
      </w:pPr>
      <w:r w:rsidRPr="000C6A86">
        <w:rPr>
          <w:rFonts w:eastAsia="MS Mincho" w:cs="FuturaTEE-Book"/>
          <w:sz w:val="18"/>
          <w:szCs w:val="18"/>
          <w:lang w:eastAsia="ja-JP"/>
        </w:rPr>
        <w:t>1. prijatie a postúpenie pokynu klienta týkajúceho sa jedného alebo viacerých</w:t>
      </w:r>
      <w:r>
        <w:rPr>
          <w:rFonts w:eastAsia="MS Mincho" w:cs="FuturaTEE-Book"/>
          <w:sz w:val="18"/>
          <w:szCs w:val="18"/>
          <w:lang w:eastAsia="ja-JP"/>
        </w:rPr>
        <w:t xml:space="preserve"> </w:t>
      </w:r>
      <w:r w:rsidRPr="000C6A86">
        <w:rPr>
          <w:rFonts w:eastAsia="MS Mincho" w:cs="FuturaTEE-Book"/>
          <w:sz w:val="18"/>
          <w:szCs w:val="18"/>
          <w:lang w:eastAsia="ja-JP"/>
        </w:rPr>
        <w:t>finančných nástrojov vo vzťahu k finančným nástrojom</w:t>
      </w:r>
    </w:p>
    <w:p w:rsidR="003F080D" w:rsidRPr="000C6A86" w:rsidRDefault="003F080D" w:rsidP="003F080D">
      <w:pPr>
        <w:autoSpaceDE w:val="0"/>
        <w:autoSpaceDN w:val="0"/>
        <w:adjustRightInd w:val="0"/>
        <w:spacing w:after="0" w:line="240" w:lineRule="auto"/>
        <w:ind w:left="4" w:firstLine="1"/>
        <w:jc w:val="both"/>
        <w:rPr>
          <w:rFonts w:eastAsia="MS Mincho" w:cs="FuturaTEE-Book"/>
          <w:sz w:val="18"/>
          <w:szCs w:val="18"/>
          <w:lang w:eastAsia="ja-JP"/>
        </w:rPr>
      </w:pPr>
      <w:r w:rsidRPr="000C6A86">
        <w:rPr>
          <w:rFonts w:eastAsia="MS Mincho" w:cs="FuturaTEE-Book"/>
          <w:sz w:val="18"/>
          <w:szCs w:val="18"/>
          <w:lang w:eastAsia="ja-JP"/>
        </w:rPr>
        <w:t>- prevoditeľné cenné papiere</w:t>
      </w:r>
    </w:p>
    <w:p w:rsidR="003F080D" w:rsidRPr="000C6A86" w:rsidRDefault="003F080D" w:rsidP="003F080D">
      <w:pPr>
        <w:autoSpaceDE w:val="0"/>
        <w:autoSpaceDN w:val="0"/>
        <w:adjustRightInd w:val="0"/>
        <w:spacing w:after="0" w:line="240" w:lineRule="auto"/>
        <w:ind w:left="4" w:firstLine="1"/>
        <w:jc w:val="both"/>
        <w:rPr>
          <w:rFonts w:eastAsia="MS Mincho" w:cs="FuturaTEE-Book"/>
          <w:sz w:val="18"/>
          <w:szCs w:val="18"/>
          <w:lang w:eastAsia="ja-JP"/>
        </w:rPr>
      </w:pPr>
      <w:r w:rsidRPr="000C6A86">
        <w:rPr>
          <w:rFonts w:eastAsia="MS Mincho" w:cs="FuturaTEE-Book"/>
          <w:sz w:val="18"/>
          <w:szCs w:val="18"/>
          <w:lang w:eastAsia="ja-JP"/>
        </w:rPr>
        <w:t>- nástroje peňažného trhu</w:t>
      </w:r>
    </w:p>
    <w:p w:rsidR="003F080D" w:rsidRPr="000C6A86" w:rsidRDefault="003F080D" w:rsidP="003F080D">
      <w:pPr>
        <w:autoSpaceDE w:val="0"/>
        <w:autoSpaceDN w:val="0"/>
        <w:adjustRightInd w:val="0"/>
        <w:spacing w:after="0" w:line="240" w:lineRule="auto"/>
        <w:ind w:left="4" w:firstLine="1"/>
        <w:jc w:val="both"/>
        <w:rPr>
          <w:rFonts w:eastAsia="MS Mincho" w:cs="FuturaTEE-Book"/>
          <w:sz w:val="18"/>
          <w:szCs w:val="18"/>
          <w:lang w:eastAsia="ja-JP"/>
        </w:rPr>
      </w:pPr>
      <w:r w:rsidRPr="000C6A86">
        <w:rPr>
          <w:rFonts w:eastAsia="MS Mincho" w:cs="FuturaTEE-Book"/>
          <w:sz w:val="18"/>
          <w:szCs w:val="18"/>
          <w:lang w:eastAsia="ja-JP"/>
        </w:rPr>
        <w:t>- cenné papiere a majetkové účasti subjektov kolektívneho investovania,</w:t>
      </w:r>
    </w:p>
    <w:p w:rsidR="003F080D" w:rsidRPr="000C6A86" w:rsidRDefault="003F080D" w:rsidP="003F080D">
      <w:pPr>
        <w:autoSpaceDE w:val="0"/>
        <w:autoSpaceDN w:val="0"/>
        <w:adjustRightInd w:val="0"/>
        <w:spacing w:after="0" w:line="240" w:lineRule="auto"/>
        <w:ind w:left="4" w:firstLine="1"/>
        <w:jc w:val="both"/>
        <w:rPr>
          <w:rFonts w:eastAsia="MS Mincho" w:cs="FuturaTEE-Book"/>
          <w:sz w:val="18"/>
          <w:szCs w:val="18"/>
          <w:lang w:eastAsia="ja-JP"/>
        </w:rPr>
      </w:pPr>
      <w:r w:rsidRPr="000C6A86">
        <w:rPr>
          <w:rFonts w:eastAsia="MS Mincho" w:cs="FuturaTEE-Book"/>
          <w:sz w:val="18"/>
          <w:szCs w:val="18"/>
          <w:lang w:eastAsia="ja-JP"/>
        </w:rPr>
        <w:t>2. Investičné poradenstvo vo vzťahu k finančným nástrojom</w:t>
      </w:r>
    </w:p>
    <w:p w:rsidR="003F080D" w:rsidRPr="000C6A86" w:rsidRDefault="003F080D" w:rsidP="003F080D">
      <w:pPr>
        <w:autoSpaceDE w:val="0"/>
        <w:autoSpaceDN w:val="0"/>
        <w:adjustRightInd w:val="0"/>
        <w:spacing w:after="0" w:line="240" w:lineRule="auto"/>
        <w:ind w:left="4" w:firstLine="1"/>
        <w:jc w:val="both"/>
        <w:rPr>
          <w:rFonts w:eastAsia="MS Mincho" w:cs="FuturaTEE-Book"/>
          <w:sz w:val="18"/>
          <w:szCs w:val="18"/>
          <w:lang w:eastAsia="ja-JP"/>
        </w:rPr>
      </w:pPr>
      <w:r w:rsidRPr="000C6A86">
        <w:rPr>
          <w:rFonts w:eastAsia="MS Mincho" w:cs="FuturaTEE-Book"/>
          <w:sz w:val="18"/>
          <w:szCs w:val="18"/>
          <w:lang w:eastAsia="ja-JP"/>
        </w:rPr>
        <w:t>- prevoditeľné cenné papiere</w:t>
      </w:r>
    </w:p>
    <w:p w:rsidR="003F080D" w:rsidRPr="000C6A86" w:rsidRDefault="003F080D" w:rsidP="003F080D">
      <w:pPr>
        <w:autoSpaceDE w:val="0"/>
        <w:autoSpaceDN w:val="0"/>
        <w:adjustRightInd w:val="0"/>
        <w:spacing w:after="0" w:line="240" w:lineRule="auto"/>
        <w:ind w:left="4" w:firstLine="1"/>
        <w:jc w:val="both"/>
        <w:rPr>
          <w:rFonts w:eastAsia="MS Mincho" w:cs="FuturaTEE-Book"/>
          <w:sz w:val="18"/>
          <w:szCs w:val="18"/>
          <w:lang w:eastAsia="ja-JP"/>
        </w:rPr>
      </w:pPr>
      <w:r w:rsidRPr="000C6A86">
        <w:rPr>
          <w:rFonts w:eastAsia="MS Mincho" w:cs="FuturaTEE-Book"/>
          <w:sz w:val="18"/>
          <w:szCs w:val="18"/>
          <w:lang w:eastAsia="ja-JP"/>
        </w:rPr>
        <w:t>- nástroje peňažného trhu</w:t>
      </w:r>
    </w:p>
    <w:p w:rsidR="003F080D" w:rsidRPr="000C6A86" w:rsidRDefault="003F080D" w:rsidP="003F080D">
      <w:pPr>
        <w:autoSpaceDE w:val="0"/>
        <w:autoSpaceDN w:val="0"/>
        <w:adjustRightInd w:val="0"/>
        <w:spacing w:after="0" w:line="240" w:lineRule="auto"/>
        <w:ind w:left="4" w:firstLine="1"/>
        <w:jc w:val="both"/>
        <w:rPr>
          <w:rFonts w:eastAsia="MS Mincho" w:cs="FuturaTEE-Book"/>
          <w:sz w:val="18"/>
          <w:szCs w:val="18"/>
          <w:lang w:eastAsia="ja-JP"/>
        </w:rPr>
      </w:pPr>
      <w:r w:rsidRPr="000C6A86">
        <w:rPr>
          <w:rFonts w:eastAsia="MS Mincho" w:cs="FuturaTEE-Book"/>
          <w:sz w:val="18"/>
          <w:szCs w:val="18"/>
          <w:lang w:eastAsia="ja-JP"/>
        </w:rPr>
        <w:t>- cenné papiere a majetkové účasti subjektov kolektívneho investovania,</w:t>
      </w:r>
    </w:p>
    <w:p w:rsidR="003F080D" w:rsidRDefault="003F080D" w:rsidP="003F080D">
      <w:pPr>
        <w:autoSpaceDE w:val="0"/>
        <w:autoSpaceDN w:val="0"/>
        <w:adjustRightInd w:val="0"/>
        <w:spacing w:after="0" w:line="240" w:lineRule="auto"/>
        <w:ind w:left="4" w:firstLine="1"/>
        <w:jc w:val="both"/>
        <w:rPr>
          <w:rFonts w:eastAsia="MS Mincho" w:cs="FuturaTEE-Book"/>
          <w:sz w:val="18"/>
          <w:szCs w:val="18"/>
          <w:lang w:eastAsia="ja-JP"/>
        </w:rPr>
      </w:pPr>
      <w:r w:rsidRPr="000C6A86">
        <w:rPr>
          <w:rFonts w:eastAsia="MS Mincho" w:cs="FuturaTEE-Book"/>
          <w:sz w:val="18"/>
          <w:szCs w:val="18"/>
          <w:lang w:eastAsia="ja-JP"/>
        </w:rPr>
        <w:t>3. Vykonávanie investičného prieskumu a finančnej analýzy alebo inej formy</w:t>
      </w:r>
      <w:r>
        <w:rPr>
          <w:rFonts w:eastAsia="MS Mincho" w:cs="FuturaTEE-Book"/>
          <w:sz w:val="18"/>
          <w:szCs w:val="18"/>
          <w:lang w:eastAsia="ja-JP"/>
        </w:rPr>
        <w:t xml:space="preserve"> </w:t>
      </w:r>
      <w:r w:rsidRPr="000C6A86">
        <w:rPr>
          <w:rFonts w:eastAsia="MS Mincho" w:cs="FuturaTEE-Book"/>
          <w:sz w:val="18"/>
          <w:szCs w:val="18"/>
          <w:lang w:eastAsia="ja-JP"/>
        </w:rPr>
        <w:t>všeobecného odporúčanie týkajúceho sa obchodov s finančnými nástrojmi.</w:t>
      </w:r>
    </w:p>
    <w:p w:rsidR="003F080D" w:rsidRDefault="003F080D" w:rsidP="003F080D">
      <w:pPr>
        <w:autoSpaceDE w:val="0"/>
        <w:autoSpaceDN w:val="0"/>
        <w:adjustRightInd w:val="0"/>
        <w:spacing w:after="0" w:line="240" w:lineRule="auto"/>
        <w:ind w:left="4" w:firstLine="1"/>
        <w:jc w:val="both"/>
        <w:rPr>
          <w:rFonts w:eastAsia="MS Mincho" w:cs="FuturaTEE-Book"/>
          <w:sz w:val="18"/>
          <w:szCs w:val="18"/>
          <w:lang w:eastAsia="ja-JP"/>
        </w:rPr>
      </w:pPr>
    </w:p>
    <w:p w:rsidR="003F080D" w:rsidRDefault="003F080D" w:rsidP="003F080D">
      <w:pPr>
        <w:autoSpaceDE w:val="0"/>
        <w:autoSpaceDN w:val="0"/>
        <w:adjustRightInd w:val="0"/>
        <w:spacing w:after="0" w:line="240" w:lineRule="auto"/>
        <w:ind w:left="4" w:firstLine="1"/>
        <w:jc w:val="both"/>
        <w:rPr>
          <w:rFonts w:eastAsia="MS Mincho" w:cs="FuturaTEE-Book"/>
          <w:sz w:val="18"/>
          <w:szCs w:val="18"/>
          <w:lang w:eastAsia="ja-JP"/>
        </w:rPr>
      </w:pPr>
      <w:r>
        <w:rPr>
          <w:rFonts w:eastAsia="MS Mincho" w:cs="FuturaTEE-Book"/>
          <w:sz w:val="18"/>
          <w:szCs w:val="18"/>
          <w:lang w:eastAsia="ja-JP"/>
        </w:rPr>
        <w:t xml:space="preserve">Geograficky spoločnosť pôsobí v Slovenskej republike a </w:t>
      </w:r>
      <w:r w:rsidRPr="00AC7261">
        <w:rPr>
          <w:rFonts w:eastAsia="MS Mincho" w:cs="FuturaTEE-Book"/>
          <w:sz w:val="18"/>
          <w:szCs w:val="18"/>
          <w:lang w:eastAsia="ja-JP"/>
        </w:rPr>
        <w:t>nemá zriadenú organizačnú zložku v zahraničí</w:t>
      </w:r>
      <w:r>
        <w:rPr>
          <w:rFonts w:eastAsia="MS Mincho" w:cs="FuturaTEE-Book"/>
          <w:sz w:val="18"/>
          <w:szCs w:val="18"/>
          <w:lang w:eastAsia="ja-JP"/>
        </w:rPr>
        <w:t xml:space="preserve">. </w:t>
      </w:r>
    </w:p>
    <w:p w:rsidR="003F080D" w:rsidRDefault="003F080D" w:rsidP="003F080D">
      <w:pPr>
        <w:autoSpaceDE w:val="0"/>
        <w:autoSpaceDN w:val="0"/>
        <w:adjustRightInd w:val="0"/>
        <w:spacing w:after="0" w:line="240" w:lineRule="auto"/>
        <w:jc w:val="both"/>
        <w:rPr>
          <w:rFonts w:eastAsia="MS Mincho" w:cs="FuturaTEE-Book"/>
          <w:sz w:val="18"/>
          <w:szCs w:val="18"/>
          <w:lang w:eastAsia="ja-JP"/>
        </w:rPr>
      </w:pPr>
    </w:p>
    <w:p w:rsidR="003F080D" w:rsidRDefault="003F080D" w:rsidP="003F080D">
      <w:pPr>
        <w:autoSpaceDE w:val="0"/>
        <w:autoSpaceDN w:val="0"/>
        <w:adjustRightInd w:val="0"/>
        <w:spacing w:after="0" w:line="240" w:lineRule="auto"/>
        <w:jc w:val="both"/>
        <w:rPr>
          <w:rFonts w:eastAsia="MS Mincho" w:cs="FuturaTEE-Book"/>
          <w:sz w:val="18"/>
          <w:szCs w:val="18"/>
          <w:lang w:eastAsia="ja-JP"/>
        </w:rPr>
      </w:pPr>
      <w:r>
        <w:rPr>
          <w:rFonts w:eastAsia="MS Mincho" w:cs="FuturaTEE-Book"/>
          <w:sz w:val="18"/>
          <w:szCs w:val="18"/>
          <w:lang w:eastAsia="ja-JP"/>
        </w:rPr>
        <w:t xml:space="preserve">Spoločnosť sa nezahŕňa do konsolidovanej účtovej závierky žiadnej Spoločnosti.  </w:t>
      </w:r>
    </w:p>
    <w:p w:rsidR="003F080D" w:rsidRDefault="003F080D" w:rsidP="003F080D">
      <w:pPr>
        <w:autoSpaceDE w:val="0"/>
        <w:autoSpaceDN w:val="0"/>
        <w:adjustRightInd w:val="0"/>
        <w:spacing w:after="0" w:line="240" w:lineRule="auto"/>
        <w:ind w:left="4" w:firstLine="1"/>
        <w:jc w:val="both"/>
        <w:rPr>
          <w:rFonts w:eastAsia="MS Mincho" w:cs="FuturaTEE-Book"/>
          <w:sz w:val="18"/>
          <w:szCs w:val="18"/>
          <w:lang w:eastAsia="ja-JP"/>
        </w:rPr>
      </w:pPr>
    </w:p>
    <w:p w:rsidR="003F080D" w:rsidRPr="00683D4D" w:rsidRDefault="003F080D" w:rsidP="003F080D">
      <w:pPr>
        <w:autoSpaceDE w:val="0"/>
        <w:autoSpaceDN w:val="0"/>
        <w:adjustRightInd w:val="0"/>
        <w:spacing w:after="0" w:line="240" w:lineRule="auto"/>
        <w:ind w:left="4" w:firstLine="1"/>
        <w:jc w:val="both"/>
        <w:rPr>
          <w:rFonts w:eastAsia="MS Mincho" w:cs="FuturaTEE-Book"/>
          <w:i/>
          <w:sz w:val="18"/>
          <w:szCs w:val="18"/>
          <w:lang w:eastAsia="ja-JP"/>
        </w:rPr>
      </w:pPr>
      <w:r w:rsidRPr="00683D4D">
        <w:rPr>
          <w:rFonts w:eastAsia="MS Mincho" w:cs="FuturaTEE-Book"/>
          <w:i/>
          <w:sz w:val="18"/>
          <w:szCs w:val="18"/>
          <w:lang w:eastAsia="ja-JP"/>
        </w:rPr>
        <w:t>2. Obchodné meno priamej materskej účtovnej jednotky a obchodné meno materskej účtovnej jednotky celej skupiny.</w:t>
      </w:r>
    </w:p>
    <w:p w:rsidR="003F080D" w:rsidRPr="000C6A86" w:rsidRDefault="003F080D" w:rsidP="003F080D">
      <w:pPr>
        <w:autoSpaceDE w:val="0"/>
        <w:autoSpaceDN w:val="0"/>
        <w:adjustRightInd w:val="0"/>
        <w:spacing w:after="0" w:line="240" w:lineRule="auto"/>
        <w:ind w:left="4" w:firstLine="1"/>
        <w:jc w:val="both"/>
        <w:rPr>
          <w:rFonts w:eastAsia="MS Mincho" w:cs="FuturaTEE-Book"/>
          <w:sz w:val="18"/>
          <w:szCs w:val="18"/>
          <w:lang w:eastAsia="ja-JP"/>
        </w:rPr>
      </w:pPr>
      <w:r w:rsidRPr="000C6A86">
        <w:rPr>
          <w:rFonts w:eastAsia="MS Mincho" w:cs="FuturaTEE-Book"/>
          <w:sz w:val="18"/>
          <w:szCs w:val="18"/>
          <w:lang w:eastAsia="ja-JP"/>
        </w:rPr>
        <w:t>Účtovná jednotka bola založená ako súkromná akciová spoločnosť zakladateľskou zmluvou zo dňa</w:t>
      </w:r>
      <w:r>
        <w:rPr>
          <w:rFonts w:eastAsia="MS Mincho" w:cs="FuturaTEE-Book"/>
          <w:sz w:val="18"/>
          <w:szCs w:val="18"/>
          <w:lang w:eastAsia="ja-JP"/>
        </w:rPr>
        <w:t xml:space="preserve"> </w:t>
      </w:r>
      <w:r w:rsidRPr="000C6A86">
        <w:rPr>
          <w:rFonts w:eastAsia="MS Mincho" w:cs="FuturaTEE-Book"/>
          <w:sz w:val="18"/>
          <w:szCs w:val="18"/>
          <w:lang w:eastAsia="ja-JP"/>
        </w:rPr>
        <w:t>02.11.2017 vo forme notárskej zápisnice č.</w:t>
      </w:r>
      <w:r>
        <w:rPr>
          <w:rFonts w:eastAsia="MS Mincho" w:cs="FuturaTEE-Book"/>
          <w:sz w:val="18"/>
          <w:szCs w:val="18"/>
          <w:lang w:eastAsia="ja-JP"/>
        </w:rPr>
        <w:t> </w:t>
      </w:r>
      <w:r w:rsidRPr="000C6A86">
        <w:rPr>
          <w:rFonts w:eastAsia="MS Mincho" w:cs="FuturaTEE-Book"/>
          <w:sz w:val="18"/>
          <w:szCs w:val="18"/>
          <w:lang w:eastAsia="ja-JP"/>
        </w:rPr>
        <w:t>N</w:t>
      </w:r>
      <w:r>
        <w:rPr>
          <w:rFonts w:eastAsia="MS Mincho" w:cs="FuturaTEE-Book"/>
          <w:sz w:val="18"/>
          <w:szCs w:val="18"/>
          <w:lang w:eastAsia="ja-JP"/>
        </w:rPr>
        <w:t> </w:t>
      </w:r>
      <w:r w:rsidRPr="000C6A86">
        <w:rPr>
          <w:rFonts w:eastAsia="MS Mincho" w:cs="FuturaTEE-Book"/>
          <w:sz w:val="18"/>
          <w:szCs w:val="18"/>
          <w:lang w:eastAsia="ja-JP"/>
        </w:rPr>
        <w:t>1570/2017, Nz 40605/2017, NCRIs 41426/2017 v</w:t>
      </w:r>
      <w:r>
        <w:rPr>
          <w:rFonts w:eastAsia="MS Mincho" w:cs="FuturaTEE-Book"/>
          <w:sz w:val="18"/>
          <w:szCs w:val="18"/>
          <w:lang w:eastAsia="ja-JP"/>
        </w:rPr>
        <w:t> </w:t>
      </w:r>
      <w:r w:rsidRPr="000C6A86">
        <w:rPr>
          <w:rFonts w:eastAsia="MS Mincho" w:cs="FuturaTEE-Book"/>
          <w:sz w:val="18"/>
          <w:szCs w:val="18"/>
          <w:lang w:eastAsia="ja-JP"/>
        </w:rPr>
        <w:t>zmysle</w:t>
      </w:r>
      <w:r>
        <w:rPr>
          <w:rFonts w:eastAsia="MS Mincho" w:cs="FuturaTEE-Book"/>
          <w:sz w:val="18"/>
          <w:szCs w:val="18"/>
          <w:lang w:eastAsia="ja-JP"/>
        </w:rPr>
        <w:t xml:space="preserve"> </w:t>
      </w:r>
      <w:r w:rsidRPr="000C6A86">
        <w:rPr>
          <w:rFonts w:eastAsia="MS Mincho" w:cs="FuturaTEE-Book"/>
          <w:sz w:val="18"/>
          <w:szCs w:val="18"/>
          <w:lang w:eastAsia="ja-JP"/>
        </w:rPr>
        <w:t xml:space="preserve">ust. </w:t>
      </w:r>
      <w:r w:rsidRPr="00457AA4">
        <w:rPr>
          <w:rFonts w:eastAsia="MS Mincho" w:cs="FuturaTEE-Book"/>
          <w:sz w:val="18"/>
          <w:szCs w:val="18"/>
          <w:lang w:eastAsia="ja-JP"/>
        </w:rPr>
        <w:t>§</w:t>
      </w:r>
      <w:r w:rsidRPr="000C6A86">
        <w:rPr>
          <w:rFonts w:eastAsia="MS Mincho" w:cs="FuturaTEE-Book"/>
          <w:sz w:val="18"/>
          <w:szCs w:val="18"/>
          <w:lang w:eastAsia="ja-JP"/>
        </w:rPr>
        <w:t xml:space="preserve"> 154 a nasl. zák. č. 513/1991 Zb. Obchodný zákonník.</w:t>
      </w:r>
    </w:p>
    <w:p w:rsidR="003F080D" w:rsidRPr="000C6A86" w:rsidRDefault="003F080D" w:rsidP="003F080D">
      <w:pPr>
        <w:autoSpaceDE w:val="0"/>
        <w:autoSpaceDN w:val="0"/>
        <w:adjustRightInd w:val="0"/>
        <w:spacing w:after="0" w:line="240" w:lineRule="auto"/>
        <w:ind w:left="4" w:firstLine="1"/>
        <w:jc w:val="both"/>
        <w:rPr>
          <w:rFonts w:eastAsia="MS Mincho" w:cs="FuturaTEE-Book"/>
          <w:sz w:val="18"/>
          <w:szCs w:val="18"/>
          <w:lang w:eastAsia="ja-JP"/>
        </w:rPr>
      </w:pPr>
      <w:r w:rsidRPr="000C6A86">
        <w:rPr>
          <w:rFonts w:eastAsia="MS Mincho" w:cs="FuturaTEE-Book"/>
          <w:sz w:val="18"/>
          <w:szCs w:val="18"/>
          <w:lang w:eastAsia="ja-JP"/>
        </w:rPr>
        <w:t>Účtovná jednotka vznikla dňa 03.05.2018 a bola zapísaná do Obchodného registra Okresného súdu</w:t>
      </w:r>
      <w:r>
        <w:rPr>
          <w:rFonts w:eastAsia="MS Mincho" w:cs="FuturaTEE-Book"/>
          <w:sz w:val="18"/>
          <w:szCs w:val="18"/>
          <w:lang w:eastAsia="ja-JP"/>
        </w:rPr>
        <w:t xml:space="preserve"> </w:t>
      </w:r>
      <w:r w:rsidRPr="000C6A86">
        <w:rPr>
          <w:rFonts w:eastAsia="MS Mincho" w:cs="FuturaTEE-Book"/>
          <w:sz w:val="18"/>
          <w:szCs w:val="18"/>
          <w:lang w:eastAsia="ja-JP"/>
        </w:rPr>
        <w:t>Bratislava I. Oddiel Sa, vložka č.</w:t>
      </w:r>
      <w:r>
        <w:rPr>
          <w:rFonts w:eastAsia="MS Mincho" w:cs="FuturaTEE-Book"/>
          <w:sz w:val="18"/>
          <w:szCs w:val="18"/>
          <w:lang w:eastAsia="ja-JP"/>
        </w:rPr>
        <w:t> </w:t>
      </w:r>
      <w:r w:rsidRPr="000C6A86">
        <w:rPr>
          <w:rFonts w:eastAsia="MS Mincho" w:cs="FuturaTEE-Book"/>
          <w:sz w:val="18"/>
          <w:szCs w:val="18"/>
          <w:lang w:eastAsia="ja-JP"/>
        </w:rPr>
        <w:t>6782/B</w:t>
      </w:r>
    </w:p>
    <w:p w:rsidR="003F080D" w:rsidRDefault="003F080D" w:rsidP="003F080D">
      <w:pPr>
        <w:autoSpaceDE w:val="0"/>
        <w:autoSpaceDN w:val="0"/>
        <w:adjustRightInd w:val="0"/>
        <w:spacing w:after="0" w:line="240" w:lineRule="auto"/>
        <w:ind w:left="4" w:firstLine="1"/>
        <w:jc w:val="both"/>
        <w:rPr>
          <w:rFonts w:eastAsia="MS Mincho" w:cs="FuturaTEE-Book"/>
          <w:sz w:val="18"/>
          <w:szCs w:val="18"/>
          <w:lang w:eastAsia="ja-JP"/>
        </w:rPr>
      </w:pPr>
    </w:p>
    <w:p w:rsidR="003F080D" w:rsidRPr="000C6A86" w:rsidRDefault="003F080D" w:rsidP="003F080D">
      <w:pPr>
        <w:autoSpaceDE w:val="0"/>
        <w:autoSpaceDN w:val="0"/>
        <w:adjustRightInd w:val="0"/>
        <w:spacing w:after="0" w:line="240" w:lineRule="auto"/>
        <w:ind w:left="4" w:firstLine="1"/>
        <w:jc w:val="both"/>
        <w:rPr>
          <w:rFonts w:eastAsia="MS Mincho" w:cs="FuturaTEE-Book"/>
          <w:sz w:val="18"/>
          <w:szCs w:val="18"/>
          <w:lang w:eastAsia="ja-JP"/>
        </w:rPr>
      </w:pPr>
      <w:r w:rsidRPr="000C6A86">
        <w:rPr>
          <w:rFonts w:eastAsia="MS Mincho" w:cs="FuturaTEE-Book"/>
          <w:sz w:val="18"/>
          <w:szCs w:val="18"/>
          <w:lang w:eastAsia="ja-JP"/>
        </w:rPr>
        <w:t>Orgá</w:t>
      </w:r>
      <w:r>
        <w:rPr>
          <w:rFonts w:eastAsia="MS Mincho" w:cs="FuturaTEE-Book"/>
          <w:sz w:val="18"/>
          <w:szCs w:val="18"/>
          <w:lang w:eastAsia="ja-JP"/>
        </w:rPr>
        <w:t>ny spoločnosti ku dňu 31.12.2020</w:t>
      </w:r>
    </w:p>
    <w:p w:rsidR="003F080D" w:rsidRPr="000C6A86" w:rsidRDefault="003F080D" w:rsidP="003F080D">
      <w:pPr>
        <w:tabs>
          <w:tab w:val="left" w:pos="2835"/>
        </w:tabs>
        <w:autoSpaceDE w:val="0"/>
        <w:autoSpaceDN w:val="0"/>
        <w:adjustRightInd w:val="0"/>
        <w:spacing w:after="0" w:line="240" w:lineRule="auto"/>
        <w:ind w:left="4" w:firstLine="1"/>
        <w:jc w:val="both"/>
        <w:rPr>
          <w:rFonts w:eastAsia="MS Mincho" w:cs="FuturaTEE-Book"/>
          <w:sz w:val="18"/>
          <w:szCs w:val="18"/>
          <w:lang w:eastAsia="ja-JP"/>
        </w:rPr>
      </w:pPr>
      <w:r w:rsidRPr="000C6A86">
        <w:rPr>
          <w:rFonts w:eastAsia="MS Mincho" w:cs="FuturaTEE-Book"/>
          <w:sz w:val="18"/>
          <w:szCs w:val="18"/>
          <w:lang w:eastAsia="ja-JP"/>
        </w:rPr>
        <w:t xml:space="preserve">PREDSTAVENSTVO: </w:t>
      </w:r>
      <w:r>
        <w:rPr>
          <w:rFonts w:eastAsia="MS Mincho" w:cs="FuturaTEE-Book"/>
          <w:sz w:val="18"/>
          <w:szCs w:val="18"/>
          <w:lang w:eastAsia="ja-JP"/>
        </w:rPr>
        <w:tab/>
      </w:r>
      <w:r w:rsidRPr="000C6A86">
        <w:rPr>
          <w:rFonts w:eastAsia="MS Mincho" w:cs="FuturaTEE-Book"/>
          <w:sz w:val="18"/>
          <w:szCs w:val="18"/>
          <w:lang w:eastAsia="ja-JP"/>
        </w:rPr>
        <w:t>Radek Mann, MBA predseda predstavenstva</w:t>
      </w:r>
    </w:p>
    <w:p w:rsidR="003F080D" w:rsidRPr="000C6A86" w:rsidRDefault="003F080D" w:rsidP="003F080D">
      <w:pPr>
        <w:tabs>
          <w:tab w:val="left" w:pos="2835"/>
        </w:tabs>
        <w:autoSpaceDE w:val="0"/>
        <w:autoSpaceDN w:val="0"/>
        <w:adjustRightInd w:val="0"/>
        <w:spacing w:after="0" w:line="240" w:lineRule="auto"/>
        <w:ind w:left="4" w:firstLine="1"/>
        <w:jc w:val="both"/>
        <w:rPr>
          <w:rFonts w:eastAsia="MS Mincho" w:cs="FuturaTEE-Book"/>
          <w:sz w:val="18"/>
          <w:szCs w:val="18"/>
          <w:lang w:eastAsia="ja-JP"/>
        </w:rPr>
      </w:pPr>
      <w:r>
        <w:rPr>
          <w:rFonts w:eastAsia="MS Mincho" w:cs="FuturaTEE-Book"/>
          <w:sz w:val="18"/>
          <w:szCs w:val="18"/>
          <w:lang w:eastAsia="ja-JP"/>
        </w:rPr>
        <w:tab/>
      </w:r>
      <w:r w:rsidRPr="000C6A86">
        <w:rPr>
          <w:rFonts w:eastAsia="MS Mincho" w:cs="FuturaTEE-Book"/>
          <w:sz w:val="18"/>
          <w:szCs w:val="18"/>
          <w:lang w:eastAsia="ja-JP"/>
        </w:rPr>
        <w:t>Mgr. Ján Kyselica člen predstavenstva</w:t>
      </w:r>
    </w:p>
    <w:p w:rsidR="003F080D" w:rsidRPr="000C6A86" w:rsidRDefault="003F080D" w:rsidP="003F080D">
      <w:pPr>
        <w:tabs>
          <w:tab w:val="left" w:pos="2835"/>
        </w:tabs>
        <w:autoSpaceDE w:val="0"/>
        <w:autoSpaceDN w:val="0"/>
        <w:adjustRightInd w:val="0"/>
        <w:spacing w:after="0" w:line="240" w:lineRule="auto"/>
        <w:ind w:left="4" w:firstLine="1"/>
        <w:jc w:val="both"/>
        <w:rPr>
          <w:rFonts w:eastAsia="MS Mincho" w:cs="FuturaTEE-Book"/>
          <w:sz w:val="18"/>
          <w:szCs w:val="18"/>
          <w:lang w:eastAsia="ja-JP"/>
        </w:rPr>
      </w:pPr>
      <w:r w:rsidRPr="000C6A86">
        <w:rPr>
          <w:rFonts w:eastAsia="MS Mincho" w:cs="FuturaTEE-Book"/>
          <w:sz w:val="18"/>
          <w:szCs w:val="18"/>
          <w:lang w:eastAsia="ja-JP"/>
        </w:rPr>
        <w:t xml:space="preserve">DOZORNÁ RADA </w:t>
      </w:r>
      <w:r>
        <w:rPr>
          <w:rFonts w:eastAsia="MS Mincho" w:cs="FuturaTEE-Book"/>
          <w:sz w:val="18"/>
          <w:szCs w:val="18"/>
          <w:lang w:eastAsia="ja-JP"/>
        </w:rPr>
        <w:tab/>
      </w:r>
      <w:r w:rsidRPr="000C6A86">
        <w:rPr>
          <w:rFonts w:eastAsia="MS Mincho" w:cs="FuturaTEE-Book"/>
          <w:sz w:val="18"/>
          <w:szCs w:val="18"/>
          <w:lang w:eastAsia="ja-JP"/>
        </w:rPr>
        <w:t>Ing. Ľubor Šramo predseda dozornej rady</w:t>
      </w:r>
    </w:p>
    <w:p w:rsidR="003F080D" w:rsidRPr="000C6A86" w:rsidRDefault="003F080D" w:rsidP="003F080D">
      <w:pPr>
        <w:tabs>
          <w:tab w:val="left" w:pos="2835"/>
        </w:tabs>
        <w:autoSpaceDE w:val="0"/>
        <w:autoSpaceDN w:val="0"/>
        <w:adjustRightInd w:val="0"/>
        <w:spacing w:after="0" w:line="240" w:lineRule="auto"/>
        <w:ind w:left="4" w:firstLine="1"/>
        <w:jc w:val="both"/>
        <w:rPr>
          <w:rFonts w:eastAsia="MS Mincho" w:cs="FuturaTEE-Book"/>
          <w:sz w:val="18"/>
          <w:szCs w:val="18"/>
          <w:lang w:eastAsia="ja-JP"/>
        </w:rPr>
      </w:pPr>
      <w:r>
        <w:rPr>
          <w:rFonts w:eastAsia="MS Mincho" w:cs="FuturaTEE-Book"/>
          <w:sz w:val="18"/>
          <w:szCs w:val="18"/>
          <w:lang w:eastAsia="ja-JP"/>
        </w:rPr>
        <w:tab/>
      </w:r>
      <w:r w:rsidRPr="000C6A86">
        <w:rPr>
          <w:rFonts w:eastAsia="MS Mincho" w:cs="FuturaTEE-Book"/>
          <w:sz w:val="18"/>
          <w:szCs w:val="18"/>
          <w:lang w:eastAsia="ja-JP"/>
        </w:rPr>
        <w:t>Ján Vrančík člen dozornej rady</w:t>
      </w:r>
    </w:p>
    <w:p w:rsidR="003F080D" w:rsidRPr="000C6A86" w:rsidRDefault="003F080D" w:rsidP="003F080D">
      <w:pPr>
        <w:tabs>
          <w:tab w:val="left" w:pos="2835"/>
        </w:tabs>
        <w:autoSpaceDE w:val="0"/>
        <w:autoSpaceDN w:val="0"/>
        <w:adjustRightInd w:val="0"/>
        <w:spacing w:after="0" w:line="240" w:lineRule="auto"/>
        <w:ind w:left="4" w:firstLine="1"/>
        <w:jc w:val="both"/>
        <w:rPr>
          <w:rFonts w:eastAsia="MS Mincho" w:cs="FuturaTEE-Book"/>
          <w:sz w:val="18"/>
          <w:szCs w:val="18"/>
          <w:lang w:eastAsia="ja-JP"/>
        </w:rPr>
      </w:pPr>
      <w:r>
        <w:rPr>
          <w:rFonts w:eastAsia="MS Mincho" w:cs="FuturaTEE-Book"/>
          <w:sz w:val="18"/>
          <w:szCs w:val="18"/>
          <w:lang w:eastAsia="ja-JP"/>
        </w:rPr>
        <w:tab/>
      </w:r>
      <w:r w:rsidRPr="000C6A86">
        <w:rPr>
          <w:rFonts w:eastAsia="MS Mincho" w:cs="FuturaTEE-Book"/>
          <w:sz w:val="18"/>
          <w:szCs w:val="18"/>
          <w:lang w:eastAsia="ja-JP"/>
        </w:rPr>
        <w:t>Radovan Burza člen dozornej rady</w:t>
      </w:r>
    </w:p>
    <w:p w:rsidR="003F080D" w:rsidRDefault="003F080D" w:rsidP="003F080D">
      <w:pPr>
        <w:autoSpaceDE w:val="0"/>
        <w:autoSpaceDN w:val="0"/>
        <w:adjustRightInd w:val="0"/>
        <w:spacing w:after="0" w:line="240" w:lineRule="auto"/>
        <w:ind w:left="4" w:firstLine="1"/>
        <w:jc w:val="both"/>
        <w:rPr>
          <w:rFonts w:eastAsia="MS Mincho" w:cs="FuturaTEE-Book"/>
          <w:sz w:val="18"/>
          <w:szCs w:val="18"/>
          <w:lang w:eastAsia="ja-JP"/>
        </w:rPr>
      </w:pPr>
    </w:p>
    <w:p w:rsidR="003F080D" w:rsidRPr="00343A35" w:rsidRDefault="003F080D" w:rsidP="003F080D">
      <w:pPr>
        <w:autoSpaceDE w:val="0"/>
        <w:autoSpaceDN w:val="0"/>
        <w:adjustRightInd w:val="0"/>
        <w:spacing w:after="0" w:line="240" w:lineRule="auto"/>
        <w:ind w:left="4" w:firstLine="1"/>
        <w:jc w:val="both"/>
        <w:rPr>
          <w:rFonts w:eastAsia="MS Mincho" w:cs="FuturaTEE-Book"/>
          <w:b/>
          <w:sz w:val="18"/>
          <w:szCs w:val="18"/>
          <w:lang w:eastAsia="ja-JP"/>
        </w:rPr>
      </w:pPr>
      <w:r w:rsidRPr="00343A35">
        <w:rPr>
          <w:rFonts w:eastAsia="MS Mincho" w:cs="FuturaTEE-Book"/>
          <w:b/>
          <w:sz w:val="18"/>
          <w:szCs w:val="18"/>
          <w:lang w:eastAsia="ja-JP"/>
        </w:rPr>
        <w:t>B.  Použité účtovné zásady a účtovné metódy</w:t>
      </w:r>
    </w:p>
    <w:p w:rsidR="003F080D" w:rsidRPr="00962BB9" w:rsidRDefault="003F080D" w:rsidP="003F080D">
      <w:pPr>
        <w:autoSpaceDE w:val="0"/>
        <w:autoSpaceDN w:val="0"/>
        <w:adjustRightInd w:val="0"/>
        <w:spacing w:after="0" w:line="240" w:lineRule="auto"/>
        <w:ind w:left="4" w:firstLine="1"/>
        <w:jc w:val="both"/>
        <w:rPr>
          <w:rFonts w:eastAsia="MS Mincho" w:cs="FuturaTEE-Book"/>
          <w:i/>
          <w:sz w:val="18"/>
          <w:szCs w:val="18"/>
          <w:lang w:eastAsia="ja-JP"/>
        </w:rPr>
      </w:pPr>
      <w:r w:rsidRPr="00962BB9">
        <w:rPr>
          <w:rFonts w:eastAsia="MS Mincho" w:cs="FuturaTEE-Book"/>
          <w:i/>
          <w:sz w:val="18"/>
          <w:szCs w:val="18"/>
          <w:lang w:eastAsia="ja-JP"/>
        </w:rPr>
        <w:t>1.  Informácia o tom, či účtovná závierka bola zostavená na základe predpokladu ďalšieho nepretržitého trvania obchodníka s cennými papiermi; ak nebola zostavená na  základe tohto predpokladu, ktoré skutočnosti k tomu vedenie obchodníka s cennými papiermi viedli, prípadne ak bola účtovná závierka zostavená na základe predpokladu ďalšieho nepretržitého trvania obchodníka s cennými papiermi, ale obchodník s cennými papiermi je vystavený významným neistotám v súvislosti s jeho činnosťou, a to takým neistotám, že vedenie obchodníka s cennými papiermi má významné pochybnosti o schopnosti obchodníka s cennými papiermi naďalej nepretržite trvať, tieto neistoty sa uvedú.</w:t>
      </w:r>
    </w:p>
    <w:p w:rsidR="003F080D" w:rsidRDefault="003F080D" w:rsidP="003F080D">
      <w:pPr>
        <w:autoSpaceDE w:val="0"/>
        <w:autoSpaceDN w:val="0"/>
        <w:adjustRightInd w:val="0"/>
        <w:spacing w:after="0" w:line="240" w:lineRule="auto"/>
        <w:ind w:left="4" w:firstLine="1"/>
        <w:jc w:val="both"/>
        <w:rPr>
          <w:rFonts w:eastAsia="MS Mincho" w:cs="FuturaTEE-Book"/>
          <w:sz w:val="18"/>
          <w:szCs w:val="18"/>
          <w:lang w:eastAsia="ja-JP"/>
        </w:rPr>
      </w:pPr>
      <w:r w:rsidRPr="000C6A86">
        <w:rPr>
          <w:rFonts w:eastAsia="MS Mincho" w:cs="FuturaTEE-Book"/>
          <w:sz w:val="18"/>
          <w:szCs w:val="18"/>
          <w:lang w:eastAsia="ja-JP"/>
        </w:rPr>
        <w:t>Táto účtovná závierka bola vyhotovená na základe predpokladu, že spoločnosť bude pokračovať vo svojej</w:t>
      </w:r>
      <w:r>
        <w:rPr>
          <w:rFonts w:eastAsia="MS Mincho" w:cs="FuturaTEE-Book"/>
          <w:sz w:val="18"/>
          <w:szCs w:val="18"/>
          <w:lang w:eastAsia="ja-JP"/>
        </w:rPr>
        <w:t xml:space="preserve"> </w:t>
      </w:r>
      <w:r w:rsidRPr="000C6A86">
        <w:rPr>
          <w:rFonts w:eastAsia="MS Mincho" w:cs="FuturaTEE-Book"/>
          <w:sz w:val="18"/>
          <w:szCs w:val="18"/>
          <w:lang w:eastAsia="ja-JP"/>
        </w:rPr>
        <w:t>činnosti.</w:t>
      </w:r>
    </w:p>
    <w:p w:rsidR="003F080D" w:rsidRDefault="003F080D" w:rsidP="003F080D">
      <w:pPr>
        <w:autoSpaceDE w:val="0"/>
        <w:autoSpaceDN w:val="0"/>
        <w:adjustRightInd w:val="0"/>
        <w:spacing w:after="0" w:line="240" w:lineRule="auto"/>
        <w:ind w:left="4" w:firstLine="1"/>
        <w:jc w:val="both"/>
        <w:rPr>
          <w:rFonts w:eastAsia="MS Mincho" w:cs="FuturaTEE-Book"/>
          <w:sz w:val="18"/>
          <w:szCs w:val="18"/>
          <w:lang w:eastAsia="ja-JP"/>
        </w:rPr>
      </w:pPr>
    </w:p>
    <w:p w:rsidR="003F080D" w:rsidRPr="0043614E" w:rsidRDefault="003F080D" w:rsidP="003F080D">
      <w:pPr>
        <w:autoSpaceDE w:val="0"/>
        <w:autoSpaceDN w:val="0"/>
        <w:adjustRightInd w:val="0"/>
        <w:spacing w:after="0" w:line="240" w:lineRule="auto"/>
        <w:ind w:left="4" w:firstLine="1"/>
        <w:jc w:val="both"/>
        <w:rPr>
          <w:rFonts w:eastAsia="MS Mincho" w:cs="FuturaTEE-Book"/>
          <w:i/>
          <w:sz w:val="18"/>
          <w:szCs w:val="18"/>
          <w:lang w:eastAsia="ja-JP"/>
        </w:rPr>
      </w:pPr>
      <w:r w:rsidRPr="0043614E">
        <w:rPr>
          <w:rFonts w:eastAsia="MS Mincho" w:cs="FuturaTEE-Book"/>
          <w:i/>
          <w:sz w:val="18"/>
          <w:szCs w:val="18"/>
          <w:lang w:eastAsia="ja-JP"/>
        </w:rPr>
        <w:t xml:space="preserve">2. Účtovné zásady a účtovné metódy použité pri zostavovaní účtovnej závierky.    </w:t>
      </w:r>
    </w:p>
    <w:p w:rsidR="003F080D" w:rsidRPr="003B0ED6" w:rsidRDefault="003F080D" w:rsidP="003F080D">
      <w:pPr>
        <w:autoSpaceDE w:val="0"/>
        <w:autoSpaceDN w:val="0"/>
        <w:adjustRightInd w:val="0"/>
        <w:spacing w:after="0" w:line="240" w:lineRule="auto"/>
        <w:ind w:left="4" w:firstLine="1"/>
        <w:jc w:val="both"/>
        <w:rPr>
          <w:rFonts w:eastAsia="MS Mincho" w:cs="FuturaTEE-Book"/>
          <w:sz w:val="18"/>
          <w:szCs w:val="18"/>
          <w:lang w:eastAsia="ja-JP"/>
        </w:rPr>
      </w:pPr>
      <w:r w:rsidRPr="003B0ED6">
        <w:rPr>
          <w:rFonts w:eastAsia="MS Mincho" w:cs="FuturaTEE-Book"/>
          <w:sz w:val="18"/>
          <w:szCs w:val="18"/>
          <w:lang w:eastAsia="ja-JP"/>
        </w:rPr>
        <w:t>Spoločnosť uplatňuje účtovné princípy a postupy účtovania v súlade so Zákonom o účtovníctve č. 431/2002 Z. z. v znení neskorších predpisov a</w:t>
      </w:r>
      <w:r>
        <w:rPr>
          <w:rFonts w:eastAsia="MS Mincho" w:cs="FuturaTEE-Book"/>
          <w:sz w:val="18"/>
          <w:szCs w:val="18"/>
          <w:lang w:eastAsia="ja-JP"/>
        </w:rPr>
        <w:t> </w:t>
      </w:r>
      <w:r w:rsidRPr="003B0ED6">
        <w:rPr>
          <w:rFonts w:eastAsia="MS Mincho" w:cs="FuturaTEE-Book"/>
          <w:sz w:val="18"/>
          <w:szCs w:val="18"/>
          <w:lang w:eastAsia="ja-JP"/>
        </w:rPr>
        <w:t>v</w:t>
      </w:r>
      <w:r>
        <w:rPr>
          <w:rFonts w:eastAsia="MS Mincho" w:cs="FuturaTEE-Book"/>
          <w:sz w:val="18"/>
          <w:szCs w:val="18"/>
          <w:lang w:eastAsia="ja-JP"/>
        </w:rPr>
        <w:t> </w:t>
      </w:r>
      <w:r w:rsidRPr="003B0ED6">
        <w:rPr>
          <w:rFonts w:eastAsia="MS Mincho" w:cs="FuturaTEE-Book"/>
          <w:sz w:val="18"/>
          <w:szCs w:val="18"/>
          <w:lang w:eastAsia="ja-JP"/>
        </w:rPr>
        <w:t>súlade s príslušným opatrením MF SR č. 2</w:t>
      </w:r>
      <w:r>
        <w:rPr>
          <w:rFonts w:eastAsia="MS Mincho" w:cs="FuturaTEE-Book"/>
          <w:sz w:val="18"/>
          <w:szCs w:val="18"/>
          <w:lang w:eastAsia="ja-JP"/>
        </w:rPr>
        <w:t>4042</w:t>
      </w:r>
      <w:r w:rsidRPr="003B0ED6">
        <w:rPr>
          <w:rFonts w:eastAsia="MS Mincho" w:cs="FuturaTEE-Book"/>
          <w:sz w:val="18"/>
          <w:szCs w:val="18"/>
          <w:lang w:eastAsia="ja-JP"/>
        </w:rPr>
        <w:t>/20</w:t>
      </w:r>
      <w:r>
        <w:rPr>
          <w:rFonts w:eastAsia="MS Mincho" w:cs="FuturaTEE-Book"/>
          <w:sz w:val="18"/>
          <w:szCs w:val="18"/>
          <w:lang w:eastAsia="ja-JP"/>
        </w:rPr>
        <w:t>11</w:t>
      </w:r>
      <w:r w:rsidRPr="003B0ED6">
        <w:rPr>
          <w:rFonts w:eastAsia="MS Mincho" w:cs="FuturaTEE-Book"/>
          <w:sz w:val="18"/>
          <w:szCs w:val="18"/>
          <w:lang w:eastAsia="ja-JP"/>
        </w:rPr>
        <w:t>-74</w:t>
      </w:r>
      <w:r>
        <w:rPr>
          <w:rFonts w:eastAsia="MS Mincho" w:cs="FuturaTEE-Book"/>
          <w:sz w:val="18"/>
          <w:szCs w:val="18"/>
          <w:lang w:eastAsia="ja-JP"/>
        </w:rPr>
        <w:t>, doplnené opatrením MF SR č. 16228/2014-74</w:t>
      </w:r>
      <w:r w:rsidRPr="003B0ED6">
        <w:rPr>
          <w:rFonts w:eastAsia="MS Mincho" w:cs="FuturaTEE-Book"/>
          <w:sz w:val="18"/>
          <w:szCs w:val="18"/>
          <w:lang w:eastAsia="ja-JP"/>
        </w:rPr>
        <w:t>, ktorým</w:t>
      </w:r>
      <w:r>
        <w:rPr>
          <w:rFonts w:eastAsia="MS Mincho" w:cs="FuturaTEE-Book"/>
          <w:sz w:val="18"/>
          <w:szCs w:val="18"/>
          <w:lang w:eastAsia="ja-JP"/>
        </w:rPr>
        <w:t>i</w:t>
      </w:r>
      <w:r w:rsidRPr="003B0ED6">
        <w:rPr>
          <w:rFonts w:eastAsia="MS Mincho" w:cs="FuturaTEE-Book"/>
          <w:sz w:val="18"/>
          <w:szCs w:val="18"/>
          <w:lang w:eastAsia="ja-JP"/>
        </w:rPr>
        <w:t xml:space="preserve"> sa ustanovujú podrobnosti o usporiadaní a označovaní položiek účtovnej závierky, obsahovom vymedzení týchto položiek a rozsahu údajov určených z účtovnej závierky na zverejnenie, o rámcovej účtovej osnove a postupoch účtovania pre obchodníkov s cennými papiermi a pobočky zahraničných obchodníkov s cennými papiermi a o zmene a doplnení niektorých opatrení v znení neskorších predpisov. </w:t>
      </w:r>
    </w:p>
    <w:p w:rsidR="003F080D" w:rsidRDefault="003F080D" w:rsidP="003F080D">
      <w:pPr>
        <w:autoSpaceDE w:val="0"/>
        <w:autoSpaceDN w:val="0"/>
        <w:adjustRightInd w:val="0"/>
        <w:spacing w:after="0" w:line="240" w:lineRule="auto"/>
        <w:ind w:left="4" w:firstLine="1"/>
        <w:jc w:val="both"/>
        <w:rPr>
          <w:rFonts w:eastAsia="MS Mincho" w:cs="FuturaTEE-Book"/>
          <w:sz w:val="18"/>
          <w:szCs w:val="18"/>
          <w:lang w:eastAsia="ja-JP"/>
        </w:rPr>
      </w:pPr>
      <w:r w:rsidRPr="003B0ED6">
        <w:rPr>
          <w:rFonts w:eastAsia="MS Mincho" w:cs="FuturaTEE-Book"/>
          <w:sz w:val="18"/>
          <w:szCs w:val="18"/>
          <w:lang w:eastAsia="ja-JP"/>
        </w:rPr>
        <w:t>Účtovné metódy a všeobecné účtovné zásady boli účtovnou jednotkou konzistentne aplikované.</w:t>
      </w:r>
    </w:p>
    <w:p w:rsidR="003F080D" w:rsidRDefault="003F080D" w:rsidP="003F080D">
      <w:pPr>
        <w:autoSpaceDE w:val="0"/>
        <w:autoSpaceDN w:val="0"/>
        <w:adjustRightInd w:val="0"/>
        <w:spacing w:after="0" w:line="240" w:lineRule="auto"/>
        <w:ind w:left="4" w:firstLine="1"/>
        <w:jc w:val="both"/>
        <w:rPr>
          <w:rFonts w:eastAsia="MS Mincho" w:cs="FuturaTEE-Book"/>
          <w:sz w:val="18"/>
          <w:szCs w:val="18"/>
          <w:lang w:eastAsia="ja-JP"/>
        </w:rPr>
      </w:pPr>
    </w:p>
    <w:p w:rsidR="003F080D" w:rsidRPr="008D3B70" w:rsidRDefault="003F080D" w:rsidP="003F080D">
      <w:pPr>
        <w:autoSpaceDE w:val="0"/>
        <w:autoSpaceDN w:val="0"/>
        <w:adjustRightInd w:val="0"/>
        <w:spacing w:after="0" w:line="240" w:lineRule="auto"/>
        <w:ind w:left="4" w:firstLine="1"/>
        <w:jc w:val="both"/>
        <w:rPr>
          <w:rFonts w:eastAsia="MS Mincho" w:cs="FuturaTEE-Book"/>
          <w:i/>
          <w:sz w:val="18"/>
          <w:szCs w:val="18"/>
          <w:lang w:eastAsia="ja-JP"/>
        </w:rPr>
      </w:pPr>
      <w:r w:rsidRPr="008D3B70">
        <w:rPr>
          <w:rFonts w:eastAsia="MS Mincho" w:cs="FuturaTEE-Book"/>
          <w:i/>
          <w:sz w:val="18"/>
          <w:szCs w:val="18"/>
          <w:lang w:eastAsia="ja-JP"/>
        </w:rPr>
        <w:t>3. Informácie o použití nových účtovných zásad a nových účtovných metód v porovnaní s predchádzajúcim účtovným obdobím a</w:t>
      </w:r>
      <w:r>
        <w:rPr>
          <w:rFonts w:eastAsia="MS Mincho" w:cs="FuturaTEE-Book"/>
          <w:i/>
          <w:sz w:val="18"/>
          <w:szCs w:val="18"/>
          <w:lang w:eastAsia="ja-JP"/>
        </w:rPr>
        <w:t> </w:t>
      </w:r>
      <w:r w:rsidRPr="008D3B70">
        <w:rPr>
          <w:rFonts w:eastAsia="MS Mincho" w:cs="FuturaTEE-Book"/>
          <w:i/>
          <w:sz w:val="18"/>
          <w:szCs w:val="18"/>
          <w:lang w:eastAsia="ja-JP"/>
        </w:rPr>
        <w:t>o</w:t>
      </w:r>
      <w:r>
        <w:rPr>
          <w:rFonts w:eastAsia="MS Mincho" w:cs="FuturaTEE-Book"/>
          <w:i/>
          <w:sz w:val="18"/>
          <w:szCs w:val="18"/>
          <w:lang w:eastAsia="ja-JP"/>
        </w:rPr>
        <w:t> </w:t>
      </w:r>
      <w:r w:rsidRPr="008D3B70">
        <w:rPr>
          <w:rFonts w:eastAsia="MS Mincho" w:cs="FuturaTEE-Book"/>
          <w:i/>
          <w:sz w:val="18"/>
          <w:szCs w:val="18"/>
          <w:lang w:eastAsia="ja-JP"/>
        </w:rPr>
        <w:t>dôvodoch ich použitia a ich vplyve na výsledok hospodárenia a vlastné imanie obchodníka s cennými papiermi.</w:t>
      </w:r>
    </w:p>
    <w:p w:rsidR="003F080D" w:rsidRPr="005C26A2" w:rsidRDefault="003F080D" w:rsidP="003F080D">
      <w:pPr>
        <w:autoSpaceDE w:val="0"/>
        <w:autoSpaceDN w:val="0"/>
        <w:adjustRightInd w:val="0"/>
        <w:spacing w:after="0" w:line="240" w:lineRule="auto"/>
        <w:ind w:left="4" w:firstLine="1"/>
        <w:jc w:val="both"/>
        <w:rPr>
          <w:rFonts w:eastAsia="MS Mincho" w:cs="FuturaTEE-Book"/>
          <w:sz w:val="18"/>
          <w:szCs w:val="18"/>
          <w:lang w:eastAsia="ja-JP"/>
        </w:rPr>
      </w:pPr>
      <w:r w:rsidRPr="005C26A2">
        <w:rPr>
          <w:rFonts w:eastAsia="MS Mincho" w:cs="FuturaTEE-Book"/>
          <w:sz w:val="18"/>
          <w:szCs w:val="18"/>
          <w:lang w:eastAsia="ja-JP"/>
        </w:rPr>
        <w:t>Účtovná jednotka nepoužila nové účtovné zásady a nové účtovné metódy v porovnaní s predchádzajúcim účtovným obdobím.</w:t>
      </w:r>
    </w:p>
    <w:p w:rsidR="003F080D" w:rsidRDefault="003F080D" w:rsidP="003F080D">
      <w:pPr>
        <w:autoSpaceDE w:val="0"/>
        <w:autoSpaceDN w:val="0"/>
        <w:adjustRightInd w:val="0"/>
        <w:spacing w:after="0" w:line="240" w:lineRule="auto"/>
        <w:ind w:left="4" w:firstLine="1"/>
        <w:jc w:val="both"/>
        <w:rPr>
          <w:rFonts w:eastAsia="MS Mincho" w:cs="FuturaTEE-Book"/>
          <w:sz w:val="18"/>
          <w:szCs w:val="18"/>
          <w:lang w:eastAsia="ja-JP"/>
        </w:rPr>
      </w:pPr>
    </w:p>
    <w:p w:rsidR="003F080D" w:rsidRDefault="003F080D" w:rsidP="003F080D">
      <w:pPr>
        <w:autoSpaceDE w:val="0"/>
        <w:autoSpaceDN w:val="0"/>
        <w:adjustRightInd w:val="0"/>
        <w:spacing w:after="0" w:line="240" w:lineRule="auto"/>
        <w:ind w:left="4" w:firstLine="1"/>
        <w:jc w:val="both"/>
        <w:rPr>
          <w:rFonts w:eastAsia="MS Mincho" w:cs="FuturaTEE-Book"/>
          <w:sz w:val="18"/>
          <w:szCs w:val="18"/>
          <w:lang w:eastAsia="ja-JP"/>
        </w:rPr>
      </w:pPr>
    </w:p>
    <w:p w:rsidR="003F080D" w:rsidRDefault="003F080D" w:rsidP="003F080D">
      <w:pPr>
        <w:autoSpaceDE w:val="0"/>
        <w:autoSpaceDN w:val="0"/>
        <w:adjustRightInd w:val="0"/>
        <w:spacing w:after="0" w:line="240" w:lineRule="auto"/>
        <w:ind w:left="4" w:firstLine="1"/>
        <w:jc w:val="both"/>
        <w:rPr>
          <w:rFonts w:eastAsia="MS Mincho" w:cs="FuturaTEE-Book"/>
          <w:sz w:val="18"/>
          <w:szCs w:val="18"/>
          <w:lang w:eastAsia="ja-JP"/>
        </w:rPr>
      </w:pPr>
    </w:p>
    <w:p w:rsidR="003F080D" w:rsidRPr="00343A35" w:rsidRDefault="003F080D" w:rsidP="003F080D">
      <w:pPr>
        <w:autoSpaceDE w:val="0"/>
        <w:autoSpaceDN w:val="0"/>
        <w:adjustRightInd w:val="0"/>
        <w:spacing w:after="0" w:line="240" w:lineRule="auto"/>
        <w:ind w:left="4" w:firstLine="1"/>
        <w:jc w:val="both"/>
        <w:rPr>
          <w:rFonts w:eastAsia="MS Mincho" w:cs="FuturaTEE-Book"/>
          <w:sz w:val="18"/>
          <w:szCs w:val="18"/>
          <w:lang w:eastAsia="ja-JP"/>
        </w:rPr>
      </w:pPr>
    </w:p>
    <w:p w:rsidR="003F080D" w:rsidRPr="007666F8" w:rsidRDefault="003F080D" w:rsidP="003F080D">
      <w:pPr>
        <w:autoSpaceDE w:val="0"/>
        <w:autoSpaceDN w:val="0"/>
        <w:adjustRightInd w:val="0"/>
        <w:spacing w:after="0" w:line="240" w:lineRule="auto"/>
        <w:ind w:left="4" w:firstLine="1"/>
        <w:jc w:val="both"/>
        <w:rPr>
          <w:rFonts w:eastAsia="MS Mincho" w:cs="FuturaTEE-Book"/>
          <w:i/>
          <w:sz w:val="18"/>
          <w:szCs w:val="18"/>
          <w:lang w:eastAsia="ja-JP"/>
        </w:rPr>
      </w:pPr>
      <w:r w:rsidRPr="007666F8">
        <w:rPr>
          <w:rFonts w:eastAsia="MS Mincho" w:cs="FuturaTEE-Book"/>
          <w:i/>
          <w:sz w:val="18"/>
          <w:szCs w:val="18"/>
          <w:lang w:eastAsia="ja-JP"/>
        </w:rPr>
        <w:lastRenderedPageBreak/>
        <w:t>4. Popis spôsobov oceňovania majetku a záväzkov, metódach použitých pri určení reálnych hodnôt majetku a záväzkov, cudzích menách a kurzoch použitých na prepočet cudzej meny na eurá.</w:t>
      </w:r>
    </w:p>
    <w:p w:rsidR="003F080D" w:rsidRPr="00DA1EF7" w:rsidRDefault="003F080D" w:rsidP="003F080D">
      <w:pPr>
        <w:pStyle w:val="Odsekzoznamu"/>
        <w:numPr>
          <w:ilvl w:val="0"/>
          <w:numId w:val="4"/>
        </w:numPr>
        <w:autoSpaceDE w:val="0"/>
        <w:autoSpaceDN w:val="0"/>
        <w:adjustRightInd w:val="0"/>
        <w:jc w:val="both"/>
        <w:rPr>
          <w:rFonts w:ascii="Arial Narrow" w:eastAsia="MS Mincho" w:hAnsi="Arial Narrow" w:cs="FuturaTEE-Book"/>
          <w:sz w:val="18"/>
          <w:szCs w:val="18"/>
          <w:lang w:eastAsia="ja-JP"/>
        </w:rPr>
      </w:pPr>
      <w:r w:rsidRPr="00DA1EF7">
        <w:rPr>
          <w:rFonts w:ascii="Arial Narrow" w:eastAsia="MS Mincho" w:hAnsi="Arial Narrow" w:cs="FuturaTEE-Book"/>
          <w:sz w:val="18"/>
          <w:szCs w:val="18"/>
          <w:lang w:eastAsia="ja-JP"/>
        </w:rPr>
        <w:t xml:space="preserve">Peňažné prostriedky a ekvivalenty peňažných prostriedkov </w:t>
      </w:r>
    </w:p>
    <w:p w:rsidR="003F080D" w:rsidRPr="00DA1EF7" w:rsidRDefault="003F080D" w:rsidP="003F080D">
      <w:pPr>
        <w:pStyle w:val="Odsekzoznamu"/>
        <w:autoSpaceDE w:val="0"/>
        <w:autoSpaceDN w:val="0"/>
        <w:adjustRightInd w:val="0"/>
        <w:ind w:left="360"/>
        <w:jc w:val="both"/>
        <w:rPr>
          <w:rFonts w:ascii="Arial Narrow" w:eastAsia="MS Mincho" w:hAnsi="Arial Narrow" w:cs="FuturaTEE-Book"/>
          <w:sz w:val="18"/>
          <w:szCs w:val="18"/>
          <w:lang w:eastAsia="ja-JP"/>
        </w:rPr>
      </w:pPr>
      <w:r>
        <w:rPr>
          <w:rFonts w:ascii="Arial Narrow" w:eastAsia="MS Mincho" w:hAnsi="Arial Narrow" w:cs="FuturaTEE-Book"/>
          <w:sz w:val="18"/>
          <w:szCs w:val="18"/>
          <w:lang w:eastAsia="ja-JP"/>
        </w:rPr>
        <w:t>P</w:t>
      </w:r>
      <w:r w:rsidRPr="00DA1EF7">
        <w:rPr>
          <w:rFonts w:ascii="Arial Narrow" w:eastAsia="MS Mincho" w:hAnsi="Arial Narrow" w:cs="FuturaTEE-Book"/>
          <w:sz w:val="18"/>
          <w:szCs w:val="18"/>
          <w:lang w:eastAsia="ja-JP"/>
        </w:rPr>
        <w:t xml:space="preserve">eňažné prostriedky a ich ekvivalenty zahŕňajú peňažné prostriedky v hotovosti, ceniny, peňažné prostriedky v banke splatné na požiadanie. Hodnoty na ceste, ktoré sa viažu na prevod medzi bežným účtom v banke a pokladnicou alebo medzi dvoma bežnými účtami v bankách. Oceňujú sa menovitou hodnotou. </w:t>
      </w:r>
    </w:p>
    <w:p w:rsidR="003F080D" w:rsidRPr="00DA1EF7" w:rsidRDefault="003F080D" w:rsidP="003F080D">
      <w:pPr>
        <w:pStyle w:val="Odsekzoznamu"/>
        <w:numPr>
          <w:ilvl w:val="0"/>
          <w:numId w:val="4"/>
        </w:numPr>
        <w:autoSpaceDE w:val="0"/>
        <w:autoSpaceDN w:val="0"/>
        <w:adjustRightInd w:val="0"/>
        <w:jc w:val="both"/>
        <w:rPr>
          <w:rFonts w:ascii="Arial Narrow" w:eastAsia="MS Mincho" w:hAnsi="Arial Narrow" w:cs="FuturaTEE-Book"/>
          <w:sz w:val="18"/>
          <w:szCs w:val="18"/>
          <w:lang w:eastAsia="ja-JP"/>
        </w:rPr>
      </w:pPr>
      <w:r w:rsidRPr="00DA1EF7">
        <w:rPr>
          <w:rFonts w:ascii="Arial Narrow" w:eastAsia="MS Mincho" w:hAnsi="Arial Narrow" w:cs="FuturaTEE-Book"/>
          <w:sz w:val="18"/>
          <w:szCs w:val="18"/>
          <w:lang w:eastAsia="ja-JP"/>
        </w:rPr>
        <w:t xml:space="preserve">Pohľadávky </w:t>
      </w:r>
    </w:p>
    <w:p w:rsidR="003F080D" w:rsidRPr="00DA1EF7" w:rsidRDefault="003F080D" w:rsidP="003F080D">
      <w:pPr>
        <w:pStyle w:val="Odsekzoznamu"/>
        <w:autoSpaceDE w:val="0"/>
        <w:autoSpaceDN w:val="0"/>
        <w:adjustRightInd w:val="0"/>
        <w:ind w:left="360"/>
        <w:jc w:val="both"/>
        <w:rPr>
          <w:rFonts w:ascii="Arial Narrow" w:eastAsia="MS Mincho" w:hAnsi="Arial Narrow" w:cs="FuturaTEE-Book"/>
          <w:sz w:val="18"/>
          <w:szCs w:val="18"/>
          <w:lang w:eastAsia="ja-JP"/>
        </w:rPr>
      </w:pPr>
      <w:r w:rsidRPr="00DA1EF7">
        <w:rPr>
          <w:rFonts w:ascii="Arial Narrow" w:eastAsia="MS Mincho" w:hAnsi="Arial Narrow" w:cs="FuturaTEE-Book"/>
          <w:sz w:val="18"/>
          <w:szCs w:val="18"/>
          <w:lang w:eastAsia="ja-JP"/>
        </w:rPr>
        <w:t xml:space="preserve">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 </w:t>
      </w:r>
    </w:p>
    <w:p w:rsidR="003F080D" w:rsidRPr="00DA1EF7" w:rsidRDefault="003F080D" w:rsidP="003F080D">
      <w:pPr>
        <w:pStyle w:val="Odsekzoznamu"/>
        <w:numPr>
          <w:ilvl w:val="0"/>
          <w:numId w:val="4"/>
        </w:numPr>
        <w:autoSpaceDE w:val="0"/>
        <w:autoSpaceDN w:val="0"/>
        <w:adjustRightInd w:val="0"/>
        <w:jc w:val="both"/>
        <w:rPr>
          <w:rFonts w:ascii="Arial Narrow" w:eastAsia="MS Mincho" w:hAnsi="Arial Narrow" w:cs="FuturaTEE-Book"/>
          <w:sz w:val="18"/>
          <w:szCs w:val="18"/>
          <w:lang w:eastAsia="ja-JP"/>
        </w:rPr>
      </w:pPr>
      <w:r w:rsidRPr="00DA1EF7">
        <w:rPr>
          <w:rFonts w:ascii="Arial Narrow" w:eastAsia="MS Mincho" w:hAnsi="Arial Narrow" w:cs="FuturaTEE-Book"/>
          <w:sz w:val="18"/>
          <w:szCs w:val="18"/>
          <w:lang w:eastAsia="ja-JP"/>
        </w:rPr>
        <w:t xml:space="preserve">Záväzky </w:t>
      </w:r>
    </w:p>
    <w:p w:rsidR="003F080D" w:rsidRPr="00DA1EF7" w:rsidRDefault="003F080D" w:rsidP="003F080D">
      <w:pPr>
        <w:pStyle w:val="Odsekzoznamu"/>
        <w:autoSpaceDE w:val="0"/>
        <w:autoSpaceDN w:val="0"/>
        <w:adjustRightInd w:val="0"/>
        <w:ind w:left="360"/>
        <w:jc w:val="both"/>
        <w:rPr>
          <w:rFonts w:ascii="Arial Narrow" w:eastAsia="MS Mincho" w:hAnsi="Arial Narrow" w:cs="FuturaTEE-Book"/>
          <w:sz w:val="18"/>
          <w:szCs w:val="18"/>
          <w:lang w:eastAsia="ja-JP"/>
        </w:rPr>
      </w:pPr>
      <w:r w:rsidRPr="00DA1EF7">
        <w:rPr>
          <w:rFonts w:ascii="Arial Narrow" w:eastAsia="MS Mincho" w:hAnsi="Arial Narrow" w:cs="FuturaTEE-Book"/>
          <w:sz w:val="18"/>
          <w:szCs w:val="18"/>
          <w:lang w:eastAsia="ja-JP"/>
        </w:rPr>
        <w:t>Záväzky pri ich vzniku sa oceňujú menovitou hodnotou. Záväzky pri ich prevzatí sa oceňujú obstarávacou cenou. Ak sa pri inventarizácii zistí, že suma záväzkov je iná ako ich výška v účtovníctve, uvedú sa záväzky v účtovníctve a v účtovnej závierke v</w:t>
      </w:r>
      <w:r>
        <w:rPr>
          <w:rFonts w:ascii="Arial Narrow" w:eastAsia="MS Mincho" w:hAnsi="Arial Narrow" w:cs="FuturaTEE-Book"/>
          <w:sz w:val="18"/>
          <w:szCs w:val="18"/>
          <w:lang w:eastAsia="ja-JP"/>
        </w:rPr>
        <w:t> </w:t>
      </w:r>
      <w:r w:rsidRPr="00DA1EF7">
        <w:rPr>
          <w:rFonts w:ascii="Arial Narrow" w:eastAsia="MS Mincho" w:hAnsi="Arial Narrow" w:cs="FuturaTEE-Book"/>
          <w:sz w:val="18"/>
          <w:szCs w:val="18"/>
          <w:lang w:eastAsia="ja-JP"/>
        </w:rPr>
        <w:t xml:space="preserve">tomto zistenom ocenení. </w:t>
      </w:r>
    </w:p>
    <w:p w:rsidR="003F080D" w:rsidRPr="00DA1EF7" w:rsidRDefault="003F080D" w:rsidP="003F080D">
      <w:pPr>
        <w:pStyle w:val="Odsekzoznamu"/>
        <w:numPr>
          <w:ilvl w:val="0"/>
          <w:numId w:val="4"/>
        </w:numPr>
        <w:autoSpaceDE w:val="0"/>
        <w:autoSpaceDN w:val="0"/>
        <w:adjustRightInd w:val="0"/>
        <w:jc w:val="both"/>
        <w:rPr>
          <w:rFonts w:ascii="Arial Narrow" w:eastAsia="MS Mincho" w:hAnsi="Arial Narrow" w:cs="FuturaTEE-Book"/>
          <w:sz w:val="18"/>
          <w:szCs w:val="18"/>
          <w:lang w:eastAsia="ja-JP"/>
        </w:rPr>
      </w:pPr>
      <w:r w:rsidRPr="00DA1EF7">
        <w:rPr>
          <w:rFonts w:ascii="Arial Narrow" w:eastAsia="MS Mincho" w:hAnsi="Arial Narrow" w:cs="FuturaTEE-Book"/>
          <w:sz w:val="18"/>
          <w:szCs w:val="18"/>
          <w:lang w:eastAsia="ja-JP"/>
        </w:rPr>
        <w:t xml:space="preserve">Odložené dane </w:t>
      </w:r>
    </w:p>
    <w:p w:rsidR="003F080D" w:rsidRPr="00DA1EF7" w:rsidRDefault="003F080D" w:rsidP="003F080D">
      <w:pPr>
        <w:pStyle w:val="Odsekzoznamu"/>
        <w:autoSpaceDE w:val="0"/>
        <w:autoSpaceDN w:val="0"/>
        <w:adjustRightInd w:val="0"/>
        <w:ind w:left="360"/>
        <w:jc w:val="both"/>
        <w:rPr>
          <w:rFonts w:ascii="Arial Narrow" w:eastAsia="MS Mincho" w:hAnsi="Arial Narrow" w:cs="FuturaTEE-Book"/>
          <w:sz w:val="18"/>
          <w:szCs w:val="18"/>
          <w:lang w:eastAsia="ja-JP"/>
        </w:rPr>
      </w:pPr>
      <w:r w:rsidRPr="00DA1EF7">
        <w:rPr>
          <w:rFonts w:ascii="Arial Narrow" w:eastAsia="MS Mincho" w:hAnsi="Arial Narrow" w:cs="FuturaTEE-Book"/>
          <w:sz w:val="18"/>
          <w:szCs w:val="18"/>
          <w:lang w:eastAsia="ja-JP"/>
        </w:rPr>
        <w:t xml:space="preserve">Odložené dane (odložená daňová pohľadávka a odložený daňový záväzok) sa vzťahujú na: </w:t>
      </w:r>
    </w:p>
    <w:p w:rsidR="003F080D" w:rsidRPr="00DA1EF7" w:rsidRDefault="003F080D" w:rsidP="003F080D">
      <w:pPr>
        <w:pStyle w:val="Odsekzoznamu"/>
        <w:numPr>
          <w:ilvl w:val="1"/>
          <w:numId w:val="4"/>
        </w:numPr>
        <w:autoSpaceDE w:val="0"/>
        <w:autoSpaceDN w:val="0"/>
        <w:adjustRightInd w:val="0"/>
        <w:jc w:val="both"/>
        <w:rPr>
          <w:rFonts w:ascii="Arial Narrow" w:eastAsia="MS Mincho" w:hAnsi="Arial Narrow" w:cs="FuturaTEE-Book"/>
          <w:sz w:val="18"/>
          <w:szCs w:val="18"/>
          <w:lang w:eastAsia="ja-JP"/>
        </w:rPr>
      </w:pPr>
      <w:r w:rsidRPr="00DA1EF7">
        <w:rPr>
          <w:rFonts w:ascii="Arial Narrow" w:eastAsia="MS Mincho" w:hAnsi="Arial Narrow" w:cs="FuturaTEE-Book"/>
          <w:sz w:val="18"/>
          <w:szCs w:val="18"/>
          <w:lang w:eastAsia="ja-JP"/>
        </w:rPr>
        <w:t xml:space="preserve">dočasné rozdiely medzi účtovnou hodnotou majetku a účtovnou hodnotou záväzkov vykázanou v súvahe a ich daňovou základňou, </w:t>
      </w:r>
    </w:p>
    <w:p w:rsidR="003F080D" w:rsidRPr="00DA1EF7" w:rsidRDefault="003F080D" w:rsidP="003F080D">
      <w:pPr>
        <w:pStyle w:val="Odsekzoznamu"/>
        <w:numPr>
          <w:ilvl w:val="1"/>
          <w:numId w:val="4"/>
        </w:numPr>
        <w:autoSpaceDE w:val="0"/>
        <w:autoSpaceDN w:val="0"/>
        <w:adjustRightInd w:val="0"/>
        <w:jc w:val="both"/>
        <w:rPr>
          <w:rFonts w:ascii="Arial Narrow" w:eastAsia="MS Mincho" w:hAnsi="Arial Narrow" w:cs="FuturaTEE-Book"/>
          <w:sz w:val="18"/>
          <w:szCs w:val="18"/>
          <w:lang w:eastAsia="ja-JP"/>
        </w:rPr>
      </w:pPr>
      <w:r w:rsidRPr="00DA1EF7">
        <w:rPr>
          <w:rFonts w:ascii="Arial Narrow" w:eastAsia="MS Mincho" w:hAnsi="Arial Narrow" w:cs="FuturaTEE-Book"/>
          <w:sz w:val="18"/>
          <w:szCs w:val="18"/>
          <w:lang w:eastAsia="ja-JP"/>
        </w:rPr>
        <w:t xml:space="preserve">možnosť umorovať daňovú stratu v budúcnosti, ktorou sa rozumie možnosť odpočítať daňovú stratu od základu dane v budúcnosti, </w:t>
      </w:r>
    </w:p>
    <w:p w:rsidR="003F080D" w:rsidRPr="00DA1EF7" w:rsidRDefault="003F080D" w:rsidP="003F080D">
      <w:pPr>
        <w:pStyle w:val="Odsekzoznamu"/>
        <w:numPr>
          <w:ilvl w:val="1"/>
          <w:numId w:val="4"/>
        </w:numPr>
        <w:autoSpaceDE w:val="0"/>
        <w:autoSpaceDN w:val="0"/>
        <w:adjustRightInd w:val="0"/>
        <w:jc w:val="both"/>
        <w:rPr>
          <w:rFonts w:ascii="Arial Narrow" w:eastAsia="MS Mincho" w:hAnsi="Arial Narrow" w:cs="FuturaTEE-Book"/>
          <w:sz w:val="18"/>
          <w:szCs w:val="18"/>
          <w:lang w:eastAsia="ja-JP"/>
        </w:rPr>
      </w:pPr>
      <w:r w:rsidRPr="00DA1EF7">
        <w:rPr>
          <w:rFonts w:ascii="Arial Narrow" w:eastAsia="MS Mincho" w:hAnsi="Arial Narrow" w:cs="FuturaTEE-Book"/>
          <w:sz w:val="18"/>
          <w:szCs w:val="18"/>
          <w:lang w:eastAsia="ja-JP"/>
        </w:rPr>
        <w:t xml:space="preserve">možnosť previesť nevyužité daňové odpočty a iné daňové nároky do budúcich období. </w:t>
      </w:r>
    </w:p>
    <w:p w:rsidR="003F080D" w:rsidRPr="00DA1EF7" w:rsidRDefault="003F080D" w:rsidP="003F080D">
      <w:pPr>
        <w:pStyle w:val="Odsekzoznamu"/>
        <w:autoSpaceDE w:val="0"/>
        <w:autoSpaceDN w:val="0"/>
        <w:adjustRightInd w:val="0"/>
        <w:ind w:left="360"/>
        <w:jc w:val="both"/>
        <w:rPr>
          <w:rFonts w:ascii="Arial Narrow" w:eastAsia="MS Mincho" w:hAnsi="Arial Narrow" w:cs="FuturaTEE-Book"/>
          <w:sz w:val="18"/>
          <w:szCs w:val="18"/>
          <w:lang w:eastAsia="ja-JP"/>
        </w:rPr>
      </w:pPr>
      <w:r w:rsidRPr="00DA1EF7">
        <w:rPr>
          <w:rFonts w:ascii="Arial Narrow" w:eastAsia="MS Mincho" w:hAnsi="Arial Narrow" w:cs="FuturaTEE-Book"/>
          <w:sz w:val="18"/>
          <w:szCs w:val="18"/>
          <w:lang w:eastAsia="ja-JP"/>
        </w:rPr>
        <w:t xml:space="preserve">Odložená daňová pohľadávka sa účtuje iba do takej výšky, do akej je pravdepodobné, že bude možné dočasné rozdiely vyrovnať voči budúcemu základu dane. </w:t>
      </w:r>
    </w:p>
    <w:p w:rsidR="003F080D" w:rsidRPr="00DA1EF7" w:rsidRDefault="003F080D" w:rsidP="003F080D">
      <w:pPr>
        <w:pStyle w:val="Odsekzoznamu"/>
        <w:autoSpaceDE w:val="0"/>
        <w:autoSpaceDN w:val="0"/>
        <w:adjustRightInd w:val="0"/>
        <w:ind w:left="360"/>
        <w:jc w:val="both"/>
        <w:rPr>
          <w:rFonts w:ascii="Arial Narrow" w:eastAsia="MS Mincho" w:hAnsi="Arial Narrow" w:cs="FuturaTEE-Book"/>
          <w:sz w:val="18"/>
          <w:szCs w:val="18"/>
          <w:lang w:eastAsia="ja-JP"/>
        </w:rPr>
      </w:pPr>
      <w:r w:rsidRPr="00DA1EF7">
        <w:rPr>
          <w:rFonts w:ascii="Arial Narrow" w:eastAsia="MS Mincho" w:hAnsi="Arial Narrow" w:cs="FuturaTEE-Book"/>
          <w:sz w:val="18"/>
          <w:szCs w:val="18"/>
          <w:lang w:eastAsia="ja-JP"/>
        </w:rPr>
        <w:t xml:space="preserve">Pri výpočte odloženej dane sa použije sadzba dane z príjmov, o ktorej sa predpokladá, že bude platiť v čase vyrovnania odloženej dane. </w:t>
      </w:r>
    </w:p>
    <w:p w:rsidR="003F080D" w:rsidRPr="00DA1EF7" w:rsidRDefault="003F080D" w:rsidP="003F080D">
      <w:pPr>
        <w:pStyle w:val="Odsekzoznamu"/>
        <w:numPr>
          <w:ilvl w:val="0"/>
          <w:numId w:val="4"/>
        </w:numPr>
        <w:autoSpaceDE w:val="0"/>
        <w:autoSpaceDN w:val="0"/>
        <w:adjustRightInd w:val="0"/>
        <w:jc w:val="both"/>
        <w:rPr>
          <w:rFonts w:ascii="Arial Narrow" w:eastAsia="MS Mincho" w:hAnsi="Arial Narrow" w:cs="FuturaTEE-Book"/>
          <w:sz w:val="18"/>
          <w:szCs w:val="18"/>
          <w:lang w:eastAsia="ja-JP"/>
        </w:rPr>
      </w:pPr>
      <w:r w:rsidRPr="00DA1EF7">
        <w:rPr>
          <w:rFonts w:ascii="Arial Narrow" w:eastAsia="MS Mincho" w:hAnsi="Arial Narrow" w:cs="FuturaTEE-Book"/>
          <w:sz w:val="18"/>
          <w:szCs w:val="18"/>
          <w:lang w:eastAsia="ja-JP"/>
        </w:rPr>
        <w:t xml:space="preserve">Časové rozlíšenie </w:t>
      </w:r>
    </w:p>
    <w:p w:rsidR="003F080D" w:rsidRPr="00DA1EF7" w:rsidRDefault="003F080D" w:rsidP="003F080D">
      <w:pPr>
        <w:pStyle w:val="Odsekzoznamu"/>
        <w:autoSpaceDE w:val="0"/>
        <w:autoSpaceDN w:val="0"/>
        <w:adjustRightInd w:val="0"/>
        <w:ind w:left="360"/>
        <w:jc w:val="both"/>
        <w:rPr>
          <w:rFonts w:ascii="Arial Narrow" w:eastAsia="MS Mincho" w:hAnsi="Arial Narrow" w:cs="FuturaTEE-Book"/>
          <w:sz w:val="18"/>
          <w:szCs w:val="18"/>
          <w:lang w:eastAsia="ja-JP"/>
        </w:rPr>
      </w:pPr>
      <w:r w:rsidRPr="00DA1EF7">
        <w:rPr>
          <w:rFonts w:ascii="Arial Narrow" w:eastAsia="MS Mincho" w:hAnsi="Arial Narrow" w:cs="FuturaTEE-Book"/>
          <w:sz w:val="18"/>
          <w:szCs w:val="18"/>
          <w:lang w:eastAsia="ja-JP"/>
        </w:rPr>
        <w:t>Časové rozlíšenie sa vykazuje vo výške, ktorá je potrebná na dodržanie zásady vecnej a časovej súvislosti s účtovným obdobím.</w:t>
      </w:r>
    </w:p>
    <w:p w:rsidR="003F080D" w:rsidRPr="00DA1EF7" w:rsidRDefault="003F080D" w:rsidP="003F080D">
      <w:pPr>
        <w:pStyle w:val="Odsekzoznamu"/>
        <w:numPr>
          <w:ilvl w:val="0"/>
          <w:numId w:val="4"/>
        </w:numPr>
        <w:autoSpaceDE w:val="0"/>
        <w:autoSpaceDN w:val="0"/>
        <w:adjustRightInd w:val="0"/>
        <w:rPr>
          <w:rFonts w:ascii="Arial Narrow" w:eastAsia="MS Mincho" w:hAnsi="Arial Narrow" w:cs="FuturaTEE-Book"/>
          <w:sz w:val="18"/>
          <w:szCs w:val="18"/>
          <w:lang w:eastAsia="ja-JP"/>
        </w:rPr>
      </w:pPr>
      <w:r w:rsidRPr="00DA1EF7">
        <w:rPr>
          <w:rFonts w:ascii="Arial Narrow" w:eastAsia="MS Mincho" w:hAnsi="Arial Narrow" w:cs="FuturaTEE-Book"/>
          <w:sz w:val="18"/>
          <w:szCs w:val="18"/>
          <w:lang w:eastAsia="ja-JP"/>
        </w:rPr>
        <w:t xml:space="preserve">Dlhodobý nehmotný majetok a dlhodobý hmotný majetok </w:t>
      </w:r>
    </w:p>
    <w:p w:rsidR="003F080D" w:rsidRPr="00DA1EF7" w:rsidRDefault="003F080D" w:rsidP="003F080D">
      <w:pPr>
        <w:pStyle w:val="Odsekzoznamu"/>
        <w:autoSpaceDE w:val="0"/>
        <w:autoSpaceDN w:val="0"/>
        <w:adjustRightInd w:val="0"/>
        <w:ind w:left="360"/>
        <w:rPr>
          <w:rFonts w:ascii="Arial Narrow" w:eastAsia="MS Mincho" w:hAnsi="Arial Narrow" w:cs="FuturaTEE-Book"/>
          <w:sz w:val="18"/>
          <w:szCs w:val="18"/>
          <w:lang w:eastAsia="ja-JP"/>
        </w:rPr>
      </w:pPr>
      <w:r w:rsidRPr="00DA1EF7">
        <w:rPr>
          <w:rFonts w:ascii="Arial Narrow" w:eastAsia="MS Mincho" w:hAnsi="Arial Narrow" w:cs="FuturaTEE-Book"/>
          <w:sz w:val="18"/>
          <w:szCs w:val="18"/>
          <w:lang w:eastAsia="ja-JP"/>
        </w:rPr>
        <w:t xml:space="preserve">Dlhodobý majetok nakupovaný sa oceňuje obstarávacou cenou, ktorá zahŕňa cenu obstarania a náklady súvisiace s obstaraním (clo, prepravu, montáž, poistné a pod.). </w:t>
      </w:r>
    </w:p>
    <w:p w:rsidR="003F080D" w:rsidRPr="00DA1EF7" w:rsidRDefault="003F080D" w:rsidP="003F080D">
      <w:pPr>
        <w:pStyle w:val="Odsekzoznamu"/>
        <w:numPr>
          <w:ilvl w:val="0"/>
          <w:numId w:val="4"/>
        </w:numPr>
        <w:autoSpaceDE w:val="0"/>
        <w:autoSpaceDN w:val="0"/>
        <w:adjustRightInd w:val="0"/>
        <w:rPr>
          <w:rFonts w:ascii="Arial Narrow" w:eastAsia="MS Mincho" w:hAnsi="Arial Narrow" w:cs="FuturaTEE-Book"/>
          <w:sz w:val="18"/>
          <w:szCs w:val="18"/>
          <w:lang w:eastAsia="ja-JP"/>
        </w:rPr>
      </w:pPr>
      <w:r w:rsidRPr="00DA1EF7">
        <w:rPr>
          <w:rFonts w:ascii="Arial Narrow" w:eastAsia="MS Mincho" w:hAnsi="Arial Narrow" w:cs="FuturaTEE-Book"/>
          <w:sz w:val="18"/>
          <w:szCs w:val="18"/>
          <w:lang w:eastAsia="ja-JP"/>
        </w:rPr>
        <w:t xml:space="preserve">Vykazovanie výnosov a nákladov </w:t>
      </w:r>
    </w:p>
    <w:p w:rsidR="003F080D" w:rsidRPr="00DA1EF7" w:rsidRDefault="003F080D" w:rsidP="003F080D">
      <w:pPr>
        <w:pStyle w:val="Odsekzoznamu"/>
        <w:autoSpaceDE w:val="0"/>
        <w:autoSpaceDN w:val="0"/>
        <w:adjustRightInd w:val="0"/>
        <w:ind w:left="360"/>
        <w:rPr>
          <w:rFonts w:ascii="Arial Narrow" w:eastAsia="MS Mincho" w:hAnsi="Arial Narrow" w:cs="FuturaTEE-Book"/>
          <w:sz w:val="18"/>
          <w:szCs w:val="18"/>
          <w:lang w:eastAsia="ja-JP"/>
        </w:rPr>
      </w:pPr>
      <w:r w:rsidRPr="00DA1EF7">
        <w:rPr>
          <w:rFonts w:ascii="Arial Narrow" w:eastAsia="MS Mincho" w:hAnsi="Arial Narrow" w:cs="FuturaTEE-Book"/>
          <w:sz w:val="18"/>
          <w:szCs w:val="18"/>
          <w:lang w:eastAsia="ja-JP"/>
        </w:rPr>
        <w:t xml:space="preserve">Spoločnosť vykazuje náklady a výnosy časovo rozlíšené do obdobia, s ktorým časovo a vecne súvisia, bez ohľadu na to, kedy prichádza k ich peňažnej úhrade. </w:t>
      </w:r>
    </w:p>
    <w:p w:rsidR="003F080D" w:rsidRPr="00DA1EF7" w:rsidRDefault="003F080D" w:rsidP="003F080D">
      <w:pPr>
        <w:pStyle w:val="Odsekzoznamu"/>
        <w:numPr>
          <w:ilvl w:val="0"/>
          <w:numId w:val="4"/>
        </w:numPr>
        <w:autoSpaceDE w:val="0"/>
        <w:autoSpaceDN w:val="0"/>
        <w:adjustRightInd w:val="0"/>
        <w:rPr>
          <w:rFonts w:ascii="Arial Narrow" w:eastAsia="MS Mincho" w:hAnsi="Arial Narrow" w:cs="FuturaTEE-Book"/>
          <w:sz w:val="18"/>
          <w:szCs w:val="18"/>
          <w:lang w:eastAsia="ja-JP"/>
        </w:rPr>
      </w:pPr>
      <w:r w:rsidRPr="00DA1EF7">
        <w:rPr>
          <w:rFonts w:ascii="Arial Narrow" w:eastAsia="MS Mincho" w:hAnsi="Arial Narrow" w:cs="FuturaTEE-Book"/>
          <w:sz w:val="18"/>
          <w:szCs w:val="18"/>
          <w:lang w:eastAsia="ja-JP"/>
        </w:rPr>
        <w:t xml:space="preserve">Poplatky účtované klientom </w:t>
      </w:r>
    </w:p>
    <w:p w:rsidR="003F080D" w:rsidRPr="00DA1EF7" w:rsidRDefault="003F080D" w:rsidP="003F080D">
      <w:pPr>
        <w:pStyle w:val="Odsekzoznamu"/>
        <w:autoSpaceDE w:val="0"/>
        <w:autoSpaceDN w:val="0"/>
        <w:adjustRightInd w:val="0"/>
        <w:ind w:left="360"/>
        <w:rPr>
          <w:rFonts w:ascii="Arial Narrow" w:eastAsia="MS Mincho" w:hAnsi="Arial Narrow" w:cs="FuturaTEE-Book"/>
          <w:sz w:val="18"/>
          <w:szCs w:val="18"/>
          <w:lang w:eastAsia="ja-JP"/>
        </w:rPr>
      </w:pPr>
      <w:r w:rsidRPr="00DA1EF7">
        <w:rPr>
          <w:rFonts w:ascii="Arial Narrow" w:eastAsia="MS Mincho" w:hAnsi="Arial Narrow" w:cs="FuturaTEE-Book"/>
          <w:sz w:val="18"/>
          <w:szCs w:val="18"/>
          <w:lang w:eastAsia="ja-JP"/>
        </w:rPr>
        <w:t>Spoločnosť má nárok na odmenu za obstaranie kúpy alebo predaja finančných nástrojov</w:t>
      </w:r>
      <w:r>
        <w:rPr>
          <w:rFonts w:ascii="Arial Narrow" w:eastAsia="MS Mincho" w:hAnsi="Arial Narrow" w:cs="FuturaTEE-Book"/>
          <w:sz w:val="18"/>
          <w:szCs w:val="18"/>
          <w:lang w:eastAsia="ja-JP"/>
        </w:rPr>
        <w:t>, poskytované poradenstvo</w:t>
      </w:r>
      <w:r w:rsidRPr="00DA1EF7">
        <w:rPr>
          <w:rFonts w:ascii="Arial Narrow" w:eastAsia="MS Mincho" w:hAnsi="Arial Narrow" w:cs="FuturaTEE-Book"/>
          <w:sz w:val="18"/>
          <w:szCs w:val="18"/>
          <w:lang w:eastAsia="ja-JP"/>
        </w:rPr>
        <w:t xml:space="preserve"> a ďalšie poplatky účtované klientom v zmysle platného cenníka poplatkov. Tieto poplatky sú vykázané vo výkaze ziskov a strát ako „Výnosy z odplát a provízií". </w:t>
      </w:r>
    </w:p>
    <w:p w:rsidR="003F080D" w:rsidRPr="00DA1EF7" w:rsidRDefault="003F080D" w:rsidP="003F080D">
      <w:pPr>
        <w:pStyle w:val="Odsekzoznamu"/>
        <w:numPr>
          <w:ilvl w:val="0"/>
          <w:numId w:val="4"/>
        </w:numPr>
        <w:autoSpaceDE w:val="0"/>
        <w:autoSpaceDN w:val="0"/>
        <w:adjustRightInd w:val="0"/>
        <w:rPr>
          <w:rFonts w:ascii="Arial Narrow" w:eastAsia="MS Mincho" w:hAnsi="Arial Narrow" w:cs="FuturaTEE-Book"/>
          <w:sz w:val="18"/>
          <w:szCs w:val="18"/>
          <w:lang w:eastAsia="ja-JP"/>
        </w:rPr>
      </w:pPr>
      <w:r w:rsidRPr="00DA1EF7">
        <w:rPr>
          <w:rFonts w:ascii="Arial Narrow" w:eastAsia="MS Mincho" w:hAnsi="Arial Narrow" w:cs="FuturaTEE-Book"/>
          <w:sz w:val="18"/>
          <w:szCs w:val="18"/>
          <w:lang w:eastAsia="ja-JP"/>
        </w:rPr>
        <w:t xml:space="preserve">Cudzia mena </w:t>
      </w:r>
    </w:p>
    <w:p w:rsidR="003F080D" w:rsidRPr="00DA1EF7" w:rsidRDefault="003F080D" w:rsidP="003F080D">
      <w:pPr>
        <w:pStyle w:val="Odsekzoznamu"/>
        <w:autoSpaceDE w:val="0"/>
        <w:autoSpaceDN w:val="0"/>
        <w:adjustRightInd w:val="0"/>
        <w:ind w:left="360"/>
        <w:rPr>
          <w:rFonts w:ascii="Arial Narrow" w:eastAsia="MS Mincho" w:hAnsi="Arial Narrow" w:cs="FuturaTEE-Book"/>
          <w:sz w:val="18"/>
          <w:szCs w:val="18"/>
          <w:lang w:eastAsia="ja-JP"/>
        </w:rPr>
      </w:pPr>
      <w:r w:rsidRPr="00DA1EF7">
        <w:rPr>
          <w:rFonts w:ascii="Arial Narrow" w:eastAsia="MS Mincho" w:hAnsi="Arial Narrow" w:cs="FuturaTEE-Book"/>
          <w:sz w:val="18"/>
          <w:szCs w:val="18"/>
          <w:lang w:eastAsia="ja-JP"/>
        </w:rPr>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rsidR="003F080D" w:rsidRPr="00DA1EF7" w:rsidRDefault="003F080D" w:rsidP="003F080D">
      <w:pPr>
        <w:pStyle w:val="Odsekzoznamu"/>
        <w:autoSpaceDE w:val="0"/>
        <w:autoSpaceDN w:val="0"/>
        <w:adjustRightInd w:val="0"/>
        <w:ind w:left="360"/>
        <w:rPr>
          <w:rFonts w:ascii="Arial Narrow" w:eastAsia="MS Mincho" w:hAnsi="Arial Narrow" w:cs="FuturaTEE-Book"/>
          <w:sz w:val="18"/>
          <w:szCs w:val="18"/>
          <w:lang w:eastAsia="ja-JP"/>
        </w:rPr>
      </w:pPr>
      <w:r w:rsidRPr="00DA1EF7">
        <w:rPr>
          <w:rFonts w:ascii="Arial Narrow" w:eastAsia="MS Mincho" w:hAnsi="Arial Narrow" w:cs="FuturaTEE-Book"/>
          <w:sz w:val="18"/>
          <w:szCs w:val="18"/>
          <w:lang w:eastAsia="ja-JP"/>
        </w:rPr>
        <w:t xml:space="preserve">Na ocenenie prírastku cudzej meny nakúpenej za euro sa použije kurz, za ktorý bola táto cudzia mena nakúpená. </w:t>
      </w:r>
    </w:p>
    <w:p w:rsidR="003F080D" w:rsidRPr="00DA1EF7" w:rsidRDefault="003F080D" w:rsidP="003F080D">
      <w:pPr>
        <w:pStyle w:val="Odsekzoznamu"/>
        <w:autoSpaceDE w:val="0"/>
        <w:autoSpaceDN w:val="0"/>
        <w:adjustRightInd w:val="0"/>
        <w:ind w:left="360"/>
        <w:rPr>
          <w:rFonts w:ascii="Arial Narrow" w:eastAsia="MS Mincho" w:hAnsi="Arial Narrow" w:cs="FuturaTEE-Book"/>
          <w:sz w:val="18"/>
          <w:szCs w:val="18"/>
          <w:lang w:eastAsia="ja-JP"/>
        </w:rPr>
      </w:pPr>
      <w:r w:rsidRPr="00DA1EF7">
        <w:rPr>
          <w:rFonts w:ascii="Arial Narrow" w:eastAsia="MS Mincho" w:hAnsi="Arial Narrow" w:cs="FuturaTEE-Book"/>
          <w:sz w:val="18"/>
          <w:szCs w:val="18"/>
          <w:lang w:eastAsia="ja-JP"/>
        </w:rPr>
        <w:t xml:space="preserve">Na úbytok rovnakej cudzej meny v hotovosti alebo z devízového účtu sa na prepočet cudzej meny na euro použije referenčný výmenný kurz určený a vyhlásený Európskou centrálnou bankou alebo Národnou bankou Slovenska v deň predchádzajúci dňu uskutočnenia účtovného prípadu. </w:t>
      </w:r>
    </w:p>
    <w:p w:rsidR="003F080D" w:rsidRPr="00DA1EF7" w:rsidRDefault="003F080D" w:rsidP="003F080D">
      <w:pPr>
        <w:pStyle w:val="Odsekzoznamu"/>
        <w:autoSpaceDE w:val="0"/>
        <w:autoSpaceDN w:val="0"/>
        <w:adjustRightInd w:val="0"/>
        <w:ind w:left="360"/>
        <w:rPr>
          <w:rFonts w:ascii="Arial Narrow" w:eastAsia="MS Mincho" w:hAnsi="Arial Narrow" w:cs="FuturaTEE-Book"/>
          <w:sz w:val="18"/>
          <w:szCs w:val="18"/>
          <w:lang w:eastAsia="ja-JP"/>
        </w:rPr>
      </w:pPr>
      <w:r w:rsidRPr="00DA1EF7">
        <w:rPr>
          <w:rFonts w:ascii="Arial Narrow" w:eastAsia="MS Mincho" w:hAnsi="Arial Narrow" w:cs="FuturaTEE-Book"/>
          <w:sz w:val="18"/>
          <w:szCs w:val="18"/>
          <w:lang w:eastAsia="ja-JP"/>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3F080D" w:rsidRPr="00DA1EF7" w:rsidRDefault="003F080D" w:rsidP="003F080D">
      <w:pPr>
        <w:pStyle w:val="Odsekzoznamu"/>
        <w:autoSpaceDE w:val="0"/>
        <w:autoSpaceDN w:val="0"/>
        <w:adjustRightInd w:val="0"/>
        <w:ind w:left="360"/>
        <w:rPr>
          <w:rFonts w:ascii="Arial Narrow" w:eastAsia="MS Mincho" w:hAnsi="Arial Narrow" w:cs="FuturaTEE-Book"/>
          <w:sz w:val="18"/>
          <w:szCs w:val="18"/>
          <w:lang w:eastAsia="ja-JP"/>
        </w:rPr>
      </w:pPr>
      <w:r w:rsidRPr="00DA1EF7">
        <w:rPr>
          <w:rFonts w:ascii="Arial Narrow" w:eastAsia="MS Mincho" w:hAnsi="Arial Narrow" w:cs="FuturaTEE-Book"/>
          <w:sz w:val="18"/>
          <w:szCs w:val="18"/>
          <w:lang w:eastAsia="ja-JP"/>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Ku dňu, ku ktorému sa zostavuje účtovná závierka, sa už neprepočítavajú. </w:t>
      </w:r>
    </w:p>
    <w:p w:rsidR="003F080D" w:rsidRPr="00DA1EF7" w:rsidRDefault="003F080D" w:rsidP="003F080D">
      <w:pPr>
        <w:pStyle w:val="Odsekzoznamu"/>
        <w:autoSpaceDE w:val="0"/>
        <w:autoSpaceDN w:val="0"/>
        <w:adjustRightInd w:val="0"/>
        <w:ind w:left="360"/>
        <w:jc w:val="both"/>
        <w:rPr>
          <w:rFonts w:ascii="Arial Narrow" w:eastAsia="MS Mincho" w:hAnsi="Arial Narrow" w:cs="FuturaTEE-Book"/>
          <w:sz w:val="18"/>
          <w:szCs w:val="18"/>
          <w:lang w:eastAsia="ja-JP"/>
        </w:rPr>
      </w:pPr>
      <w:r w:rsidRPr="00DA1EF7">
        <w:rPr>
          <w:rFonts w:ascii="Arial Narrow" w:eastAsia="MS Mincho" w:hAnsi="Arial Narrow" w:cs="FuturaTEE-Book"/>
          <w:sz w:val="18"/>
          <w:szCs w:val="18"/>
          <w:lang w:eastAsia="ja-JP"/>
        </w:rPr>
        <w:t>Prijaté a poskytnuté preddavky v cudzej mene na účet zriadený v eurách a z účtu zriadeného v eurách sa prepočítavajú na menu euro kurzom, za ktorý boli tieto hodnoty nakúpené alebo predané.</w:t>
      </w:r>
    </w:p>
    <w:p w:rsidR="003F080D" w:rsidRPr="00343A35" w:rsidRDefault="003F080D" w:rsidP="003F080D">
      <w:pPr>
        <w:autoSpaceDE w:val="0"/>
        <w:autoSpaceDN w:val="0"/>
        <w:adjustRightInd w:val="0"/>
        <w:spacing w:after="0" w:line="240" w:lineRule="auto"/>
        <w:ind w:left="4" w:firstLine="1"/>
        <w:jc w:val="both"/>
        <w:rPr>
          <w:rFonts w:eastAsia="MS Mincho" w:cs="FuturaTEE-Book"/>
          <w:sz w:val="18"/>
          <w:szCs w:val="18"/>
          <w:lang w:eastAsia="ja-JP"/>
        </w:rPr>
      </w:pPr>
    </w:p>
    <w:p w:rsidR="003F080D" w:rsidRDefault="003F080D" w:rsidP="003F080D">
      <w:pPr>
        <w:autoSpaceDE w:val="0"/>
        <w:autoSpaceDN w:val="0"/>
        <w:adjustRightInd w:val="0"/>
        <w:spacing w:after="0" w:line="240" w:lineRule="auto"/>
        <w:ind w:left="4" w:firstLine="1"/>
        <w:jc w:val="both"/>
        <w:rPr>
          <w:rFonts w:eastAsia="MS Mincho" w:cs="FuturaTEE-Book"/>
          <w:sz w:val="18"/>
          <w:szCs w:val="18"/>
          <w:lang w:eastAsia="ja-JP"/>
        </w:rPr>
      </w:pPr>
      <w:r w:rsidRPr="00330283">
        <w:rPr>
          <w:rFonts w:eastAsia="MS Mincho" w:cs="FuturaTEE-Book"/>
          <w:i/>
          <w:sz w:val="18"/>
          <w:szCs w:val="18"/>
          <w:lang w:eastAsia="ja-JP"/>
        </w:rPr>
        <w:t>5. Určenie dňa uskutočnenia účtovného prípadu, napríklad pri účtovaní cenných papierov a derivátov, či sa účtuje v deň dohodnutia obchodu alebo</w:t>
      </w:r>
      <w:r w:rsidRPr="00343A35">
        <w:rPr>
          <w:rFonts w:eastAsia="MS Mincho" w:cs="FuturaTEE-Book"/>
          <w:sz w:val="18"/>
          <w:szCs w:val="18"/>
          <w:lang w:eastAsia="ja-JP"/>
        </w:rPr>
        <w:t xml:space="preserve"> v deň vyrovnania obchodu. </w:t>
      </w:r>
    </w:p>
    <w:p w:rsidR="003F080D" w:rsidRPr="00A22873" w:rsidRDefault="003F080D" w:rsidP="003F080D">
      <w:pPr>
        <w:autoSpaceDE w:val="0"/>
        <w:autoSpaceDN w:val="0"/>
        <w:adjustRightInd w:val="0"/>
        <w:spacing w:after="0" w:line="240" w:lineRule="auto"/>
        <w:ind w:left="4" w:firstLine="1"/>
        <w:jc w:val="both"/>
        <w:rPr>
          <w:rFonts w:eastAsia="MS Mincho" w:cs="FuturaTEE-Book"/>
          <w:sz w:val="18"/>
          <w:szCs w:val="18"/>
          <w:lang w:eastAsia="ja-JP"/>
        </w:rPr>
      </w:pPr>
      <w:r>
        <w:rPr>
          <w:rFonts w:eastAsia="MS Mincho" w:cs="FuturaTEE-Book"/>
          <w:sz w:val="18"/>
          <w:szCs w:val="18"/>
          <w:lang w:eastAsia="ja-JP"/>
        </w:rPr>
        <w:t>S</w:t>
      </w:r>
      <w:r w:rsidRPr="00A22873">
        <w:rPr>
          <w:rFonts w:eastAsia="MS Mincho" w:cs="FuturaTEE-Book"/>
          <w:sz w:val="18"/>
          <w:szCs w:val="18"/>
          <w:lang w:eastAsia="ja-JP"/>
        </w:rPr>
        <w:t>poločnosť nerobí obchody na vlastný účet.</w:t>
      </w:r>
    </w:p>
    <w:p w:rsidR="003F080D" w:rsidRDefault="003F080D" w:rsidP="003F080D">
      <w:pPr>
        <w:autoSpaceDE w:val="0"/>
        <w:autoSpaceDN w:val="0"/>
        <w:adjustRightInd w:val="0"/>
        <w:spacing w:after="0" w:line="240" w:lineRule="auto"/>
        <w:ind w:left="4" w:firstLine="1"/>
        <w:jc w:val="both"/>
        <w:rPr>
          <w:rFonts w:eastAsia="MS Mincho" w:cs="FuturaTEE-Book"/>
          <w:sz w:val="18"/>
          <w:szCs w:val="18"/>
          <w:lang w:eastAsia="ja-JP"/>
        </w:rPr>
      </w:pPr>
    </w:p>
    <w:p w:rsidR="003F080D" w:rsidRPr="00330283" w:rsidRDefault="003F080D" w:rsidP="003F080D">
      <w:pPr>
        <w:autoSpaceDE w:val="0"/>
        <w:autoSpaceDN w:val="0"/>
        <w:adjustRightInd w:val="0"/>
        <w:spacing w:after="0" w:line="240" w:lineRule="auto"/>
        <w:ind w:left="4" w:firstLine="1"/>
        <w:jc w:val="both"/>
        <w:rPr>
          <w:rFonts w:eastAsia="MS Mincho" w:cs="FuturaTEE-Book"/>
          <w:i/>
          <w:sz w:val="18"/>
          <w:szCs w:val="18"/>
          <w:lang w:eastAsia="ja-JP"/>
        </w:rPr>
      </w:pPr>
      <w:r w:rsidRPr="00330283">
        <w:rPr>
          <w:rFonts w:eastAsia="MS Mincho" w:cs="FuturaTEE-Book"/>
          <w:i/>
          <w:sz w:val="18"/>
          <w:szCs w:val="18"/>
          <w:lang w:eastAsia="ja-JP"/>
        </w:rPr>
        <w:t>6. Postupy odpisovania hmotného majetku alebo nehmotného majetku.</w:t>
      </w:r>
    </w:p>
    <w:p w:rsidR="003F080D" w:rsidRPr="008D3B70" w:rsidRDefault="003F080D" w:rsidP="003F080D">
      <w:pPr>
        <w:autoSpaceDE w:val="0"/>
        <w:autoSpaceDN w:val="0"/>
        <w:adjustRightInd w:val="0"/>
        <w:spacing w:after="0" w:line="240" w:lineRule="auto"/>
        <w:ind w:left="4" w:firstLine="1"/>
        <w:jc w:val="both"/>
        <w:rPr>
          <w:rFonts w:eastAsia="MS Mincho" w:cs="FuturaTEE-Book"/>
          <w:sz w:val="18"/>
          <w:szCs w:val="18"/>
          <w:lang w:eastAsia="ja-JP"/>
        </w:rPr>
      </w:pPr>
      <w:r>
        <w:rPr>
          <w:rFonts w:eastAsia="MS Mincho" w:cs="FuturaTEE-Book"/>
          <w:sz w:val="18"/>
          <w:szCs w:val="18"/>
          <w:lang w:eastAsia="ja-JP"/>
        </w:rPr>
        <w:t>S</w:t>
      </w:r>
      <w:r w:rsidRPr="008D3B70">
        <w:rPr>
          <w:rFonts w:eastAsia="MS Mincho" w:cs="FuturaTEE-Book"/>
          <w:sz w:val="18"/>
          <w:szCs w:val="18"/>
          <w:lang w:eastAsia="ja-JP"/>
        </w:rPr>
        <w:t>poločnosť ne</w:t>
      </w:r>
      <w:r>
        <w:rPr>
          <w:rFonts w:eastAsia="MS Mincho" w:cs="FuturaTEE-Book"/>
          <w:sz w:val="18"/>
          <w:szCs w:val="18"/>
          <w:lang w:eastAsia="ja-JP"/>
        </w:rPr>
        <w:t>má odpi</w:t>
      </w:r>
      <w:r w:rsidRPr="008D3B70">
        <w:rPr>
          <w:rFonts w:eastAsia="MS Mincho" w:cs="FuturaTEE-Book"/>
          <w:sz w:val="18"/>
          <w:szCs w:val="18"/>
          <w:lang w:eastAsia="ja-JP"/>
        </w:rPr>
        <w:t>sovan</w:t>
      </w:r>
      <w:r>
        <w:rPr>
          <w:rFonts w:eastAsia="MS Mincho" w:cs="FuturaTEE-Book"/>
          <w:sz w:val="18"/>
          <w:szCs w:val="18"/>
          <w:lang w:eastAsia="ja-JP"/>
        </w:rPr>
        <w:t>ý</w:t>
      </w:r>
      <w:r w:rsidRPr="008D3B70">
        <w:rPr>
          <w:rFonts w:eastAsia="MS Mincho" w:cs="FuturaTEE-Book"/>
          <w:sz w:val="18"/>
          <w:szCs w:val="18"/>
          <w:lang w:eastAsia="ja-JP"/>
        </w:rPr>
        <w:t xml:space="preserve"> hmotn</w:t>
      </w:r>
      <w:r>
        <w:rPr>
          <w:rFonts w:eastAsia="MS Mincho" w:cs="FuturaTEE-Book"/>
          <w:sz w:val="18"/>
          <w:szCs w:val="18"/>
          <w:lang w:eastAsia="ja-JP"/>
        </w:rPr>
        <w:t xml:space="preserve">ý </w:t>
      </w:r>
      <w:r w:rsidRPr="008D3B70">
        <w:rPr>
          <w:rFonts w:eastAsia="MS Mincho" w:cs="FuturaTEE-Book"/>
          <w:sz w:val="18"/>
          <w:szCs w:val="18"/>
          <w:lang w:eastAsia="ja-JP"/>
        </w:rPr>
        <w:t>a nehmotn</w:t>
      </w:r>
      <w:r>
        <w:rPr>
          <w:rFonts w:eastAsia="MS Mincho" w:cs="FuturaTEE-Book"/>
          <w:sz w:val="18"/>
          <w:szCs w:val="18"/>
          <w:lang w:eastAsia="ja-JP"/>
        </w:rPr>
        <w:t>ý</w:t>
      </w:r>
      <w:r w:rsidRPr="008D3B70">
        <w:rPr>
          <w:rFonts w:eastAsia="MS Mincho" w:cs="FuturaTEE-Book"/>
          <w:sz w:val="18"/>
          <w:szCs w:val="18"/>
          <w:lang w:eastAsia="ja-JP"/>
        </w:rPr>
        <w:t xml:space="preserve"> majet</w:t>
      </w:r>
      <w:r>
        <w:rPr>
          <w:rFonts w:eastAsia="MS Mincho" w:cs="FuturaTEE-Book"/>
          <w:sz w:val="18"/>
          <w:szCs w:val="18"/>
          <w:lang w:eastAsia="ja-JP"/>
        </w:rPr>
        <w:t>o</w:t>
      </w:r>
      <w:r w:rsidRPr="008D3B70">
        <w:rPr>
          <w:rFonts w:eastAsia="MS Mincho" w:cs="FuturaTEE-Book"/>
          <w:sz w:val="18"/>
          <w:szCs w:val="18"/>
          <w:lang w:eastAsia="ja-JP"/>
        </w:rPr>
        <w:t>k</w:t>
      </w:r>
      <w:r>
        <w:rPr>
          <w:rFonts w:eastAsia="MS Mincho" w:cs="FuturaTEE-Book"/>
          <w:sz w:val="18"/>
          <w:szCs w:val="18"/>
          <w:lang w:eastAsia="ja-JP"/>
        </w:rPr>
        <w:t>.</w:t>
      </w:r>
    </w:p>
    <w:p w:rsidR="003F080D" w:rsidRDefault="003F080D" w:rsidP="003F080D">
      <w:pPr>
        <w:autoSpaceDE w:val="0"/>
        <w:autoSpaceDN w:val="0"/>
        <w:adjustRightInd w:val="0"/>
        <w:spacing w:after="0" w:line="240" w:lineRule="auto"/>
        <w:ind w:left="4" w:firstLine="1"/>
        <w:jc w:val="both"/>
        <w:rPr>
          <w:rFonts w:eastAsia="MS Mincho" w:cs="FuturaTEE-Book"/>
          <w:sz w:val="18"/>
          <w:szCs w:val="18"/>
          <w:lang w:eastAsia="ja-JP"/>
        </w:rPr>
      </w:pPr>
      <w:r>
        <w:rPr>
          <w:rFonts w:eastAsia="MS Mincho" w:cs="FuturaTEE-Book"/>
          <w:sz w:val="18"/>
          <w:szCs w:val="18"/>
          <w:lang w:eastAsia="ja-JP"/>
        </w:rPr>
        <w:t>S</w:t>
      </w:r>
      <w:r w:rsidRPr="008D3B70">
        <w:rPr>
          <w:rFonts w:eastAsia="MS Mincho" w:cs="FuturaTEE-Book"/>
          <w:sz w:val="18"/>
          <w:szCs w:val="18"/>
          <w:lang w:eastAsia="ja-JP"/>
        </w:rPr>
        <w:t>poločnosť nezostavovala odpisový plán</w:t>
      </w:r>
      <w:r>
        <w:rPr>
          <w:rFonts w:eastAsia="MS Mincho" w:cs="FuturaTEE-Book"/>
          <w:sz w:val="18"/>
          <w:szCs w:val="18"/>
          <w:lang w:eastAsia="ja-JP"/>
        </w:rPr>
        <w:t>.</w:t>
      </w:r>
    </w:p>
    <w:p w:rsidR="003F080D" w:rsidRDefault="003F080D" w:rsidP="003F080D">
      <w:pPr>
        <w:autoSpaceDE w:val="0"/>
        <w:autoSpaceDN w:val="0"/>
        <w:adjustRightInd w:val="0"/>
        <w:spacing w:after="0" w:line="240" w:lineRule="auto"/>
        <w:ind w:left="4" w:firstLine="1"/>
        <w:jc w:val="both"/>
        <w:rPr>
          <w:rFonts w:eastAsia="MS Mincho" w:cs="FuturaTEE-Book"/>
          <w:sz w:val="18"/>
          <w:szCs w:val="18"/>
          <w:lang w:eastAsia="ja-JP"/>
        </w:rPr>
      </w:pPr>
    </w:p>
    <w:p w:rsidR="003F080D" w:rsidRPr="00E60FF4" w:rsidRDefault="003F080D" w:rsidP="003F080D">
      <w:pPr>
        <w:autoSpaceDE w:val="0"/>
        <w:autoSpaceDN w:val="0"/>
        <w:adjustRightInd w:val="0"/>
        <w:spacing w:after="0" w:line="240" w:lineRule="auto"/>
        <w:ind w:left="4" w:firstLine="1"/>
        <w:jc w:val="both"/>
        <w:rPr>
          <w:rFonts w:eastAsia="MS Mincho" w:cs="FuturaTEE-Book"/>
          <w:i/>
          <w:sz w:val="18"/>
          <w:szCs w:val="18"/>
          <w:lang w:eastAsia="ja-JP"/>
        </w:rPr>
      </w:pPr>
      <w:r w:rsidRPr="00E60FF4">
        <w:rPr>
          <w:rFonts w:eastAsia="MS Mincho" w:cs="FuturaTEE-Book"/>
          <w:i/>
          <w:sz w:val="18"/>
          <w:szCs w:val="18"/>
          <w:lang w:eastAsia="ja-JP"/>
        </w:rPr>
        <w:t>7. Zásady a</w:t>
      </w:r>
      <w:r>
        <w:rPr>
          <w:rFonts w:eastAsia="MS Mincho" w:cs="FuturaTEE-Book"/>
          <w:i/>
          <w:sz w:val="18"/>
          <w:szCs w:val="18"/>
          <w:lang w:eastAsia="ja-JP"/>
        </w:rPr>
        <w:t> </w:t>
      </w:r>
      <w:r w:rsidRPr="00E60FF4">
        <w:rPr>
          <w:rFonts w:eastAsia="MS Mincho" w:cs="FuturaTEE-Book"/>
          <w:i/>
          <w:sz w:val="18"/>
          <w:szCs w:val="18"/>
          <w:lang w:eastAsia="ja-JP"/>
        </w:rPr>
        <w:t>postupy identifikácie majetku so zníženou hodnotou.</w:t>
      </w:r>
    </w:p>
    <w:p w:rsidR="003F080D" w:rsidRDefault="003F080D" w:rsidP="003F080D">
      <w:pPr>
        <w:autoSpaceDE w:val="0"/>
        <w:autoSpaceDN w:val="0"/>
        <w:adjustRightInd w:val="0"/>
        <w:spacing w:after="0" w:line="240" w:lineRule="auto"/>
        <w:ind w:left="4" w:firstLine="1"/>
        <w:jc w:val="both"/>
        <w:rPr>
          <w:rFonts w:eastAsia="MS Mincho" w:cs="FuturaTEE-Book"/>
          <w:i/>
          <w:iCs/>
          <w:sz w:val="18"/>
          <w:szCs w:val="18"/>
          <w:lang w:eastAsia="ja-JP"/>
        </w:rPr>
      </w:pPr>
    </w:p>
    <w:p w:rsidR="003F080D" w:rsidRPr="009716B7" w:rsidRDefault="003F080D" w:rsidP="003F080D">
      <w:pPr>
        <w:autoSpaceDE w:val="0"/>
        <w:autoSpaceDN w:val="0"/>
        <w:adjustRightInd w:val="0"/>
        <w:spacing w:after="0" w:line="240" w:lineRule="auto"/>
        <w:ind w:left="4" w:firstLine="1"/>
        <w:jc w:val="both"/>
        <w:rPr>
          <w:rFonts w:eastAsia="MS Mincho" w:cs="FuturaTEE-Book"/>
          <w:i/>
          <w:iCs/>
          <w:sz w:val="18"/>
          <w:szCs w:val="18"/>
          <w:lang w:eastAsia="ja-JP"/>
        </w:rPr>
      </w:pPr>
      <w:r w:rsidRPr="009716B7">
        <w:rPr>
          <w:rFonts w:eastAsia="MS Mincho" w:cs="FuturaTEE-Book"/>
          <w:i/>
          <w:iCs/>
          <w:sz w:val="18"/>
          <w:szCs w:val="18"/>
          <w:lang w:eastAsia="ja-JP"/>
        </w:rPr>
        <w:t>8. Zásady a postupy výpočtu výšky tvorby opravných položiek a rezerv.</w:t>
      </w:r>
    </w:p>
    <w:p w:rsidR="003F080D" w:rsidRPr="008D3B70" w:rsidRDefault="003F080D" w:rsidP="003F080D">
      <w:pPr>
        <w:autoSpaceDE w:val="0"/>
        <w:autoSpaceDN w:val="0"/>
        <w:adjustRightInd w:val="0"/>
        <w:spacing w:after="0" w:line="240" w:lineRule="auto"/>
        <w:ind w:left="4" w:firstLine="1"/>
        <w:jc w:val="both"/>
        <w:rPr>
          <w:rFonts w:eastAsia="MS Mincho" w:cs="FuturaTEE-Book"/>
          <w:sz w:val="18"/>
          <w:szCs w:val="18"/>
          <w:lang w:eastAsia="ja-JP"/>
        </w:rPr>
      </w:pPr>
      <w:r>
        <w:rPr>
          <w:rFonts w:eastAsia="MS Mincho" w:cs="FuturaTEE-Book"/>
          <w:sz w:val="18"/>
          <w:szCs w:val="18"/>
          <w:lang w:eastAsia="ja-JP"/>
        </w:rPr>
        <w:t>S</w:t>
      </w:r>
      <w:r w:rsidRPr="008D3B70">
        <w:rPr>
          <w:rFonts w:eastAsia="MS Mincho" w:cs="FuturaTEE-Book"/>
          <w:sz w:val="18"/>
          <w:szCs w:val="18"/>
          <w:lang w:eastAsia="ja-JP"/>
        </w:rPr>
        <w:t>poločnosť v prípade potreby vytvára a používa rezervy a opravné položky v súlade s platnými postupmi</w:t>
      </w:r>
      <w:r>
        <w:rPr>
          <w:rFonts w:eastAsia="MS Mincho" w:cs="FuturaTEE-Book"/>
          <w:sz w:val="18"/>
          <w:szCs w:val="18"/>
          <w:lang w:eastAsia="ja-JP"/>
        </w:rPr>
        <w:t xml:space="preserve"> </w:t>
      </w:r>
      <w:r w:rsidRPr="008D3B70">
        <w:rPr>
          <w:rFonts w:eastAsia="MS Mincho" w:cs="FuturaTEE-Book"/>
          <w:sz w:val="18"/>
          <w:szCs w:val="18"/>
          <w:lang w:eastAsia="ja-JP"/>
        </w:rPr>
        <w:t>účtovania. Takto vytvorené rezervy by mohli súvisieť s predpokladanou hodnotou plnenia možných alebo</w:t>
      </w:r>
      <w:r>
        <w:rPr>
          <w:rFonts w:eastAsia="MS Mincho" w:cs="FuturaTEE-Book"/>
          <w:sz w:val="18"/>
          <w:szCs w:val="18"/>
          <w:lang w:eastAsia="ja-JP"/>
        </w:rPr>
        <w:t xml:space="preserve"> </w:t>
      </w:r>
      <w:r w:rsidRPr="008D3B70">
        <w:rPr>
          <w:rFonts w:eastAsia="MS Mincho" w:cs="FuturaTEE-Book"/>
          <w:sz w:val="18"/>
          <w:szCs w:val="18"/>
          <w:lang w:eastAsia="ja-JP"/>
        </w:rPr>
        <w:t>istých záväzkov, ktoré vznikli v dôsledku začatého súdneho procesu, nevyplatených náhrad škôd, záruk a</w:t>
      </w:r>
      <w:r>
        <w:rPr>
          <w:rFonts w:eastAsia="MS Mincho" w:cs="FuturaTEE-Book"/>
          <w:sz w:val="18"/>
          <w:szCs w:val="18"/>
          <w:lang w:eastAsia="ja-JP"/>
        </w:rPr>
        <w:t xml:space="preserve"> </w:t>
      </w:r>
      <w:r w:rsidRPr="008D3B70">
        <w:rPr>
          <w:rFonts w:eastAsia="MS Mincho" w:cs="FuturaTEE-Book"/>
          <w:sz w:val="18"/>
          <w:szCs w:val="18"/>
          <w:lang w:eastAsia="ja-JP"/>
        </w:rPr>
        <w:t>podobných garancií poskytnutých spoločnosťou. Tieto rezervy sa účtujú, keď vzniknú pravdepodobné</w:t>
      </w:r>
      <w:r>
        <w:rPr>
          <w:rFonts w:eastAsia="MS Mincho" w:cs="FuturaTEE-Book"/>
          <w:sz w:val="18"/>
          <w:szCs w:val="18"/>
          <w:lang w:eastAsia="ja-JP"/>
        </w:rPr>
        <w:t xml:space="preserve"> </w:t>
      </w:r>
      <w:r w:rsidRPr="008D3B70">
        <w:rPr>
          <w:rFonts w:eastAsia="MS Mincho" w:cs="FuturaTEE-Book"/>
          <w:sz w:val="18"/>
          <w:szCs w:val="18"/>
          <w:lang w:eastAsia="ja-JP"/>
        </w:rPr>
        <w:t>položky alebo záväzky v súvislosti so vznikom budúceho plnenia alebo náhrady škody.</w:t>
      </w:r>
    </w:p>
    <w:p w:rsidR="003F080D" w:rsidRDefault="003F080D" w:rsidP="003F080D">
      <w:pPr>
        <w:autoSpaceDE w:val="0"/>
        <w:autoSpaceDN w:val="0"/>
        <w:adjustRightInd w:val="0"/>
        <w:spacing w:after="0" w:line="240" w:lineRule="auto"/>
        <w:ind w:left="4" w:firstLine="1"/>
        <w:jc w:val="both"/>
        <w:rPr>
          <w:rFonts w:eastAsia="MS Mincho" w:cs="FuturaTEE-Book"/>
          <w:sz w:val="18"/>
          <w:szCs w:val="18"/>
          <w:lang w:eastAsia="ja-JP"/>
        </w:rPr>
      </w:pPr>
      <w:r>
        <w:rPr>
          <w:rFonts w:eastAsia="MS Mincho" w:cs="FuturaTEE-Book"/>
          <w:sz w:val="18"/>
          <w:szCs w:val="18"/>
          <w:lang w:eastAsia="ja-JP"/>
        </w:rPr>
        <w:t>S</w:t>
      </w:r>
      <w:r w:rsidRPr="008D3B70">
        <w:rPr>
          <w:rFonts w:eastAsia="MS Mincho" w:cs="FuturaTEE-Book"/>
          <w:sz w:val="18"/>
          <w:szCs w:val="18"/>
          <w:lang w:eastAsia="ja-JP"/>
        </w:rPr>
        <w:t xml:space="preserve">poločnosť vytvorila rezervu na </w:t>
      </w:r>
      <w:r>
        <w:rPr>
          <w:rFonts w:eastAsia="MS Mincho" w:cs="FuturaTEE-Book"/>
          <w:sz w:val="18"/>
          <w:szCs w:val="18"/>
          <w:lang w:eastAsia="ja-JP"/>
        </w:rPr>
        <w:t>audit a to na vykonanie auditu</w:t>
      </w:r>
      <w:r w:rsidRPr="008D3B70">
        <w:rPr>
          <w:rFonts w:eastAsia="MS Mincho" w:cs="FuturaTEE-Book"/>
          <w:sz w:val="18"/>
          <w:szCs w:val="18"/>
          <w:lang w:eastAsia="ja-JP"/>
        </w:rPr>
        <w:t xml:space="preserve"> a overenie </w:t>
      </w:r>
      <w:r>
        <w:rPr>
          <w:rFonts w:eastAsia="MS Mincho" w:cs="FuturaTEE-Book"/>
          <w:sz w:val="18"/>
          <w:szCs w:val="18"/>
          <w:lang w:eastAsia="ja-JP"/>
        </w:rPr>
        <w:t>Účtovnej závierky ku dňu 31.12.</w:t>
      </w:r>
      <w:r w:rsidRPr="008D3B70">
        <w:rPr>
          <w:rFonts w:eastAsia="MS Mincho" w:cs="FuturaTEE-Book"/>
          <w:sz w:val="18"/>
          <w:szCs w:val="18"/>
          <w:lang w:eastAsia="ja-JP"/>
        </w:rPr>
        <w:t>2</w:t>
      </w:r>
      <w:r>
        <w:rPr>
          <w:rFonts w:eastAsia="MS Mincho" w:cs="FuturaTEE-Book"/>
          <w:sz w:val="18"/>
          <w:szCs w:val="18"/>
          <w:lang w:eastAsia="ja-JP"/>
        </w:rPr>
        <w:t xml:space="preserve">020 </w:t>
      </w:r>
      <w:r w:rsidRPr="008D3B70">
        <w:rPr>
          <w:rFonts w:eastAsia="MS Mincho" w:cs="FuturaTEE-Book"/>
          <w:sz w:val="18"/>
          <w:szCs w:val="18"/>
          <w:lang w:eastAsia="ja-JP"/>
        </w:rPr>
        <w:t>v</w:t>
      </w:r>
      <w:r>
        <w:rPr>
          <w:rFonts w:eastAsia="MS Mincho" w:cs="FuturaTEE-Book"/>
          <w:sz w:val="18"/>
          <w:szCs w:val="18"/>
          <w:lang w:eastAsia="ja-JP"/>
        </w:rPr>
        <w:t>o výške 1 320</w:t>
      </w:r>
      <w:r w:rsidRPr="008D3B70">
        <w:rPr>
          <w:rFonts w:eastAsia="MS Mincho" w:cs="FuturaTEE-Book"/>
          <w:sz w:val="18"/>
          <w:szCs w:val="18"/>
          <w:lang w:eastAsia="ja-JP"/>
        </w:rPr>
        <w:t>,- eur</w:t>
      </w:r>
      <w:r>
        <w:rPr>
          <w:rFonts w:eastAsia="MS Mincho" w:cs="FuturaTEE-Book"/>
          <w:sz w:val="18"/>
          <w:szCs w:val="18"/>
          <w:lang w:eastAsia="ja-JP"/>
        </w:rPr>
        <w:t>.</w:t>
      </w:r>
    </w:p>
    <w:p w:rsidR="003F080D" w:rsidRPr="00343A35" w:rsidRDefault="003F080D" w:rsidP="003F080D">
      <w:pPr>
        <w:autoSpaceDE w:val="0"/>
        <w:autoSpaceDN w:val="0"/>
        <w:adjustRightInd w:val="0"/>
        <w:spacing w:after="0" w:line="240" w:lineRule="auto"/>
        <w:ind w:left="4" w:firstLine="1"/>
        <w:jc w:val="both"/>
        <w:rPr>
          <w:rFonts w:eastAsia="MS Mincho" w:cs="FuturaTEE-Book"/>
          <w:sz w:val="18"/>
          <w:szCs w:val="18"/>
          <w:lang w:eastAsia="ja-JP"/>
        </w:rPr>
      </w:pPr>
      <w:r>
        <w:rPr>
          <w:rFonts w:eastAsia="MS Mincho" w:cs="FuturaTEE-Book"/>
          <w:sz w:val="18"/>
          <w:szCs w:val="18"/>
          <w:lang w:eastAsia="ja-JP"/>
        </w:rPr>
        <w:t>Spoločnosť tiež vytvorila rezervu na nevyčerpanú dovolenku a to vo výške 67,61€.</w:t>
      </w:r>
    </w:p>
    <w:p w:rsidR="003F080D" w:rsidRDefault="003F080D" w:rsidP="003F080D">
      <w:pPr>
        <w:autoSpaceDE w:val="0"/>
        <w:autoSpaceDN w:val="0"/>
        <w:adjustRightInd w:val="0"/>
        <w:spacing w:after="0" w:line="240" w:lineRule="auto"/>
        <w:ind w:left="4" w:firstLine="1"/>
        <w:jc w:val="both"/>
        <w:rPr>
          <w:rFonts w:eastAsia="MS Mincho" w:cs="FuturaTEE-Book"/>
          <w:sz w:val="18"/>
          <w:szCs w:val="18"/>
          <w:lang w:eastAsia="ja-JP"/>
        </w:rPr>
      </w:pPr>
    </w:p>
    <w:p w:rsidR="003F080D" w:rsidRPr="008D3B70" w:rsidRDefault="003F080D" w:rsidP="003F080D">
      <w:pPr>
        <w:autoSpaceDE w:val="0"/>
        <w:autoSpaceDN w:val="0"/>
        <w:adjustRightInd w:val="0"/>
        <w:spacing w:after="0" w:line="240" w:lineRule="auto"/>
        <w:ind w:left="4" w:firstLine="1"/>
        <w:jc w:val="both"/>
        <w:rPr>
          <w:rFonts w:eastAsia="MS Mincho" w:cs="FuturaTEE-Book"/>
          <w:sz w:val="18"/>
          <w:szCs w:val="18"/>
          <w:lang w:eastAsia="ja-JP"/>
        </w:rPr>
      </w:pPr>
      <w:r w:rsidRPr="008D3B70">
        <w:rPr>
          <w:rFonts w:eastAsia="MS Mincho" w:cs="FuturaTEE-Book"/>
          <w:sz w:val="18"/>
          <w:szCs w:val="18"/>
          <w:lang w:eastAsia="ja-JP"/>
        </w:rPr>
        <w:t>Informácie o postupoch účtovania obchodov s cennými papiermi</w:t>
      </w:r>
    </w:p>
    <w:p w:rsidR="003F080D" w:rsidRPr="008D3B70" w:rsidRDefault="003F080D" w:rsidP="003F080D">
      <w:pPr>
        <w:autoSpaceDE w:val="0"/>
        <w:autoSpaceDN w:val="0"/>
        <w:adjustRightInd w:val="0"/>
        <w:spacing w:after="0" w:line="240" w:lineRule="auto"/>
        <w:ind w:left="4" w:firstLine="1"/>
        <w:jc w:val="both"/>
        <w:rPr>
          <w:rFonts w:eastAsia="MS Mincho" w:cs="FuturaTEE-Book"/>
          <w:sz w:val="18"/>
          <w:szCs w:val="18"/>
          <w:lang w:eastAsia="ja-JP"/>
        </w:rPr>
      </w:pPr>
      <w:r w:rsidRPr="008D3B70">
        <w:rPr>
          <w:rFonts w:eastAsia="MS Mincho" w:cs="FuturaTEE-Book"/>
          <w:sz w:val="18"/>
          <w:szCs w:val="18"/>
          <w:lang w:eastAsia="ja-JP"/>
        </w:rPr>
        <w:lastRenderedPageBreak/>
        <w:t>- spoločnosť neúčtovala o cenných papieroch</w:t>
      </w:r>
    </w:p>
    <w:p w:rsidR="003F080D" w:rsidRDefault="003F080D" w:rsidP="003F080D">
      <w:pPr>
        <w:autoSpaceDE w:val="0"/>
        <w:autoSpaceDN w:val="0"/>
        <w:adjustRightInd w:val="0"/>
        <w:spacing w:after="0" w:line="240" w:lineRule="auto"/>
        <w:ind w:left="4" w:firstLine="1"/>
        <w:jc w:val="both"/>
        <w:rPr>
          <w:rFonts w:eastAsia="MS Mincho" w:cs="FuturaTEE-Book"/>
          <w:sz w:val="18"/>
          <w:szCs w:val="18"/>
          <w:lang w:eastAsia="ja-JP"/>
        </w:rPr>
      </w:pPr>
    </w:p>
    <w:p w:rsidR="003F080D" w:rsidRPr="008D3B70" w:rsidRDefault="003F080D" w:rsidP="003F080D">
      <w:pPr>
        <w:autoSpaceDE w:val="0"/>
        <w:autoSpaceDN w:val="0"/>
        <w:adjustRightInd w:val="0"/>
        <w:spacing w:after="0" w:line="240" w:lineRule="auto"/>
        <w:ind w:left="4" w:firstLine="1"/>
        <w:jc w:val="both"/>
        <w:rPr>
          <w:rFonts w:eastAsia="MS Mincho" w:cs="FuturaTEE-Book"/>
          <w:sz w:val="18"/>
          <w:szCs w:val="18"/>
          <w:lang w:eastAsia="ja-JP"/>
        </w:rPr>
      </w:pPr>
      <w:r w:rsidRPr="008D3B70">
        <w:rPr>
          <w:rFonts w:eastAsia="MS Mincho" w:cs="FuturaTEE-Book"/>
          <w:sz w:val="18"/>
          <w:szCs w:val="18"/>
          <w:lang w:eastAsia="ja-JP"/>
        </w:rPr>
        <w:t>Informácie o postupoch účtovania úrokových výnosov a úrokových nákladov</w:t>
      </w:r>
    </w:p>
    <w:p w:rsidR="003F080D" w:rsidRPr="008D3B70" w:rsidRDefault="003F080D" w:rsidP="003F080D">
      <w:pPr>
        <w:autoSpaceDE w:val="0"/>
        <w:autoSpaceDN w:val="0"/>
        <w:adjustRightInd w:val="0"/>
        <w:spacing w:after="0" w:line="240" w:lineRule="auto"/>
        <w:ind w:left="4" w:firstLine="1"/>
        <w:jc w:val="both"/>
        <w:rPr>
          <w:rFonts w:eastAsia="MS Mincho" w:cs="FuturaTEE-Book"/>
          <w:sz w:val="18"/>
          <w:szCs w:val="18"/>
          <w:lang w:eastAsia="ja-JP"/>
        </w:rPr>
      </w:pPr>
      <w:r w:rsidRPr="008D3B70">
        <w:rPr>
          <w:rFonts w:eastAsia="MS Mincho" w:cs="FuturaTEE-Book"/>
          <w:sz w:val="18"/>
          <w:szCs w:val="18"/>
          <w:lang w:eastAsia="ja-JP"/>
        </w:rPr>
        <w:t>- spoločnosť neúčtovala o výnosových ani nákladových úrokoch</w:t>
      </w:r>
      <w:r>
        <w:rPr>
          <w:rFonts w:eastAsia="MS Mincho" w:cs="FuturaTEE-Book"/>
          <w:sz w:val="18"/>
          <w:szCs w:val="18"/>
          <w:lang w:eastAsia="ja-JP"/>
        </w:rPr>
        <w:t>.</w:t>
      </w:r>
    </w:p>
    <w:p w:rsidR="003F080D" w:rsidRPr="00343A35" w:rsidRDefault="003F080D" w:rsidP="003F080D">
      <w:pPr>
        <w:autoSpaceDE w:val="0"/>
        <w:autoSpaceDN w:val="0"/>
        <w:adjustRightInd w:val="0"/>
        <w:spacing w:after="0" w:line="240" w:lineRule="auto"/>
        <w:ind w:left="4" w:firstLine="1"/>
        <w:jc w:val="both"/>
        <w:rPr>
          <w:rFonts w:eastAsia="MS Mincho" w:cs="FuturaTEE-Book"/>
          <w:sz w:val="18"/>
          <w:szCs w:val="18"/>
          <w:lang w:eastAsia="ja-JP"/>
        </w:rPr>
      </w:pPr>
    </w:p>
    <w:p w:rsidR="003F080D" w:rsidRPr="00657EF0" w:rsidRDefault="003F080D" w:rsidP="003F080D">
      <w:pPr>
        <w:autoSpaceDE w:val="0"/>
        <w:autoSpaceDN w:val="0"/>
        <w:adjustRightInd w:val="0"/>
        <w:spacing w:after="0" w:line="240" w:lineRule="auto"/>
        <w:ind w:left="4" w:firstLine="1"/>
        <w:jc w:val="both"/>
        <w:rPr>
          <w:rFonts w:eastAsia="MS Mincho" w:cs="FuturaTEE-Book"/>
          <w:sz w:val="18"/>
          <w:szCs w:val="18"/>
          <w:lang w:eastAsia="ja-JP"/>
        </w:rPr>
      </w:pPr>
      <w:r>
        <w:rPr>
          <w:rFonts w:eastAsia="MS Mincho" w:cs="FuturaTEE-Book"/>
          <w:sz w:val="18"/>
          <w:szCs w:val="18"/>
          <w:lang w:eastAsia="ja-JP"/>
        </w:rPr>
        <w:t>I</w:t>
      </w:r>
      <w:r w:rsidRPr="00657EF0">
        <w:rPr>
          <w:rFonts w:eastAsia="MS Mincho" w:cs="FuturaTEE-Book"/>
          <w:sz w:val="18"/>
          <w:szCs w:val="18"/>
          <w:lang w:eastAsia="ja-JP"/>
        </w:rPr>
        <w:t>nformácie o pohľadávkach a záväzkoch</w:t>
      </w:r>
    </w:p>
    <w:p w:rsidR="003F080D" w:rsidRPr="00657EF0" w:rsidRDefault="003F080D" w:rsidP="003F080D">
      <w:pPr>
        <w:autoSpaceDE w:val="0"/>
        <w:autoSpaceDN w:val="0"/>
        <w:adjustRightInd w:val="0"/>
        <w:spacing w:after="0" w:line="240" w:lineRule="auto"/>
        <w:ind w:left="4" w:firstLine="1"/>
        <w:jc w:val="both"/>
        <w:rPr>
          <w:rFonts w:eastAsia="MS Mincho" w:cs="FuturaTEE-Book"/>
          <w:sz w:val="18"/>
          <w:szCs w:val="18"/>
          <w:lang w:eastAsia="ja-JP"/>
        </w:rPr>
      </w:pPr>
      <w:r w:rsidRPr="00657EF0">
        <w:rPr>
          <w:rFonts w:eastAsia="MS Mincho" w:cs="FuturaTEE-Book"/>
          <w:sz w:val="18"/>
          <w:szCs w:val="18"/>
          <w:lang w:eastAsia="ja-JP"/>
        </w:rPr>
        <w:t>- pohľadávky a záväzky sa účtujú v nominálnej hodnote, ku ktorej je v prípade sporných a</w:t>
      </w:r>
      <w:r>
        <w:rPr>
          <w:rFonts w:eastAsia="MS Mincho" w:cs="FuturaTEE-Book"/>
          <w:sz w:val="18"/>
          <w:szCs w:val="18"/>
          <w:lang w:eastAsia="ja-JP"/>
        </w:rPr>
        <w:t> </w:t>
      </w:r>
      <w:r w:rsidRPr="00657EF0">
        <w:rPr>
          <w:rFonts w:eastAsia="MS Mincho" w:cs="FuturaTEE-Book"/>
          <w:sz w:val="18"/>
          <w:szCs w:val="18"/>
          <w:lang w:eastAsia="ja-JP"/>
        </w:rPr>
        <w:t>pochybných</w:t>
      </w:r>
      <w:r>
        <w:rPr>
          <w:rFonts w:eastAsia="MS Mincho" w:cs="FuturaTEE-Book"/>
          <w:sz w:val="18"/>
          <w:szCs w:val="18"/>
          <w:lang w:eastAsia="ja-JP"/>
        </w:rPr>
        <w:t xml:space="preserve"> </w:t>
      </w:r>
      <w:r w:rsidRPr="00657EF0">
        <w:rPr>
          <w:rFonts w:eastAsia="MS Mincho" w:cs="FuturaTEE-Book"/>
          <w:sz w:val="18"/>
          <w:szCs w:val="18"/>
          <w:lang w:eastAsia="ja-JP"/>
        </w:rPr>
        <w:t>pohľadávok vytvorená opravná položka. Pohľadávky a záväzky v cudzej mene spoločnosť nevykázala. (V</w:t>
      </w:r>
      <w:r>
        <w:rPr>
          <w:rFonts w:eastAsia="MS Mincho" w:cs="FuturaTEE-Book"/>
          <w:sz w:val="18"/>
          <w:szCs w:val="18"/>
          <w:lang w:eastAsia="ja-JP"/>
        </w:rPr>
        <w:t xml:space="preserve"> </w:t>
      </w:r>
      <w:r w:rsidRPr="00657EF0">
        <w:rPr>
          <w:rFonts w:eastAsia="MS Mincho" w:cs="FuturaTEE-Book"/>
          <w:sz w:val="18"/>
          <w:szCs w:val="18"/>
          <w:lang w:eastAsia="ja-JP"/>
        </w:rPr>
        <w:t>prípade ich existencie by takéto pohľadáv</w:t>
      </w:r>
      <w:r>
        <w:rPr>
          <w:rFonts w:eastAsia="MS Mincho" w:cs="FuturaTEE-Book"/>
          <w:sz w:val="18"/>
          <w:szCs w:val="18"/>
          <w:lang w:eastAsia="ja-JP"/>
        </w:rPr>
        <w:t>ky a záväzky k 31. decembru 2020</w:t>
      </w:r>
      <w:r w:rsidRPr="00657EF0">
        <w:rPr>
          <w:rFonts w:eastAsia="MS Mincho" w:cs="FuturaTEE-Book"/>
          <w:sz w:val="18"/>
          <w:szCs w:val="18"/>
          <w:lang w:eastAsia="ja-JP"/>
        </w:rPr>
        <w:t xml:space="preserve"> spoločnosť kurzovo precenila v</w:t>
      </w:r>
      <w:r>
        <w:rPr>
          <w:rFonts w:eastAsia="MS Mincho" w:cs="FuturaTEE-Book"/>
          <w:sz w:val="18"/>
          <w:szCs w:val="18"/>
          <w:lang w:eastAsia="ja-JP"/>
        </w:rPr>
        <w:t xml:space="preserve"> </w:t>
      </w:r>
      <w:r w:rsidRPr="00657EF0">
        <w:rPr>
          <w:rFonts w:eastAsia="MS Mincho" w:cs="FuturaTEE-Book"/>
          <w:sz w:val="18"/>
          <w:szCs w:val="18"/>
          <w:lang w:eastAsia="ja-JP"/>
        </w:rPr>
        <w:t>zmysle postupov účtovania.)</w:t>
      </w:r>
    </w:p>
    <w:p w:rsidR="003F080D" w:rsidRDefault="003F080D" w:rsidP="003F080D">
      <w:pPr>
        <w:autoSpaceDE w:val="0"/>
        <w:autoSpaceDN w:val="0"/>
        <w:adjustRightInd w:val="0"/>
        <w:spacing w:after="0" w:line="240" w:lineRule="auto"/>
        <w:ind w:left="4" w:firstLine="1"/>
        <w:jc w:val="both"/>
        <w:rPr>
          <w:rFonts w:eastAsia="MS Mincho" w:cs="FuturaTEE-Book"/>
          <w:sz w:val="18"/>
          <w:szCs w:val="18"/>
          <w:lang w:eastAsia="ja-JP"/>
        </w:rPr>
      </w:pPr>
    </w:p>
    <w:p w:rsidR="003F080D" w:rsidRPr="00657EF0" w:rsidRDefault="003F080D" w:rsidP="003F080D">
      <w:pPr>
        <w:autoSpaceDE w:val="0"/>
        <w:autoSpaceDN w:val="0"/>
        <w:adjustRightInd w:val="0"/>
        <w:spacing w:after="0" w:line="240" w:lineRule="auto"/>
        <w:ind w:left="4" w:firstLine="1"/>
        <w:jc w:val="both"/>
        <w:rPr>
          <w:rFonts w:eastAsia="MS Mincho" w:cs="FuturaTEE-Book"/>
          <w:sz w:val="18"/>
          <w:szCs w:val="18"/>
          <w:lang w:eastAsia="ja-JP"/>
        </w:rPr>
      </w:pPr>
      <w:r w:rsidRPr="00657EF0">
        <w:rPr>
          <w:rFonts w:eastAsia="MS Mincho" w:cs="FuturaTEE-Book"/>
          <w:sz w:val="18"/>
          <w:szCs w:val="18"/>
          <w:lang w:eastAsia="ja-JP"/>
        </w:rPr>
        <w:t>Informácie o dani z príjmov spoločnosti</w:t>
      </w:r>
    </w:p>
    <w:p w:rsidR="003F080D" w:rsidRPr="00657EF0" w:rsidRDefault="003F080D" w:rsidP="003F080D">
      <w:pPr>
        <w:autoSpaceDE w:val="0"/>
        <w:autoSpaceDN w:val="0"/>
        <w:adjustRightInd w:val="0"/>
        <w:spacing w:after="0" w:line="240" w:lineRule="auto"/>
        <w:ind w:left="4" w:firstLine="1"/>
        <w:jc w:val="both"/>
        <w:rPr>
          <w:rFonts w:eastAsia="MS Mincho" w:cs="FuturaTEE-Book"/>
          <w:sz w:val="18"/>
          <w:szCs w:val="18"/>
          <w:lang w:eastAsia="ja-JP"/>
        </w:rPr>
      </w:pPr>
      <w:r>
        <w:rPr>
          <w:rFonts w:eastAsia="MS Mincho" w:cs="FuturaTEE-Book"/>
          <w:sz w:val="18"/>
          <w:szCs w:val="18"/>
          <w:lang w:eastAsia="ja-JP"/>
        </w:rPr>
        <w:t>D</w:t>
      </w:r>
      <w:r w:rsidRPr="00657EF0">
        <w:rPr>
          <w:rFonts w:eastAsia="MS Mincho" w:cs="FuturaTEE-Book"/>
          <w:sz w:val="18"/>
          <w:szCs w:val="18"/>
          <w:lang w:eastAsia="ja-JP"/>
        </w:rPr>
        <w:t>aň z príjmov spoločnosti sa účtuje do nákladov spoločnosti v období vzniku daňovej povinnosti a</w:t>
      </w:r>
      <w:r>
        <w:rPr>
          <w:rFonts w:eastAsia="MS Mincho" w:cs="FuturaTEE-Book"/>
          <w:sz w:val="18"/>
          <w:szCs w:val="18"/>
          <w:lang w:eastAsia="ja-JP"/>
        </w:rPr>
        <w:t> </w:t>
      </w:r>
      <w:r w:rsidRPr="00657EF0">
        <w:rPr>
          <w:rFonts w:eastAsia="MS Mincho" w:cs="FuturaTEE-Book"/>
          <w:sz w:val="18"/>
          <w:szCs w:val="18"/>
          <w:lang w:eastAsia="ja-JP"/>
        </w:rPr>
        <w:t>v</w:t>
      </w:r>
      <w:r>
        <w:rPr>
          <w:rFonts w:eastAsia="MS Mincho" w:cs="FuturaTEE-Book"/>
          <w:sz w:val="18"/>
          <w:szCs w:val="18"/>
          <w:lang w:eastAsia="ja-JP"/>
        </w:rPr>
        <w:t xml:space="preserve"> </w:t>
      </w:r>
      <w:r w:rsidRPr="00657EF0">
        <w:rPr>
          <w:rFonts w:eastAsia="MS Mincho" w:cs="FuturaTEE-Book"/>
          <w:sz w:val="18"/>
          <w:szCs w:val="18"/>
          <w:lang w:eastAsia="ja-JP"/>
        </w:rPr>
        <w:t>priloženom výkaze ziskov a strát spoločnosti je vypočítaná zo základu vyplývajúceho z</w:t>
      </w:r>
      <w:r>
        <w:rPr>
          <w:rFonts w:eastAsia="MS Mincho" w:cs="FuturaTEE-Book"/>
          <w:sz w:val="18"/>
          <w:szCs w:val="18"/>
          <w:lang w:eastAsia="ja-JP"/>
        </w:rPr>
        <w:t> </w:t>
      </w:r>
      <w:r w:rsidRPr="00657EF0">
        <w:rPr>
          <w:rFonts w:eastAsia="MS Mincho" w:cs="FuturaTEE-Book"/>
          <w:sz w:val="18"/>
          <w:szCs w:val="18"/>
          <w:lang w:eastAsia="ja-JP"/>
        </w:rPr>
        <w:t>hospodárskeho</w:t>
      </w:r>
      <w:r>
        <w:rPr>
          <w:rFonts w:eastAsia="MS Mincho" w:cs="FuturaTEE-Book"/>
          <w:sz w:val="18"/>
          <w:szCs w:val="18"/>
          <w:lang w:eastAsia="ja-JP"/>
        </w:rPr>
        <w:t xml:space="preserve"> </w:t>
      </w:r>
      <w:r w:rsidRPr="00657EF0">
        <w:rPr>
          <w:rFonts w:eastAsia="MS Mincho" w:cs="FuturaTEE-Book"/>
          <w:sz w:val="18"/>
          <w:szCs w:val="18"/>
          <w:lang w:eastAsia="ja-JP"/>
        </w:rPr>
        <w:t>výsledku pred zdanením, ktorý bol upravený o pripočítateľné a odpočítateľné položky z titulu trvalých a</w:t>
      </w:r>
      <w:r>
        <w:rPr>
          <w:rFonts w:eastAsia="MS Mincho" w:cs="FuturaTEE-Book"/>
          <w:sz w:val="18"/>
          <w:szCs w:val="18"/>
          <w:lang w:eastAsia="ja-JP"/>
        </w:rPr>
        <w:t xml:space="preserve"> </w:t>
      </w:r>
      <w:r w:rsidRPr="00657EF0">
        <w:rPr>
          <w:rFonts w:eastAsia="MS Mincho" w:cs="FuturaTEE-Book"/>
          <w:sz w:val="18"/>
          <w:szCs w:val="18"/>
          <w:lang w:eastAsia="ja-JP"/>
        </w:rPr>
        <w:t>dočasných úprav daňového základu, daňových úľav a umorenia straty.</w:t>
      </w:r>
    </w:p>
    <w:p w:rsidR="003F080D" w:rsidRPr="00657EF0" w:rsidRDefault="003F080D" w:rsidP="003F080D">
      <w:pPr>
        <w:autoSpaceDE w:val="0"/>
        <w:autoSpaceDN w:val="0"/>
        <w:adjustRightInd w:val="0"/>
        <w:spacing w:after="0" w:line="240" w:lineRule="auto"/>
        <w:ind w:left="4" w:firstLine="1"/>
        <w:jc w:val="both"/>
        <w:rPr>
          <w:rFonts w:eastAsia="MS Mincho" w:cs="FuturaTEE-Book"/>
          <w:sz w:val="18"/>
          <w:szCs w:val="18"/>
          <w:lang w:eastAsia="ja-JP"/>
        </w:rPr>
      </w:pPr>
      <w:r>
        <w:rPr>
          <w:rFonts w:eastAsia="MS Mincho" w:cs="FuturaTEE-Book"/>
          <w:sz w:val="18"/>
          <w:szCs w:val="18"/>
          <w:lang w:eastAsia="ja-JP"/>
        </w:rPr>
        <w:t>D</w:t>
      </w:r>
      <w:r w:rsidRPr="00657EF0">
        <w:rPr>
          <w:rFonts w:eastAsia="MS Mincho" w:cs="FuturaTEE-Book"/>
          <w:sz w:val="18"/>
          <w:szCs w:val="18"/>
          <w:lang w:eastAsia="ja-JP"/>
        </w:rPr>
        <w:t>aňový záväzok je uvedený po znížení o preddavky na daň z príjmov a zrazené dane z úrokov, ktoré</w:t>
      </w:r>
      <w:r>
        <w:rPr>
          <w:rFonts w:eastAsia="MS Mincho" w:cs="FuturaTEE-Book"/>
          <w:sz w:val="18"/>
          <w:szCs w:val="18"/>
          <w:lang w:eastAsia="ja-JP"/>
        </w:rPr>
        <w:t xml:space="preserve"> </w:t>
      </w:r>
      <w:r w:rsidRPr="00657EF0">
        <w:rPr>
          <w:rFonts w:eastAsia="MS Mincho" w:cs="FuturaTEE-Book"/>
          <w:sz w:val="18"/>
          <w:szCs w:val="18"/>
          <w:lang w:eastAsia="ja-JP"/>
        </w:rPr>
        <w:t>spoločnosť uhradila v priebehu roka.</w:t>
      </w:r>
    </w:p>
    <w:p w:rsidR="003F080D" w:rsidRPr="00657EF0" w:rsidRDefault="003F080D" w:rsidP="003F080D">
      <w:pPr>
        <w:autoSpaceDE w:val="0"/>
        <w:autoSpaceDN w:val="0"/>
        <w:adjustRightInd w:val="0"/>
        <w:spacing w:after="0" w:line="240" w:lineRule="auto"/>
        <w:ind w:left="4" w:firstLine="1"/>
        <w:jc w:val="both"/>
        <w:rPr>
          <w:rFonts w:eastAsia="MS Mincho" w:cs="FuturaTEE-Book"/>
          <w:sz w:val="18"/>
          <w:szCs w:val="18"/>
          <w:lang w:eastAsia="ja-JP"/>
        </w:rPr>
      </w:pPr>
      <w:r>
        <w:rPr>
          <w:rFonts w:eastAsia="MS Mincho" w:cs="FuturaTEE-Book"/>
          <w:sz w:val="18"/>
          <w:szCs w:val="18"/>
          <w:lang w:eastAsia="ja-JP"/>
        </w:rPr>
        <w:t>S</w:t>
      </w:r>
      <w:r w:rsidRPr="00657EF0">
        <w:rPr>
          <w:rFonts w:eastAsia="MS Mincho" w:cs="FuturaTEE-Book"/>
          <w:sz w:val="18"/>
          <w:szCs w:val="18"/>
          <w:lang w:eastAsia="ja-JP"/>
        </w:rPr>
        <w:t xml:space="preserve">poločnosť neúčtuje o odloženej dani v súlade s </w:t>
      </w:r>
      <w:r w:rsidRPr="00457AA4">
        <w:rPr>
          <w:rFonts w:eastAsia="MS Mincho" w:cs="FuturaTEE-Book"/>
          <w:sz w:val="18"/>
          <w:szCs w:val="18"/>
          <w:lang w:eastAsia="ja-JP"/>
        </w:rPr>
        <w:t>§</w:t>
      </w:r>
      <w:r>
        <w:rPr>
          <w:rFonts w:eastAsia="MS Mincho" w:cs="FuturaTEE-Book"/>
          <w:sz w:val="18"/>
          <w:szCs w:val="18"/>
          <w:lang w:eastAsia="ja-JP"/>
        </w:rPr>
        <w:t xml:space="preserve"> </w:t>
      </w:r>
      <w:r w:rsidRPr="00657EF0">
        <w:rPr>
          <w:rFonts w:eastAsia="MS Mincho" w:cs="FuturaTEE-Book"/>
          <w:sz w:val="18"/>
          <w:szCs w:val="18"/>
          <w:lang w:eastAsia="ja-JP"/>
        </w:rPr>
        <w:t xml:space="preserve">9 ods. </w:t>
      </w:r>
      <w:r>
        <w:rPr>
          <w:rFonts w:eastAsia="MS Mincho" w:cs="FuturaTEE-Book"/>
          <w:sz w:val="18"/>
          <w:szCs w:val="18"/>
          <w:lang w:eastAsia="ja-JP"/>
        </w:rPr>
        <w:t>5</w:t>
      </w:r>
      <w:r w:rsidRPr="00657EF0">
        <w:rPr>
          <w:rFonts w:eastAsia="MS Mincho" w:cs="FuturaTEE-Book"/>
          <w:sz w:val="18"/>
          <w:szCs w:val="18"/>
          <w:lang w:eastAsia="ja-JP"/>
        </w:rPr>
        <w:t xml:space="preserve"> </w:t>
      </w:r>
      <w:r>
        <w:rPr>
          <w:rFonts w:eastAsia="MS Mincho" w:cs="FuturaTEE-Book"/>
          <w:sz w:val="18"/>
          <w:szCs w:val="18"/>
          <w:lang w:eastAsia="ja-JP"/>
        </w:rPr>
        <w:t xml:space="preserve">- </w:t>
      </w:r>
      <w:r w:rsidRPr="00657EF0">
        <w:rPr>
          <w:rFonts w:eastAsia="MS Mincho" w:cs="FuturaTEE-Book"/>
          <w:sz w:val="18"/>
          <w:szCs w:val="18"/>
          <w:lang w:eastAsia="ja-JP"/>
        </w:rPr>
        <w:t>13 postupov účtovania.</w:t>
      </w:r>
    </w:p>
    <w:p w:rsidR="003F080D" w:rsidRDefault="003F080D" w:rsidP="003F080D">
      <w:pPr>
        <w:autoSpaceDE w:val="0"/>
        <w:autoSpaceDN w:val="0"/>
        <w:adjustRightInd w:val="0"/>
        <w:spacing w:after="0" w:line="240" w:lineRule="auto"/>
        <w:jc w:val="both"/>
        <w:rPr>
          <w:rFonts w:eastAsia="MS Mincho" w:cs="FuturaTEE-Book"/>
          <w:sz w:val="18"/>
          <w:szCs w:val="18"/>
          <w:lang w:eastAsia="ja-JP"/>
        </w:rPr>
      </w:pPr>
    </w:p>
    <w:p w:rsidR="003F080D" w:rsidRPr="00657EF0" w:rsidRDefault="003F080D" w:rsidP="003F080D">
      <w:pPr>
        <w:autoSpaceDE w:val="0"/>
        <w:autoSpaceDN w:val="0"/>
        <w:adjustRightInd w:val="0"/>
        <w:spacing w:after="0" w:line="240" w:lineRule="auto"/>
        <w:ind w:left="4" w:firstLine="1"/>
        <w:jc w:val="both"/>
        <w:rPr>
          <w:rFonts w:eastAsia="MS Mincho" w:cs="FuturaTEE-Book"/>
          <w:sz w:val="18"/>
          <w:szCs w:val="18"/>
          <w:lang w:eastAsia="ja-JP"/>
        </w:rPr>
      </w:pPr>
      <w:r w:rsidRPr="00657EF0">
        <w:rPr>
          <w:rFonts w:eastAsia="MS Mincho" w:cs="FuturaTEE-Book"/>
          <w:sz w:val="18"/>
          <w:szCs w:val="18"/>
          <w:lang w:eastAsia="ja-JP"/>
        </w:rPr>
        <w:t>ZÁKLADNÉ IMANIE SPOLOČNOSTI</w:t>
      </w:r>
    </w:p>
    <w:p w:rsidR="003F080D" w:rsidRPr="00657EF0" w:rsidRDefault="003F080D" w:rsidP="003F080D">
      <w:pPr>
        <w:autoSpaceDE w:val="0"/>
        <w:autoSpaceDN w:val="0"/>
        <w:adjustRightInd w:val="0"/>
        <w:spacing w:after="0" w:line="240" w:lineRule="auto"/>
        <w:ind w:left="4" w:firstLine="1"/>
        <w:jc w:val="both"/>
        <w:rPr>
          <w:rFonts w:eastAsia="MS Mincho" w:cs="FuturaTEE-Book"/>
          <w:sz w:val="18"/>
          <w:szCs w:val="18"/>
          <w:lang w:eastAsia="ja-JP"/>
        </w:rPr>
      </w:pPr>
      <w:r w:rsidRPr="00657EF0">
        <w:rPr>
          <w:rFonts w:eastAsia="MS Mincho" w:cs="FuturaTEE-Book"/>
          <w:sz w:val="18"/>
          <w:szCs w:val="18"/>
          <w:lang w:eastAsia="ja-JP"/>
        </w:rPr>
        <w:t>Základné</w:t>
      </w:r>
      <w:r>
        <w:rPr>
          <w:rFonts w:eastAsia="MS Mincho" w:cs="FuturaTEE-Book"/>
          <w:sz w:val="18"/>
          <w:szCs w:val="18"/>
          <w:lang w:eastAsia="ja-JP"/>
        </w:rPr>
        <w:t xml:space="preserve"> imanie spoločnosti k 31.12.2020</w:t>
      </w:r>
      <w:r w:rsidRPr="00657EF0">
        <w:rPr>
          <w:rFonts w:eastAsia="MS Mincho" w:cs="FuturaTEE-Book"/>
          <w:sz w:val="18"/>
          <w:szCs w:val="18"/>
          <w:lang w:eastAsia="ja-JP"/>
        </w:rPr>
        <w:t xml:space="preserve"> bolo upísané a splatené vo výške 50 000,- eur a pozostáva z :</w:t>
      </w:r>
    </w:p>
    <w:p w:rsidR="003F080D" w:rsidRPr="00993CAF" w:rsidRDefault="003F080D" w:rsidP="003F080D">
      <w:pPr>
        <w:numPr>
          <w:ilvl w:val="0"/>
          <w:numId w:val="12"/>
        </w:numPr>
        <w:autoSpaceDE w:val="0"/>
        <w:autoSpaceDN w:val="0"/>
        <w:adjustRightInd w:val="0"/>
        <w:spacing w:after="0" w:line="240" w:lineRule="auto"/>
        <w:jc w:val="both"/>
        <w:rPr>
          <w:rFonts w:eastAsia="MS Mincho" w:cs="FuturaTEE-Book"/>
          <w:sz w:val="18"/>
          <w:szCs w:val="18"/>
          <w:lang w:eastAsia="ja-JP"/>
        </w:rPr>
      </w:pPr>
      <w:r>
        <w:rPr>
          <w:rFonts w:eastAsia="MS Mincho" w:cs="FuturaTEE-Book"/>
          <w:sz w:val="18"/>
          <w:szCs w:val="18"/>
          <w:lang w:eastAsia="ja-JP"/>
        </w:rPr>
        <w:t>d</w:t>
      </w:r>
      <w:r w:rsidRPr="00993CAF">
        <w:rPr>
          <w:rFonts w:eastAsia="MS Mincho" w:cs="FuturaTEE-Book"/>
          <w:sz w:val="18"/>
          <w:szCs w:val="18"/>
          <w:lang w:eastAsia="ja-JP"/>
        </w:rPr>
        <w:t xml:space="preserve">ruh a forma </w:t>
      </w:r>
      <w:r>
        <w:rPr>
          <w:rFonts w:eastAsia="MS Mincho" w:cs="FuturaTEE-Book"/>
          <w:sz w:val="18"/>
          <w:szCs w:val="18"/>
          <w:lang w:eastAsia="ja-JP"/>
        </w:rPr>
        <w:tab/>
      </w:r>
      <w:r w:rsidRPr="00993CAF">
        <w:rPr>
          <w:rFonts w:eastAsia="MS Mincho" w:cs="FuturaTEE-Book"/>
          <w:sz w:val="18"/>
          <w:szCs w:val="18"/>
          <w:lang w:eastAsia="ja-JP"/>
        </w:rPr>
        <w:tab/>
        <w:t>zaknihované akcie kmeňová na meno</w:t>
      </w:r>
    </w:p>
    <w:p w:rsidR="003F080D" w:rsidRPr="00993CAF" w:rsidRDefault="003F080D" w:rsidP="003F080D">
      <w:pPr>
        <w:numPr>
          <w:ilvl w:val="0"/>
          <w:numId w:val="12"/>
        </w:numPr>
        <w:autoSpaceDE w:val="0"/>
        <w:autoSpaceDN w:val="0"/>
        <w:adjustRightInd w:val="0"/>
        <w:spacing w:after="0" w:line="240" w:lineRule="auto"/>
        <w:jc w:val="both"/>
        <w:rPr>
          <w:rFonts w:eastAsia="MS Mincho" w:cs="FuturaTEE-Book"/>
          <w:sz w:val="18"/>
          <w:szCs w:val="18"/>
          <w:lang w:eastAsia="ja-JP"/>
        </w:rPr>
      </w:pPr>
      <w:r>
        <w:rPr>
          <w:rFonts w:eastAsia="MS Mincho" w:cs="FuturaTEE-Book"/>
          <w:sz w:val="18"/>
          <w:szCs w:val="18"/>
          <w:lang w:eastAsia="ja-JP"/>
        </w:rPr>
        <w:t>m</w:t>
      </w:r>
      <w:r w:rsidRPr="00993CAF">
        <w:rPr>
          <w:rFonts w:eastAsia="MS Mincho" w:cs="FuturaTEE-Book"/>
          <w:sz w:val="18"/>
          <w:szCs w:val="18"/>
          <w:lang w:eastAsia="ja-JP"/>
        </w:rPr>
        <w:t xml:space="preserve">enovitá hodnota </w:t>
      </w:r>
      <w:r w:rsidRPr="00993CAF">
        <w:rPr>
          <w:rFonts w:eastAsia="MS Mincho" w:cs="FuturaTEE-Book"/>
          <w:sz w:val="18"/>
          <w:szCs w:val="18"/>
          <w:lang w:eastAsia="ja-JP"/>
        </w:rPr>
        <w:tab/>
        <w:t xml:space="preserve">100,00 eur/ kus </w:t>
      </w:r>
    </w:p>
    <w:p w:rsidR="003F080D" w:rsidRPr="00993CAF" w:rsidRDefault="003F080D" w:rsidP="003F080D">
      <w:pPr>
        <w:numPr>
          <w:ilvl w:val="0"/>
          <w:numId w:val="12"/>
        </w:numPr>
        <w:autoSpaceDE w:val="0"/>
        <w:autoSpaceDN w:val="0"/>
        <w:adjustRightInd w:val="0"/>
        <w:spacing w:after="0" w:line="240" w:lineRule="auto"/>
        <w:jc w:val="both"/>
        <w:rPr>
          <w:rFonts w:eastAsia="MS Mincho" w:cs="FuturaTEE-Book"/>
          <w:sz w:val="18"/>
          <w:szCs w:val="18"/>
          <w:lang w:eastAsia="ja-JP"/>
        </w:rPr>
      </w:pPr>
      <w:r>
        <w:rPr>
          <w:rFonts w:eastAsia="MS Mincho" w:cs="FuturaTEE-Book"/>
          <w:sz w:val="18"/>
          <w:szCs w:val="18"/>
          <w:lang w:eastAsia="ja-JP"/>
        </w:rPr>
        <w:t>p</w:t>
      </w:r>
      <w:r w:rsidRPr="00993CAF">
        <w:rPr>
          <w:rFonts w:eastAsia="MS Mincho" w:cs="FuturaTEE-Book"/>
          <w:sz w:val="18"/>
          <w:szCs w:val="18"/>
          <w:lang w:eastAsia="ja-JP"/>
        </w:rPr>
        <w:t>oč</w:t>
      </w:r>
      <w:r>
        <w:rPr>
          <w:rFonts w:eastAsia="MS Mincho" w:cs="FuturaTEE-Book"/>
          <w:sz w:val="18"/>
          <w:szCs w:val="18"/>
          <w:lang w:eastAsia="ja-JP"/>
        </w:rPr>
        <w:t>et</w:t>
      </w:r>
      <w:r w:rsidRPr="00993CAF">
        <w:rPr>
          <w:rFonts w:eastAsia="MS Mincho" w:cs="FuturaTEE-Book"/>
          <w:sz w:val="18"/>
          <w:szCs w:val="18"/>
          <w:lang w:eastAsia="ja-JP"/>
        </w:rPr>
        <w:t xml:space="preserve"> : </w:t>
      </w:r>
      <w:r w:rsidRPr="00993CAF">
        <w:rPr>
          <w:rFonts w:eastAsia="MS Mincho" w:cs="FuturaTEE-Book"/>
          <w:sz w:val="18"/>
          <w:szCs w:val="18"/>
          <w:lang w:eastAsia="ja-JP"/>
        </w:rPr>
        <w:tab/>
      </w:r>
      <w:r>
        <w:rPr>
          <w:rFonts w:eastAsia="MS Mincho" w:cs="FuturaTEE-Book"/>
          <w:sz w:val="18"/>
          <w:szCs w:val="18"/>
          <w:lang w:eastAsia="ja-JP"/>
        </w:rPr>
        <w:tab/>
      </w:r>
      <w:r w:rsidRPr="00993CAF">
        <w:rPr>
          <w:rFonts w:eastAsia="MS Mincho" w:cs="FuturaTEE-Book"/>
          <w:sz w:val="18"/>
          <w:szCs w:val="18"/>
          <w:lang w:eastAsia="ja-JP"/>
        </w:rPr>
        <w:t>500</w:t>
      </w:r>
    </w:p>
    <w:p w:rsidR="003F080D" w:rsidRPr="00993CAF" w:rsidRDefault="003F080D" w:rsidP="003F080D">
      <w:pPr>
        <w:numPr>
          <w:ilvl w:val="0"/>
          <w:numId w:val="12"/>
        </w:numPr>
        <w:autoSpaceDE w:val="0"/>
        <w:autoSpaceDN w:val="0"/>
        <w:adjustRightInd w:val="0"/>
        <w:spacing w:after="0" w:line="240" w:lineRule="auto"/>
        <w:jc w:val="both"/>
        <w:rPr>
          <w:rFonts w:eastAsia="MS Mincho" w:cs="FuturaTEE-Book"/>
          <w:sz w:val="18"/>
          <w:szCs w:val="18"/>
          <w:lang w:eastAsia="ja-JP"/>
        </w:rPr>
      </w:pPr>
      <w:r>
        <w:rPr>
          <w:rFonts w:eastAsia="MS Mincho" w:cs="FuturaTEE-Book"/>
          <w:sz w:val="18"/>
          <w:szCs w:val="18"/>
          <w:lang w:eastAsia="ja-JP"/>
        </w:rPr>
        <w:t>o</w:t>
      </w:r>
      <w:r w:rsidRPr="00993CAF">
        <w:rPr>
          <w:rFonts w:eastAsia="MS Mincho" w:cs="FuturaTEE-Book"/>
          <w:sz w:val="18"/>
          <w:szCs w:val="18"/>
          <w:lang w:eastAsia="ja-JP"/>
        </w:rPr>
        <w:t xml:space="preserve">pis práv: </w:t>
      </w:r>
      <w:r>
        <w:rPr>
          <w:rFonts w:eastAsia="MS Mincho" w:cs="FuturaTEE-Book"/>
          <w:sz w:val="18"/>
          <w:szCs w:val="18"/>
          <w:lang w:eastAsia="ja-JP"/>
        </w:rPr>
        <w:tab/>
      </w:r>
      <w:r w:rsidRPr="00993CAF">
        <w:rPr>
          <w:rFonts w:eastAsia="MS Mincho" w:cs="FuturaTEE-Book"/>
          <w:sz w:val="18"/>
          <w:szCs w:val="18"/>
          <w:lang w:eastAsia="ja-JP"/>
        </w:rPr>
        <w:tab/>
        <w:t>právo podieľať sa na riadení Spoločnosti, na zisku a likvidačnom zostatku, právo požiadať o zvolanie Valného zhromaždenia a zasadnutia dozornej rady, právo nazerať do zápisníc z rokovania dozornej rady.</w:t>
      </w:r>
    </w:p>
    <w:p w:rsidR="003F080D" w:rsidRDefault="003F080D" w:rsidP="003F080D">
      <w:pPr>
        <w:autoSpaceDE w:val="0"/>
        <w:autoSpaceDN w:val="0"/>
        <w:adjustRightInd w:val="0"/>
        <w:spacing w:after="0" w:line="240" w:lineRule="auto"/>
        <w:ind w:left="4" w:firstLine="1"/>
        <w:jc w:val="both"/>
        <w:rPr>
          <w:rFonts w:eastAsia="MS Mincho" w:cs="FuturaTEE-Book"/>
          <w:sz w:val="18"/>
          <w:szCs w:val="18"/>
          <w:lang w:eastAsia="ja-JP"/>
        </w:rPr>
      </w:pPr>
    </w:p>
    <w:p w:rsidR="003F080D" w:rsidRPr="00657EF0" w:rsidRDefault="003F080D" w:rsidP="003F080D">
      <w:pPr>
        <w:autoSpaceDE w:val="0"/>
        <w:autoSpaceDN w:val="0"/>
        <w:adjustRightInd w:val="0"/>
        <w:spacing w:after="0" w:line="240" w:lineRule="auto"/>
        <w:ind w:left="4" w:firstLine="1"/>
        <w:jc w:val="both"/>
        <w:rPr>
          <w:rFonts w:eastAsia="MS Mincho" w:cs="FuturaTEE-Book"/>
          <w:sz w:val="18"/>
          <w:szCs w:val="18"/>
          <w:lang w:eastAsia="ja-JP"/>
        </w:rPr>
      </w:pPr>
      <w:r w:rsidRPr="00657EF0">
        <w:rPr>
          <w:rFonts w:eastAsia="MS Mincho" w:cs="FuturaTEE-Book"/>
          <w:sz w:val="18"/>
          <w:szCs w:val="18"/>
          <w:lang w:eastAsia="ja-JP"/>
        </w:rPr>
        <w:t>CENNÉ PAPIERE</w:t>
      </w:r>
    </w:p>
    <w:p w:rsidR="003F080D" w:rsidRPr="00D077A6" w:rsidRDefault="003F080D" w:rsidP="003F080D">
      <w:pPr>
        <w:autoSpaceDE w:val="0"/>
        <w:autoSpaceDN w:val="0"/>
        <w:adjustRightInd w:val="0"/>
        <w:spacing w:after="0" w:line="240" w:lineRule="auto"/>
        <w:ind w:left="4" w:firstLine="1"/>
        <w:jc w:val="both"/>
        <w:rPr>
          <w:rFonts w:eastAsia="MS Mincho" w:cs="FuturaTEE-Book"/>
          <w:i/>
          <w:sz w:val="18"/>
          <w:szCs w:val="18"/>
          <w:lang w:eastAsia="ja-JP"/>
        </w:rPr>
      </w:pPr>
      <w:r w:rsidRPr="00D077A6">
        <w:rPr>
          <w:rFonts w:eastAsia="MS Mincho" w:cs="FuturaTEE-Book"/>
          <w:i/>
          <w:sz w:val="18"/>
          <w:szCs w:val="18"/>
          <w:lang w:eastAsia="ja-JP"/>
        </w:rPr>
        <w:t>Cenné papiere tvoria najmä investície do cenných papierov s pevným alebo premenlivým výnosom, klasifikované ako cenné papiere určené na predaj. Cenné papiere sa pri ich nadobudnutí oceňujú obstarávacou cenou vrátane priamych nákladov súvisiacich s obstaraním. Pri následnom oceňovaní sú cenné papiere ocenené trhovou hodnotou ku dňu, ku ktorému sa zostavuje účtovná závierka so súvzťažným zápisom na účte Oceňovacie rozdiely z prepočtu čistých investícií vo vlastnom imaní. V prípade cenných papierov, pri ktorých neexistuje referenčná trhová cena z verejného trhu cenných papierov, je určená členom centrálneho depozitára. Ak hodnotu cenného papiera nie je možné určiť opísaným spôsobom, jeho stanovená inými všeobecne uznávanými metódami oceňovania pri zohľadnení aktuálnej úrovne úrokových sadzieb pre finančné nástroje s rovnakými alebo porovnateľnými charakteristikami, bonity emitenta oceňovaného cenného papiera, jeho zostatkovej doby splatnosti a meny, v ktorej sú denominované platby plynúce z vlastníctva tohto cenného papiera. Takto určená hodnota cenného papiera je v prípade dlhopisov zvýšená o alikvotný úrokový výnos.</w:t>
      </w:r>
    </w:p>
    <w:p w:rsidR="003F080D" w:rsidRPr="00657EF0" w:rsidRDefault="003F080D" w:rsidP="003F080D">
      <w:pPr>
        <w:autoSpaceDE w:val="0"/>
        <w:autoSpaceDN w:val="0"/>
        <w:adjustRightInd w:val="0"/>
        <w:spacing w:after="0" w:line="240" w:lineRule="auto"/>
        <w:ind w:left="4" w:firstLine="1"/>
        <w:jc w:val="both"/>
        <w:rPr>
          <w:rFonts w:eastAsia="MS Mincho" w:cs="FuturaTEE-Book"/>
          <w:sz w:val="18"/>
          <w:szCs w:val="18"/>
          <w:lang w:eastAsia="ja-JP"/>
        </w:rPr>
      </w:pPr>
      <w:r>
        <w:rPr>
          <w:rFonts w:eastAsia="MS Mincho" w:cs="FuturaTEE-Book"/>
          <w:sz w:val="18"/>
          <w:szCs w:val="18"/>
          <w:lang w:eastAsia="ja-JP"/>
        </w:rPr>
        <w:t>S</w:t>
      </w:r>
      <w:r w:rsidRPr="00657EF0">
        <w:rPr>
          <w:rFonts w:eastAsia="MS Mincho" w:cs="FuturaTEE-Book"/>
          <w:sz w:val="18"/>
          <w:szCs w:val="18"/>
          <w:lang w:eastAsia="ja-JP"/>
        </w:rPr>
        <w:t>poločnosť nemala v portfóliu cenné papiere</w:t>
      </w:r>
    </w:p>
    <w:p w:rsidR="003F080D" w:rsidRDefault="003F080D" w:rsidP="003F080D">
      <w:pPr>
        <w:autoSpaceDE w:val="0"/>
        <w:autoSpaceDN w:val="0"/>
        <w:adjustRightInd w:val="0"/>
        <w:spacing w:after="0" w:line="240" w:lineRule="auto"/>
        <w:ind w:left="4" w:firstLine="1"/>
        <w:jc w:val="both"/>
        <w:rPr>
          <w:rFonts w:eastAsia="MS Mincho" w:cs="FuturaTEE-Book"/>
          <w:sz w:val="18"/>
          <w:szCs w:val="18"/>
          <w:lang w:eastAsia="ja-JP"/>
        </w:rPr>
      </w:pPr>
    </w:p>
    <w:p w:rsidR="003F080D" w:rsidRPr="00657EF0" w:rsidRDefault="003F080D" w:rsidP="003F080D">
      <w:pPr>
        <w:autoSpaceDE w:val="0"/>
        <w:autoSpaceDN w:val="0"/>
        <w:adjustRightInd w:val="0"/>
        <w:spacing w:after="0" w:line="240" w:lineRule="auto"/>
        <w:ind w:left="4" w:firstLine="1"/>
        <w:jc w:val="both"/>
        <w:rPr>
          <w:rFonts w:eastAsia="MS Mincho" w:cs="FuturaTEE-Book"/>
          <w:sz w:val="18"/>
          <w:szCs w:val="18"/>
          <w:lang w:eastAsia="ja-JP"/>
        </w:rPr>
      </w:pPr>
      <w:r w:rsidRPr="00657EF0">
        <w:rPr>
          <w:rFonts w:eastAsia="MS Mincho" w:cs="FuturaTEE-Book"/>
          <w:sz w:val="18"/>
          <w:szCs w:val="18"/>
          <w:lang w:eastAsia="ja-JP"/>
        </w:rPr>
        <w:t>POKLADNIČNÁ HOTOVOSŤ A ZOSTAKY NA BEŽNÝCH ÚČTOCH</w:t>
      </w:r>
    </w:p>
    <w:p w:rsidR="003F080D" w:rsidRPr="00657EF0" w:rsidRDefault="003F080D" w:rsidP="003F080D">
      <w:pPr>
        <w:autoSpaceDE w:val="0"/>
        <w:autoSpaceDN w:val="0"/>
        <w:adjustRightInd w:val="0"/>
        <w:spacing w:after="0" w:line="240" w:lineRule="auto"/>
        <w:ind w:left="4" w:firstLine="1"/>
        <w:jc w:val="both"/>
        <w:rPr>
          <w:rFonts w:eastAsia="MS Mincho" w:cs="FuturaTEE-Book"/>
          <w:sz w:val="18"/>
          <w:szCs w:val="18"/>
          <w:lang w:eastAsia="ja-JP"/>
        </w:rPr>
      </w:pPr>
      <w:r w:rsidRPr="00657EF0">
        <w:rPr>
          <w:rFonts w:eastAsia="MS Mincho" w:cs="FuturaTEE-Book"/>
          <w:sz w:val="18"/>
          <w:szCs w:val="18"/>
          <w:lang w:eastAsia="ja-JP"/>
        </w:rPr>
        <w:t>Štruktúra pokladničn</w:t>
      </w:r>
      <w:r>
        <w:rPr>
          <w:rFonts w:eastAsia="MS Mincho" w:cs="FuturaTEE-Book"/>
          <w:sz w:val="18"/>
          <w:szCs w:val="18"/>
          <w:lang w:eastAsia="ja-JP"/>
        </w:rPr>
        <w:t>ej hotovosti k 31. decembru 2020</w:t>
      </w:r>
    </w:p>
    <w:p w:rsidR="003F080D" w:rsidRPr="00657EF0" w:rsidRDefault="003F080D" w:rsidP="003F080D">
      <w:pPr>
        <w:autoSpaceDE w:val="0"/>
        <w:autoSpaceDN w:val="0"/>
        <w:adjustRightInd w:val="0"/>
        <w:spacing w:after="0" w:line="240" w:lineRule="auto"/>
        <w:ind w:left="4" w:firstLine="1"/>
        <w:jc w:val="both"/>
        <w:rPr>
          <w:rFonts w:eastAsia="MS Mincho" w:cs="FuturaTEE-Book"/>
          <w:sz w:val="18"/>
          <w:szCs w:val="18"/>
          <w:lang w:eastAsia="ja-JP"/>
        </w:rPr>
      </w:pPr>
      <w:r w:rsidRPr="00657EF0">
        <w:rPr>
          <w:rFonts w:eastAsia="MS Mincho" w:cs="FuturaTEE-Book"/>
          <w:sz w:val="18"/>
          <w:szCs w:val="18"/>
          <w:lang w:eastAsia="ja-JP"/>
        </w:rPr>
        <w:t>- Pokladničná hotovosť v EUR vykazuje zostatok</w:t>
      </w:r>
      <w:r>
        <w:rPr>
          <w:rFonts w:eastAsia="MS Mincho" w:cs="FuturaTEE-Book"/>
          <w:sz w:val="18"/>
          <w:szCs w:val="18"/>
          <w:lang w:eastAsia="ja-JP"/>
        </w:rPr>
        <w:t xml:space="preserve"> 41 985,91</w:t>
      </w:r>
      <w:r>
        <w:rPr>
          <w:rFonts w:ascii="ArialNarrow" w:hAnsi="ArialNarrow" w:cs="ArialNarrow"/>
          <w:sz w:val="12"/>
          <w:szCs w:val="12"/>
          <w:lang w:val="cs-CZ" w:eastAsia="cs-CZ"/>
        </w:rPr>
        <w:t xml:space="preserve"> </w:t>
      </w:r>
      <w:r w:rsidRPr="00657EF0">
        <w:rPr>
          <w:rFonts w:eastAsia="MS Mincho" w:cs="FuturaTEE-Book"/>
          <w:sz w:val="18"/>
          <w:szCs w:val="18"/>
          <w:lang w:eastAsia="ja-JP"/>
        </w:rPr>
        <w:t xml:space="preserve"> eur</w:t>
      </w:r>
    </w:p>
    <w:p w:rsidR="003F080D" w:rsidRPr="00657EF0" w:rsidRDefault="003F080D" w:rsidP="003F080D">
      <w:pPr>
        <w:autoSpaceDE w:val="0"/>
        <w:autoSpaceDN w:val="0"/>
        <w:adjustRightInd w:val="0"/>
        <w:spacing w:after="0" w:line="240" w:lineRule="auto"/>
        <w:ind w:left="4" w:firstLine="1"/>
        <w:jc w:val="both"/>
        <w:rPr>
          <w:rFonts w:eastAsia="MS Mincho" w:cs="FuturaTEE-Book"/>
          <w:sz w:val="18"/>
          <w:szCs w:val="18"/>
          <w:lang w:eastAsia="ja-JP"/>
        </w:rPr>
      </w:pPr>
      <w:r w:rsidRPr="00657EF0">
        <w:rPr>
          <w:rFonts w:eastAsia="MS Mincho" w:cs="FuturaTEE-Book"/>
          <w:sz w:val="18"/>
          <w:szCs w:val="18"/>
          <w:lang w:eastAsia="ja-JP"/>
        </w:rPr>
        <w:t>Štruktúra zostatkov na bankových účtoch</w:t>
      </w:r>
    </w:p>
    <w:p w:rsidR="003F080D" w:rsidRDefault="003F080D" w:rsidP="003F080D">
      <w:pPr>
        <w:autoSpaceDE w:val="0"/>
        <w:autoSpaceDN w:val="0"/>
        <w:adjustRightInd w:val="0"/>
        <w:spacing w:after="0" w:line="240" w:lineRule="auto"/>
        <w:ind w:left="4" w:firstLine="1"/>
        <w:jc w:val="both"/>
        <w:rPr>
          <w:rFonts w:eastAsia="MS Mincho" w:cs="FuturaTEE-Book"/>
          <w:sz w:val="18"/>
          <w:szCs w:val="18"/>
          <w:lang w:eastAsia="ja-JP"/>
        </w:rPr>
      </w:pPr>
      <w:r w:rsidRPr="00657EF0">
        <w:rPr>
          <w:rFonts w:eastAsia="MS Mincho" w:cs="FuturaTEE-Book"/>
          <w:sz w:val="18"/>
          <w:szCs w:val="18"/>
          <w:lang w:eastAsia="ja-JP"/>
        </w:rPr>
        <w:t>- FIO banka a.s. č.ú. SK28 8330 0000 0024 0143</w:t>
      </w:r>
      <w:r>
        <w:rPr>
          <w:rFonts w:eastAsia="MS Mincho" w:cs="FuturaTEE-Book"/>
          <w:sz w:val="18"/>
          <w:szCs w:val="18"/>
          <w:lang w:eastAsia="ja-JP"/>
        </w:rPr>
        <w:t xml:space="preserve"> 6058 vykazuje zostatok 10 350,01</w:t>
      </w:r>
      <w:r w:rsidRPr="00657EF0">
        <w:rPr>
          <w:rFonts w:eastAsia="MS Mincho" w:cs="FuturaTEE-Book"/>
          <w:sz w:val="18"/>
          <w:szCs w:val="18"/>
          <w:lang w:eastAsia="ja-JP"/>
        </w:rPr>
        <w:t xml:space="preserve"> eur</w:t>
      </w:r>
    </w:p>
    <w:p w:rsidR="003F080D" w:rsidRPr="00657EF0" w:rsidRDefault="003F080D" w:rsidP="003F080D">
      <w:pPr>
        <w:autoSpaceDE w:val="0"/>
        <w:autoSpaceDN w:val="0"/>
        <w:adjustRightInd w:val="0"/>
        <w:spacing w:after="0" w:line="240" w:lineRule="auto"/>
        <w:ind w:left="4" w:firstLine="1"/>
        <w:jc w:val="both"/>
        <w:rPr>
          <w:rFonts w:eastAsia="MS Mincho" w:cs="FuturaTEE-Book"/>
          <w:sz w:val="18"/>
          <w:szCs w:val="18"/>
          <w:lang w:eastAsia="ja-JP"/>
        </w:rPr>
      </w:pPr>
      <w:r>
        <w:rPr>
          <w:rFonts w:eastAsia="MS Mincho" w:cs="FuturaTEE-Book"/>
          <w:sz w:val="18"/>
          <w:szCs w:val="18"/>
          <w:lang w:eastAsia="ja-JP"/>
        </w:rPr>
        <w:t>- FIO banka a.s. č.ú. SK14 8330 0000 0022 0172 9315 vykazuje zostatok 553,75 eur</w:t>
      </w:r>
    </w:p>
    <w:p w:rsidR="003F080D" w:rsidRDefault="003F080D" w:rsidP="003F080D">
      <w:pPr>
        <w:autoSpaceDE w:val="0"/>
        <w:autoSpaceDN w:val="0"/>
        <w:adjustRightInd w:val="0"/>
        <w:spacing w:after="0" w:line="240" w:lineRule="auto"/>
        <w:ind w:left="4" w:firstLine="1"/>
        <w:jc w:val="both"/>
        <w:rPr>
          <w:rFonts w:eastAsia="MS Mincho" w:cs="FuturaTEE-Book"/>
          <w:sz w:val="18"/>
          <w:szCs w:val="18"/>
          <w:lang w:eastAsia="ja-JP"/>
        </w:rPr>
      </w:pPr>
    </w:p>
    <w:p w:rsidR="003F080D" w:rsidRPr="00657EF0" w:rsidRDefault="003F080D" w:rsidP="003F080D">
      <w:pPr>
        <w:autoSpaceDE w:val="0"/>
        <w:autoSpaceDN w:val="0"/>
        <w:adjustRightInd w:val="0"/>
        <w:spacing w:after="0" w:line="240" w:lineRule="auto"/>
        <w:ind w:left="4" w:firstLine="1"/>
        <w:jc w:val="both"/>
        <w:rPr>
          <w:rFonts w:eastAsia="MS Mincho" w:cs="FuturaTEE-Book"/>
          <w:sz w:val="18"/>
          <w:szCs w:val="18"/>
          <w:lang w:eastAsia="ja-JP"/>
        </w:rPr>
      </w:pPr>
      <w:r w:rsidRPr="00657EF0">
        <w:rPr>
          <w:rFonts w:eastAsia="MS Mincho" w:cs="FuturaTEE-Book"/>
          <w:sz w:val="18"/>
          <w:szCs w:val="18"/>
          <w:lang w:eastAsia="ja-JP"/>
        </w:rPr>
        <w:t>VÝZNAMNÉ POLOŽKY UVEDENÉ VO VÝKAZE ZISKOV A STRÁT</w:t>
      </w:r>
    </w:p>
    <w:p w:rsidR="003F080D" w:rsidRPr="00657EF0" w:rsidRDefault="003F080D" w:rsidP="003F080D">
      <w:pPr>
        <w:autoSpaceDE w:val="0"/>
        <w:autoSpaceDN w:val="0"/>
        <w:adjustRightInd w:val="0"/>
        <w:spacing w:after="0" w:line="240" w:lineRule="auto"/>
        <w:ind w:left="4" w:firstLine="1"/>
        <w:jc w:val="both"/>
        <w:rPr>
          <w:rFonts w:eastAsia="MS Mincho" w:cs="FuturaTEE-Book"/>
          <w:sz w:val="18"/>
          <w:szCs w:val="18"/>
          <w:lang w:eastAsia="ja-JP"/>
        </w:rPr>
      </w:pPr>
      <w:r w:rsidRPr="00657EF0">
        <w:rPr>
          <w:rFonts w:eastAsia="MS Mincho" w:cs="FuturaTEE-Book"/>
          <w:sz w:val="18"/>
          <w:szCs w:val="18"/>
          <w:lang w:eastAsia="ja-JP"/>
        </w:rPr>
        <w:t>Výnosy a náklady z poplatkov a provízií</w:t>
      </w:r>
    </w:p>
    <w:p w:rsidR="003F080D" w:rsidRPr="00657EF0" w:rsidRDefault="003F080D" w:rsidP="003F080D">
      <w:pPr>
        <w:autoSpaceDE w:val="0"/>
        <w:autoSpaceDN w:val="0"/>
        <w:adjustRightInd w:val="0"/>
        <w:spacing w:after="0" w:line="240" w:lineRule="auto"/>
        <w:ind w:left="4" w:firstLine="1"/>
        <w:jc w:val="both"/>
        <w:rPr>
          <w:rFonts w:eastAsia="MS Mincho" w:cs="FuturaTEE-Book"/>
          <w:sz w:val="18"/>
          <w:szCs w:val="18"/>
          <w:lang w:eastAsia="ja-JP"/>
        </w:rPr>
      </w:pPr>
      <w:r w:rsidRPr="00657EF0">
        <w:rPr>
          <w:rFonts w:eastAsia="MS Mincho" w:cs="FuturaTEE-Book"/>
          <w:sz w:val="18"/>
          <w:szCs w:val="18"/>
          <w:lang w:eastAsia="ja-JP"/>
        </w:rPr>
        <w:t>- spoločnosť nevykazuje žiadne</w:t>
      </w:r>
      <w:r>
        <w:rPr>
          <w:rFonts w:eastAsia="MS Mincho" w:cs="FuturaTEE-Book"/>
          <w:sz w:val="18"/>
          <w:szCs w:val="18"/>
          <w:lang w:eastAsia="ja-JP"/>
        </w:rPr>
        <w:t xml:space="preserve"> významné</w:t>
      </w:r>
      <w:r w:rsidRPr="00657EF0">
        <w:rPr>
          <w:rFonts w:eastAsia="MS Mincho" w:cs="FuturaTEE-Book"/>
          <w:sz w:val="18"/>
          <w:szCs w:val="18"/>
          <w:lang w:eastAsia="ja-JP"/>
        </w:rPr>
        <w:t xml:space="preserve"> výnosy a náklady z poplatkov a provízii</w:t>
      </w:r>
    </w:p>
    <w:p w:rsidR="003F080D" w:rsidRPr="00657EF0" w:rsidRDefault="003F080D" w:rsidP="003F080D">
      <w:pPr>
        <w:autoSpaceDE w:val="0"/>
        <w:autoSpaceDN w:val="0"/>
        <w:adjustRightInd w:val="0"/>
        <w:spacing w:after="0" w:line="240" w:lineRule="auto"/>
        <w:ind w:left="4" w:firstLine="1"/>
        <w:jc w:val="both"/>
        <w:rPr>
          <w:rFonts w:eastAsia="MS Mincho" w:cs="FuturaTEE-Book"/>
          <w:sz w:val="18"/>
          <w:szCs w:val="18"/>
          <w:lang w:eastAsia="ja-JP"/>
        </w:rPr>
      </w:pPr>
      <w:r w:rsidRPr="00657EF0">
        <w:rPr>
          <w:rFonts w:eastAsia="MS Mincho" w:cs="FuturaTEE-Book"/>
          <w:sz w:val="18"/>
          <w:szCs w:val="18"/>
          <w:lang w:eastAsia="ja-JP"/>
        </w:rPr>
        <w:t>Ostatné všeobecné</w:t>
      </w:r>
      <w:r>
        <w:rPr>
          <w:rFonts w:eastAsia="MS Mincho" w:cs="FuturaTEE-Book"/>
          <w:sz w:val="18"/>
          <w:szCs w:val="18"/>
          <w:lang w:eastAsia="ja-JP"/>
        </w:rPr>
        <w:t xml:space="preserve"> prevádzkové náklady</w:t>
      </w:r>
    </w:p>
    <w:p w:rsidR="003F080D" w:rsidRPr="00657EF0" w:rsidRDefault="003F080D" w:rsidP="003F080D">
      <w:pPr>
        <w:autoSpaceDE w:val="0"/>
        <w:autoSpaceDN w:val="0"/>
        <w:adjustRightInd w:val="0"/>
        <w:spacing w:after="0" w:line="240" w:lineRule="auto"/>
        <w:ind w:left="4" w:firstLine="1"/>
        <w:jc w:val="both"/>
        <w:rPr>
          <w:rFonts w:eastAsia="MS Mincho" w:cs="FuturaTEE-Book"/>
          <w:sz w:val="18"/>
          <w:szCs w:val="18"/>
          <w:lang w:eastAsia="ja-JP"/>
        </w:rPr>
      </w:pPr>
      <w:r>
        <w:rPr>
          <w:rFonts w:eastAsia="MS Mincho" w:cs="FuturaTEE-Book"/>
          <w:sz w:val="18"/>
          <w:szCs w:val="18"/>
          <w:lang w:eastAsia="ja-JP"/>
        </w:rPr>
        <w:t>- náklady na mzdy, dovolenku a audit 8 001,28 eur</w:t>
      </w:r>
    </w:p>
    <w:p w:rsidR="003F080D" w:rsidRPr="00343A35" w:rsidRDefault="003F080D" w:rsidP="003F080D">
      <w:pPr>
        <w:autoSpaceDE w:val="0"/>
        <w:autoSpaceDN w:val="0"/>
        <w:adjustRightInd w:val="0"/>
        <w:spacing w:after="0" w:line="240" w:lineRule="auto"/>
        <w:ind w:left="4" w:firstLine="1"/>
        <w:jc w:val="both"/>
        <w:rPr>
          <w:rFonts w:eastAsia="MS Mincho" w:cs="FuturaTEE-Book"/>
          <w:sz w:val="18"/>
          <w:szCs w:val="18"/>
          <w:lang w:eastAsia="ja-JP"/>
        </w:rPr>
      </w:pPr>
      <w:r w:rsidRPr="00657EF0">
        <w:rPr>
          <w:rFonts w:eastAsia="MS Mincho" w:cs="FuturaTEE-Book"/>
          <w:sz w:val="18"/>
          <w:szCs w:val="18"/>
          <w:lang w:eastAsia="ja-JP"/>
        </w:rPr>
        <w:t>- osta</w:t>
      </w:r>
      <w:r>
        <w:rPr>
          <w:rFonts w:eastAsia="MS Mincho" w:cs="FuturaTEE-Book"/>
          <w:sz w:val="18"/>
          <w:szCs w:val="18"/>
          <w:lang w:eastAsia="ja-JP"/>
        </w:rPr>
        <w:t>tné drobné náklady 10 707,74</w:t>
      </w:r>
      <w:r w:rsidRPr="00657EF0">
        <w:rPr>
          <w:rFonts w:eastAsia="MS Mincho" w:cs="FuturaTEE-Book"/>
          <w:sz w:val="18"/>
          <w:szCs w:val="18"/>
          <w:lang w:eastAsia="ja-JP"/>
        </w:rPr>
        <w:t xml:space="preserve"> eur</w:t>
      </w:r>
    </w:p>
    <w:p w:rsidR="003F080D" w:rsidRPr="00343A35" w:rsidRDefault="003F080D" w:rsidP="003F080D">
      <w:pPr>
        <w:autoSpaceDE w:val="0"/>
        <w:autoSpaceDN w:val="0"/>
        <w:adjustRightInd w:val="0"/>
        <w:spacing w:after="0" w:line="240" w:lineRule="auto"/>
        <w:jc w:val="both"/>
        <w:rPr>
          <w:rFonts w:eastAsia="MS Mincho" w:cs="FuturaTEE-Book"/>
          <w:sz w:val="18"/>
          <w:szCs w:val="18"/>
          <w:lang w:eastAsia="ja-JP"/>
        </w:rPr>
      </w:pPr>
    </w:p>
    <w:p w:rsidR="003F080D" w:rsidRPr="00A17C32" w:rsidRDefault="003F080D" w:rsidP="003F080D">
      <w:pPr>
        <w:autoSpaceDE w:val="0"/>
        <w:autoSpaceDN w:val="0"/>
        <w:adjustRightInd w:val="0"/>
        <w:spacing w:after="0" w:line="240" w:lineRule="auto"/>
        <w:jc w:val="both"/>
        <w:rPr>
          <w:rFonts w:eastAsia="MS Mincho" w:cs="FuturaTEE-Book"/>
          <w:sz w:val="18"/>
          <w:szCs w:val="18"/>
          <w:lang w:eastAsia="ja-JP"/>
        </w:rPr>
      </w:pPr>
      <w:r w:rsidRPr="00A17C32">
        <w:rPr>
          <w:rFonts w:eastAsia="MS Mincho" w:cs="FuturaTEE-Book"/>
          <w:sz w:val="18"/>
          <w:szCs w:val="18"/>
          <w:lang w:eastAsia="ja-JP"/>
        </w:rPr>
        <w:t>NÁKLADY NA AUDIT</w:t>
      </w:r>
    </w:p>
    <w:p w:rsidR="003F080D" w:rsidRPr="00A17C32" w:rsidRDefault="003F080D" w:rsidP="003F080D">
      <w:pPr>
        <w:autoSpaceDE w:val="0"/>
        <w:autoSpaceDN w:val="0"/>
        <w:adjustRightInd w:val="0"/>
        <w:spacing w:after="0" w:line="240" w:lineRule="auto"/>
        <w:jc w:val="both"/>
        <w:rPr>
          <w:rFonts w:eastAsia="MS Mincho" w:cs="FuturaTEE-Book"/>
          <w:sz w:val="18"/>
          <w:szCs w:val="18"/>
          <w:lang w:eastAsia="ja-JP"/>
        </w:rPr>
      </w:pPr>
      <w:r w:rsidRPr="00A17C32">
        <w:rPr>
          <w:rFonts w:eastAsia="MS Mincho" w:cs="FuturaTEE-Book"/>
          <w:sz w:val="18"/>
          <w:szCs w:val="18"/>
          <w:lang w:eastAsia="ja-JP"/>
        </w:rPr>
        <w:t xml:space="preserve">Spoločnosť si na audit </w:t>
      </w:r>
      <w:r>
        <w:rPr>
          <w:rFonts w:eastAsia="MS Mincho" w:cs="FuturaTEE-Book"/>
          <w:sz w:val="18"/>
          <w:szCs w:val="18"/>
          <w:lang w:eastAsia="ja-JP"/>
        </w:rPr>
        <w:t>Účtovnej závierky za rok 2019</w:t>
      </w:r>
      <w:r w:rsidRPr="00A17C32">
        <w:rPr>
          <w:rFonts w:eastAsia="MS Mincho" w:cs="FuturaTEE-Book"/>
          <w:sz w:val="18"/>
          <w:szCs w:val="18"/>
          <w:lang w:eastAsia="ja-JP"/>
        </w:rPr>
        <w:t xml:space="preserve"> objednala spoločnosť PKF Slovensko s.r.o., so sídlom</w:t>
      </w:r>
      <w:r>
        <w:rPr>
          <w:rFonts w:eastAsia="MS Mincho" w:cs="FuturaTEE-Book"/>
          <w:sz w:val="18"/>
          <w:szCs w:val="18"/>
          <w:lang w:eastAsia="ja-JP"/>
        </w:rPr>
        <w:t xml:space="preserve"> </w:t>
      </w:r>
      <w:r w:rsidRPr="00A17C32">
        <w:rPr>
          <w:rFonts w:eastAsia="MS Mincho" w:cs="FuturaTEE-Book"/>
          <w:sz w:val="18"/>
          <w:szCs w:val="18"/>
          <w:lang w:eastAsia="ja-JP"/>
        </w:rPr>
        <w:t>Nábrežie Sv. Cyrila 47, 971</w:t>
      </w:r>
      <w:r>
        <w:rPr>
          <w:rFonts w:eastAsia="MS Mincho" w:cs="FuturaTEE-Book"/>
          <w:sz w:val="18"/>
          <w:szCs w:val="18"/>
          <w:lang w:eastAsia="ja-JP"/>
        </w:rPr>
        <w:t> </w:t>
      </w:r>
      <w:r w:rsidRPr="00A17C32">
        <w:rPr>
          <w:rFonts w:eastAsia="MS Mincho" w:cs="FuturaTEE-Book"/>
          <w:sz w:val="18"/>
          <w:szCs w:val="18"/>
          <w:lang w:eastAsia="ja-JP"/>
        </w:rPr>
        <w:t>01 Prievidza — licencia SKAU 40, v zastúpení Ing. Dagmar Gombarčíková —</w:t>
      </w:r>
      <w:r>
        <w:rPr>
          <w:rFonts w:eastAsia="MS Mincho" w:cs="FuturaTEE-Book"/>
          <w:sz w:val="18"/>
          <w:szCs w:val="18"/>
          <w:lang w:eastAsia="ja-JP"/>
        </w:rPr>
        <w:t xml:space="preserve"> </w:t>
      </w:r>
      <w:r w:rsidRPr="00A17C32">
        <w:rPr>
          <w:rFonts w:eastAsia="MS Mincho" w:cs="FuturaTEE-Book"/>
          <w:sz w:val="18"/>
          <w:szCs w:val="18"/>
          <w:lang w:eastAsia="ja-JP"/>
        </w:rPr>
        <w:t>licencia SKAU 1033. Rezerva na audit bola vytvorená vo</w:t>
      </w:r>
      <w:r>
        <w:rPr>
          <w:rFonts w:eastAsia="MS Mincho" w:cs="FuturaTEE-Book"/>
          <w:sz w:val="18"/>
          <w:szCs w:val="18"/>
          <w:lang w:eastAsia="ja-JP"/>
        </w:rPr>
        <w:t> výške 1320</w:t>
      </w:r>
      <w:r w:rsidRPr="00A17C32">
        <w:rPr>
          <w:rFonts w:eastAsia="MS Mincho" w:cs="FuturaTEE-Book"/>
          <w:sz w:val="18"/>
          <w:szCs w:val="18"/>
          <w:lang w:eastAsia="ja-JP"/>
        </w:rPr>
        <w:t>,-eur.</w:t>
      </w:r>
    </w:p>
    <w:p w:rsidR="003F080D" w:rsidRPr="00A17C32" w:rsidRDefault="003F080D" w:rsidP="003F080D">
      <w:pPr>
        <w:autoSpaceDE w:val="0"/>
        <w:autoSpaceDN w:val="0"/>
        <w:adjustRightInd w:val="0"/>
        <w:spacing w:after="0" w:line="240" w:lineRule="auto"/>
        <w:jc w:val="both"/>
        <w:rPr>
          <w:rFonts w:eastAsia="MS Mincho" w:cs="FuturaTEE-Book"/>
          <w:sz w:val="18"/>
          <w:szCs w:val="18"/>
          <w:lang w:eastAsia="ja-JP"/>
        </w:rPr>
      </w:pPr>
    </w:p>
    <w:p w:rsidR="003F080D" w:rsidRPr="00A17C32" w:rsidRDefault="003F080D" w:rsidP="003F080D">
      <w:pPr>
        <w:autoSpaceDE w:val="0"/>
        <w:autoSpaceDN w:val="0"/>
        <w:adjustRightInd w:val="0"/>
        <w:spacing w:after="0" w:line="240" w:lineRule="auto"/>
        <w:jc w:val="both"/>
        <w:rPr>
          <w:rFonts w:eastAsia="MS Mincho" w:cs="FuturaTEE-Book"/>
          <w:sz w:val="18"/>
          <w:szCs w:val="18"/>
          <w:lang w:eastAsia="ja-JP"/>
        </w:rPr>
      </w:pPr>
      <w:r w:rsidRPr="00A17C32">
        <w:rPr>
          <w:rFonts w:eastAsia="MS Mincho" w:cs="FuturaTEE-Book"/>
          <w:sz w:val="18"/>
          <w:szCs w:val="18"/>
          <w:lang w:eastAsia="ja-JP"/>
        </w:rPr>
        <w:t>VÝPOČET ZÁKLADU DANE Z PRÍJMOV</w:t>
      </w:r>
    </w:p>
    <w:p w:rsidR="003F080D" w:rsidRPr="00A17C32" w:rsidRDefault="003F080D" w:rsidP="003F080D">
      <w:pPr>
        <w:autoSpaceDE w:val="0"/>
        <w:autoSpaceDN w:val="0"/>
        <w:adjustRightInd w:val="0"/>
        <w:spacing w:after="0" w:line="240" w:lineRule="auto"/>
        <w:jc w:val="both"/>
        <w:rPr>
          <w:rFonts w:eastAsia="MS Mincho" w:cs="FuturaTEE-Book"/>
          <w:sz w:val="18"/>
          <w:szCs w:val="18"/>
          <w:lang w:eastAsia="ja-JP"/>
        </w:rPr>
      </w:pPr>
      <w:r>
        <w:rPr>
          <w:rFonts w:eastAsia="MS Mincho" w:cs="FuturaTEE-Book"/>
          <w:sz w:val="18"/>
          <w:szCs w:val="18"/>
          <w:lang w:eastAsia="ja-JP"/>
        </w:rPr>
        <w:t>Výnosy celkom 20 170,06</w:t>
      </w:r>
      <w:r w:rsidRPr="00A17C32">
        <w:rPr>
          <w:rFonts w:eastAsia="MS Mincho" w:cs="FuturaTEE-Book"/>
          <w:sz w:val="18"/>
          <w:szCs w:val="18"/>
          <w:lang w:eastAsia="ja-JP"/>
        </w:rPr>
        <w:t xml:space="preserve"> eur</w:t>
      </w:r>
    </w:p>
    <w:p w:rsidR="003F080D" w:rsidRPr="00A17C32" w:rsidRDefault="003F080D" w:rsidP="003F080D">
      <w:pPr>
        <w:autoSpaceDE w:val="0"/>
        <w:autoSpaceDN w:val="0"/>
        <w:adjustRightInd w:val="0"/>
        <w:spacing w:after="0" w:line="240" w:lineRule="auto"/>
        <w:jc w:val="both"/>
        <w:rPr>
          <w:rFonts w:eastAsia="MS Mincho" w:cs="FuturaTEE-Book"/>
          <w:sz w:val="18"/>
          <w:szCs w:val="18"/>
          <w:lang w:eastAsia="ja-JP"/>
        </w:rPr>
      </w:pPr>
      <w:r w:rsidRPr="00A17C32">
        <w:rPr>
          <w:rFonts w:eastAsia="MS Mincho" w:cs="FuturaTEE-Book"/>
          <w:sz w:val="18"/>
          <w:szCs w:val="18"/>
          <w:lang w:eastAsia="ja-JP"/>
        </w:rPr>
        <w:t xml:space="preserve">Náklady celkom </w:t>
      </w:r>
      <w:r>
        <w:rPr>
          <w:rFonts w:eastAsia="MS Mincho" w:cs="FuturaTEE-Book"/>
          <w:sz w:val="18"/>
          <w:szCs w:val="18"/>
          <w:lang w:eastAsia="ja-JP"/>
        </w:rPr>
        <w:t xml:space="preserve">18 709,02 </w:t>
      </w:r>
      <w:r w:rsidRPr="00A17C32">
        <w:rPr>
          <w:rFonts w:eastAsia="MS Mincho" w:cs="FuturaTEE-Book"/>
          <w:sz w:val="18"/>
          <w:szCs w:val="18"/>
          <w:lang w:eastAsia="ja-JP"/>
        </w:rPr>
        <w:t>eur</w:t>
      </w:r>
    </w:p>
    <w:p w:rsidR="003F080D" w:rsidRPr="00A17C32" w:rsidRDefault="003F080D" w:rsidP="003F080D">
      <w:pPr>
        <w:autoSpaceDE w:val="0"/>
        <w:autoSpaceDN w:val="0"/>
        <w:adjustRightInd w:val="0"/>
        <w:spacing w:after="0" w:line="240" w:lineRule="auto"/>
        <w:jc w:val="both"/>
        <w:rPr>
          <w:rFonts w:eastAsia="MS Mincho" w:cs="FuturaTEE-Book"/>
          <w:sz w:val="18"/>
          <w:szCs w:val="18"/>
          <w:lang w:eastAsia="ja-JP"/>
        </w:rPr>
      </w:pPr>
    </w:p>
    <w:p w:rsidR="003F080D" w:rsidRPr="00A17C32" w:rsidRDefault="003F080D" w:rsidP="003F080D">
      <w:pPr>
        <w:autoSpaceDE w:val="0"/>
        <w:autoSpaceDN w:val="0"/>
        <w:adjustRightInd w:val="0"/>
        <w:spacing w:after="0" w:line="240" w:lineRule="auto"/>
        <w:jc w:val="both"/>
        <w:rPr>
          <w:rFonts w:eastAsia="MS Mincho" w:cs="FuturaTEE-Book"/>
          <w:sz w:val="18"/>
          <w:szCs w:val="18"/>
          <w:lang w:eastAsia="ja-JP"/>
        </w:rPr>
      </w:pPr>
      <w:bookmarkStart w:id="0" w:name="_Hlk11342606"/>
      <w:r w:rsidRPr="00A17C32">
        <w:rPr>
          <w:rFonts w:eastAsia="MS Mincho" w:cs="FuturaTEE-Book"/>
          <w:sz w:val="18"/>
          <w:szCs w:val="18"/>
          <w:lang w:eastAsia="ja-JP"/>
        </w:rPr>
        <w:t xml:space="preserve">Hospodársky výsledok </w:t>
      </w:r>
      <w:r>
        <w:rPr>
          <w:rFonts w:eastAsia="MS Mincho" w:cs="FuturaTEE-Book"/>
          <w:sz w:val="18"/>
          <w:szCs w:val="18"/>
          <w:lang w:eastAsia="ja-JP"/>
        </w:rPr>
        <w:t>–</w:t>
      </w:r>
      <w:r w:rsidRPr="00A17C32">
        <w:rPr>
          <w:rFonts w:eastAsia="MS Mincho" w:cs="FuturaTEE-Book"/>
          <w:sz w:val="18"/>
          <w:szCs w:val="18"/>
          <w:lang w:eastAsia="ja-JP"/>
        </w:rPr>
        <w:t xml:space="preserve"> </w:t>
      </w:r>
      <w:r>
        <w:rPr>
          <w:rFonts w:eastAsia="MS Mincho" w:cs="FuturaTEE-Book"/>
          <w:sz w:val="18"/>
          <w:szCs w:val="18"/>
          <w:lang w:eastAsia="ja-JP"/>
        </w:rPr>
        <w:t>1 461,04</w:t>
      </w:r>
      <w:r w:rsidRPr="00A17C32">
        <w:rPr>
          <w:rFonts w:eastAsia="MS Mincho" w:cs="FuturaTEE-Book"/>
          <w:sz w:val="18"/>
          <w:szCs w:val="18"/>
          <w:lang w:eastAsia="ja-JP"/>
        </w:rPr>
        <w:t xml:space="preserve"> eur</w:t>
      </w:r>
    </w:p>
    <w:bookmarkEnd w:id="0"/>
    <w:p w:rsidR="003F080D" w:rsidRDefault="003F080D" w:rsidP="003F080D">
      <w:pPr>
        <w:autoSpaceDE w:val="0"/>
        <w:autoSpaceDN w:val="0"/>
        <w:adjustRightInd w:val="0"/>
        <w:spacing w:after="0" w:line="240" w:lineRule="auto"/>
        <w:jc w:val="both"/>
        <w:rPr>
          <w:rFonts w:eastAsia="MS Mincho" w:cs="FuturaTEE-Book"/>
          <w:sz w:val="18"/>
          <w:szCs w:val="18"/>
          <w:lang w:eastAsia="ja-JP"/>
        </w:rPr>
      </w:pPr>
      <w:r>
        <w:rPr>
          <w:rFonts w:eastAsia="MS Mincho" w:cs="FuturaTEE-Book"/>
          <w:sz w:val="18"/>
          <w:szCs w:val="18"/>
          <w:lang w:eastAsia="ja-JP"/>
        </w:rPr>
        <w:t>+ nedaňové náklady 1 320</w:t>
      </w:r>
      <w:r w:rsidRPr="00A17C32">
        <w:rPr>
          <w:rFonts w:eastAsia="MS Mincho" w:cs="FuturaTEE-Book"/>
          <w:sz w:val="18"/>
          <w:szCs w:val="18"/>
          <w:lang w:eastAsia="ja-JP"/>
        </w:rPr>
        <w:t>,00 eur — vytvorené rezervy v</w:t>
      </w:r>
      <w:r>
        <w:rPr>
          <w:rFonts w:eastAsia="MS Mincho" w:cs="FuturaTEE-Book"/>
          <w:sz w:val="18"/>
          <w:szCs w:val="18"/>
          <w:lang w:eastAsia="ja-JP"/>
        </w:rPr>
        <w:t> súlade s par. 21 ods.2 písm. j) ZDP</w:t>
      </w:r>
    </w:p>
    <w:p w:rsidR="003F080D" w:rsidRDefault="003F080D" w:rsidP="003F080D">
      <w:pPr>
        <w:autoSpaceDE w:val="0"/>
        <w:autoSpaceDN w:val="0"/>
        <w:adjustRightInd w:val="0"/>
        <w:spacing w:after="0" w:line="240" w:lineRule="auto"/>
        <w:jc w:val="both"/>
        <w:rPr>
          <w:rFonts w:eastAsia="MS Mincho" w:cs="FuturaTEE-Book"/>
          <w:sz w:val="18"/>
          <w:szCs w:val="18"/>
          <w:lang w:eastAsia="ja-JP"/>
        </w:rPr>
      </w:pPr>
      <w:r>
        <w:rPr>
          <w:rFonts w:eastAsia="MS Mincho" w:cs="FuturaTEE-Book"/>
          <w:sz w:val="18"/>
          <w:szCs w:val="18"/>
          <w:lang w:eastAsia="ja-JP"/>
        </w:rPr>
        <w:t>+ neuhradené služby DF/22 účtovníctvo 195 eur</w:t>
      </w:r>
    </w:p>
    <w:p w:rsidR="003F080D" w:rsidRDefault="003F080D" w:rsidP="003F080D">
      <w:pPr>
        <w:autoSpaceDE w:val="0"/>
        <w:autoSpaceDN w:val="0"/>
        <w:adjustRightInd w:val="0"/>
        <w:spacing w:after="0" w:line="240" w:lineRule="auto"/>
        <w:jc w:val="both"/>
        <w:rPr>
          <w:rFonts w:eastAsia="MS Mincho" w:cs="FuturaTEE-Book"/>
          <w:sz w:val="18"/>
          <w:szCs w:val="18"/>
          <w:lang w:eastAsia="ja-JP"/>
        </w:rPr>
      </w:pPr>
      <w:r>
        <w:rPr>
          <w:rFonts w:eastAsia="MS Mincho" w:cs="FuturaTEE-Book"/>
          <w:sz w:val="18"/>
          <w:szCs w:val="18"/>
          <w:lang w:eastAsia="ja-JP"/>
        </w:rPr>
        <w:t>+ neuhradené služby DF/21 notárske služby 352,85 eur</w:t>
      </w:r>
    </w:p>
    <w:p w:rsidR="003F080D" w:rsidRDefault="003F080D" w:rsidP="003F080D">
      <w:pPr>
        <w:autoSpaceDE w:val="0"/>
        <w:autoSpaceDN w:val="0"/>
        <w:adjustRightInd w:val="0"/>
        <w:jc w:val="both"/>
        <w:rPr>
          <w:rFonts w:eastAsia="MS Mincho" w:cs="FuturaTEE-Book"/>
          <w:sz w:val="18"/>
          <w:szCs w:val="18"/>
          <w:lang w:eastAsia="ja-JP"/>
        </w:rPr>
      </w:pPr>
      <w:r w:rsidRPr="003F080D">
        <w:rPr>
          <w:rFonts w:eastAsia="MS Mincho" w:cs="FuturaTEE-Book"/>
          <w:sz w:val="18"/>
          <w:szCs w:val="18"/>
          <w:lang w:eastAsia="ja-JP"/>
        </w:rPr>
        <w:t>-</w:t>
      </w:r>
      <w:r>
        <w:rPr>
          <w:rFonts w:eastAsia="MS Mincho" w:cs="FuturaTEE-Book"/>
          <w:sz w:val="18"/>
          <w:szCs w:val="18"/>
          <w:lang w:eastAsia="ja-JP"/>
        </w:rPr>
        <w:t xml:space="preserve"> </w:t>
      </w:r>
      <w:r w:rsidRPr="003F080D">
        <w:rPr>
          <w:rFonts w:eastAsia="MS Mincho" w:cs="FuturaTEE-Book"/>
          <w:sz w:val="18"/>
          <w:szCs w:val="18"/>
          <w:lang w:eastAsia="ja-JP"/>
        </w:rPr>
        <w:t>odpočítateľné položky 1 320,- eur – rozpustenie rezervy z min. rokov</w:t>
      </w:r>
    </w:p>
    <w:p w:rsidR="003F080D" w:rsidRDefault="003F080D" w:rsidP="003F080D">
      <w:pPr>
        <w:autoSpaceDE w:val="0"/>
        <w:autoSpaceDN w:val="0"/>
        <w:adjustRightInd w:val="0"/>
        <w:spacing w:after="0" w:line="240" w:lineRule="auto"/>
        <w:ind w:left="360"/>
        <w:jc w:val="both"/>
        <w:rPr>
          <w:rFonts w:eastAsia="MS Mincho" w:cs="FuturaTEE-Book"/>
          <w:sz w:val="18"/>
          <w:szCs w:val="18"/>
          <w:lang w:eastAsia="ja-JP"/>
        </w:rPr>
      </w:pPr>
    </w:p>
    <w:p w:rsidR="003F080D" w:rsidRPr="00A17C32" w:rsidRDefault="003F080D" w:rsidP="003F080D">
      <w:pPr>
        <w:autoSpaceDE w:val="0"/>
        <w:autoSpaceDN w:val="0"/>
        <w:adjustRightInd w:val="0"/>
        <w:spacing w:after="0" w:line="240" w:lineRule="auto"/>
        <w:jc w:val="both"/>
        <w:rPr>
          <w:rFonts w:eastAsia="MS Mincho" w:cs="FuturaTEE-Book"/>
          <w:sz w:val="18"/>
          <w:szCs w:val="18"/>
          <w:lang w:eastAsia="ja-JP"/>
        </w:rPr>
      </w:pPr>
      <w:r>
        <w:rPr>
          <w:rFonts w:eastAsia="MS Mincho" w:cs="FuturaTEE-Book"/>
          <w:sz w:val="18"/>
          <w:szCs w:val="18"/>
          <w:lang w:eastAsia="ja-JP"/>
        </w:rPr>
        <w:t>Daňový základ + 2 008,89</w:t>
      </w:r>
      <w:r w:rsidRPr="00A17C32">
        <w:rPr>
          <w:rFonts w:eastAsia="MS Mincho" w:cs="FuturaTEE-Book"/>
          <w:sz w:val="18"/>
          <w:szCs w:val="18"/>
          <w:lang w:eastAsia="ja-JP"/>
        </w:rPr>
        <w:t xml:space="preserve"> eur</w:t>
      </w:r>
    </w:p>
    <w:p w:rsidR="003F080D" w:rsidRPr="00A17C32" w:rsidRDefault="003F080D" w:rsidP="003F080D">
      <w:pPr>
        <w:autoSpaceDE w:val="0"/>
        <w:autoSpaceDN w:val="0"/>
        <w:adjustRightInd w:val="0"/>
        <w:spacing w:after="0" w:line="240" w:lineRule="auto"/>
        <w:jc w:val="both"/>
        <w:rPr>
          <w:rFonts w:eastAsia="MS Mincho" w:cs="FuturaTEE-Book"/>
          <w:sz w:val="18"/>
          <w:szCs w:val="18"/>
          <w:lang w:eastAsia="ja-JP"/>
        </w:rPr>
      </w:pPr>
      <w:r w:rsidRPr="00A17C32">
        <w:rPr>
          <w:rFonts w:eastAsia="MS Mincho" w:cs="FuturaTEE-Book"/>
          <w:sz w:val="18"/>
          <w:szCs w:val="18"/>
          <w:lang w:eastAsia="ja-JP"/>
        </w:rPr>
        <w:t xml:space="preserve">Daň z príjmu </w:t>
      </w:r>
      <w:r>
        <w:rPr>
          <w:rFonts w:eastAsia="MS Mincho" w:cs="FuturaTEE-Book"/>
          <w:sz w:val="18"/>
          <w:szCs w:val="18"/>
          <w:lang w:eastAsia="ja-JP"/>
        </w:rPr>
        <w:t>301,33</w:t>
      </w:r>
      <w:r w:rsidRPr="00A17C32">
        <w:rPr>
          <w:rFonts w:eastAsia="MS Mincho" w:cs="FuturaTEE-Book"/>
          <w:sz w:val="18"/>
          <w:szCs w:val="18"/>
          <w:lang w:eastAsia="ja-JP"/>
        </w:rPr>
        <w:t xml:space="preserve"> eur</w:t>
      </w:r>
    </w:p>
    <w:p w:rsidR="003F080D" w:rsidRDefault="003F080D" w:rsidP="003F080D">
      <w:pPr>
        <w:autoSpaceDE w:val="0"/>
        <w:autoSpaceDN w:val="0"/>
        <w:adjustRightInd w:val="0"/>
        <w:spacing w:after="0" w:line="240" w:lineRule="auto"/>
        <w:jc w:val="both"/>
        <w:rPr>
          <w:rFonts w:eastAsia="MS Mincho" w:cs="FuturaTEE-Book"/>
          <w:sz w:val="18"/>
          <w:szCs w:val="18"/>
          <w:lang w:eastAsia="ja-JP"/>
        </w:rPr>
      </w:pPr>
    </w:p>
    <w:p w:rsidR="003F080D" w:rsidRPr="00A17C32" w:rsidRDefault="003F080D" w:rsidP="003F080D">
      <w:pPr>
        <w:autoSpaceDE w:val="0"/>
        <w:autoSpaceDN w:val="0"/>
        <w:adjustRightInd w:val="0"/>
        <w:spacing w:after="0" w:line="240" w:lineRule="auto"/>
        <w:jc w:val="both"/>
        <w:rPr>
          <w:rFonts w:eastAsia="MS Mincho" w:cs="FuturaTEE-Book"/>
          <w:sz w:val="18"/>
          <w:szCs w:val="18"/>
          <w:lang w:eastAsia="ja-JP"/>
        </w:rPr>
      </w:pPr>
      <w:r w:rsidRPr="00A17C32">
        <w:rPr>
          <w:rFonts w:eastAsia="MS Mincho" w:cs="FuturaTEE-Book"/>
          <w:sz w:val="18"/>
          <w:szCs w:val="18"/>
          <w:lang w:eastAsia="ja-JP"/>
        </w:rPr>
        <w:t>INFORMÁCIE O ÚDAJOCH NA PODSÚVAHOVÝCH ÚČTOCH</w:t>
      </w:r>
    </w:p>
    <w:p w:rsidR="003F080D" w:rsidRPr="00A17C32" w:rsidRDefault="003F080D" w:rsidP="003F080D">
      <w:pPr>
        <w:autoSpaceDE w:val="0"/>
        <w:autoSpaceDN w:val="0"/>
        <w:adjustRightInd w:val="0"/>
        <w:spacing w:after="0" w:line="240" w:lineRule="auto"/>
        <w:jc w:val="both"/>
        <w:rPr>
          <w:rFonts w:eastAsia="MS Mincho" w:cs="FuturaTEE-Book"/>
          <w:sz w:val="18"/>
          <w:szCs w:val="18"/>
          <w:lang w:eastAsia="ja-JP"/>
        </w:rPr>
      </w:pPr>
      <w:r w:rsidRPr="00A17C32">
        <w:rPr>
          <w:rFonts w:eastAsia="MS Mincho" w:cs="FuturaTEE-Book"/>
          <w:sz w:val="18"/>
          <w:szCs w:val="18"/>
          <w:lang w:eastAsia="ja-JP"/>
        </w:rPr>
        <w:t>- spoločnosť na pod súvahových účtoch neeviduje žiadne pohľadávky a záväzky</w:t>
      </w:r>
    </w:p>
    <w:p w:rsidR="003F080D" w:rsidRDefault="003F080D" w:rsidP="003F080D">
      <w:pPr>
        <w:autoSpaceDE w:val="0"/>
        <w:autoSpaceDN w:val="0"/>
        <w:adjustRightInd w:val="0"/>
        <w:spacing w:after="0" w:line="240" w:lineRule="auto"/>
        <w:jc w:val="both"/>
        <w:rPr>
          <w:rFonts w:eastAsia="MS Mincho" w:cs="FuturaTEE-Book"/>
          <w:sz w:val="18"/>
          <w:szCs w:val="18"/>
          <w:lang w:eastAsia="ja-JP"/>
        </w:rPr>
      </w:pPr>
    </w:p>
    <w:p w:rsidR="003F080D" w:rsidRPr="00DA3B41" w:rsidRDefault="003F080D" w:rsidP="003F080D">
      <w:pPr>
        <w:autoSpaceDE w:val="0"/>
        <w:autoSpaceDN w:val="0"/>
        <w:adjustRightInd w:val="0"/>
        <w:spacing w:after="0" w:line="240" w:lineRule="auto"/>
        <w:jc w:val="both"/>
        <w:rPr>
          <w:rFonts w:eastAsia="MS Mincho" w:cs="FuturaTEE-Book"/>
          <w:sz w:val="18"/>
          <w:szCs w:val="18"/>
          <w:lang w:eastAsia="ja-JP"/>
        </w:rPr>
      </w:pPr>
      <w:r w:rsidRPr="00DA3B41">
        <w:rPr>
          <w:rFonts w:eastAsia="MS Mincho" w:cs="FuturaTEE-Book"/>
          <w:sz w:val="18"/>
          <w:szCs w:val="18"/>
          <w:lang w:eastAsia="ja-JP"/>
        </w:rPr>
        <w:t>INFORMÁCIE O NÁSLEDNÝCH UDALOSTIACH</w:t>
      </w:r>
    </w:p>
    <w:p w:rsidR="003F080D" w:rsidRPr="00DA3B41" w:rsidRDefault="003F080D" w:rsidP="003F080D">
      <w:pPr>
        <w:tabs>
          <w:tab w:val="left" w:pos="6804"/>
        </w:tabs>
        <w:jc w:val="both"/>
        <w:rPr>
          <w:sz w:val="18"/>
          <w:szCs w:val="18"/>
        </w:rPr>
      </w:pPr>
      <w:r w:rsidRPr="00DA3B41">
        <w:rPr>
          <w:rFonts w:eastAsia="MS Mincho" w:cs="FuturaTEE-Book"/>
          <w:sz w:val="18"/>
          <w:szCs w:val="18"/>
          <w:lang w:eastAsia="ja-JP"/>
        </w:rPr>
        <w:lastRenderedPageBreak/>
        <w:t xml:space="preserve">- </w:t>
      </w:r>
      <w:r w:rsidRPr="00DA3B41">
        <w:rPr>
          <w:sz w:val="18"/>
          <w:szCs w:val="18"/>
        </w:rPr>
        <w:t xml:space="preserve">predpokladáme, že kríza v súvislosti s COVID19  nielen na svetových ale aj domácich kapitálových trhoch sa negatívne podpíše pod celú ekonomickú rovnováhu na trhu a preto v dnešnej dobe nevieme dôsledne predpovedať dopad na ekonomiku podniku. </w:t>
      </w:r>
    </w:p>
    <w:p w:rsidR="003F080D" w:rsidRPr="0090778E" w:rsidRDefault="003F080D" w:rsidP="003F080D">
      <w:pPr>
        <w:tabs>
          <w:tab w:val="left" w:pos="6804"/>
        </w:tabs>
        <w:jc w:val="both"/>
        <w:rPr>
          <w:sz w:val="18"/>
          <w:szCs w:val="18"/>
        </w:rPr>
      </w:pPr>
      <w:r w:rsidRPr="00DA3B41">
        <w:rPr>
          <w:sz w:val="18"/>
          <w:szCs w:val="18"/>
        </w:rPr>
        <w:t>Predpokladáme individuálne zhoršené ekonomické a finančné zázemie niektorých našich klientov, čo povedie k spomaleniu rastu objemu spravovaného kapitálu a tým aj pomalšiemu rastu príjmu spoločnosti.</w:t>
      </w:r>
    </w:p>
    <w:p w:rsidR="003F080D" w:rsidRPr="0090778E" w:rsidRDefault="003F080D" w:rsidP="003F080D">
      <w:pPr>
        <w:tabs>
          <w:tab w:val="left" w:pos="6804"/>
        </w:tabs>
        <w:jc w:val="both"/>
        <w:rPr>
          <w:sz w:val="18"/>
          <w:szCs w:val="18"/>
        </w:rPr>
      </w:pPr>
    </w:p>
    <w:p w:rsidR="003F080D" w:rsidRPr="00343A35" w:rsidRDefault="003F080D" w:rsidP="003F080D">
      <w:pPr>
        <w:autoSpaceDE w:val="0"/>
        <w:autoSpaceDN w:val="0"/>
        <w:adjustRightInd w:val="0"/>
        <w:spacing w:after="0" w:line="240" w:lineRule="auto"/>
        <w:ind w:left="4" w:firstLine="1"/>
        <w:jc w:val="both"/>
        <w:rPr>
          <w:rFonts w:eastAsia="MS Mincho" w:cs="FuturaTEE-Book"/>
          <w:b/>
          <w:sz w:val="18"/>
          <w:szCs w:val="18"/>
          <w:lang w:eastAsia="ja-JP"/>
        </w:rPr>
      </w:pPr>
      <w:r w:rsidRPr="008D3B70">
        <w:rPr>
          <w:rFonts w:eastAsia="MS Mincho" w:cs="FuturaTEE-Book"/>
          <w:sz w:val="18"/>
          <w:szCs w:val="18"/>
          <w:lang w:eastAsia="ja-JP"/>
        </w:rPr>
        <w:t>- ku dňu 31. decembru 20</w:t>
      </w:r>
      <w:r>
        <w:rPr>
          <w:rFonts w:eastAsia="MS Mincho" w:cs="FuturaTEE-Book"/>
          <w:sz w:val="18"/>
          <w:szCs w:val="18"/>
          <w:lang w:eastAsia="ja-JP"/>
        </w:rPr>
        <w:t>20</w:t>
      </w:r>
      <w:r w:rsidRPr="008D3B70">
        <w:rPr>
          <w:rFonts w:eastAsia="MS Mincho" w:cs="FuturaTEE-Book"/>
          <w:sz w:val="18"/>
          <w:szCs w:val="18"/>
          <w:lang w:eastAsia="ja-JP"/>
        </w:rPr>
        <w:t xml:space="preserve"> spoločnosť nevykazuje žiadne záväzky s dobou splatnosti nad 12 mesiacov.</w:t>
      </w:r>
      <w:r>
        <w:rPr>
          <w:rFonts w:eastAsia="MS Mincho" w:cs="FuturaTEE-Book"/>
          <w:sz w:val="18"/>
          <w:szCs w:val="18"/>
          <w:lang w:eastAsia="ja-JP"/>
        </w:rPr>
        <w:t xml:space="preserve"> </w:t>
      </w:r>
    </w:p>
    <w:p w:rsidR="003F080D" w:rsidRDefault="003F080D" w:rsidP="003F080D">
      <w:r>
        <w:br w:type="page"/>
      </w:r>
    </w:p>
    <w:tbl>
      <w:tblPr>
        <w:tblW w:w="10510" w:type="dxa"/>
        <w:tblInd w:w="-469" w:type="dxa"/>
        <w:tblLayout w:type="fixed"/>
        <w:tblLook w:val="0000" w:firstRow="0" w:lastRow="0" w:firstColumn="0" w:lastColumn="0" w:noHBand="0" w:noVBand="0"/>
      </w:tblPr>
      <w:tblGrid>
        <w:gridCol w:w="5669"/>
        <w:gridCol w:w="2410"/>
        <w:gridCol w:w="2431"/>
      </w:tblGrid>
      <w:tr w:rsidR="003F080D" w:rsidRPr="008A45FC" w:rsidTr="00AC30E6">
        <w:tc>
          <w:tcPr>
            <w:tcW w:w="5669" w:type="dxa"/>
            <w:tcBorders>
              <w:top w:val="single" w:sz="4" w:space="0" w:color="000000"/>
              <w:left w:val="single" w:sz="4" w:space="0" w:color="000000"/>
              <w:bottom w:val="single" w:sz="4" w:space="0" w:color="000000"/>
            </w:tcBorders>
            <w:shd w:val="clear" w:color="auto" w:fill="auto"/>
          </w:tcPr>
          <w:p w:rsidR="003F080D" w:rsidRPr="008A45FC" w:rsidRDefault="003F080D" w:rsidP="00AC30E6">
            <w:pPr>
              <w:spacing w:after="0" w:line="100" w:lineRule="atLeast"/>
              <w:jc w:val="both"/>
              <w:rPr>
                <w:rFonts w:eastAsia="MS Mincho" w:cs="FuturaTEE-Book"/>
                <w:sz w:val="18"/>
                <w:szCs w:val="20"/>
              </w:rPr>
            </w:pPr>
            <w:r w:rsidRPr="008A45FC">
              <w:rPr>
                <w:rFonts w:eastAsia="MS Mincho" w:cs="FuturaTEE-Book"/>
                <w:b/>
                <w:sz w:val="18"/>
                <w:szCs w:val="18"/>
                <w:lang w:eastAsia="ja-JP"/>
              </w:rPr>
              <w:lastRenderedPageBreak/>
              <w:br w:type="page"/>
            </w:r>
            <w:r w:rsidRPr="008A45FC">
              <w:rPr>
                <w:rFonts w:eastAsia="MS Mincho" w:cs="FuturaTEE-Book"/>
                <w:b/>
                <w:sz w:val="18"/>
                <w:szCs w:val="20"/>
              </w:rPr>
              <w:t>C. Prehľad o peňažných tokoch</w:t>
            </w:r>
          </w:p>
        </w:tc>
        <w:tc>
          <w:tcPr>
            <w:tcW w:w="2410" w:type="dxa"/>
            <w:tcBorders>
              <w:top w:val="single" w:sz="4" w:space="0" w:color="000000"/>
              <w:left w:val="single" w:sz="4" w:space="0" w:color="000000"/>
              <w:bottom w:val="single" w:sz="4" w:space="0" w:color="000000"/>
            </w:tcBorders>
            <w:shd w:val="clear" w:color="auto" w:fill="auto"/>
          </w:tcPr>
          <w:p w:rsidR="003F080D" w:rsidRPr="008A45FC" w:rsidRDefault="003F080D" w:rsidP="00AC30E6">
            <w:pPr>
              <w:spacing w:after="0" w:line="100" w:lineRule="atLeast"/>
              <w:jc w:val="both"/>
              <w:rPr>
                <w:rFonts w:eastAsia="MS Mincho" w:cs="FuturaTEE-Book"/>
                <w:sz w:val="18"/>
                <w:szCs w:val="20"/>
              </w:rPr>
            </w:pPr>
            <w:r w:rsidRPr="008A45FC">
              <w:rPr>
                <w:rFonts w:eastAsia="MS Mincho" w:cs="FuturaTEE-Book"/>
                <w:sz w:val="18"/>
                <w:szCs w:val="20"/>
              </w:rPr>
              <w:t>Bežné účtovné obdobie</w:t>
            </w:r>
          </w:p>
        </w:tc>
        <w:tc>
          <w:tcPr>
            <w:tcW w:w="2431" w:type="dxa"/>
            <w:tcBorders>
              <w:top w:val="single" w:sz="4" w:space="0" w:color="000000"/>
              <w:left w:val="single" w:sz="4" w:space="0" w:color="000000"/>
              <w:bottom w:val="single" w:sz="4" w:space="0" w:color="000000"/>
              <w:right w:val="single" w:sz="4" w:space="0" w:color="000000"/>
            </w:tcBorders>
            <w:shd w:val="clear" w:color="auto" w:fill="auto"/>
          </w:tcPr>
          <w:p w:rsidR="003F080D" w:rsidRPr="008A45FC" w:rsidRDefault="003F080D" w:rsidP="00AC30E6">
            <w:pPr>
              <w:spacing w:after="0" w:line="100" w:lineRule="atLeast"/>
              <w:jc w:val="both"/>
              <w:rPr>
                <w:sz w:val="18"/>
              </w:rPr>
            </w:pPr>
            <w:r w:rsidRPr="008A45FC">
              <w:rPr>
                <w:rFonts w:eastAsia="MS Mincho" w:cs="FuturaTEE-Book"/>
                <w:sz w:val="18"/>
                <w:szCs w:val="20"/>
              </w:rPr>
              <w:t>Bezprostredne predchádzajúce účtovné obdobie</w:t>
            </w:r>
          </w:p>
        </w:tc>
      </w:tr>
      <w:tr w:rsidR="003F080D" w:rsidTr="00AC30E6">
        <w:tc>
          <w:tcPr>
            <w:tcW w:w="5669" w:type="dxa"/>
            <w:tcBorders>
              <w:top w:val="single" w:sz="4" w:space="0" w:color="000000"/>
              <w:left w:val="single" w:sz="4" w:space="0" w:color="000000"/>
              <w:bottom w:val="single" w:sz="4" w:space="0" w:color="000000"/>
            </w:tcBorders>
            <w:shd w:val="clear" w:color="auto" w:fill="auto"/>
          </w:tcPr>
          <w:p w:rsidR="003F080D" w:rsidRDefault="003F080D" w:rsidP="00AC30E6">
            <w:pPr>
              <w:spacing w:after="0" w:line="100" w:lineRule="atLeast"/>
              <w:jc w:val="both"/>
              <w:rPr>
                <w:rFonts w:eastAsia="MS Mincho" w:cs="FuturaTEE-Book"/>
                <w:sz w:val="20"/>
                <w:szCs w:val="20"/>
              </w:rPr>
            </w:pPr>
            <w:r>
              <w:rPr>
                <w:rFonts w:eastAsia="MS Mincho" w:cs="FuturaTEE-Book"/>
                <w:b/>
                <w:sz w:val="20"/>
                <w:szCs w:val="20"/>
              </w:rPr>
              <w:t>Peňažný tok z prevádzkovej činnosti</w:t>
            </w:r>
          </w:p>
        </w:tc>
        <w:tc>
          <w:tcPr>
            <w:tcW w:w="2410" w:type="dxa"/>
            <w:tcBorders>
              <w:top w:val="single" w:sz="4" w:space="0" w:color="000000"/>
              <w:left w:val="single" w:sz="4" w:space="0" w:color="000000"/>
              <w:bottom w:val="single" w:sz="4" w:space="0" w:color="000000"/>
            </w:tcBorders>
            <w:shd w:val="clear" w:color="auto" w:fill="auto"/>
          </w:tcPr>
          <w:p w:rsidR="003F080D" w:rsidRDefault="003F080D" w:rsidP="00AC30E6">
            <w:pPr>
              <w:spacing w:after="0" w:line="100" w:lineRule="atLeast"/>
              <w:jc w:val="both"/>
              <w:rPr>
                <w:rFonts w:eastAsia="MS Mincho" w:cs="FuturaTEE-Book"/>
                <w:sz w:val="20"/>
                <w:szCs w:val="20"/>
              </w:rPr>
            </w:pPr>
            <w:r>
              <w:rPr>
                <w:rFonts w:eastAsia="MS Mincho" w:cs="FuturaTEE-Book"/>
                <w:sz w:val="20"/>
                <w:szCs w:val="20"/>
              </w:rPr>
              <w:t>x</w:t>
            </w:r>
          </w:p>
        </w:tc>
        <w:tc>
          <w:tcPr>
            <w:tcW w:w="2431" w:type="dxa"/>
            <w:tcBorders>
              <w:top w:val="single" w:sz="4" w:space="0" w:color="000000"/>
              <w:left w:val="single" w:sz="4" w:space="0" w:color="000000"/>
              <w:bottom w:val="single" w:sz="4" w:space="0" w:color="000000"/>
              <w:right w:val="single" w:sz="4" w:space="0" w:color="000000"/>
            </w:tcBorders>
            <w:shd w:val="clear" w:color="auto" w:fill="auto"/>
          </w:tcPr>
          <w:p w:rsidR="003F080D" w:rsidRDefault="003F080D" w:rsidP="003F080D">
            <w:pPr>
              <w:spacing w:after="0" w:line="100" w:lineRule="atLeast"/>
              <w:jc w:val="right"/>
            </w:pPr>
            <w:r>
              <w:rPr>
                <w:rFonts w:eastAsia="MS Mincho" w:cs="FuturaTEE-Book"/>
                <w:sz w:val="20"/>
                <w:szCs w:val="20"/>
              </w:rPr>
              <w:t>x</w:t>
            </w:r>
          </w:p>
        </w:tc>
      </w:tr>
      <w:tr w:rsidR="003F080D" w:rsidTr="00AC30E6">
        <w:tc>
          <w:tcPr>
            <w:tcW w:w="5669" w:type="dxa"/>
            <w:tcBorders>
              <w:top w:val="single" w:sz="4" w:space="0" w:color="000000"/>
              <w:left w:val="single" w:sz="4" w:space="0" w:color="000000"/>
              <w:bottom w:val="single" w:sz="4" w:space="0" w:color="000000"/>
            </w:tcBorders>
            <w:shd w:val="clear" w:color="auto" w:fill="auto"/>
          </w:tcPr>
          <w:p w:rsidR="003F080D" w:rsidRDefault="003F080D" w:rsidP="003F080D">
            <w:pPr>
              <w:spacing w:after="0" w:line="100" w:lineRule="atLeast"/>
              <w:jc w:val="both"/>
              <w:rPr>
                <w:rFonts w:eastAsia="MS Mincho" w:cs="FuturaTEE-Book"/>
                <w:sz w:val="20"/>
                <w:szCs w:val="20"/>
              </w:rPr>
            </w:pPr>
            <w:r>
              <w:rPr>
                <w:rFonts w:eastAsia="MS Mincho" w:cs="FuturaTEE-Book"/>
                <w:sz w:val="20"/>
                <w:szCs w:val="20"/>
              </w:rPr>
              <w:t>Výnosy z prijímaných úrokov, odplát a provízií (+)</w:t>
            </w:r>
          </w:p>
        </w:tc>
        <w:tc>
          <w:tcPr>
            <w:tcW w:w="2410" w:type="dxa"/>
            <w:tcBorders>
              <w:top w:val="single" w:sz="4" w:space="0" w:color="000000"/>
              <w:left w:val="single" w:sz="4" w:space="0" w:color="000000"/>
              <w:bottom w:val="single" w:sz="4" w:space="0" w:color="000000"/>
            </w:tcBorders>
            <w:shd w:val="clear" w:color="auto" w:fill="auto"/>
          </w:tcPr>
          <w:p w:rsidR="003F080D" w:rsidRDefault="003F080D" w:rsidP="003F080D">
            <w:pPr>
              <w:snapToGrid w:val="0"/>
              <w:spacing w:after="0" w:line="100" w:lineRule="atLeast"/>
              <w:jc w:val="right"/>
              <w:rPr>
                <w:rFonts w:eastAsia="MS Mincho" w:cs="FuturaTEE-Book"/>
                <w:sz w:val="20"/>
                <w:szCs w:val="20"/>
              </w:rPr>
            </w:pPr>
            <w:r>
              <w:rPr>
                <w:rFonts w:eastAsia="MS Mincho" w:cs="FuturaTEE-Book"/>
                <w:sz w:val="20"/>
                <w:szCs w:val="20"/>
              </w:rPr>
              <w:t>20 170</w:t>
            </w:r>
          </w:p>
        </w:tc>
        <w:tc>
          <w:tcPr>
            <w:tcW w:w="2431" w:type="dxa"/>
            <w:tcBorders>
              <w:top w:val="single" w:sz="4" w:space="0" w:color="000000"/>
              <w:left w:val="single" w:sz="4" w:space="0" w:color="000000"/>
              <w:bottom w:val="single" w:sz="4" w:space="0" w:color="000000"/>
              <w:right w:val="single" w:sz="4" w:space="0" w:color="000000"/>
            </w:tcBorders>
            <w:shd w:val="clear" w:color="auto" w:fill="auto"/>
          </w:tcPr>
          <w:p w:rsidR="003F080D" w:rsidRDefault="003F080D" w:rsidP="003F080D">
            <w:pPr>
              <w:snapToGrid w:val="0"/>
              <w:spacing w:after="0" w:line="100" w:lineRule="atLeast"/>
              <w:jc w:val="right"/>
              <w:rPr>
                <w:rFonts w:eastAsia="MS Mincho" w:cs="FuturaTEE-Book"/>
                <w:sz w:val="20"/>
                <w:szCs w:val="20"/>
              </w:rPr>
            </w:pPr>
            <w:r>
              <w:rPr>
                <w:rFonts w:eastAsia="MS Mincho" w:cs="FuturaTEE-Book"/>
                <w:sz w:val="20"/>
                <w:szCs w:val="20"/>
              </w:rPr>
              <w:t>18 753</w:t>
            </w:r>
          </w:p>
        </w:tc>
      </w:tr>
      <w:tr w:rsidR="003F080D" w:rsidTr="00AC30E6">
        <w:tc>
          <w:tcPr>
            <w:tcW w:w="5669" w:type="dxa"/>
            <w:tcBorders>
              <w:top w:val="single" w:sz="4" w:space="0" w:color="000000"/>
              <w:left w:val="single" w:sz="4" w:space="0" w:color="000000"/>
              <w:bottom w:val="single" w:sz="4" w:space="0" w:color="000000"/>
            </w:tcBorders>
            <w:shd w:val="clear" w:color="auto" w:fill="auto"/>
          </w:tcPr>
          <w:p w:rsidR="003F080D" w:rsidRDefault="003F080D" w:rsidP="003F080D">
            <w:pPr>
              <w:spacing w:after="0" w:line="100" w:lineRule="atLeast"/>
              <w:jc w:val="both"/>
              <w:rPr>
                <w:rFonts w:eastAsia="MS Mincho" w:cs="FuturaTEE-Book"/>
                <w:sz w:val="20"/>
                <w:szCs w:val="20"/>
              </w:rPr>
            </w:pPr>
            <w:r>
              <w:rPr>
                <w:rFonts w:eastAsia="MS Mincho" w:cs="FuturaTEE-Book"/>
                <w:sz w:val="20"/>
                <w:szCs w:val="20"/>
              </w:rPr>
              <w:t>Pohľadávky na úroky, odplaty a provízie (-)</w:t>
            </w:r>
          </w:p>
        </w:tc>
        <w:tc>
          <w:tcPr>
            <w:tcW w:w="2410" w:type="dxa"/>
            <w:tcBorders>
              <w:top w:val="single" w:sz="4" w:space="0" w:color="000000"/>
              <w:left w:val="single" w:sz="4" w:space="0" w:color="000000"/>
              <w:bottom w:val="single" w:sz="4" w:space="0" w:color="000000"/>
            </w:tcBorders>
            <w:shd w:val="clear" w:color="auto" w:fill="auto"/>
          </w:tcPr>
          <w:p w:rsidR="003F080D" w:rsidRDefault="003F080D" w:rsidP="003F080D">
            <w:pPr>
              <w:snapToGrid w:val="0"/>
              <w:spacing w:after="0" w:line="100" w:lineRule="atLeast"/>
              <w:jc w:val="right"/>
              <w:rPr>
                <w:rFonts w:eastAsia="MS Mincho" w:cs="FuturaTEE-Book"/>
                <w:sz w:val="20"/>
                <w:szCs w:val="20"/>
              </w:rPr>
            </w:pPr>
            <w:r>
              <w:rPr>
                <w:rFonts w:eastAsia="MS Mincho" w:cs="FuturaTEE-Book"/>
                <w:sz w:val="20"/>
                <w:szCs w:val="20"/>
              </w:rPr>
              <w:t>-1 311</w:t>
            </w:r>
          </w:p>
        </w:tc>
        <w:tc>
          <w:tcPr>
            <w:tcW w:w="2431" w:type="dxa"/>
            <w:tcBorders>
              <w:top w:val="single" w:sz="4" w:space="0" w:color="000000"/>
              <w:left w:val="single" w:sz="4" w:space="0" w:color="000000"/>
              <w:bottom w:val="single" w:sz="4" w:space="0" w:color="000000"/>
              <w:right w:val="single" w:sz="4" w:space="0" w:color="000000"/>
            </w:tcBorders>
            <w:shd w:val="clear" w:color="auto" w:fill="auto"/>
          </w:tcPr>
          <w:p w:rsidR="003F080D" w:rsidRDefault="003F080D" w:rsidP="003F080D">
            <w:pPr>
              <w:snapToGrid w:val="0"/>
              <w:spacing w:after="0" w:line="100" w:lineRule="atLeast"/>
              <w:jc w:val="right"/>
              <w:rPr>
                <w:rFonts w:eastAsia="MS Mincho" w:cs="FuturaTEE-Book"/>
                <w:sz w:val="20"/>
                <w:szCs w:val="20"/>
              </w:rPr>
            </w:pPr>
            <w:r>
              <w:rPr>
                <w:rFonts w:eastAsia="MS Mincho" w:cs="FuturaTEE-Book"/>
                <w:sz w:val="20"/>
                <w:szCs w:val="20"/>
              </w:rPr>
              <w:t>-1311</w:t>
            </w:r>
          </w:p>
        </w:tc>
      </w:tr>
      <w:tr w:rsidR="003F080D" w:rsidTr="00AC30E6">
        <w:tc>
          <w:tcPr>
            <w:tcW w:w="5669" w:type="dxa"/>
            <w:tcBorders>
              <w:top w:val="single" w:sz="4" w:space="0" w:color="000000"/>
              <w:left w:val="single" w:sz="4" w:space="0" w:color="000000"/>
              <w:bottom w:val="single" w:sz="4" w:space="0" w:color="000000"/>
            </w:tcBorders>
            <w:shd w:val="clear" w:color="auto" w:fill="auto"/>
          </w:tcPr>
          <w:p w:rsidR="003F080D" w:rsidRDefault="003F080D" w:rsidP="003F080D">
            <w:pPr>
              <w:spacing w:after="0" w:line="100" w:lineRule="atLeast"/>
              <w:jc w:val="both"/>
              <w:rPr>
                <w:rFonts w:eastAsia="MS Mincho" w:cs="FuturaTEE-Book"/>
                <w:sz w:val="20"/>
                <w:szCs w:val="20"/>
              </w:rPr>
            </w:pPr>
            <w:r>
              <w:rPr>
                <w:rFonts w:eastAsia="MS Mincho" w:cs="FuturaTEE-Book"/>
                <w:sz w:val="20"/>
                <w:szCs w:val="20"/>
              </w:rPr>
              <w:t>Náklady na úroky, odplaty a provízie (-)</w:t>
            </w:r>
          </w:p>
        </w:tc>
        <w:tc>
          <w:tcPr>
            <w:tcW w:w="2410" w:type="dxa"/>
            <w:tcBorders>
              <w:top w:val="single" w:sz="4" w:space="0" w:color="000000"/>
              <w:left w:val="single" w:sz="4" w:space="0" w:color="000000"/>
              <w:bottom w:val="single" w:sz="4" w:space="0" w:color="000000"/>
            </w:tcBorders>
            <w:shd w:val="clear" w:color="auto" w:fill="auto"/>
          </w:tcPr>
          <w:p w:rsidR="003F080D" w:rsidRDefault="003F080D" w:rsidP="003F080D">
            <w:pPr>
              <w:snapToGrid w:val="0"/>
              <w:spacing w:after="0" w:line="100" w:lineRule="atLeast"/>
              <w:jc w:val="both"/>
              <w:rPr>
                <w:rFonts w:eastAsia="MS Mincho" w:cs="FuturaTEE-Book"/>
                <w:sz w:val="20"/>
                <w:szCs w:val="20"/>
              </w:rPr>
            </w:pPr>
          </w:p>
        </w:tc>
        <w:tc>
          <w:tcPr>
            <w:tcW w:w="2431" w:type="dxa"/>
            <w:tcBorders>
              <w:top w:val="single" w:sz="4" w:space="0" w:color="000000"/>
              <w:left w:val="single" w:sz="4" w:space="0" w:color="000000"/>
              <w:bottom w:val="single" w:sz="4" w:space="0" w:color="000000"/>
              <w:right w:val="single" w:sz="4" w:space="0" w:color="000000"/>
            </w:tcBorders>
            <w:shd w:val="clear" w:color="auto" w:fill="auto"/>
          </w:tcPr>
          <w:p w:rsidR="003F080D" w:rsidRDefault="003F080D" w:rsidP="003F080D">
            <w:pPr>
              <w:snapToGrid w:val="0"/>
              <w:spacing w:after="0" w:line="100" w:lineRule="atLeast"/>
              <w:jc w:val="both"/>
              <w:rPr>
                <w:rFonts w:eastAsia="MS Mincho" w:cs="FuturaTEE-Book"/>
                <w:sz w:val="20"/>
                <w:szCs w:val="20"/>
              </w:rPr>
            </w:pPr>
          </w:p>
        </w:tc>
      </w:tr>
      <w:tr w:rsidR="003F080D" w:rsidTr="00AC30E6">
        <w:tc>
          <w:tcPr>
            <w:tcW w:w="5669" w:type="dxa"/>
            <w:tcBorders>
              <w:top w:val="single" w:sz="4" w:space="0" w:color="000000"/>
              <w:left w:val="single" w:sz="4" w:space="0" w:color="000000"/>
              <w:bottom w:val="single" w:sz="4" w:space="0" w:color="000000"/>
            </w:tcBorders>
            <w:shd w:val="clear" w:color="auto" w:fill="auto"/>
          </w:tcPr>
          <w:p w:rsidR="003F080D" w:rsidRDefault="003F080D" w:rsidP="003F080D">
            <w:pPr>
              <w:spacing w:after="0" w:line="100" w:lineRule="atLeast"/>
              <w:jc w:val="both"/>
              <w:rPr>
                <w:rFonts w:eastAsia="MS Mincho" w:cs="FuturaTEE-Book"/>
                <w:sz w:val="20"/>
                <w:szCs w:val="20"/>
              </w:rPr>
            </w:pPr>
            <w:r>
              <w:rPr>
                <w:rFonts w:eastAsia="MS Mincho" w:cs="FuturaTEE-Book"/>
                <w:sz w:val="20"/>
                <w:szCs w:val="20"/>
              </w:rPr>
              <w:t>Záväzky za úroky, odplaty a provízie (+)</w:t>
            </w:r>
          </w:p>
        </w:tc>
        <w:tc>
          <w:tcPr>
            <w:tcW w:w="2410" w:type="dxa"/>
            <w:tcBorders>
              <w:top w:val="single" w:sz="4" w:space="0" w:color="000000"/>
              <w:left w:val="single" w:sz="4" w:space="0" w:color="000000"/>
              <w:bottom w:val="single" w:sz="4" w:space="0" w:color="000000"/>
            </w:tcBorders>
            <w:shd w:val="clear" w:color="auto" w:fill="auto"/>
          </w:tcPr>
          <w:p w:rsidR="003F080D" w:rsidRDefault="003F080D" w:rsidP="003F080D">
            <w:pPr>
              <w:snapToGrid w:val="0"/>
              <w:spacing w:after="0" w:line="100" w:lineRule="atLeast"/>
              <w:jc w:val="both"/>
              <w:rPr>
                <w:rFonts w:eastAsia="MS Mincho" w:cs="FuturaTEE-Book"/>
                <w:sz w:val="20"/>
                <w:szCs w:val="20"/>
              </w:rPr>
            </w:pPr>
          </w:p>
        </w:tc>
        <w:tc>
          <w:tcPr>
            <w:tcW w:w="2431" w:type="dxa"/>
            <w:tcBorders>
              <w:top w:val="single" w:sz="4" w:space="0" w:color="000000"/>
              <w:left w:val="single" w:sz="4" w:space="0" w:color="000000"/>
              <w:bottom w:val="single" w:sz="4" w:space="0" w:color="000000"/>
              <w:right w:val="single" w:sz="4" w:space="0" w:color="000000"/>
            </w:tcBorders>
            <w:shd w:val="clear" w:color="auto" w:fill="auto"/>
          </w:tcPr>
          <w:p w:rsidR="003F080D" w:rsidRDefault="003F080D" w:rsidP="003F080D">
            <w:pPr>
              <w:snapToGrid w:val="0"/>
              <w:spacing w:after="0" w:line="100" w:lineRule="atLeast"/>
              <w:jc w:val="both"/>
              <w:rPr>
                <w:rFonts w:eastAsia="MS Mincho" w:cs="FuturaTEE-Book"/>
                <w:sz w:val="20"/>
                <w:szCs w:val="20"/>
              </w:rPr>
            </w:pPr>
          </w:p>
        </w:tc>
      </w:tr>
      <w:tr w:rsidR="003F080D" w:rsidTr="00AC30E6">
        <w:tc>
          <w:tcPr>
            <w:tcW w:w="5669" w:type="dxa"/>
            <w:tcBorders>
              <w:top w:val="single" w:sz="4" w:space="0" w:color="000000"/>
              <w:left w:val="single" w:sz="4" w:space="0" w:color="000000"/>
              <w:bottom w:val="single" w:sz="4" w:space="0" w:color="000000"/>
            </w:tcBorders>
            <w:shd w:val="clear" w:color="auto" w:fill="auto"/>
          </w:tcPr>
          <w:p w:rsidR="003F080D" w:rsidRDefault="003F080D" w:rsidP="003F080D">
            <w:pPr>
              <w:spacing w:after="0" w:line="100" w:lineRule="atLeast"/>
              <w:jc w:val="both"/>
              <w:rPr>
                <w:rFonts w:eastAsia="MS Mincho" w:cs="FuturaTEE-Book"/>
                <w:sz w:val="20"/>
                <w:szCs w:val="20"/>
              </w:rPr>
            </w:pPr>
            <w:r>
              <w:rPr>
                <w:rFonts w:eastAsia="MS Mincho" w:cs="FuturaTEE-Book"/>
                <w:sz w:val="20"/>
                <w:szCs w:val="20"/>
              </w:rPr>
              <w:t>Obrat strany Dt  usporiadacích účtov obchodovania s finančnými nástrojmi (+)</w:t>
            </w:r>
          </w:p>
        </w:tc>
        <w:tc>
          <w:tcPr>
            <w:tcW w:w="2410" w:type="dxa"/>
            <w:tcBorders>
              <w:top w:val="single" w:sz="4" w:space="0" w:color="000000"/>
              <w:left w:val="single" w:sz="4" w:space="0" w:color="000000"/>
              <w:bottom w:val="single" w:sz="4" w:space="0" w:color="000000"/>
            </w:tcBorders>
            <w:shd w:val="clear" w:color="auto" w:fill="auto"/>
          </w:tcPr>
          <w:p w:rsidR="003F080D" w:rsidRDefault="003F080D" w:rsidP="003F080D">
            <w:pPr>
              <w:snapToGrid w:val="0"/>
              <w:spacing w:after="0" w:line="100" w:lineRule="atLeast"/>
              <w:jc w:val="both"/>
              <w:rPr>
                <w:rFonts w:eastAsia="MS Mincho" w:cs="FuturaTEE-Book"/>
                <w:sz w:val="20"/>
                <w:szCs w:val="20"/>
              </w:rPr>
            </w:pPr>
          </w:p>
        </w:tc>
        <w:tc>
          <w:tcPr>
            <w:tcW w:w="2431" w:type="dxa"/>
            <w:tcBorders>
              <w:top w:val="single" w:sz="4" w:space="0" w:color="000000"/>
              <w:left w:val="single" w:sz="4" w:space="0" w:color="000000"/>
              <w:bottom w:val="single" w:sz="4" w:space="0" w:color="000000"/>
              <w:right w:val="single" w:sz="4" w:space="0" w:color="000000"/>
            </w:tcBorders>
            <w:shd w:val="clear" w:color="auto" w:fill="auto"/>
          </w:tcPr>
          <w:p w:rsidR="003F080D" w:rsidRDefault="003F080D" w:rsidP="003F080D">
            <w:pPr>
              <w:snapToGrid w:val="0"/>
              <w:spacing w:after="0" w:line="100" w:lineRule="atLeast"/>
              <w:jc w:val="both"/>
              <w:rPr>
                <w:rFonts w:eastAsia="MS Mincho" w:cs="FuturaTEE-Book"/>
                <w:sz w:val="20"/>
                <w:szCs w:val="20"/>
              </w:rPr>
            </w:pPr>
          </w:p>
        </w:tc>
      </w:tr>
      <w:tr w:rsidR="003F080D" w:rsidTr="00AC30E6">
        <w:tc>
          <w:tcPr>
            <w:tcW w:w="5669" w:type="dxa"/>
            <w:tcBorders>
              <w:top w:val="single" w:sz="4" w:space="0" w:color="000000"/>
              <w:left w:val="single" w:sz="4" w:space="0" w:color="000000"/>
              <w:bottom w:val="single" w:sz="4" w:space="0" w:color="000000"/>
            </w:tcBorders>
            <w:shd w:val="clear" w:color="auto" w:fill="auto"/>
          </w:tcPr>
          <w:p w:rsidR="003F080D" w:rsidRDefault="003F080D" w:rsidP="003F080D">
            <w:pPr>
              <w:spacing w:after="0" w:line="100" w:lineRule="atLeast"/>
              <w:jc w:val="both"/>
              <w:rPr>
                <w:rFonts w:eastAsia="MS Mincho" w:cs="FuturaTEE-Book"/>
                <w:sz w:val="20"/>
                <w:szCs w:val="20"/>
              </w:rPr>
            </w:pPr>
            <w:r>
              <w:rPr>
                <w:rFonts w:eastAsia="MS Mincho" w:cs="FuturaTEE-Book"/>
                <w:sz w:val="20"/>
                <w:szCs w:val="20"/>
              </w:rPr>
              <w:t>Pohľadávky za predané finančné nástroje (-)</w:t>
            </w:r>
          </w:p>
        </w:tc>
        <w:tc>
          <w:tcPr>
            <w:tcW w:w="2410" w:type="dxa"/>
            <w:tcBorders>
              <w:top w:val="single" w:sz="4" w:space="0" w:color="000000"/>
              <w:left w:val="single" w:sz="4" w:space="0" w:color="000000"/>
              <w:bottom w:val="single" w:sz="4" w:space="0" w:color="000000"/>
            </w:tcBorders>
            <w:shd w:val="clear" w:color="auto" w:fill="auto"/>
          </w:tcPr>
          <w:p w:rsidR="003F080D" w:rsidRDefault="003F080D" w:rsidP="003F080D">
            <w:pPr>
              <w:snapToGrid w:val="0"/>
              <w:spacing w:after="0" w:line="100" w:lineRule="atLeast"/>
              <w:jc w:val="both"/>
              <w:rPr>
                <w:rFonts w:eastAsia="MS Mincho" w:cs="FuturaTEE-Book"/>
                <w:sz w:val="20"/>
                <w:szCs w:val="20"/>
              </w:rPr>
            </w:pPr>
          </w:p>
        </w:tc>
        <w:tc>
          <w:tcPr>
            <w:tcW w:w="2431" w:type="dxa"/>
            <w:tcBorders>
              <w:top w:val="single" w:sz="4" w:space="0" w:color="000000"/>
              <w:left w:val="single" w:sz="4" w:space="0" w:color="000000"/>
              <w:bottom w:val="single" w:sz="4" w:space="0" w:color="000000"/>
              <w:right w:val="single" w:sz="4" w:space="0" w:color="000000"/>
            </w:tcBorders>
            <w:shd w:val="clear" w:color="auto" w:fill="auto"/>
          </w:tcPr>
          <w:p w:rsidR="003F080D" w:rsidRDefault="003F080D" w:rsidP="003F080D">
            <w:pPr>
              <w:snapToGrid w:val="0"/>
              <w:spacing w:after="0" w:line="100" w:lineRule="atLeast"/>
              <w:jc w:val="both"/>
              <w:rPr>
                <w:rFonts w:eastAsia="MS Mincho" w:cs="FuturaTEE-Book"/>
                <w:sz w:val="20"/>
                <w:szCs w:val="20"/>
              </w:rPr>
            </w:pPr>
          </w:p>
        </w:tc>
      </w:tr>
      <w:tr w:rsidR="003F080D" w:rsidTr="00AC30E6">
        <w:tc>
          <w:tcPr>
            <w:tcW w:w="5669" w:type="dxa"/>
            <w:tcBorders>
              <w:top w:val="single" w:sz="4" w:space="0" w:color="000000"/>
              <w:left w:val="single" w:sz="4" w:space="0" w:color="000000"/>
              <w:bottom w:val="single" w:sz="4" w:space="0" w:color="000000"/>
            </w:tcBorders>
            <w:shd w:val="clear" w:color="auto" w:fill="auto"/>
          </w:tcPr>
          <w:p w:rsidR="003F080D" w:rsidRDefault="003F080D" w:rsidP="003F080D">
            <w:pPr>
              <w:spacing w:after="0" w:line="100" w:lineRule="atLeast"/>
              <w:jc w:val="both"/>
              <w:rPr>
                <w:rFonts w:eastAsia="MS Mincho" w:cs="FuturaTEE-Book"/>
                <w:sz w:val="20"/>
                <w:szCs w:val="20"/>
              </w:rPr>
            </w:pPr>
            <w:r>
              <w:rPr>
                <w:rFonts w:eastAsia="MS Mincho" w:cs="FuturaTEE-Book"/>
                <w:sz w:val="20"/>
                <w:szCs w:val="20"/>
              </w:rPr>
              <w:t>Obrat strany Dt analytických účtov prvotného zaúčtovania účtov finančných nástrojov (-)</w:t>
            </w:r>
          </w:p>
        </w:tc>
        <w:tc>
          <w:tcPr>
            <w:tcW w:w="2410" w:type="dxa"/>
            <w:tcBorders>
              <w:top w:val="single" w:sz="4" w:space="0" w:color="000000"/>
              <w:left w:val="single" w:sz="4" w:space="0" w:color="000000"/>
              <w:bottom w:val="single" w:sz="4" w:space="0" w:color="000000"/>
            </w:tcBorders>
            <w:shd w:val="clear" w:color="auto" w:fill="auto"/>
          </w:tcPr>
          <w:p w:rsidR="003F080D" w:rsidRDefault="003F080D" w:rsidP="003F080D">
            <w:pPr>
              <w:snapToGrid w:val="0"/>
              <w:spacing w:after="0" w:line="100" w:lineRule="atLeast"/>
              <w:jc w:val="both"/>
              <w:rPr>
                <w:rFonts w:eastAsia="MS Mincho" w:cs="FuturaTEE-Book"/>
                <w:sz w:val="20"/>
                <w:szCs w:val="20"/>
              </w:rPr>
            </w:pPr>
          </w:p>
        </w:tc>
        <w:tc>
          <w:tcPr>
            <w:tcW w:w="2431" w:type="dxa"/>
            <w:tcBorders>
              <w:top w:val="single" w:sz="4" w:space="0" w:color="000000"/>
              <w:left w:val="single" w:sz="4" w:space="0" w:color="000000"/>
              <w:bottom w:val="single" w:sz="4" w:space="0" w:color="000000"/>
              <w:right w:val="single" w:sz="4" w:space="0" w:color="000000"/>
            </w:tcBorders>
            <w:shd w:val="clear" w:color="auto" w:fill="auto"/>
          </w:tcPr>
          <w:p w:rsidR="003F080D" w:rsidRDefault="003F080D" w:rsidP="003F080D">
            <w:pPr>
              <w:snapToGrid w:val="0"/>
              <w:spacing w:after="0" w:line="100" w:lineRule="atLeast"/>
              <w:jc w:val="both"/>
              <w:rPr>
                <w:rFonts w:eastAsia="MS Mincho" w:cs="FuturaTEE-Book"/>
                <w:sz w:val="20"/>
                <w:szCs w:val="20"/>
              </w:rPr>
            </w:pPr>
          </w:p>
        </w:tc>
      </w:tr>
      <w:tr w:rsidR="003F080D" w:rsidTr="00AC30E6">
        <w:tc>
          <w:tcPr>
            <w:tcW w:w="5669" w:type="dxa"/>
            <w:tcBorders>
              <w:top w:val="single" w:sz="4" w:space="0" w:color="000000"/>
              <w:left w:val="single" w:sz="4" w:space="0" w:color="000000"/>
              <w:bottom w:val="single" w:sz="4" w:space="0" w:color="000000"/>
            </w:tcBorders>
            <w:shd w:val="clear" w:color="auto" w:fill="auto"/>
          </w:tcPr>
          <w:p w:rsidR="003F080D" w:rsidRDefault="003F080D" w:rsidP="003F080D">
            <w:pPr>
              <w:spacing w:after="0" w:line="100" w:lineRule="atLeast"/>
              <w:jc w:val="both"/>
              <w:rPr>
                <w:rFonts w:eastAsia="MS Mincho" w:cs="FuturaTEE-Book"/>
                <w:sz w:val="20"/>
                <w:szCs w:val="20"/>
              </w:rPr>
            </w:pPr>
            <w:r>
              <w:rPr>
                <w:rFonts w:eastAsia="MS Mincho" w:cs="FuturaTEE-Book"/>
                <w:sz w:val="20"/>
                <w:szCs w:val="20"/>
              </w:rPr>
              <w:t>Záväzky na zaplatenie kúpnej ceny FN</w:t>
            </w:r>
          </w:p>
        </w:tc>
        <w:tc>
          <w:tcPr>
            <w:tcW w:w="2410" w:type="dxa"/>
            <w:tcBorders>
              <w:top w:val="single" w:sz="4" w:space="0" w:color="000000"/>
              <w:left w:val="single" w:sz="4" w:space="0" w:color="000000"/>
              <w:bottom w:val="single" w:sz="4" w:space="0" w:color="000000"/>
            </w:tcBorders>
            <w:shd w:val="clear" w:color="auto" w:fill="auto"/>
          </w:tcPr>
          <w:p w:rsidR="003F080D" w:rsidRDefault="003F080D" w:rsidP="003F080D">
            <w:pPr>
              <w:snapToGrid w:val="0"/>
              <w:spacing w:after="0" w:line="100" w:lineRule="atLeast"/>
              <w:jc w:val="both"/>
              <w:rPr>
                <w:rFonts w:eastAsia="MS Mincho" w:cs="FuturaTEE-Book"/>
                <w:sz w:val="20"/>
                <w:szCs w:val="20"/>
              </w:rPr>
            </w:pPr>
          </w:p>
        </w:tc>
        <w:tc>
          <w:tcPr>
            <w:tcW w:w="2431" w:type="dxa"/>
            <w:tcBorders>
              <w:top w:val="single" w:sz="4" w:space="0" w:color="000000"/>
              <w:left w:val="single" w:sz="4" w:space="0" w:color="000000"/>
              <w:bottom w:val="single" w:sz="4" w:space="0" w:color="000000"/>
              <w:right w:val="single" w:sz="4" w:space="0" w:color="000000"/>
            </w:tcBorders>
            <w:shd w:val="clear" w:color="auto" w:fill="auto"/>
          </w:tcPr>
          <w:p w:rsidR="003F080D" w:rsidRDefault="003F080D" w:rsidP="003F080D">
            <w:pPr>
              <w:snapToGrid w:val="0"/>
              <w:spacing w:after="0" w:line="100" w:lineRule="atLeast"/>
              <w:jc w:val="both"/>
              <w:rPr>
                <w:rFonts w:eastAsia="MS Mincho" w:cs="FuturaTEE-Book"/>
                <w:sz w:val="20"/>
                <w:szCs w:val="20"/>
              </w:rPr>
            </w:pPr>
          </w:p>
        </w:tc>
      </w:tr>
      <w:tr w:rsidR="003F080D" w:rsidTr="00AC30E6">
        <w:tc>
          <w:tcPr>
            <w:tcW w:w="5669" w:type="dxa"/>
            <w:tcBorders>
              <w:top w:val="single" w:sz="4" w:space="0" w:color="000000"/>
              <w:left w:val="single" w:sz="4" w:space="0" w:color="000000"/>
              <w:bottom w:val="single" w:sz="4" w:space="0" w:color="000000"/>
            </w:tcBorders>
            <w:shd w:val="clear" w:color="auto" w:fill="auto"/>
          </w:tcPr>
          <w:p w:rsidR="003F080D" w:rsidRDefault="003F080D" w:rsidP="003F080D">
            <w:pPr>
              <w:spacing w:after="0" w:line="100" w:lineRule="atLeast"/>
              <w:jc w:val="both"/>
              <w:rPr>
                <w:rFonts w:eastAsia="MS Mincho" w:cs="FuturaTEE-Book"/>
                <w:sz w:val="20"/>
                <w:szCs w:val="20"/>
              </w:rPr>
            </w:pPr>
            <w:r>
              <w:rPr>
                <w:rFonts w:eastAsia="MS Mincho" w:cs="FuturaTEE-Book"/>
                <w:sz w:val="20"/>
                <w:szCs w:val="20"/>
              </w:rPr>
              <w:t>Výnos z odpísaných pohľadávok (+)</w:t>
            </w:r>
          </w:p>
        </w:tc>
        <w:tc>
          <w:tcPr>
            <w:tcW w:w="2410" w:type="dxa"/>
            <w:tcBorders>
              <w:top w:val="single" w:sz="4" w:space="0" w:color="000000"/>
              <w:left w:val="single" w:sz="4" w:space="0" w:color="000000"/>
              <w:bottom w:val="single" w:sz="4" w:space="0" w:color="000000"/>
            </w:tcBorders>
            <w:shd w:val="clear" w:color="auto" w:fill="auto"/>
          </w:tcPr>
          <w:p w:rsidR="003F080D" w:rsidRDefault="003F080D" w:rsidP="003F080D">
            <w:pPr>
              <w:snapToGrid w:val="0"/>
              <w:spacing w:after="0" w:line="100" w:lineRule="atLeast"/>
              <w:jc w:val="both"/>
              <w:rPr>
                <w:rFonts w:eastAsia="MS Mincho" w:cs="FuturaTEE-Book"/>
                <w:sz w:val="20"/>
                <w:szCs w:val="20"/>
              </w:rPr>
            </w:pPr>
          </w:p>
        </w:tc>
        <w:tc>
          <w:tcPr>
            <w:tcW w:w="2431" w:type="dxa"/>
            <w:tcBorders>
              <w:top w:val="single" w:sz="4" w:space="0" w:color="000000"/>
              <w:left w:val="single" w:sz="4" w:space="0" w:color="000000"/>
              <w:bottom w:val="single" w:sz="4" w:space="0" w:color="000000"/>
              <w:right w:val="single" w:sz="4" w:space="0" w:color="000000"/>
            </w:tcBorders>
            <w:shd w:val="clear" w:color="auto" w:fill="auto"/>
          </w:tcPr>
          <w:p w:rsidR="003F080D" w:rsidRDefault="003F080D" w:rsidP="003F080D">
            <w:pPr>
              <w:snapToGrid w:val="0"/>
              <w:spacing w:after="0" w:line="100" w:lineRule="atLeast"/>
              <w:jc w:val="both"/>
              <w:rPr>
                <w:rFonts w:eastAsia="MS Mincho" w:cs="FuturaTEE-Book"/>
                <w:sz w:val="20"/>
                <w:szCs w:val="20"/>
              </w:rPr>
            </w:pPr>
          </w:p>
        </w:tc>
      </w:tr>
      <w:tr w:rsidR="003F080D" w:rsidTr="00AC30E6">
        <w:tc>
          <w:tcPr>
            <w:tcW w:w="5669" w:type="dxa"/>
            <w:tcBorders>
              <w:top w:val="single" w:sz="4" w:space="0" w:color="000000"/>
              <w:left w:val="single" w:sz="4" w:space="0" w:color="000000"/>
              <w:bottom w:val="single" w:sz="4" w:space="0" w:color="000000"/>
            </w:tcBorders>
            <w:shd w:val="clear" w:color="auto" w:fill="auto"/>
          </w:tcPr>
          <w:p w:rsidR="003F080D" w:rsidRDefault="003F080D" w:rsidP="003F080D">
            <w:pPr>
              <w:spacing w:after="0" w:line="100" w:lineRule="atLeast"/>
              <w:jc w:val="both"/>
              <w:rPr>
                <w:rFonts w:eastAsia="MS Mincho" w:cs="FuturaTEE-Book"/>
                <w:sz w:val="20"/>
                <w:szCs w:val="20"/>
              </w:rPr>
            </w:pPr>
            <w:r>
              <w:rPr>
                <w:rFonts w:eastAsia="MS Mincho" w:cs="FuturaTEE-Book"/>
                <w:sz w:val="20"/>
                <w:szCs w:val="20"/>
              </w:rPr>
              <w:t>Náklady na zamestnancov a dodávateľov (-)</w:t>
            </w:r>
          </w:p>
        </w:tc>
        <w:tc>
          <w:tcPr>
            <w:tcW w:w="2410" w:type="dxa"/>
            <w:tcBorders>
              <w:top w:val="single" w:sz="4" w:space="0" w:color="000000"/>
              <w:left w:val="single" w:sz="4" w:space="0" w:color="000000"/>
              <w:bottom w:val="single" w:sz="4" w:space="0" w:color="000000"/>
            </w:tcBorders>
            <w:shd w:val="clear" w:color="auto" w:fill="auto"/>
          </w:tcPr>
          <w:p w:rsidR="003F080D" w:rsidRDefault="003F080D" w:rsidP="003F080D">
            <w:pPr>
              <w:spacing w:after="0" w:line="100" w:lineRule="atLeast"/>
              <w:jc w:val="right"/>
              <w:rPr>
                <w:rFonts w:eastAsia="MS Mincho" w:cs="FuturaTEE-Book"/>
                <w:sz w:val="20"/>
                <w:szCs w:val="20"/>
              </w:rPr>
            </w:pPr>
            <w:r>
              <w:rPr>
                <w:rFonts w:eastAsia="MS Mincho" w:cs="FuturaTEE-Book"/>
                <w:sz w:val="20"/>
                <w:szCs w:val="20"/>
              </w:rPr>
              <w:t>-18 709</w:t>
            </w:r>
          </w:p>
        </w:tc>
        <w:tc>
          <w:tcPr>
            <w:tcW w:w="2431" w:type="dxa"/>
            <w:tcBorders>
              <w:top w:val="single" w:sz="4" w:space="0" w:color="000000"/>
              <w:left w:val="single" w:sz="4" w:space="0" w:color="000000"/>
              <w:bottom w:val="single" w:sz="4" w:space="0" w:color="000000"/>
              <w:right w:val="single" w:sz="4" w:space="0" w:color="000000"/>
            </w:tcBorders>
            <w:shd w:val="clear" w:color="auto" w:fill="auto"/>
          </w:tcPr>
          <w:p w:rsidR="003F080D" w:rsidRDefault="003F080D" w:rsidP="003F080D">
            <w:pPr>
              <w:spacing w:after="0" w:line="100" w:lineRule="atLeast"/>
              <w:jc w:val="right"/>
              <w:rPr>
                <w:rFonts w:eastAsia="MS Mincho" w:cs="FuturaTEE-Book"/>
                <w:sz w:val="20"/>
                <w:szCs w:val="20"/>
              </w:rPr>
            </w:pPr>
            <w:r>
              <w:rPr>
                <w:rFonts w:eastAsia="MS Mincho" w:cs="FuturaTEE-Book"/>
                <w:sz w:val="20"/>
                <w:szCs w:val="20"/>
              </w:rPr>
              <w:t>-12 754</w:t>
            </w:r>
          </w:p>
        </w:tc>
      </w:tr>
      <w:tr w:rsidR="003F080D" w:rsidTr="00AC30E6">
        <w:tc>
          <w:tcPr>
            <w:tcW w:w="5669" w:type="dxa"/>
            <w:tcBorders>
              <w:top w:val="single" w:sz="4" w:space="0" w:color="000000"/>
              <w:left w:val="single" w:sz="4" w:space="0" w:color="000000"/>
              <w:bottom w:val="single" w:sz="4" w:space="0" w:color="000000"/>
            </w:tcBorders>
            <w:shd w:val="clear" w:color="auto" w:fill="auto"/>
          </w:tcPr>
          <w:p w:rsidR="003F080D" w:rsidRDefault="003F080D" w:rsidP="003F080D">
            <w:pPr>
              <w:spacing w:after="0" w:line="100" w:lineRule="atLeast"/>
              <w:jc w:val="both"/>
              <w:rPr>
                <w:rFonts w:eastAsia="MS Mincho" w:cs="FuturaTEE-Book"/>
                <w:sz w:val="20"/>
                <w:szCs w:val="20"/>
              </w:rPr>
            </w:pPr>
            <w:r>
              <w:rPr>
                <w:rFonts w:eastAsia="MS Mincho" w:cs="FuturaTEE-Book"/>
                <w:sz w:val="20"/>
                <w:szCs w:val="20"/>
              </w:rPr>
              <w:t>Záväzky voči zamestnancom a dodávateľom (+)</w:t>
            </w:r>
          </w:p>
        </w:tc>
        <w:tc>
          <w:tcPr>
            <w:tcW w:w="2410" w:type="dxa"/>
            <w:tcBorders>
              <w:top w:val="single" w:sz="4" w:space="0" w:color="000000"/>
              <w:left w:val="single" w:sz="4" w:space="0" w:color="000000"/>
              <w:bottom w:val="single" w:sz="4" w:space="0" w:color="000000"/>
            </w:tcBorders>
            <w:shd w:val="clear" w:color="auto" w:fill="auto"/>
          </w:tcPr>
          <w:p w:rsidR="003F080D" w:rsidRDefault="003F080D" w:rsidP="003F080D">
            <w:pPr>
              <w:snapToGrid w:val="0"/>
              <w:spacing w:after="0" w:line="100" w:lineRule="atLeast"/>
              <w:jc w:val="right"/>
              <w:rPr>
                <w:rFonts w:eastAsia="MS Mincho" w:cs="FuturaTEE-Book"/>
                <w:sz w:val="20"/>
                <w:szCs w:val="20"/>
              </w:rPr>
            </w:pPr>
            <w:r>
              <w:rPr>
                <w:rFonts w:eastAsia="MS Mincho" w:cs="FuturaTEE-Book"/>
                <w:sz w:val="20"/>
                <w:szCs w:val="20"/>
              </w:rPr>
              <w:t xml:space="preserve"> 834</w:t>
            </w:r>
          </w:p>
        </w:tc>
        <w:tc>
          <w:tcPr>
            <w:tcW w:w="2431" w:type="dxa"/>
            <w:tcBorders>
              <w:top w:val="single" w:sz="4" w:space="0" w:color="000000"/>
              <w:left w:val="single" w:sz="4" w:space="0" w:color="000000"/>
              <w:bottom w:val="single" w:sz="4" w:space="0" w:color="000000"/>
              <w:right w:val="single" w:sz="4" w:space="0" w:color="000000"/>
            </w:tcBorders>
            <w:shd w:val="clear" w:color="auto" w:fill="auto"/>
          </w:tcPr>
          <w:p w:rsidR="003F080D" w:rsidRDefault="003F080D" w:rsidP="003F080D">
            <w:pPr>
              <w:snapToGrid w:val="0"/>
              <w:spacing w:after="0" w:line="100" w:lineRule="atLeast"/>
              <w:jc w:val="right"/>
              <w:rPr>
                <w:rFonts w:eastAsia="MS Mincho" w:cs="FuturaTEE-Book"/>
                <w:sz w:val="20"/>
                <w:szCs w:val="20"/>
              </w:rPr>
            </w:pPr>
            <w:r>
              <w:rPr>
                <w:rFonts w:eastAsia="MS Mincho" w:cs="FuturaTEE-Book"/>
                <w:sz w:val="20"/>
                <w:szCs w:val="20"/>
              </w:rPr>
              <w:t>2 101</w:t>
            </w:r>
          </w:p>
        </w:tc>
      </w:tr>
      <w:tr w:rsidR="003F080D" w:rsidTr="00AC30E6">
        <w:tc>
          <w:tcPr>
            <w:tcW w:w="5669" w:type="dxa"/>
            <w:tcBorders>
              <w:top w:val="single" w:sz="4" w:space="0" w:color="000000"/>
              <w:left w:val="single" w:sz="4" w:space="0" w:color="000000"/>
              <w:bottom w:val="single" w:sz="4" w:space="0" w:color="000000"/>
            </w:tcBorders>
            <w:shd w:val="clear" w:color="auto" w:fill="auto"/>
          </w:tcPr>
          <w:p w:rsidR="003F080D" w:rsidRDefault="003F080D" w:rsidP="003F080D">
            <w:pPr>
              <w:spacing w:after="0" w:line="100" w:lineRule="atLeast"/>
              <w:jc w:val="both"/>
              <w:rPr>
                <w:rFonts w:eastAsia="MS Mincho" w:cs="FuturaTEE-Book"/>
                <w:sz w:val="20"/>
                <w:szCs w:val="20"/>
              </w:rPr>
            </w:pPr>
            <w:r>
              <w:rPr>
                <w:rFonts w:eastAsia="MS Mincho" w:cs="FuturaTEE-Book"/>
                <w:sz w:val="20"/>
                <w:szCs w:val="20"/>
              </w:rPr>
              <w:t>Zvýšenie/zníženie prevádzkového majetku (-/+)</w:t>
            </w:r>
          </w:p>
        </w:tc>
        <w:tc>
          <w:tcPr>
            <w:tcW w:w="2410" w:type="dxa"/>
            <w:tcBorders>
              <w:top w:val="single" w:sz="4" w:space="0" w:color="000000"/>
              <w:left w:val="single" w:sz="4" w:space="0" w:color="000000"/>
              <w:bottom w:val="single" w:sz="4" w:space="0" w:color="000000"/>
            </w:tcBorders>
            <w:shd w:val="clear" w:color="auto" w:fill="auto"/>
          </w:tcPr>
          <w:p w:rsidR="003F080D" w:rsidRDefault="003F080D" w:rsidP="003F080D">
            <w:pPr>
              <w:snapToGrid w:val="0"/>
              <w:spacing w:after="0" w:line="100" w:lineRule="atLeast"/>
              <w:ind w:left="720"/>
              <w:jc w:val="right"/>
              <w:rPr>
                <w:rFonts w:eastAsia="MS Mincho" w:cs="FuturaTEE-Book"/>
                <w:sz w:val="20"/>
                <w:szCs w:val="20"/>
              </w:rPr>
            </w:pPr>
            <w:r>
              <w:rPr>
                <w:rFonts w:eastAsia="MS Mincho" w:cs="FuturaTEE-Book"/>
                <w:sz w:val="20"/>
                <w:szCs w:val="20"/>
              </w:rPr>
              <w:t>-5 000</w:t>
            </w:r>
          </w:p>
        </w:tc>
        <w:tc>
          <w:tcPr>
            <w:tcW w:w="2431" w:type="dxa"/>
            <w:tcBorders>
              <w:top w:val="single" w:sz="4" w:space="0" w:color="000000"/>
              <w:left w:val="single" w:sz="4" w:space="0" w:color="000000"/>
              <w:bottom w:val="single" w:sz="4" w:space="0" w:color="000000"/>
              <w:right w:val="single" w:sz="4" w:space="0" w:color="000000"/>
            </w:tcBorders>
            <w:shd w:val="clear" w:color="auto" w:fill="auto"/>
          </w:tcPr>
          <w:p w:rsidR="003F080D" w:rsidRDefault="003F080D" w:rsidP="003F080D">
            <w:pPr>
              <w:snapToGrid w:val="0"/>
              <w:spacing w:after="0" w:line="100" w:lineRule="atLeast"/>
              <w:ind w:left="720"/>
              <w:jc w:val="right"/>
              <w:rPr>
                <w:rFonts w:eastAsia="MS Mincho" w:cs="FuturaTEE-Book"/>
                <w:sz w:val="20"/>
                <w:szCs w:val="20"/>
              </w:rPr>
            </w:pPr>
          </w:p>
        </w:tc>
      </w:tr>
      <w:tr w:rsidR="003F080D" w:rsidTr="00AC30E6">
        <w:tc>
          <w:tcPr>
            <w:tcW w:w="5669" w:type="dxa"/>
            <w:tcBorders>
              <w:top w:val="single" w:sz="4" w:space="0" w:color="000000"/>
              <w:left w:val="single" w:sz="4" w:space="0" w:color="000000"/>
              <w:bottom w:val="single" w:sz="4" w:space="0" w:color="000000"/>
            </w:tcBorders>
            <w:shd w:val="clear" w:color="auto" w:fill="auto"/>
          </w:tcPr>
          <w:p w:rsidR="003F080D" w:rsidRDefault="003F080D" w:rsidP="003F080D">
            <w:pPr>
              <w:spacing w:after="0" w:line="100" w:lineRule="atLeast"/>
              <w:jc w:val="both"/>
              <w:rPr>
                <w:rFonts w:eastAsia="MS Mincho" w:cs="FuturaTEE-Book"/>
                <w:sz w:val="20"/>
                <w:szCs w:val="20"/>
              </w:rPr>
            </w:pPr>
            <w:r>
              <w:rPr>
                <w:rFonts w:eastAsia="MS Mincho" w:cs="FuturaTEE-Book"/>
                <w:sz w:val="20"/>
                <w:szCs w:val="20"/>
              </w:rPr>
              <w:t>Zmena stavu krátkodobých pôžičiek klientom (+/-) na analytických účtoch prvotného zaúčtovania</w:t>
            </w:r>
          </w:p>
        </w:tc>
        <w:tc>
          <w:tcPr>
            <w:tcW w:w="2410" w:type="dxa"/>
            <w:tcBorders>
              <w:top w:val="single" w:sz="4" w:space="0" w:color="000000"/>
              <w:left w:val="single" w:sz="4" w:space="0" w:color="000000"/>
              <w:bottom w:val="single" w:sz="4" w:space="0" w:color="000000"/>
            </w:tcBorders>
            <w:shd w:val="clear" w:color="auto" w:fill="auto"/>
          </w:tcPr>
          <w:p w:rsidR="003F080D" w:rsidRDefault="003F080D" w:rsidP="003F080D">
            <w:pPr>
              <w:snapToGrid w:val="0"/>
              <w:spacing w:after="0" w:line="100" w:lineRule="atLeast"/>
              <w:jc w:val="both"/>
              <w:rPr>
                <w:rFonts w:eastAsia="MS Mincho" w:cs="FuturaTEE-Book"/>
                <w:sz w:val="20"/>
                <w:szCs w:val="20"/>
              </w:rPr>
            </w:pPr>
          </w:p>
        </w:tc>
        <w:tc>
          <w:tcPr>
            <w:tcW w:w="2431" w:type="dxa"/>
            <w:tcBorders>
              <w:top w:val="single" w:sz="4" w:space="0" w:color="000000"/>
              <w:left w:val="single" w:sz="4" w:space="0" w:color="000000"/>
              <w:bottom w:val="single" w:sz="4" w:space="0" w:color="000000"/>
              <w:right w:val="single" w:sz="4" w:space="0" w:color="000000"/>
            </w:tcBorders>
            <w:shd w:val="clear" w:color="auto" w:fill="auto"/>
          </w:tcPr>
          <w:p w:rsidR="003F080D" w:rsidRDefault="003F080D" w:rsidP="003F080D">
            <w:pPr>
              <w:snapToGrid w:val="0"/>
              <w:spacing w:after="0" w:line="100" w:lineRule="atLeast"/>
              <w:jc w:val="both"/>
              <w:rPr>
                <w:rFonts w:eastAsia="MS Mincho" w:cs="FuturaTEE-Book"/>
                <w:sz w:val="20"/>
                <w:szCs w:val="20"/>
              </w:rPr>
            </w:pPr>
          </w:p>
        </w:tc>
      </w:tr>
      <w:tr w:rsidR="003F080D" w:rsidTr="00AC30E6">
        <w:tc>
          <w:tcPr>
            <w:tcW w:w="5669" w:type="dxa"/>
            <w:tcBorders>
              <w:top w:val="single" w:sz="4" w:space="0" w:color="000000"/>
              <w:left w:val="single" w:sz="4" w:space="0" w:color="000000"/>
              <w:bottom w:val="single" w:sz="4" w:space="0" w:color="000000"/>
            </w:tcBorders>
            <w:shd w:val="clear" w:color="auto" w:fill="auto"/>
          </w:tcPr>
          <w:p w:rsidR="003F080D" w:rsidRDefault="003F080D" w:rsidP="003F080D">
            <w:pPr>
              <w:spacing w:after="0" w:line="100" w:lineRule="atLeast"/>
              <w:jc w:val="both"/>
              <w:rPr>
                <w:rFonts w:eastAsia="MS Mincho" w:cs="FuturaTEE-Book"/>
                <w:sz w:val="20"/>
                <w:szCs w:val="20"/>
              </w:rPr>
            </w:pPr>
            <w:r>
              <w:rPr>
                <w:rFonts w:eastAsia="MS Mincho" w:cs="FuturaTEE-Book"/>
                <w:sz w:val="20"/>
                <w:szCs w:val="20"/>
              </w:rPr>
              <w:t>Zvýšenie/zníženie prevádzkových záväzkov (+/-)</w:t>
            </w:r>
          </w:p>
        </w:tc>
        <w:tc>
          <w:tcPr>
            <w:tcW w:w="2410" w:type="dxa"/>
            <w:tcBorders>
              <w:top w:val="single" w:sz="4" w:space="0" w:color="000000"/>
              <w:left w:val="single" w:sz="4" w:space="0" w:color="000000"/>
              <w:bottom w:val="single" w:sz="4" w:space="0" w:color="000000"/>
            </w:tcBorders>
            <w:shd w:val="clear" w:color="auto" w:fill="auto"/>
          </w:tcPr>
          <w:p w:rsidR="003F080D" w:rsidRDefault="003F080D" w:rsidP="003F080D">
            <w:pPr>
              <w:snapToGrid w:val="0"/>
              <w:spacing w:after="0" w:line="100" w:lineRule="atLeast"/>
              <w:jc w:val="right"/>
              <w:rPr>
                <w:rFonts w:eastAsia="MS Mincho" w:cs="FuturaTEE-Book"/>
                <w:sz w:val="20"/>
                <w:szCs w:val="20"/>
              </w:rPr>
            </w:pPr>
            <w:r>
              <w:rPr>
                <w:rFonts w:eastAsia="MS Mincho" w:cs="FuturaTEE-Book"/>
                <w:sz w:val="20"/>
                <w:szCs w:val="20"/>
              </w:rPr>
              <w:t>-1 625</w:t>
            </w:r>
          </w:p>
        </w:tc>
        <w:tc>
          <w:tcPr>
            <w:tcW w:w="2431" w:type="dxa"/>
            <w:tcBorders>
              <w:top w:val="single" w:sz="4" w:space="0" w:color="000000"/>
              <w:left w:val="single" w:sz="4" w:space="0" w:color="000000"/>
              <w:bottom w:val="single" w:sz="4" w:space="0" w:color="000000"/>
              <w:right w:val="single" w:sz="4" w:space="0" w:color="000000"/>
            </w:tcBorders>
            <w:shd w:val="clear" w:color="auto" w:fill="auto"/>
          </w:tcPr>
          <w:p w:rsidR="003F080D" w:rsidRDefault="003F080D" w:rsidP="003F080D">
            <w:pPr>
              <w:snapToGrid w:val="0"/>
              <w:spacing w:after="0" w:line="100" w:lineRule="atLeast"/>
              <w:jc w:val="both"/>
              <w:rPr>
                <w:rFonts w:eastAsia="MS Mincho" w:cs="FuturaTEE-Book"/>
                <w:sz w:val="20"/>
                <w:szCs w:val="20"/>
              </w:rPr>
            </w:pPr>
          </w:p>
        </w:tc>
      </w:tr>
      <w:tr w:rsidR="003F080D" w:rsidTr="00AC30E6">
        <w:tc>
          <w:tcPr>
            <w:tcW w:w="5669" w:type="dxa"/>
            <w:tcBorders>
              <w:top w:val="single" w:sz="4" w:space="0" w:color="000000"/>
              <w:left w:val="single" w:sz="4" w:space="0" w:color="000000"/>
              <w:bottom w:val="single" w:sz="4" w:space="0" w:color="000000"/>
            </w:tcBorders>
            <w:shd w:val="clear" w:color="auto" w:fill="auto"/>
          </w:tcPr>
          <w:p w:rsidR="003F080D" w:rsidRDefault="003F080D" w:rsidP="003F080D">
            <w:pPr>
              <w:spacing w:after="0" w:line="100" w:lineRule="atLeast"/>
              <w:jc w:val="both"/>
              <w:rPr>
                <w:rFonts w:eastAsia="MS Mincho" w:cs="FuturaTEE-Book"/>
                <w:sz w:val="20"/>
                <w:szCs w:val="20"/>
              </w:rPr>
            </w:pPr>
            <w:r>
              <w:rPr>
                <w:rFonts w:eastAsia="MS Mincho" w:cs="FuturaTEE-Book"/>
                <w:sz w:val="20"/>
                <w:szCs w:val="20"/>
              </w:rPr>
              <w:t>Zvýšenie/zníženie vkladov klientov (+/-)</w:t>
            </w:r>
          </w:p>
        </w:tc>
        <w:tc>
          <w:tcPr>
            <w:tcW w:w="2410" w:type="dxa"/>
            <w:tcBorders>
              <w:top w:val="single" w:sz="4" w:space="0" w:color="000000"/>
              <w:left w:val="single" w:sz="4" w:space="0" w:color="000000"/>
              <w:bottom w:val="single" w:sz="4" w:space="0" w:color="000000"/>
            </w:tcBorders>
            <w:shd w:val="clear" w:color="auto" w:fill="auto"/>
          </w:tcPr>
          <w:p w:rsidR="003F080D" w:rsidRDefault="003F080D" w:rsidP="003F080D">
            <w:pPr>
              <w:snapToGrid w:val="0"/>
              <w:spacing w:after="0" w:line="100" w:lineRule="atLeast"/>
              <w:jc w:val="both"/>
              <w:rPr>
                <w:rFonts w:eastAsia="MS Mincho" w:cs="FuturaTEE-Book"/>
                <w:sz w:val="20"/>
                <w:szCs w:val="20"/>
              </w:rPr>
            </w:pPr>
          </w:p>
        </w:tc>
        <w:tc>
          <w:tcPr>
            <w:tcW w:w="2431" w:type="dxa"/>
            <w:tcBorders>
              <w:top w:val="single" w:sz="4" w:space="0" w:color="000000"/>
              <w:left w:val="single" w:sz="4" w:space="0" w:color="000000"/>
              <w:bottom w:val="single" w:sz="4" w:space="0" w:color="000000"/>
              <w:right w:val="single" w:sz="4" w:space="0" w:color="000000"/>
            </w:tcBorders>
            <w:shd w:val="clear" w:color="auto" w:fill="auto"/>
          </w:tcPr>
          <w:p w:rsidR="003F080D" w:rsidRDefault="003F080D" w:rsidP="003F080D">
            <w:pPr>
              <w:snapToGrid w:val="0"/>
              <w:spacing w:after="0" w:line="100" w:lineRule="atLeast"/>
              <w:jc w:val="both"/>
              <w:rPr>
                <w:rFonts w:eastAsia="MS Mincho" w:cs="FuturaTEE-Book"/>
                <w:sz w:val="20"/>
                <w:szCs w:val="20"/>
              </w:rPr>
            </w:pPr>
          </w:p>
        </w:tc>
      </w:tr>
      <w:tr w:rsidR="003F080D" w:rsidTr="00AC30E6">
        <w:tc>
          <w:tcPr>
            <w:tcW w:w="5669" w:type="dxa"/>
            <w:tcBorders>
              <w:top w:val="single" w:sz="4" w:space="0" w:color="000000"/>
              <w:left w:val="single" w:sz="4" w:space="0" w:color="000000"/>
              <w:bottom w:val="single" w:sz="4" w:space="0" w:color="000000"/>
            </w:tcBorders>
            <w:shd w:val="clear" w:color="auto" w:fill="auto"/>
          </w:tcPr>
          <w:p w:rsidR="003F080D" w:rsidRDefault="003F080D" w:rsidP="003F080D">
            <w:pPr>
              <w:spacing w:after="0" w:line="100" w:lineRule="atLeast"/>
              <w:jc w:val="both"/>
              <w:rPr>
                <w:rFonts w:eastAsia="MS Mincho" w:cs="FuturaTEE-Book"/>
                <w:sz w:val="20"/>
                <w:szCs w:val="20"/>
              </w:rPr>
            </w:pPr>
            <w:r>
              <w:rPr>
                <w:rFonts w:eastAsia="MS Mincho" w:cs="FuturaTEE-Book"/>
                <w:sz w:val="20"/>
                <w:szCs w:val="20"/>
              </w:rPr>
              <w:t>Zvýšenie/zníženie záväzkov voči dodávateľom (+/-)</w:t>
            </w:r>
          </w:p>
        </w:tc>
        <w:tc>
          <w:tcPr>
            <w:tcW w:w="2410" w:type="dxa"/>
            <w:tcBorders>
              <w:top w:val="single" w:sz="4" w:space="0" w:color="000000"/>
              <w:left w:val="single" w:sz="4" w:space="0" w:color="000000"/>
              <w:bottom w:val="single" w:sz="4" w:space="0" w:color="000000"/>
            </w:tcBorders>
            <w:shd w:val="clear" w:color="auto" w:fill="auto"/>
          </w:tcPr>
          <w:p w:rsidR="003F080D" w:rsidRDefault="003F080D" w:rsidP="003F080D">
            <w:pPr>
              <w:snapToGrid w:val="0"/>
              <w:spacing w:after="0" w:line="100" w:lineRule="atLeast"/>
              <w:jc w:val="right"/>
              <w:rPr>
                <w:rFonts w:eastAsia="MS Mincho" w:cs="FuturaTEE-Book"/>
                <w:sz w:val="20"/>
                <w:szCs w:val="20"/>
              </w:rPr>
            </w:pPr>
          </w:p>
        </w:tc>
        <w:tc>
          <w:tcPr>
            <w:tcW w:w="2431" w:type="dxa"/>
            <w:tcBorders>
              <w:top w:val="single" w:sz="4" w:space="0" w:color="000000"/>
              <w:left w:val="single" w:sz="4" w:space="0" w:color="000000"/>
              <w:bottom w:val="single" w:sz="4" w:space="0" w:color="000000"/>
              <w:right w:val="single" w:sz="4" w:space="0" w:color="000000"/>
            </w:tcBorders>
            <w:shd w:val="clear" w:color="auto" w:fill="auto"/>
          </w:tcPr>
          <w:p w:rsidR="003F080D" w:rsidRDefault="003F080D" w:rsidP="003F080D">
            <w:pPr>
              <w:snapToGrid w:val="0"/>
              <w:spacing w:after="0" w:line="100" w:lineRule="atLeast"/>
              <w:jc w:val="right"/>
              <w:rPr>
                <w:rFonts w:eastAsia="MS Mincho" w:cs="FuturaTEE-Book"/>
                <w:sz w:val="20"/>
                <w:szCs w:val="20"/>
              </w:rPr>
            </w:pPr>
            <w:r>
              <w:rPr>
                <w:rFonts w:eastAsia="MS Mincho" w:cs="FuturaTEE-Book"/>
                <w:sz w:val="20"/>
                <w:szCs w:val="20"/>
              </w:rPr>
              <w:t>-1357</w:t>
            </w:r>
          </w:p>
        </w:tc>
      </w:tr>
      <w:tr w:rsidR="003F080D" w:rsidTr="00AC30E6">
        <w:tc>
          <w:tcPr>
            <w:tcW w:w="5669" w:type="dxa"/>
            <w:tcBorders>
              <w:top w:val="single" w:sz="4" w:space="0" w:color="000000"/>
              <w:left w:val="single" w:sz="4" w:space="0" w:color="000000"/>
              <w:bottom w:val="single" w:sz="4" w:space="0" w:color="000000"/>
            </w:tcBorders>
            <w:shd w:val="clear" w:color="auto" w:fill="auto"/>
          </w:tcPr>
          <w:p w:rsidR="003F080D" w:rsidRDefault="003F080D" w:rsidP="003F080D">
            <w:pPr>
              <w:spacing w:after="0" w:line="100" w:lineRule="atLeast"/>
              <w:jc w:val="both"/>
              <w:rPr>
                <w:rFonts w:eastAsia="MS Mincho" w:cs="FuturaTEE-Book"/>
                <w:sz w:val="20"/>
                <w:szCs w:val="20"/>
              </w:rPr>
            </w:pPr>
            <w:r>
              <w:rPr>
                <w:rFonts w:eastAsia="MS Mincho" w:cs="FuturaTEE-Book"/>
                <w:sz w:val="20"/>
                <w:szCs w:val="20"/>
              </w:rPr>
              <w:t>Iné krátkodobé záväzky +/-</w:t>
            </w:r>
          </w:p>
        </w:tc>
        <w:tc>
          <w:tcPr>
            <w:tcW w:w="2410" w:type="dxa"/>
            <w:tcBorders>
              <w:top w:val="single" w:sz="4" w:space="0" w:color="000000"/>
              <w:left w:val="single" w:sz="4" w:space="0" w:color="000000"/>
              <w:bottom w:val="single" w:sz="4" w:space="0" w:color="000000"/>
            </w:tcBorders>
            <w:shd w:val="clear" w:color="auto" w:fill="auto"/>
          </w:tcPr>
          <w:p w:rsidR="003F080D" w:rsidRDefault="003F080D" w:rsidP="003F080D">
            <w:pPr>
              <w:snapToGrid w:val="0"/>
              <w:spacing w:after="0" w:line="100" w:lineRule="atLeast"/>
              <w:jc w:val="right"/>
              <w:rPr>
                <w:rFonts w:eastAsia="MS Mincho" w:cs="FuturaTEE-Book"/>
                <w:sz w:val="20"/>
                <w:szCs w:val="20"/>
              </w:rPr>
            </w:pPr>
            <w:r>
              <w:rPr>
                <w:rFonts w:eastAsia="MS Mincho" w:cs="FuturaTEE-Book"/>
                <w:sz w:val="20"/>
                <w:szCs w:val="20"/>
              </w:rPr>
              <w:t>2 227</w:t>
            </w:r>
          </w:p>
        </w:tc>
        <w:tc>
          <w:tcPr>
            <w:tcW w:w="2431" w:type="dxa"/>
            <w:tcBorders>
              <w:top w:val="single" w:sz="4" w:space="0" w:color="000000"/>
              <w:left w:val="single" w:sz="4" w:space="0" w:color="000000"/>
              <w:bottom w:val="single" w:sz="4" w:space="0" w:color="000000"/>
              <w:right w:val="single" w:sz="4" w:space="0" w:color="000000"/>
            </w:tcBorders>
            <w:shd w:val="clear" w:color="auto" w:fill="auto"/>
          </w:tcPr>
          <w:p w:rsidR="003F080D" w:rsidRDefault="003F080D" w:rsidP="003F080D">
            <w:pPr>
              <w:snapToGrid w:val="0"/>
              <w:spacing w:after="0" w:line="100" w:lineRule="atLeast"/>
              <w:jc w:val="both"/>
              <w:rPr>
                <w:rFonts w:eastAsia="MS Mincho" w:cs="FuturaTEE-Book"/>
                <w:sz w:val="20"/>
                <w:szCs w:val="20"/>
              </w:rPr>
            </w:pPr>
          </w:p>
        </w:tc>
      </w:tr>
      <w:tr w:rsidR="003F080D" w:rsidTr="00AC30E6">
        <w:tc>
          <w:tcPr>
            <w:tcW w:w="5669" w:type="dxa"/>
            <w:tcBorders>
              <w:top w:val="single" w:sz="4" w:space="0" w:color="000000"/>
              <w:left w:val="single" w:sz="4" w:space="0" w:color="000000"/>
              <w:bottom w:val="single" w:sz="4" w:space="0" w:color="000000"/>
            </w:tcBorders>
            <w:shd w:val="clear" w:color="auto" w:fill="auto"/>
          </w:tcPr>
          <w:p w:rsidR="003F080D" w:rsidRDefault="003F080D" w:rsidP="003F080D">
            <w:pPr>
              <w:spacing w:after="0" w:line="100" w:lineRule="atLeast"/>
              <w:jc w:val="both"/>
              <w:rPr>
                <w:rFonts w:eastAsia="MS Mincho" w:cs="FuturaTEE-Book"/>
                <w:sz w:val="20"/>
                <w:szCs w:val="20"/>
              </w:rPr>
            </w:pPr>
            <w:r>
              <w:rPr>
                <w:rFonts w:eastAsia="MS Mincho" w:cs="FuturaTEE-Book"/>
                <w:sz w:val="20"/>
                <w:szCs w:val="20"/>
              </w:rPr>
              <w:t>Čistý peňažný tok z prevádzkovej činnosti pred zdanením</w:t>
            </w:r>
          </w:p>
        </w:tc>
        <w:tc>
          <w:tcPr>
            <w:tcW w:w="2410" w:type="dxa"/>
            <w:tcBorders>
              <w:top w:val="single" w:sz="4" w:space="0" w:color="000000"/>
              <w:left w:val="single" w:sz="4" w:space="0" w:color="000000"/>
              <w:bottom w:val="single" w:sz="4" w:space="0" w:color="000000"/>
            </w:tcBorders>
            <w:shd w:val="clear" w:color="auto" w:fill="auto"/>
          </w:tcPr>
          <w:p w:rsidR="003F080D" w:rsidRDefault="003F080D" w:rsidP="003F080D">
            <w:pPr>
              <w:snapToGrid w:val="0"/>
              <w:spacing w:after="0" w:line="100" w:lineRule="atLeast"/>
              <w:jc w:val="right"/>
              <w:rPr>
                <w:rFonts w:eastAsia="MS Mincho" w:cs="FuturaTEE-Book"/>
                <w:sz w:val="20"/>
                <w:szCs w:val="20"/>
              </w:rPr>
            </w:pPr>
            <w:r>
              <w:rPr>
                <w:rFonts w:eastAsia="MS Mincho" w:cs="FuturaTEE-Book"/>
                <w:sz w:val="20"/>
                <w:szCs w:val="20"/>
              </w:rPr>
              <w:t>-3 414</w:t>
            </w:r>
          </w:p>
        </w:tc>
        <w:tc>
          <w:tcPr>
            <w:tcW w:w="2431" w:type="dxa"/>
            <w:tcBorders>
              <w:top w:val="single" w:sz="4" w:space="0" w:color="000000"/>
              <w:left w:val="single" w:sz="4" w:space="0" w:color="000000"/>
              <w:bottom w:val="single" w:sz="4" w:space="0" w:color="000000"/>
              <w:right w:val="single" w:sz="4" w:space="0" w:color="000000"/>
            </w:tcBorders>
            <w:shd w:val="clear" w:color="auto" w:fill="auto"/>
          </w:tcPr>
          <w:p w:rsidR="003F080D" w:rsidRDefault="003F080D" w:rsidP="003F080D">
            <w:pPr>
              <w:snapToGrid w:val="0"/>
              <w:spacing w:after="0" w:line="100" w:lineRule="atLeast"/>
              <w:jc w:val="right"/>
              <w:rPr>
                <w:rFonts w:eastAsia="MS Mincho" w:cs="FuturaTEE-Book"/>
                <w:sz w:val="20"/>
                <w:szCs w:val="20"/>
              </w:rPr>
            </w:pPr>
            <w:r>
              <w:rPr>
                <w:rFonts w:eastAsia="MS Mincho" w:cs="FuturaTEE-Book"/>
                <w:sz w:val="20"/>
                <w:szCs w:val="20"/>
              </w:rPr>
              <w:t>5432</w:t>
            </w:r>
          </w:p>
        </w:tc>
      </w:tr>
      <w:tr w:rsidR="003F080D" w:rsidTr="00AC30E6">
        <w:tc>
          <w:tcPr>
            <w:tcW w:w="5669" w:type="dxa"/>
            <w:tcBorders>
              <w:top w:val="single" w:sz="4" w:space="0" w:color="000000"/>
              <w:left w:val="single" w:sz="4" w:space="0" w:color="000000"/>
              <w:bottom w:val="single" w:sz="4" w:space="0" w:color="000000"/>
            </w:tcBorders>
            <w:shd w:val="clear" w:color="auto" w:fill="auto"/>
          </w:tcPr>
          <w:p w:rsidR="003F080D" w:rsidRDefault="003F080D" w:rsidP="003F080D">
            <w:pPr>
              <w:spacing w:after="0" w:line="100" w:lineRule="atLeast"/>
              <w:jc w:val="both"/>
              <w:rPr>
                <w:rFonts w:eastAsia="MS Mincho" w:cs="FuturaTEE-Book"/>
                <w:sz w:val="20"/>
                <w:szCs w:val="20"/>
              </w:rPr>
            </w:pPr>
            <w:r>
              <w:rPr>
                <w:rFonts w:eastAsia="MS Mincho" w:cs="FuturaTEE-Book"/>
                <w:sz w:val="20"/>
                <w:szCs w:val="20"/>
              </w:rPr>
              <w:t>Zaplatená daň z príjmov</w:t>
            </w:r>
          </w:p>
        </w:tc>
        <w:tc>
          <w:tcPr>
            <w:tcW w:w="2410" w:type="dxa"/>
            <w:tcBorders>
              <w:top w:val="single" w:sz="4" w:space="0" w:color="000000"/>
              <w:left w:val="single" w:sz="4" w:space="0" w:color="000000"/>
              <w:bottom w:val="single" w:sz="4" w:space="0" w:color="000000"/>
            </w:tcBorders>
            <w:shd w:val="clear" w:color="auto" w:fill="auto"/>
          </w:tcPr>
          <w:p w:rsidR="003F080D" w:rsidRPr="00784718" w:rsidRDefault="003F080D" w:rsidP="003F080D">
            <w:pPr>
              <w:pStyle w:val="Odsekzoznamu"/>
              <w:snapToGrid w:val="0"/>
              <w:spacing w:line="100" w:lineRule="atLeast"/>
              <w:ind w:left="360"/>
              <w:jc w:val="right"/>
              <w:rPr>
                <w:rFonts w:eastAsia="MS Mincho" w:cs="FuturaTEE-Book"/>
                <w:sz w:val="20"/>
                <w:szCs w:val="20"/>
              </w:rPr>
            </w:pPr>
            <w:r>
              <w:rPr>
                <w:rFonts w:eastAsia="MS Mincho" w:cs="FuturaTEE-Book"/>
                <w:sz w:val="20"/>
                <w:szCs w:val="20"/>
              </w:rPr>
              <w:t>-</w:t>
            </w:r>
            <w:r w:rsidRPr="00784718">
              <w:rPr>
                <w:rFonts w:eastAsia="MS Mincho" w:cs="FuturaTEE-Book"/>
                <w:sz w:val="20"/>
                <w:szCs w:val="20"/>
              </w:rPr>
              <w:t>487</w:t>
            </w:r>
          </w:p>
        </w:tc>
        <w:tc>
          <w:tcPr>
            <w:tcW w:w="2431" w:type="dxa"/>
            <w:tcBorders>
              <w:top w:val="single" w:sz="4" w:space="0" w:color="000000"/>
              <w:left w:val="single" w:sz="4" w:space="0" w:color="000000"/>
              <w:bottom w:val="single" w:sz="4" w:space="0" w:color="000000"/>
              <w:right w:val="single" w:sz="4" w:space="0" w:color="000000"/>
            </w:tcBorders>
            <w:shd w:val="clear" w:color="auto" w:fill="auto"/>
          </w:tcPr>
          <w:p w:rsidR="003F080D" w:rsidRDefault="003F080D" w:rsidP="003F080D">
            <w:pPr>
              <w:snapToGrid w:val="0"/>
              <w:spacing w:after="0" w:line="100" w:lineRule="atLeast"/>
              <w:jc w:val="both"/>
              <w:rPr>
                <w:rFonts w:eastAsia="MS Mincho" w:cs="FuturaTEE-Book"/>
                <w:sz w:val="20"/>
                <w:szCs w:val="20"/>
              </w:rPr>
            </w:pPr>
          </w:p>
        </w:tc>
      </w:tr>
      <w:tr w:rsidR="003F080D" w:rsidTr="00AC30E6">
        <w:tc>
          <w:tcPr>
            <w:tcW w:w="5669" w:type="dxa"/>
            <w:tcBorders>
              <w:top w:val="single" w:sz="4" w:space="0" w:color="000000"/>
              <w:left w:val="single" w:sz="4" w:space="0" w:color="000000"/>
              <w:bottom w:val="single" w:sz="4" w:space="0" w:color="000000"/>
            </w:tcBorders>
            <w:shd w:val="clear" w:color="auto" w:fill="auto"/>
          </w:tcPr>
          <w:p w:rsidR="003F080D" w:rsidRDefault="003F080D" w:rsidP="003F080D">
            <w:pPr>
              <w:spacing w:after="0" w:line="100" w:lineRule="atLeast"/>
              <w:jc w:val="both"/>
              <w:rPr>
                <w:rFonts w:eastAsia="MS Mincho" w:cs="FuturaTEE-Book"/>
                <w:sz w:val="20"/>
                <w:szCs w:val="20"/>
              </w:rPr>
            </w:pPr>
            <w:r>
              <w:rPr>
                <w:rFonts w:eastAsia="MS Mincho" w:cs="FuturaTEE-Book"/>
                <w:sz w:val="20"/>
                <w:szCs w:val="20"/>
              </w:rPr>
              <w:t>Čistý peňažný tok z prevádzkovej činnosti</w:t>
            </w:r>
          </w:p>
        </w:tc>
        <w:tc>
          <w:tcPr>
            <w:tcW w:w="2410" w:type="dxa"/>
            <w:tcBorders>
              <w:top w:val="single" w:sz="4" w:space="0" w:color="000000"/>
              <w:left w:val="single" w:sz="4" w:space="0" w:color="000000"/>
              <w:bottom w:val="single" w:sz="4" w:space="0" w:color="000000"/>
            </w:tcBorders>
            <w:shd w:val="clear" w:color="auto" w:fill="auto"/>
          </w:tcPr>
          <w:p w:rsidR="003F080D" w:rsidRDefault="003F080D" w:rsidP="003F080D">
            <w:pPr>
              <w:snapToGrid w:val="0"/>
              <w:spacing w:after="0" w:line="100" w:lineRule="atLeast"/>
              <w:jc w:val="right"/>
              <w:rPr>
                <w:rFonts w:eastAsia="MS Mincho" w:cs="FuturaTEE-Book"/>
                <w:sz w:val="20"/>
                <w:szCs w:val="20"/>
              </w:rPr>
            </w:pPr>
            <w:r>
              <w:rPr>
                <w:rFonts w:eastAsia="MS Mincho" w:cs="FuturaTEE-Book"/>
                <w:sz w:val="20"/>
                <w:szCs w:val="20"/>
              </w:rPr>
              <w:t>-3 901</w:t>
            </w:r>
          </w:p>
        </w:tc>
        <w:tc>
          <w:tcPr>
            <w:tcW w:w="2431" w:type="dxa"/>
            <w:tcBorders>
              <w:top w:val="single" w:sz="4" w:space="0" w:color="000000"/>
              <w:left w:val="single" w:sz="4" w:space="0" w:color="000000"/>
              <w:bottom w:val="single" w:sz="4" w:space="0" w:color="000000"/>
              <w:right w:val="single" w:sz="4" w:space="0" w:color="000000"/>
            </w:tcBorders>
            <w:shd w:val="clear" w:color="auto" w:fill="auto"/>
          </w:tcPr>
          <w:p w:rsidR="003F080D" w:rsidRDefault="003F080D" w:rsidP="003F080D">
            <w:pPr>
              <w:snapToGrid w:val="0"/>
              <w:spacing w:after="0" w:line="100" w:lineRule="atLeast"/>
              <w:jc w:val="both"/>
              <w:rPr>
                <w:rFonts w:eastAsia="MS Mincho" w:cs="FuturaTEE-Book"/>
                <w:sz w:val="20"/>
                <w:szCs w:val="20"/>
              </w:rPr>
            </w:pPr>
          </w:p>
        </w:tc>
      </w:tr>
      <w:tr w:rsidR="003F080D" w:rsidTr="00AC30E6">
        <w:tc>
          <w:tcPr>
            <w:tcW w:w="5669" w:type="dxa"/>
            <w:tcBorders>
              <w:top w:val="single" w:sz="4" w:space="0" w:color="000000"/>
              <w:left w:val="single" w:sz="4" w:space="0" w:color="000000"/>
              <w:bottom w:val="single" w:sz="4" w:space="0" w:color="000000"/>
            </w:tcBorders>
            <w:shd w:val="clear" w:color="auto" w:fill="auto"/>
          </w:tcPr>
          <w:p w:rsidR="003F080D" w:rsidRDefault="003F080D" w:rsidP="003F080D">
            <w:pPr>
              <w:spacing w:after="0" w:line="100" w:lineRule="atLeast"/>
              <w:jc w:val="both"/>
              <w:rPr>
                <w:rFonts w:eastAsia="MS Mincho" w:cs="FuturaTEE-Book"/>
                <w:sz w:val="20"/>
                <w:szCs w:val="20"/>
              </w:rPr>
            </w:pPr>
            <w:r>
              <w:rPr>
                <w:rFonts w:eastAsia="MS Mincho" w:cs="FuturaTEE-Book"/>
                <w:b/>
                <w:sz w:val="20"/>
                <w:szCs w:val="20"/>
              </w:rPr>
              <w:t>Peňažný tok z investičnej činnosti</w:t>
            </w:r>
          </w:p>
        </w:tc>
        <w:tc>
          <w:tcPr>
            <w:tcW w:w="2410" w:type="dxa"/>
            <w:tcBorders>
              <w:top w:val="single" w:sz="4" w:space="0" w:color="000000"/>
              <w:left w:val="single" w:sz="4" w:space="0" w:color="000000"/>
              <w:bottom w:val="single" w:sz="4" w:space="0" w:color="000000"/>
            </w:tcBorders>
            <w:shd w:val="clear" w:color="auto" w:fill="auto"/>
          </w:tcPr>
          <w:p w:rsidR="003F080D" w:rsidRDefault="003F080D" w:rsidP="003F080D">
            <w:pPr>
              <w:spacing w:after="0" w:line="100" w:lineRule="atLeast"/>
              <w:jc w:val="both"/>
              <w:rPr>
                <w:rFonts w:eastAsia="MS Mincho" w:cs="FuturaTEE-Book"/>
                <w:sz w:val="20"/>
                <w:szCs w:val="20"/>
              </w:rPr>
            </w:pPr>
            <w:r>
              <w:rPr>
                <w:rFonts w:eastAsia="MS Mincho" w:cs="FuturaTEE-Book"/>
                <w:sz w:val="20"/>
                <w:szCs w:val="20"/>
              </w:rPr>
              <w:t>x</w:t>
            </w:r>
          </w:p>
        </w:tc>
        <w:tc>
          <w:tcPr>
            <w:tcW w:w="2431" w:type="dxa"/>
            <w:tcBorders>
              <w:top w:val="single" w:sz="4" w:space="0" w:color="000000"/>
              <w:left w:val="single" w:sz="4" w:space="0" w:color="000000"/>
              <w:bottom w:val="single" w:sz="4" w:space="0" w:color="000000"/>
              <w:right w:val="single" w:sz="4" w:space="0" w:color="000000"/>
            </w:tcBorders>
            <w:shd w:val="clear" w:color="auto" w:fill="auto"/>
          </w:tcPr>
          <w:p w:rsidR="003F080D" w:rsidRDefault="003F080D" w:rsidP="003F080D">
            <w:pPr>
              <w:spacing w:after="0" w:line="100" w:lineRule="atLeast"/>
              <w:jc w:val="both"/>
              <w:rPr>
                <w:rFonts w:eastAsia="MS Mincho" w:cs="FuturaTEE-Book"/>
                <w:sz w:val="20"/>
                <w:szCs w:val="20"/>
              </w:rPr>
            </w:pPr>
            <w:r>
              <w:rPr>
                <w:rFonts w:eastAsia="MS Mincho" w:cs="FuturaTEE-Book"/>
                <w:sz w:val="20"/>
                <w:szCs w:val="20"/>
              </w:rPr>
              <w:t>x</w:t>
            </w:r>
          </w:p>
        </w:tc>
      </w:tr>
      <w:tr w:rsidR="003F080D" w:rsidTr="00AC30E6">
        <w:tc>
          <w:tcPr>
            <w:tcW w:w="5669" w:type="dxa"/>
            <w:tcBorders>
              <w:top w:val="single" w:sz="4" w:space="0" w:color="000000"/>
              <w:left w:val="single" w:sz="4" w:space="0" w:color="000000"/>
              <w:bottom w:val="single" w:sz="4" w:space="0" w:color="000000"/>
            </w:tcBorders>
            <w:shd w:val="clear" w:color="auto" w:fill="auto"/>
          </w:tcPr>
          <w:p w:rsidR="003F080D" w:rsidRDefault="003F080D" w:rsidP="003F080D">
            <w:pPr>
              <w:spacing w:after="0" w:line="100" w:lineRule="atLeast"/>
              <w:jc w:val="both"/>
              <w:rPr>
                <w:rFonts w:eastAsia="MS Mincho" w:cs="FuturaTEE-Book"/>
                <w:sz w:val="20"/>
                <w:szCs w:val="20"/>
              </w:rPr>
            </w:pPr>
            <w:r>
              <w:rPr>
                <w:rFonts w:eastAsia="MS Mincho" w:cs="FuturaTEE-Book"/>
                <w:sz w:val="20"/>
                <w:szCs w:val="20"/>
              </w:rPr>
              <w:t>Zmena stavu dlhodobého majetku (-/+)</w:t>
            </w:r>
          </w:p>
        </w:tc>
        <w:tc>
          <w:tcPr>
            <w:tcW w:w="2410" w:type="dxa"/>
            <w:tcBorders>
              <w:top w:val="single" w:sz="4" w:space="0" w:color="000000"/>
              <w:left w:val="single" w:sz="4" w:space="0" w:color="000000"/>
              <w:bottom w:val="single" w:sz="4" w:space="0" w:color="000000"/>
            </w:tcBorders>
            <w:shd w:val="clear" w:color="auto" w:fill="auto"/>
          </w:tcPr>
          <w:p w:rsidR="003F080D" w:rsidRDefault="003F080D" w:rsidP="003F080D">
            <w:pPr>
              <w:snapToGrid w:val="0"/>
              <w:spacing w:after="0" w:line="100" w:lineRule="atLeast"/>
              <w:jc w:val="both"/>
              <w:rPr>
                <w:rFonts w:eastAsia="MS Mincho" w:cs="FuturaTEE-Book"/>
                <w:sz w:val="20"/>
                <w:szCs w:val="20"/>
              </w:rPr>
            </w:pPr>
          </w:p>
        </w:tc>
        <w:tc>
          <w:tcPr>
            <w:tcW w:w="2431" w:type="dxa"/>
            <w:tcBorders>
              <w:top w:val="single" w:sz="4" w:space="0" w:color="000000"/>
              <w:left w:val="single" w:sz="4" w:space="0" w:color="000000"/>
              <w:bottom w:val="single" w:sz="4" w:space="0" w:color="000000"/>
              <w:right w:val="single" w:sz="4" w:space="0" w:color="000000"/>
            </w:tcBorders>
            <w:shd w:val="clear" w:color="auto" w:fill="auto"/>
          </w:tcPr>
          <w:p w:rsidR="003F080D" w:rsidRDefault="003F080D" w:rsidP="003F080D">
            <w:pPr>
              <w:snapToGrid w:val="0"/>
              <w:spacing w:after="0" w:line="100" w:lineRule="atLeast"/>
              <w:jc w:val="both"/>
              <w:rPr>
                <w:rFonts w:eastAsia="MS Mincho" w:cs="FuturaTEE-Book"/>
                <w:sz w:val="20"/>
                <w:szCs w:val="20"/>
              </w:rPr>
            </w:pPr>
          </w:p>
        </w:tc>
      </w:tr>
      <w:tr w:rsidR="003F080D" w:rsidTr="00AC30E6">
        <w:tc>
          <w:tcPr>
            <w:tcW w:w="5669" w:type="dxa"/>
            <w:tcBorders>
              <w:top w:val="single" w:sz="4" w:space="0" w:color="000000"/>
              <w:left w:val="single" w:sz="4" w:space="0" w:color="000000"/>
              <w:bottom w:val="single" w:sz="4" w:space="0" w:color="000000"/>
            </w:tcBorders>
            <w:shd w:val="clear" w:color="auto" w:fill="auto"/>
          </w:tcPr>
          <w:p w:rsidR="003F080D" w:rsidRDefault="003F080D" w:rsidP="003F080D">
            <w:pPr>
              <w:spacing w:after="0" w:line="100" w:lineRule="atLeast"/>
              <w:jc w:val="both"/>
              <w:rPr>
                <w:rFonts w:eastAsia="MS Mincho" w:cs="FuturaTEE-Book"/>
                <w:sz w:val="20"/>
                <w:szCs w:val="20"/>
              </w:rPr>
            </w:pPr>
            <w:r>
              <w:rPr>
                <w:rFonts w:eastAsia="MS Mincho" w:cs="FuturaTEE-Book"/>
                <w:sz w:val="20"/>
                <w:szCs w:val="20"/>
              </w:rPr>
              <w:t>Záväzky z obstarania dlhodobého majetku (+)</w:t>
            </w:r>
          </w:p>
        </w:tc>
        <w:tc>
          <w:tcPr>
            <w:tcW w:w="2410" w:type="dxa"/>
            <w:tcBorders>
              <w:top w:val="single" w:sz="4" w:space="0" w:color="000000"/>
              <w:left w:val="single" w:sz="4" w:space="0" w:color="000000"/>
              <w:bottom w:val="single" w:sz="4" w:space="0" w:color="000000"/>
            </w:tcBorders>
            <w:shd w:val="clear" w:color="auto" w:fill="auto"/>
          </w:tcPr>
          <w:p w:rsidR="003F080D" w:rsidRDefault="003F080D" w:rsidP="003F080D">
            <w:pPr>
              <w:snapToGrid w:val="0"/>
              <w:spacing w:after="0" w:line="100" w:lineRule="atLeast"/>
              <w:jc w:val="both"/>
              <w:rPr>
                <w:rFonts w:eastAsia="MS Mincho" w:cs="FuturaTEE-Book"/>
                <w:sz w:val="20"/>
                <w:szCs w:val="20"/>
              </w:rPr>
            </w:pPr>
          </w:p>
        </w:tc>
        <w:tc>
          <w:tcPr>
            <w:tcW w:w="2431" w:type="dxa"/>
            <w:tcBorders>
              <w:top w:val="single" w:sz="4" w:space="0" w:color="000000"/>
              <w:left w:val="single" w:sz="4" w:space="0" w:color="000000"/>
              <w:bottom w:val="single" w:sz="4" w:space="0" w:color="000000"/>
              <w:right w:val="single" w:sz="4" w:space="0" w:color="000000"/>
            </w:tcBorders>
            <w:shd w:val="clear" w:color="auto" w:fill="auto"/>
          </w:tcPr>
          <w:p w:rsidR="003F080D" w:rsidRDefault="003F080D" w:rsidP="003F080D">
            <w:pPr>
              <w:snapToGrid w:val="0"/>
              <w:spacing w:after="0" w:line="100" w:lineRule="atLeast"/>
              <w:jc w:val="both"/>
              <w:rPr>
                <w:rFonts w:eastAsia="MS Mincho" w:cs="FuturaTEE-Book"/>
                <w:sz w:val="20"/>
                <w:szCs w:val="20"/>
              </w:rPr>
            </w:pPr>
          </w:p>
        </w:tc>
      </w:tr>
      <w:tr w:rsidR="003F080D" w:rsidTr="00AC30E6">
        <w:tc>
          <w:tcPr>
            <w:tcW w:w="5669" w:type="dxa"/>
            <w:tcBorders>
              <w:top w:val="single" w:sz="4" w:space="0" w:color="000000"/>
              <w:left w:val="single" w:sz="4" w:space="0" w:color="000000"/>
              <w:bottom w:val="single" w:sz="4" w:space="0" w:color="000000"/>
            </w:tcBorders>
            <w:shd w:val="clear" w:color="auto" w:fill="auto"/>
          </w:tcPr>
          <w:p w:rsidR="003F080D" w:rsidRDefault="003F080D" w:rsidP="003F080D">
            <w:pPr>
              <w:spacing w:after="0" w:line="100" w:lineRule="atLeast"/>
              <w:jc w:val="both"/>
              <w:rPr>
                <w:rFonts w:eastAsia="MS Mincho" w:cs="FuturaTEE-Book"/>
                <w:sz w:val="20"/>
                <w:szCs w:val="20"/>
              </w:rPr>
            </w:pPr>
            <w:r>
              <w:rPr>
                <w:rFonts w:eastAsia="MS Mincho" w:cs="FuturaTEE-Book"/>
                <w:sz w:val="20"/>
                <w:szCs w:val="20"/>
              </w:rPr>
              <w:t>Výnosy z predaja a likvidácie dlhodobého majetku (+)</w:t>
            </w:r>
          </w:p>
        </w:tc>
        <w:tc>
          <w:tcPr>
            <w:tcW w:w="2410" w:type="dxa"/>
            <w:tcBorders>
              <w:top w:val="single" w:sz="4" w:space="0" w:color="000000"/>
              <w:left w:val="single" w:sz="4" w:space="0" w:color="000000"/>
              <w:bottom w:val="single" w:sz="4" w:space="0" w:color="000000"/>
            </w:tcBorders>
            <w:shd w:val="clear" w:color="auto" w:fill="auto"/>
          </w:tcPr>
          <w:p w:rsidR="003F080D" w:rsidRDefault="003F080D" w:rsidP="003F080D">
            <w:pPr>
              <w:snapToGrid w:val="0"/>
              <w:spacing w:after="0" w:line="100" w:lineRule="atLeast"/>
              <w:jc w:val="both"/>
              <w:rPr>
                <w:rFonts w:eastAsia="MS Mincho" w:cs="FuturaTEE-Book"/>
                <w:sz w:val="20"/>
                <w:szCs w:val="20"/>
              </w:rPr>
            </w:pPr>
          </w:p>
        </w:tc>
        <w:tc>
          <w:tcPr>
            <w:tcW w:w="2431" w:type="dxa"/>
            <w:tcBorders>
              <w:top w:val="single" w:sz="4" w:space="0" w:color="000000"/>
              <w:left w:val="single" w:sz="4" w:space="0" w:color="000000"/>
              <w:bottom w:val="single" w:sz="4" w:space="0" w:color="000000"/>
              <w:right w:val="single" w:sz="4" w:space="0" w:color="000000"/>
            </w:tcBorders>
            <w:shd w:val="clear" w:color="auto" w:fill="auto"/>
          </w:tcPr>
          <w:p w:rsidR="003F080D" w:rsidRDefault="003F080D" w:rsidP="003F080D">
            <w:pPr>
              <w:snapToGrid w:val="0"/>
              <w:spacing w:after="0" w:line="100" w:lineRule="atLeast"/>
              <w:jc w:val="both"/>
              <w:rPr>
                <w:rFonts w:eastAsia="MS Mincho" w:cs="FuturaTEE-Book"/>
                <w:sz w:val="20"/>
                <w:szCs w:val="20"/>
              </w:rPr>
            </w:pPr>
          </w:p>
        </w:tc>
      </w:tr>
      <w:tr w:rsidR="003F080D" w:rsidTr="00AC30E6">
        <w:tc>
          <w:tcPr>
            <w:tcW w:w="5669" w:type="dxa"/>
            <w:tcBorders>
              <w:top w:val="single" w:sz="4" w:space="0" w:color="000000"/>
              <w:left w:val="single" w:sz="4" w:space="0" w:color="000000"/>
              <w:bottom w:val="single" w:sz="4" w:space="0" w:color="000000"/>
            </w:tcBorders>
            <w:shd w:val="clear" w:color="auto" w:fill="auto"/>
          </w:tcPr>
          <w:p w:rsidR="003F080D" w:rsidRDefault="003F080D" w:rsidP="003F080D">
            <w:pPr>
              <w:spacing w:after="0" w:line="100" w:lineRule="atLeast"/>
              <w:jc w:val="both"/>
              <w:rPr>
                <w:rFonts w:eastAsia="MS Mincho" w:cs="FuturaTEE-Book"/>
                <w:sz w:val="20"/>
                <w:szCs w:val="20"/>
              </w:rPr>
            </w:pPr>
            <w:r>
              <w:rPr>
                <w:rFonts w:eastAsia="MS Mincho" w:cs="FuturaTEE-Book"/>
                <w:sz w:val="20"/>
                <w:szCs w:val="20"/>
              </w:rPr>
              <w:t>Pohľadávky z predaja a likvidácie dlhodobého majetku (-)</w:t>
            </w:r>
          </w:p>
        </w:tc>
        <w:tc>
          <w:tcPr>
            <w:tcW w:w="2410" w:type="dxa"/>
            <w:tcBorders>
              <w:top w:val="single" w:sz="4" w:space="0" w:color="000000"/>
              <w:left w:val="single" w:sz="4" w:space="0" w:color="000000"/>
              <w:bottom w:val="single" w:sz="4" w:space="0" w:color="000000"/>
            </w:tcBorders>
            <w:shd w:val="clear" w:color="auto" w:fill="auto"/>
          </w:tcPr>
          <w:p w:rsidR="003F080D" w:rsidRDefault="003F080D" w:rsidP="003F080D">
            <w:pPr>
              <w:snapToGrid w:val="0"/>
              <w:spacing w:after="0" w:line="100" w:lineRule="atLeast"/>
              <w:jc w:val="both"/>
              <w:rPr>
                <w:rFonts w:eastAsia="MS Mincho" w:cs="FuturaTEE-Book"/>
                <w:sz w:val="20"/>
                <w:szCs w:val="20"/>
              </w:rPr>
            </w:pPr>
          </w:p>
        </w:tc>
        <w:tc>
          <w:tcPr>
            <w:tcW w:w="2431" w:type="dxa"/>
            <w:tcBorders>
              <w:top w:val="single" w:sz="4" w:space="0" w:color="000000"/>
              <w:left w:val="single" w:sz="4" w:space="0" w:color="000000"/>
              <w:bottom w:val="single" w:sz="4" w:space="0" w:color="000000"/>
              <w:right w:val="single" w:sz="4" w:space="0" w:color="000000"/>
            </w:tcBorders>
            <w:shd w:val="clear" w:color="auto" w:fill="auto"/>
          </w:tcPr>
          <w:p w:rsidR="003F080D" w:rsidRDefault="003F080D" w:rsidP="003F080D">
            <w:pPr>
              <w:snapToGrid w:val="0"/>
              <w:spacing w:after="0" w:line="100" w:lineRule="atLeast"/>
              <w:jc w:val="both"/>
              <w:rPr>
                <w:rFonts w:eastAsia="MS Mincho" w:cs="FuturaTEE-Book"/>
                <w:sz w:val="20"/>
                <w:szCs w:val="20"/>
              </w:rPr>
            </w:pPr>
          </w:p>
        </w:tc>
      </w:tr>
      <w:tr w:rsidR="003F080D" w:rsidTr="00AC30E6">
        <w:tc>
          <w:tcPr>
            <w:tcW w:w="5669" w:type="dxa"/>
            <w:tcBorders>
              <w:top w:val="single" w:sz="4" w:space="0" w:color="000000"/>
              <w:left w:val="single" w:sz="4" w:space="0" w:color="000000"/>
              <w:bottom w:val="single" w:sz="4" w:space="0" w:color="000000"/>
            </w:tcBorders>
            <w:shd w:val="clear" w:color="auto" w:fill="auto"/>
          </w:tcPr>
          <w:p w:rsidR="003F080D" w:rsidRDefault="003F080D" w:rsidP="003F080D">
            <w:pPr>
              <w:spacing w:after="0" w:line="100" w:lineRule="atLeast"/>
              <w:jc w:val="both"/>
              <w:rPr>
                <w:rFonts w:eastAsia="MS Mincho" w:cs="FuturaTEE-Book"/>
                <w:sz w:val="20"/>
                <w:szCs w:val="20"/>
              </w:rPr>
            </w:pPr>
            <w:r>
              <w:rPr>
                <w:rFonts w:eastAsia="MS Mincho" w:cs="FuturaTEE-Book"/>
                <w:sz w:val="20"/>
                <w:szCs w:val="20"/>
              </w:rPr>
              <w:t>Výnosy z dividend (+)</w:t>
            </w:r>
          </w:p>
        </w:tc>
        <w:tc>
          <w:tcPr>
            <w:tcW w:w="2410" w:type="dxa"/>
            <w:tcBorders>
              <w:top w:val="single" w:sz="4" w:space="0" w:color="000000"/>
              <w:left w:val="single" w:sz="4" w:space="0" w:color="000000"/>
              <w:bottom w:val="single" w:sz="4" w:space="0" w:color="000000"/>
            </w:tcBorders>
            <w:shd w:val="clear" w:color="auto" w:fill="auto"/>
          </w:tcPr>
          <w:p w:rsidR="003F080D" w:rsidRDefault="003F080D" w:rsidP="003F080D">
            <w:pPr>
              <w:snapToGrid w:val="0"/>
              <w:spacing w:after="0" w:line="100" w:lineRule="atLeast"/>
              <w:jc w:val="both"/>
              <w:rPr>
                <w:rFonts w:eastAsia="MS Mincho" w:cs="FuturaTEE-Book"/>
                <w:sz w:val="20"/>
                <w:szCs w:val="20"/>
              </w:rPr>
            </w:pPr>
          </w:p>
        </w:tc>
        <w:tc>
          <w:tcPr>
            <w:tcW w:w="2431" w:type="dxa"/>
            <w:tcBorders>
              <w:top w:val="single" w:sz="4" w:space="0" w:color="000000"/>
              <w:left w:val="single" w:sz="4" w:space="0" w:color="000000"/>
              <w:bottom w:val="single" w:sz="4" w:space="0" w:color="000000"/>
              <w:right w:val="single" w:sz="4" w:space="0" w:color="000000"/>
            </w:tcBorders>
            <w:shd w:val="clear" w:color="auto" w:fill="auto"/>
          </w:tcPr>
          <w:p w:rsidR="003F080D" w:rsidRDefault="003F080D" w:rsidP="003F080D">
            <w:pPr>
              <w:snapToGrid w:val="0"/>
              <w:spacing w:after="0" w:line="100" w:lineRule="atLeast"/>
              <w:jc w:val="both"/>
              <w:rPr>
                <w:rFonts w:eastAsia="MS Mincho" w:cs="FuturaTEE-Book"/>
                <w:sz w:val="20"/>
                <w:szCs w:val="20"/>
              </w:rPr>
            </w:pPr>
          </w:p>
        </w:tc>
      </w:tr>
      <w:tr w:rsidR="003F080D" w:rsidTr="00AC30E6">
        <w:tc>
          <w:tcPr>
            <w:tcW w:w="5669" w:type="dxa"/>
            <w:tcBorders>
              <w:top w:val="single" w:sz="4" w:space="0" w:color="000000"/>
              <w:left w:val="single" w:sz="4" w:space="0" w:color="000000"/>
              <w:bottom w:val="single" w:sz="4" w:space="0" w:color="000000"/>
            </w:tcBorders>
            <w:shd w:val="clear" w:color="auto" w:fill="auto"/>
          </w:tcPr>
          <w:p w:rsidR="003F080D" w:rsidRDefault="003F080D" w:rsidP="003F080D">
            <w:pPr>
              <w:spacing w:after="0" w:line="100" w:lineRule="atLeast"/>
              <w:jc w:val="both"/>
              <w:rPr>
                <w:rFonts w:eastAsia="MS Mincho" w:cs="FuturaTEE-Book"/>
                <w:sz w:val="20"/>
                <w:szCs w:val="20"/>
              </w:rPr>
            </w:pPr>
            <w:r>
              <w:rPr>
                <w:rFonts w:eastAsia="MS Mincho" w:cs="FuturaTEE-Book"/>
                <w:sz w:val="20"/>
                <w:szCs w:val="20"/>
              </w:rPr>
              <w:t>Pohľadávky na dividendy (-)</w:t>
            </w:r>
          </w:p>
        </w:tc>
        <w:tc>
          <w:tcPr>
            <w:tcW w:w="2410" w:type="dxa"/>
            <w:tcBorders>
              <w:top w:val="single" w:sz="4" w:space="0" w:color="000000"/>
              <w:left w:val="single" w:sz="4" w:space="0" w:color="000000"/>
              <w:bottom w:val="single" w:sz="4" w:space="0" w:color="000000"/>
            </w:tcBorders>
            <w:shd w:val="clear" w:color="auto" w:fill="auto"/>
          </w:tcPr>
          <w:p w:rsidR="003F080D" w:rsidRDefault="003F080D" w:rsidP="003F080D">
            <w:pPr>
              <w:snapToGrid w:val="0"/>
              <w:spacing w:after="0" w:line="100" w:lineRule="atLeast"/>
              <w:jc w:val="both"/>
              <w:rPr>
                <w:rFonts w:eastAsia="MS Mincho" w:cs="FuturaTEE-Book"/>
                <w:sz w:val="20"/>
                <w:szCs w:val="20"/>
              </w:rPr>
            </w:pPr>
          </w:p>
        </w:tc>
        <w:tc>
          <w:tcPr>
            <w:tcW w:w="2431" w:type="dxa"/>
            <w:tcBorders>
              <w:top w:val="single" w:sz="4" w:space="0" w:color="000000"/>
              <w:left w:val="single" w:sz="4" w:space="0" w:color="000000"/>
              <w:bottom w:val="single" w:sz="4" w:space="0" w:color="000000"/>
              <w:right w:val="single" w:sz="4" w:space="0" w:color="000000"/>
            </w:tcBorders>
            <w:shd w:val="clear" w:color="auto" w:fill="auto"/>
          </w:tcPr>
          <w:p w:rsidR="003F080D" w:rsidRDefault="003F080D" w:rsidP="003F080D">
            <w:pPr>
              <w:snapToGrid w:val="0"/>
              <w:spacing w:after="0" w:line="100" w:lineRule="atLeast"/>
              <w:jc w:val="both"/>
              <w:rPr>
                <w:rFonts w:eastAsia="MS Mincho" w:cs="FuturaTEE-Book"/>
                <w:sz w:val="20"/>
                <w:szCs w:val="20"/>
              </w:rPr>
            </w:pPr>
          </w:p>
        </w:tc>
      </w:tr>
      <w:tr w:rsidR="003F080D" w:rsidTr="00AC30E6">
        <w:tc>
          <w:tcPr>
            <w:tcW w:w="5669" w:type="dxa"/>
            <w:tcBorders>
              <w:top w:val="single" w:sz="4" w:space="0" w:color="000000"/>
              <w:left w:val="single" w:sz="4" w:space="0" w:color="000000"/>
              <w:bottom w:val="single" w:sz="4" w:space="0" w:color="000000"/>
            </w:tcBorders>
            <w:shd w:val="clear" w:color="auto" w:fill="auto"/>
          </w:tcPr>
          <w:p w:rsidR="003F080D" w:rsidRDefault="003F080D" w:rsidP="003F080D">
            <w:pPr>
              <w:spacing w:after="0" w:line="100" w:lineRule="atLeast"/>
              <w:jc w:val="both"/>
              <w:rPr>
                <w:rFonts w:eastAsia="MS Mincho" w:cs="FuturaTEE-Book"/>
                <w:sz w:val="20"/>
                <w:szCs w:val="20"/>
              </w:rPr>
            </w:pPr>
            <w:r>
              <w:rPr>
                <w:rFonts w:eastAsia="MS Mincho" w:cs="FuturaTEE-Book"/>
                <w:sz w:val="20"/>
                <w:szCs w:val="20"/>
              </w:rPr>
              <w:t>Výnosy z prijímaných úrokov z vkladov a  úverov (+)</w:t>
            </w:r>
          </w:p>
        </w:tc>
        <w:tc>
          <w:tcPr>
            <w:tcW w:w="2410" w:type="dxa"/>
            <w:tcBorders>
              <w:top w:val="single" w:sz="4" w:space="0" w:color="000000"/>
              <w:left w:val="single" w:sz="4" w:space="0" w:color="000000"/>
              <w:bottom w:val="single" w:sz="4" w:space="0" w:color="000000"/>
            </w:tcBorders>
            <w:shd w:val="clear" w:color="auto" w:fill="auto"/>
          </w:tcPr>
          <w:p w:rsidR="003F080D" w:rsidRDefault="003F080D" w:rsidP="003F080D">
            <w:pPr>
              <w:snapToGrid w:val="0"/>
              <w:spacing w:after="0" w:line="100" w:lineRule="atLeast"/>
              <w:jc w:val="both"/>
              <w:rPr>
                <w:rFonts w:eastAsia="MS Mincho" w:cs="FuturaTEE-Book"/>
                <w:sz w:val="20"/>
                <w:szCs w:val="20"/>
              </w:rPr>
            </w:pPr>
          </w:p>
        </w:tc>
        <w:tc>
          <w:tcPr>
            <w:tcW w:w="2431" w:type="dxa"/>
            <w:tcBorders>
              <w:top w:val="single" w:sz="4" w:space="0" w:color="000000"/>
              <w:left w:val="single" w:sz="4" w:space="0" w:color="000000"/>
              <w:bottom w:val="single" w:sz="4" w:space="0" w:color="000000"/>
              <w:right w:val="single" w:sz="4" w:space="0" w:color="000000"/>
            </w:tcBorders>
            <w:shd w:val="clear" w:color="auto" w:fill="auto"/>
          </w:tcPr>
          <w:p w:rsidR="003F080D" w:rsidRDefault="003F080D" w:rsidP="003F080D">
            <w:pPr>
              <w:snapToGrid w:val="0"/>
              <w:spacing w:after="0" w:line="100" w:lineRule="atLeast"/>
              <w:jc w:val="both"/>
              <w:rPr>
                <w:rFonts w:eastAsia="MS Mincho" w:cs="FuturaTEE-Book"/>
                <w:sz w:val="20"/>
                <w:szCs w:val="20"/>
              </w:rPr>
            </w:pPr>
          </w:p>
        </w:tc>
      </w:tr>
      <w:tr w:rsidR="003F080D" w:rsidTr="00AC30E6">
        <w:tc>
          <w:tcPr>
            <w:tcW w:w="5669" w:type="dxa"/>
            <w:tcBorders>
              <w:top w:val="single" w:sz="4" w:space="0" w:color="000000"/>
              <w:left w:val="single" w:sz="4" w:space="0" w:color="000000"/>
              <w:bottom w:val="single" w:sz="4" w:space="0" w:color="000000"/>
            </w:tcBorders>
            <w:shd w:val="clear" w:color="auto" w:fill="auto"/>
          </w:tcPr>
          <w:p w:rsidR="003F080D" w:rsidRDefault="003F080D" w:rsidP="003F080D">
            <w:pPr>
              <w:spacing w:after="0" w:line="100" w:lineRule="atLeast"/>
              <w:jc w:val="both"/>
              <w:rPr>
                <w:rFonts w:eastAsia="MS Mincho" w:cs="FuturaTEE-Book"/>
                <w:sz w:val="20"/>
                <w:szCs w:val="20"/>
              </w:rPr>
            </w:pPr>
            <w:r>
              <w:rPr>
                <w:rFonts w:eastAsia="MS Mincho" w:cs="FuturaTEE-Book"/>
                <w:sz w:val="20"/>
                <w:szCs w:val="20"/>
              </w:rPr>
              <w:t>Pohľadávky z úrokov z vkladov a úverov (-)</w:t>
            </w:r>
          </w:p>
        </w:tc>
        <w:tc>
          <w:tcPr>
            <w:tcW w:w="2410" w:type="dxa"/>
            <w:tcBorders>
              <w:top w:val="single" w:sz="4" w:space="0" w:color="000000"/>
              <w:left w:val="single" w:sz="4" w:space="0" w:color="000000"/>
              <w:bottom w:val="single" w:sz="4" w:space="0" w:color="000000"/>
            </w:tcBorders>
            <w:shd w:val="clear" w:color="auto" w:fill="auto"/>
          </w:tcPr>
          <w:p w:rsidR="003F080D" w:rsidRDefault="003F080D" w:rsidP="003F080D">
            <w:pPr>
              <w:snapToGrid w:val="0"/>
              <w:spacing w:after="0" w:line="100" w:lineRule="atLeast"/>
              <w:jc w:val="both"/>
              <w:rPr>
                <w:rFonts w:eastAsia="MS Mincho" w:cs="FuturaTEE-Book"/>
                <w:sz w:val="20"/>
                <w:szCs w:val="20"/>
              </w:rPr>
            </w:pPr>
          </w:p>
        </w:tc>
        <w:tc>
          <w:tcPr>
            <w:tcW w:w="2431" w:type="dxa"/>
            <w:tcBorders>
              <w:top w:val="single" w:sz="4" w:space="0" w:color="000000"/>
              <w:left w:val="single" w:sz="4" w:space="0" w:color="000000"/>
              <w:bottom w:val="single" w:sz="4" w:space="0" w:color="000000"/>
              <w:right w:val="single" w:sz="4" w:space="0" w:color="000000"/>
            </w:tcBorders>
            <w:shd w:val="clear" w:color="auto" w:fill="auto"/>
          </w:tcPr>
          <w:p w:rsidR="003F080D" w:rsidRDefault="003F080D" w:rsidP="003F080D">
            <w:pPr>
              <w:snapToGrid w:val="0"/>
              <w:spacing w:after="0" w:line="100" w:lineRule="atLeast"/>
              <w:jc w:val="both"/>
              <w:rPr>
                <w:rFonts w:eastAsia="MS Mincho" w:cs="FuturaTEE-Book"/>
                <w:sz w:val="20"/>
                <w:szCs w:val="20"/>
              </w:rPr>
            </w:pPr>
          </w:p>
        </w:tc>
      </w:tr>
      <w:tr w:rsidR="003F080D" w:rsidTr="00AC30E6">
        <w:tc>
          <w:tcPr>
            <w:tcW w:w="5669" w:type="dxa"/>
            <w:tcBorders>
              <w:top w:val="single" w:sz="4" w:space="0" w:color="000000"/>
              <w:left w:val="single" w:sz="4" w:space="0" w:color="000000"/>
              <w:bottom w:val="single" w:sz="4" w:space="0" w:color="000000"/>
            </w:tcBorders>
            <w:shd w:val="clear" w:color="auto" w:fill="auto"/>
          </w:tcPr>
          <w:p w:rsidR="003F080D" w:rsidRDefault="003F080D" w:rsidP="003F080D">
            <w:pPr>
              <w:spacing w:after="0" w:line="100" w:lineRule="atLeast"/>
              <w:jc w:val="both"/>
              <w:rPr>
                <w:rFonts w:eastAsia="MS Mincho" w:cs="FuturaTEE-Book"/>
                <w:sz w:val="20"/>
                <w:szCs w:val="20"/>
              </w:rPr>
            </w:pPr>
            <w:r>
              <w:rPr>
                <w:rFonts w:eastAsia="MS Mincho" w:cs="FuturaTEE-Book"/>
                <w:sz w:val="20"/>
                <w:szCs w:val="20"/>
              </w:rPr>
              <w:t>Príjmy z predaja finančných nástrojov držaných na predaj (+)</w:t>
            </w:r>
          </w:p>
        </w:tc>
        <w:tc>
          <w:tcPr>
            <w:tcW w:w="2410" w:type="dxa"/>
            <w:tcBorders>
              <w:top w:val="single" w:sz="4" w:space="0" w:color="000000"/>
              <w:left w:val="single" w:sz="4" w:space="0" w:color="000000"/>
              <w:bottom w:val="single" w:sz="4" w:space="0" w:color="000000"/>
            </w:tcBorders>
            <w:shd w:val="clear" w:color="auto" w:fill="auto"/>
          </w:tcPr>
          <w:p w:rsidR="003F080D" w:rsidRDefault="003F080D" w:rsidP="003F080D">
            <w:pPr>
              <w:snapToGrid w:val="0"/>
              <w:spacing w:after="0" w:line="100" w:lineRule="atLeast"/>
              <w:jc w:val="both"/>
              <w:rPr>
                <w:rFonts w:eastAsia="MS Mincho" w:cs="FuturaTEE-Book"/>
                <w:sz w:val="20"/>
                <w:szCs w:val="20"/>
              </w:rPr>
            </w:pPr>
          </w:p>
        </w:tc>
        <w:tc>
          <w:tcPr>
            <w:tcW w:w="2431" w:type="dxa"/>
            <w:tcBorders>
              <w:top w:val="single" w:sz="4" w:space="0" w:color="000000"/>
              <w:left w:val="single" w:sz="4" w:space="0" w:color="000000"/>
              <w:bottom w:val="single" w:sz="4" w:space="0" w:color="000000"/>
              <w:right w:val="single" w:sz="4" w:space="0" w:color="000000"/>
            </w:tcBorders>
            <w:shd w:val="clear" w:color="auto" w:fill="auto"/>
          </w:tcPr>
          <w:p w:rsidR="003F080D" w:rsidRDefault="003F080D" w:rsidP="003F080D">
            <w:pPr>
              <w:snapToGrid w:val="0"/>
              <w:spacing w:after="0" w:line="100" w:lineRule="atLeast"/>
              <w:jc w:val="both"/>
              <w:rPr>
                <w:rFonts w:eastAsia="MS Mincho" w:cs="FuturaTEE-Book"/>
                <w:sz w:val="20"/>
                <w:szCs w:val="20"/>
              </w:rPr>
            </w:pPr>
          </w:p>
        </w:tc>
      </w:tr>
      <w:tr w:rsidR="003F080D" w:rsidTr="00AC30E6">
        <w:tc>
          <w:tcPr>
            <w:tcW w:w="5669" w:type="dxa"/>
            <w:tcBorders>
              <w:top w:val="single" w:sz="4" w:space="0" w:color="000000"/>
              <w:left w:val="single" w:sz="4" w:space="0" w:color="000000"/>
              <w:bottom w:val="single" w:sz="4" w:space="0" w:color="000000"/>
            </w:tcBorders>
            <w:shd w:val="clear" w:color="auto" w:fill="auto"/>
          </w:tcPr>
          <w:p w:rsidR="003F080D" w:rsidRDefault="003F080D" w:rsidP="003F080D">
            <w:pPr>
              <w:spacing w:after="0" w:line="100" w:lineRule="atLeast"/>
              <w:jc w:val="both"/>
              <w:rPr>
                <w:rFonts w:eastAsia="MS Mincho" w:cs="FuturaTEE-Book"/>
                <w:sz w:val="20"/>
                <w:szCs w:val="20"/>
              </w:rPr>
            </w:pPr>
            <w:r>
              <w:rPr>
                <w:rFonts w:eastAsia="MS Mincho" w:cs="FuturaTEE-Book"/>
                <w:sz w:val="20"/>
                <w:szCs w:val="20"/>
              </w:rPr>
              <w:t>Nákup finančných nástrojov držaných na predaj (-)</w:t>
            </w:r>
          </w:p>
        </w:tc>
        <w:tc>
          <w:tcPr>
            <w:tcW w:w="2410" w:type="dxa"/>
            <w:tcBorders>
              <w:top w:val="single" w:sz="4" w:space="0" w:color="000000"/>
              <w:left w:val="single" w:sz="4" w:space="0" w:color="000000"/>
              <w:bottom w:val="single" w:sz="4" w:space="0" w:color="000000"/>
            </w:tcBorders>
            <w:shd w:val="clear" w:color="auto" w:fill="auto"/>
          </w:tcPr>
          <w:p w:rsidR="003F080D" w:rsidRDefault="003F080D" w:rsidP="003F080D">
            <w:pPr>
              <w:snapToGrid w:val="0"/>
              <w:spacing w:after="0" w:line="100" w:lineRule="atLeast"/>
              <w:jc w:val="both"/>
              <w:rPr>
                <w:rFonts w:eastAsia="MS Mincho" w:cs="FuturaTEE-Book"/>
                <w:sz w:val="20"/>
                <w:szCs w:val="20"/>
              </w:rPr>
            </w:pPr>
          </w:p>
        </w:tc>
        <w:tc>
          <w:tcPr>
            <w:tcW w:w="2431" w:type="dxa"/>
            <w:tcBorders>
              <w:top w:val="single" w:sz="4" w:space="0" w:color="000000"/>
              <w:left w:val="single" w:sz="4" w:space="0" w:color="000000"/>
              <w:bottom w:val="single" w:sz="4" w:space="0" w:color="000000"/>
              <w:right w:val="single" w:sz="4" w:space="0" w:color="000000"/>
            </w:tcBorders>
            <w:shd w:val="clear" w:color="auto" w:fill="auto"/>
          </w:tcPr>
          <w:p w:rsidR="003F080D" w:rsidRDefault="003F080D" w:rsidP="003F080D">
            <w:pPr>
              <w:snapToGrid w:val="0"/>
              <w:spacing w:after="0" w:line="100" w:lineRule="atLeast"/>
              <w:jc w:val="both"/>
              <w:rPr>
                <w:rFonts w:eastAsia="MS Mincho" w:cs="FuturaTEE-Book"/>
                <w:sz w:val="20"/>
                <w:szCs w:val="20"/>
              </w:rPr>
            </w:pPr>
          </w:p>
        </w:tc>
      </w:tr>
      <w:tr w:rsidR="003F080D" w:rsidTr="00AC30E6">
        <w:tc>
          <w:tcPr>
            <w:tcW w:w="5669" w:type="dxa"/>
            <w:tcBorders>
              <w:top w:val="single" w:sz="4" w:space="0" w:color="000000"/>
              <w:left w:val="single" w:sz="4" w:space="0" w:color="000000"/>
              <w:bottom w:val="single" w:sz="4" w:space="0" w:color="000000"/>
            </w:tcBorders>
            <w:shd w:val="clear" w:color="auto" w:fill="auto"/>
          </w:tcPr>
          <w:p w:rsidR="003F080D" w:rsidRDefault="003F080D" w:rsidP="003F080D">
            <w:pPr>
              <w:spacing w:after="0" w:line="100" w:lineRule="atLeast"/>
              <w:jc w:val="both"/>
              <w:rPr>
                <w:rFonts w:eastAsia="MS Mincho" w:cs="FuturaTEE-Book"/>
                <w:sz w:val="20"/>
                <w:szCs w:val="20"/>
              </w:rPr>
            </w:pPr>
            <w:r>
              <w:rPr>
                <w:rFonts w:eastAsia="MS Mincho" w:cs="FuturaTEE-Book"/>
                <w:sz w:val="20"/>
                <w:szCs w:val="20"/>
              </w:rPr>
              <w:t>Zníženie/ zvýšenie poskytnutých úverov a vkladov (+/-)</w:t>
            </w:r>
          </w:p>
        </w:tc>
        <w:tc>
          <w:tcPr>
            <w:tcW w:w="2410" w:type="dxa"/>
            <w:tcBorders>
              <w:top w:val="single" w:sz="4" w:space="0" w:color="000000"/>
              <w:left w:val="single" w:sz="4" w:space="0" w:color="000000"/>
              <w:bottom w:val="single" w:sz="4" w:space="0" w:color="000000"/>
            </w:tcBorders>
            <w:shd w:val="clear" w:color="auto" w:fill="auto"/>
          </w:tcPr>
          <w:p w:rsidR="003F080D" w:rsidRDefault="003F080D" w:rsidP="003F080D">
            <w:pPr>
              <w:snapToGrid w:val="0"/>
              <w:spacing w:after="0" w:line="100" w:lineRule="atLeast"/>
              <w:jc w:val="both"/>
              <w:rPr>
                <w:rFonts w:eastAsia="MS Mincho" w:cs="FuturaTEE-Book"/>
                <w:sz w:val="20"/>
                <w:szCs w:val="20"/>
              </w:rPr>
            </w:pPr>
          </w:p>
        </w:tc>
        <w:tc>
          <w:tcPr>
            <w:tcW w:w="2431" w:type="dxa"/>
            <w:tcBorders>
              <w:top w:val="single" w:sz="4" w:space="0" w:color="000000"/>
              <w:left w:val="single" w:sz="4" w:space="0" w:color="000000"/>
              <w:bottom w:val="single" w:sz="4" w:space="0" w:color="000000"/>
              <w:right w:val="single" w:sz="4" w:space="0" w:color="000000"/>
            </w:tcBorders>
            <w:shd w:val="clear" w:color="auto" w:fill="auto"/>
          </w:tcPr>
          <w:p w:rsidR="003F080D" w:rsidRDefault="003F080D" w:rsidP="003F080D">
            <w:pPr>
              <w:snapToGrid w:val="0"/>
              <w:spacing w:after="0" w:line="100" w:lineRule="atLeast"/>
              <w:jc w:val="both"/>
              <w:rPr>
                <w:rFonts w:eastAsia="MS Mincho" w:cs="FuturaTEE-Book"/>
                <w:sz w:val="20"/>
                <w:szCs w:val="20"/>
              </w:rPr>
            </w:pPr>
          </w:p>
        </w:tc>
      </w:tr>
      <w:tr w:rsidR="003F080D" w:rsidTr="00AC30E6">
        <w:tc>
          <w:tcPr>
            <w:tcW w:w="5669" w:type="dxa"/>
            <w:tcBorders>
              <w:top w:val="single" w:sz="4" w:space="0" w:color="000000"/>
              <w:left w:val="single" w:sz="4" w:space="0" w:color="000000"/>
              <w:bottom w:val="single" w:sz="4" w:space="0" w:color="000000"/>
            </w:tcBorders>
            <w:shd w:val="clear" w:color="auto" w:fill="auto"/>
          </w:tcPr>
          <w:p w:rsidR="003F080D" w:rsidRDefault="003F080D" w:rsidP="003F080D">
            <w:pPr>
              <w:spacing w:after="0" w:line="100" w:lineRule="atLeast"/>
              <w:jc w:val="both"/>
              <w:rPr>
                <w:rFonts w:eastAsia="MS Mincho" w:cs="FuturaTEE-Book"/>
                <w:sz w:val="20"/>
                <w:szCs w:val="20"/>
              </w:rPr>
            </w:pPr>
            <w:r>
              <w:rPr>
                <w:rFonts w:eastAsia="MS Mincho" w:cs="FuturaTEE-Book"/>
                <w:sz w:val="20"/>
                <w:szCs w:val="20"/>
              </w:rPr>
              <w:t>Čistý peňažný tok z investičnej činnosti</w:t>
            </w:r>
          </w:p>
        </w:tc>
        <w:tc>
          <w:tcPr>
            <w:tcW w:w="2410" w:type="dxa"/>
            <w:tcBorders>
              <w:top w:val="single" w:sz="4" w:space="0" w:color="000000"/>
              <w:left w:val="single" w:sz="4" w:space="0" w:color="000000"/>
              <w:bottom w:val="single" w:sz="4" w:space="0" w:color="000000"/>
            </w:tcBorders>
            <w:shd w:val="clear" w:color="auto" w:fill="auto"/>
          </w:tcPr>
          <w:p w:rsidR="003F080D" w:rsidRDefault="003F080D" w:rsidP="003F080D">
            <w:pPr>
              <w:snapToGrid w:val="0"/>
              <w:spacing w:after="0" w:line="100" w:lineRule="atLeast"/>
              <w:jc w:val="right"/>
              <w:rPr>
                <w:rFonts w:eastAsia="MS Mincho" w:cs="FuturaTEE-Book"/>
                <w:sz w:val="20"/>
                <w:szCs w:val="20"/>
              </w:rPr>
            </w:pPr>
            <w:r>
              <w:rPr>
                <w:rFonts w:eastAsia="MS Mincho" w:cs="FuturaTEE-Book"/>
                <w:sz w:val="20"/>
                <w:szCs w:val="20"/>
              </w:rPr>
              <w:t>0</w:t>
            </w:r>
          </w:p>
        </w:tc>
        <w:tc>
          <w:tcPr>
            <w:tcW w:w="2431" w:type="dxa"/>
            <w:tcBorders>
              <w:top w:val="single" w:sz="4" w:space="0" w:color="000000"/>
              <w:left w:val="single" w:sz="4" w:space="0" w:color="000000"/>
              <w:bottom w:val="single" w:sz="4" w:space="0" w:color="000000"/>
              <w:right w:val="single" w:sz="4" w:space="0" w:color="000000"/>
            </w:tcBorders>
            <w:shd w:val="clear" w:color="auto" w:fill="auto"/>
          </w:tcPr>
          <w:p w:rsidR="003F080D" w:rsidRDefault="003F080D" w:rsidP="003F080D">
            <w:pPr>
              <w:snapToGrid w:val="0"/>
              <w:spacing w:after="0" w:line="100" w:lineRule="atLeast"/>
              <w:jc w:val="right"/>
              <w:rPr>
                <w:rFonts w:eastAsia="MS Mincho" w:cs="FuturaTEE-Book"/>
                <w:sz w:val="20"/>
                <w:szCs w:val="20"/>
              </w:rPr>
            </w:pPr>
            <w:r>
              <w:rPr>
                <w:rFonts w:eastAsia="MS Mincho" w:cs="FuturaTEE-Book"/>
                <w:sz w:val="20"/>
                <w:szCs w:val="20"/>
              </w:rPr>
              <w:t>0</w:t>
            </w:r>
          </w:p>
        </w:tc>
      </w:tr>
      <w:tr w:rsidR="003F080D" w:rsidTr="00AC30E6">
        <w:tc>
          <w:tcPr>
            <w:tcW w:w="5669" w:type="dxa"/>
            <w:tcBorders>
              <w:top w:val="single" w:sz="4" w:space="0" w:color="000000"/>
              <w:left w:val="single" w:sz="4" w:space="0" w:color="000000"/>
              <w:bottom w:val="single" w:sz="4" w:space="0" w:color="000000"/>
            </w:tcBorders>
            <w:shd w:val="clear" w:color="auto" w:fill="auto"/>
          </w:tcPr>
          <w:p w:rsidR="003F080D" w:rsidRDefault="003F080D" w:rsidP="003F080D">
            <w:pPr>
              <w:spacing w:after="0" w:line="100" w:lineRule="atLeast"/>
              <w:jc w:val="both"/>
              <w:rPr>
                <w:rFonts w:eastAsia="MS Mincho" w:cs="FuturaTEE-Book"/>
                <w:sz w:val="20"/>
                <w:szCs w:val="20"/>
              </w:rPr>
            </w:pPr>
            <w:r>
              <w:rPr>
                <w:rFonts w:eastAsia="MS Mincho" w:cs="FuturaTEE-Book"/>
                <w:b/>
                <w:sz w:val="20"/>
                <w:szCs w:val="20"/>
              </w:rPr>
              <w:t>Peňažný tok z finančnej činnosti</w:t>
            </w:r>
          </w:p>
        </w:tc>
        <w:tc>
          <w:tcPr>
            <w:tcW w:w="2410" w:type="dxa"/>
            <w:tcBorders>
              <w:top w:val="single" w:sz="4" w:space="0" w:color="000000"/>
              <w:left w:val="single" w:sz="4" w:space="0" w:color="000000"/>
              <w:bottom w:val="single" w:sz="4" w:space="0" w:color="000000"/>
            </w:tcBorders>
            <w:shd w:val="clear" w:color="auto" w:fill="auto"/>
          </w:tcPr>
          <w:p w:rsidR="003F080D" w:rsidRDefault="003F080D" w:rsidP="003F080D">
            <w:pPr>
              <w:spacing w:after="0" w:line="100" w:lineRule="atLeast"/>
              <w:jc w:val="both"/>
              <w:rPr>
                <w:rFonts w:eastAsia="MS Mincho" w:cs="FuturaTEE-Book"/>
                <w:sz w:val="20"/>
                <w:szCs w:val="20"/>
              </w:rPr>
            </w:pPr>
            <w:r>
              <w:rPr>
                <w:rFonts w:eastAsia="MS Mincho" w:cs="FuturaTEE-Book"/>
                <w:sz w:val="20"/>
                <w:szCs w:val="20"/>
              </w:rPr>
              <w:t>x</w:t>
            </w:r>
          </w:p>
        </w:tc>
        <w:tc>
          <w:tcPr>
            <w:tcW w:w="2431" w:type="dxa"/>
            <w:tcBorders>
              <w:top w:val="single" w:sz="4" w:space="0" w:color="000000"/>
              <w:left w:val="single" w:sz="4" w:space="0" w:color="000000"/>
              <w:bottom w:val="single" w:sz="4" w:space="0" w:color="000000"/>
              <w:right w:val="single" w:sz="4" w:space="0" w:color="000000"/>
            </w:tcBorders>
            <w:shd w:val="clear" w:color="auto" w:fill="auto"/>
          </w:tcPr>
          <w:p w:rsidR="003F080D" w:rsidRDefault="003F080D" w:rsidP="003F080D">
            <w:pPr>
              <w:spacing w:after="0" w:line="100" w:lineRule="atLeast"/>
              <w:jc w:val="both"/>
              <w:rPr>
                <w:rFonts w:eastAsia="MS Mincho" w:cs="FuturaTEE-Book"/>
                <w:sz w:val="20"/>
                <w:szCs w:val="20"/>
              </w:rPr>
            </w:pPr>
            <w:r>
              <w:rPr>
                <w:rFonts w:eastAsia="MS Mincho" w:cs="FuturaTEE-Book"/>
                <w:sz w:val="20"/>
                <w:szCs w:val="20"/>
              </w:rPr>
              <w:t>x</w:t>
            </w:r>
          </w:p>
        </w:tc>
      </w:tr>
      <w:tr w:rsidR="003F080D" w:rsidTr="00AC30E6">
        <w:tc>
          <w:tcPr>
            <w:tcW w:w="5669" w:type="dxa"/>
            <w:tcBorders>
              <w:top w:val="single" w:sz="4" w:space="0" w:color="000000"/>
              <w:left w:val="single" w:sz="4" w:space="0" w:color="000000"/>
              <w:bottom w:val="single" w:sz="4" w:space="0" w:color="000000"/>
            </w:tcBorders>
            <w:shd w:val="clear" w:color="auto" w:fill="auto"/>
          </w:tcPr>
          <w:p w:rsidR="003F080D" w:rsidRDefault="003F080D" w:rsidP="003F080D">
            <w:pPr>
              <w:spacing w:after="0" w:line="100" w:lineRule="atLeast"/>
              <w:jc w:val="both"/>
              <w:rPr>
                <w:rFonts w:eastAsia="MS Mincho" w:cs="FuturaTEE-Book"/>
                <w:sz w:val="20"/>
                <w:szCs w:val="20"/>
              </w:rPr>
            </w:pPr>
            <w:r>
              <w:rPr>
                <w:rFonts w:eastAsia="MS Mincho" w:cs="FuturaTEE-Book"/>
                <w:sz w:val="20"/>
                <w:szCs w:val="20"/>
              </w:rPr>
              <w:t>Zvýšenie/zníženie vlastného imania (+/-)</w:t>
            </w:r>
          </w:p>
        </w:tc>
        <w:tc>
          <w:tcPr>
            <w:tcW w:w="2410" w:type="dxa"/>
            <w:tcBorders>
              <w:top w:val="single" w:sz="4" w:space="0" w:color="000000"/>
              <w:left w:val="single" w:sz="4" w:space="0" w:color="000000"/>
              <w:bottom w:val="single" w:sz="4" w:space="0" w:color="000000"/>
            </w:tcBorders>
            <w:shd w:val="clear" w:color="auto" w:fill="auto"/>
          </w:tcPr>
          <w:p w:rsidR="003F080D" w:rsidRDefault="003F080D" w:rsidP="003F080D">
            <w:pPr>
              <w:spacing w:after="0" w:line="100" w:lineRule="atLeast"/>
              <w:jc w:val="right"/>
              <w:rPr>
                <w:rFonts w:eastAsia="MS Mincho" w:cs="FuturaTEE-Book"/>
                <w:sz w:val="20"/>
                <w:szCs w:val="20"/>
              </w:rPr>
            </w:pPr>
          </w:p>
        </w:tc>
        <w:tc>
          <w:tcPr>
            <w:tcW w:w="2431" w:type="dxa"/>
            <w:tcBorders>
              <w:top w:val="single" w:sz="4" w:space="0" w:color="000000"/>
              <w:left w:val="single" w:sz="4" w:space="0" w:color="000000"/>
              <w:bottom w:val="single" w:sz="4" w:space="0" w:color="000000"/>
              <w:right w:val="single" w:sz="4" w:space="0" w:color="000000"/>
            </w:tcBorders>
            <w:shd w:val="clear" w:color="auto" w:fill="auto"/>
          </w:tcPr>
          <w:p w:rsidR="003F080D" w:rsidRDefault="003F080D" w:rsidP="003F080D">
            <w:pPr>
              <w:spacing w:after="0" w:line="100" w:lineRule="atLeast"/>
              <w:jc w:val="right"/>
              <w:rPr>
                <w:rFonts w:eastAsia="MS Mincho" w:cs="FuturaTEE-Book"/>
                <w:sz w:val="20"/>
                <w:szCs w:val="20"/>
              </w:rPr>
            </w:pPr>
          </w:p>
        </w:tc>
      </w:tr>
      <w:tr w:rsidR="003F080D" w:rsidTr="00AC30E6">
        <w:tc>
          <w:tcPr>
            <w:tcW w:w="5669" w:type="dxa"/>
            <w:tcBorders>
              <w:top w:val="single" w:sz="4" w:space="0" w:color="000000"/>
              <w:left w:val="single" w:sz="4" w:space="0" w:color="000000"/>
              <w:bottom w:val="single" w:sz="4" w:space="0" w:color="000000"/>
            </w:tcBorders>
            <w:shd w:val="clear" w:color="auto" w:fill="auto"/>
          </w:tcPr>
          <w:p w:rsidR="003F080D" w:rsidRDefault="003F080D" w:rsidP="003F080D">
            <w:pPr>
              <w:spacing w:after="0" w:line="100" w:lineRule="atLeast"/>
              <w:jc w:val="both"/>
              <w:rPr>
                <w:rFonts w:eastAsia="MS Mincho" w:cs="FuturaTEE-Book"/>
                <w:sz w:val="20"/>
                <w:szCs w:val="20"/>
              </w:rPr>
            </w:pPr>
            <w:r>
              <w:rPr>
                <w:rFonts w:eastAsia="MS Mincho" w:cs="FuturaTEE-Book"/>
                <w:sz w:val="20"/>
                <w:szCs w:val="20"/>
              </w:rPr>
              <w:t>Zvýšenie/zníženie prijatých dlhodobých úverov a finančného nájmu(+/-)</w:t>
            </w:r>
          </w:p>
        </w:tc>
        <w:tc>
          <w:tcPr>
            <w:tcW w:w="2410" w:type="dxa"/>
            <w:tcBorders>
              <w:top w:val="single" w:sz="4" w:space="0" w:color="000000"/>
              <w:left w:val="single" w:sz="4" w:space="0" w:color="000000"/>
              <w:bottom w:val="single" w:sz="4" w:space="0" w:color="000000"/>
            </w:tcBorders>
            <w:shd w:val="clear" w:color="auto" w:fill="auto"/>
          </w:tcPr>
          <w:p w:rsidR="003F080D" w:rsidRDefault="003F080D" w:rsidP="003F080D">
            <w:pPr>
              <w:snapToGrid w:val="0"/>
              <w:spacing w:after="0" w:line="100" w:lineRule="atLeast"/>
              <w:jc w:val="both"/>
              <w:rPr>
                <w:rFonts w:eastAsia="MS Mincho" w:cs="FuturaTEE-Book"/>
                <w:sz w:val="20"/>
                <w:szCs w:val="20"/>
              </w:rPr>
            </w:pPr>
          </w:p>
        </w:tc>
        <w:tc>
          <w:tcPr>
            <w:tcW w:w="2431" w:type="dxa"/>
            <w:tcBorders>
              <w:top w:val="single" w:sz="4" w:space="0" w:color="000000"/>
              <w:left w:val="single" w:sz="4" w:space="0" w:color="000000"/>
              <w:bottom w:val="single" w:sz="4" w:space="0" w:color="000000"/>
              <w:right w:val="single" w:sz="4" w:space="0" w:color="000000"/>
            </w:tcBorders>
            <w:shd w:val="clear" w:color="auto" w:fill="auto"/>
          </w:tcPr>
          <w:p w:rsidR="003F080D" w:rsidRDefault="003F080D" w:rsidP="003F080D">
            <w:pPr>
              <w:snapToGrid w:val="0"/>
              <w:spacing w:after="0" w:line="100" w:lineRule="atLeast"/>
              <w:jc w:val="both"/>
              <w:rPr>
                <w:rFonts w:eastAsia="MS Mincho" w:cs="FuturaTEE-Book"/>
                <w:sz w:val="20"/>
                <w:szCs w:val="20"/>
              </w:rPr>
            </w:pPr>
          </w:p>
        </w:tc>
      </w:tr>
      <w:tr w:rsidR="003F080D" w:rsidTr="00AC30E6">
        <w:tc>
          <w:tcPr>
            <w:tcW w:w="5669" w:type="dxa"/>
            <w:tcBorders>
              <w:top w:val="single" w:sz="4" w:space="0" w:color="000000"/>
              <w:left w:val="single" w:sz="4" w:space="0" w:color="000000"/>
              <w:bottom w:val="single" w:sz="4" w:space="0" w:color="000000"/>
            </w:tcBorders>
            <w:shd w:val="clear" w:color="auto" w:fill="auto"/>
          </w:tcPr>
          <w:p w:rsidR="003F080D" w:rsidRDefault="003F080D" w:rsidP="003F080D">
            <w:pPr>
              <w:spacing w:after="0" w:line="100" w:lineRule="atLeast"/>
              <w:jc w:val="both"/>
              <w:rPr>
                <w:rFonts w:eastAsia="MS Mincho" w:cs="FuturaTEE-Book"/>
                <w:sz w:val="20"/>
                <w:szCs w:val="20"/>
              </w:rPr>
            </w:pPr>
            <w:r>
              <w:rPr>
                <w:rFonts w:eastAsia="MS Mincho" w:cs="FuturaTEE-Book"/>
                <w:sz w:val="20"/>
                <w:szCs w:val="20"/>
              </w:rPr>
              <w:t>Náklady na úroky z dlhodobých úverov a finančného nájmu (-)</w:t>
            </w:r>
          </w:p>
        </w:tc>
        <w:tc>
          <w:tcPr>
            <w:tcW w:w="2410" w:type="dxa"/>
            <w:tcBorders>
              <w:top w:val="single" w:sz="4" w:space="0" w:color="000000"/>
              <w:left w:val="single" w:sz="4" w:space="0" w:color="000000"/>
              <w:bottom w:val="single" w:sz="4" w:space="0" w:color="000000"/>
            </w:tcBorders>
            <w:shd w:val="clear" w:color="auto" w:fill="auto"/>
          </w:tcPr>
          <w:p w:rsidR="003F080D" w:rsidRDefault="003F080D" w:rsidP="003F080D">
            <w:pPr>
              <w:snapToGrid w:val="0"/>
              <w:spacing w:after="0" w:line="100" w:lineRule="atLeast"/>
              <w:jc w:val="both"/>
              <w:rPr>
                <w:rFonts w:eastAsia="MS Mincho" w:cs="FuturaTEE-Book"/>
                <w:sz w:val="20"/>
                <w:szCs w:val="20"/>
              </w:rPr>
            </w:pPr>
          </w:p>
        </w:tc>
        <w:tc>
          <w:tcPr>
            <w:tcW w:w="2431" w:type="dxa"/>
            <w:tcBorders>
              <w:top w:val="single" w:sz="4" w:space="0" w:color="000000"/>
              <w:left w:val="single" w:sz="4" w:space="0" w:color="000000"/>
              <w:bottom w:val="single" w:sz="4" w:space="0" w:color="000000"/>
              <w:right w:val="single" w:sz="4" w:space="0" w:color="000000"/>
            </w:tcBorders>
            <w:shd w:val="clear" w:color="auto" w:fill="auto"/>
          </w:tcPr>
          <w:p w:rsidR="003F080D" w:rsidRDefault="003F080D" w:rsidP="003F080D">
            <w:pPr>
              <w:snapToGrid w:val="0"/>
              <w:spacing w:after="0" w:line="100" w:lineRule="atLeast"/>
              <w:jc w:val="both"/>
              <w:rPr>
                <w:rFonts w:eastAsia="MS Mincho" w:cs="FuturaTEE-Book"/>
                <w:sz w:val="20"/>
                <w:szCs w:val="20"/>
              </w:rPr>
            </w:pPr>
          </w:p>
        </w:tc>
      </w:tr>
      <w:tr w:rsidR="003F080D" w:rsidTr="00AC30E6">
        <w:tc>
          <w:tcPr>
            <w:tcW w:w="5669" w:type="dxa"/>
            <w:tcBorders>
              <w:top w:val="single" w:sz="4" w:space="0" w:color="000000"/>
              <w:left w:val="single" w:sz="4" w:space="0" w:color="000000"/>
              <w:bottom w:val="single" w:sz="4" w:space="0" w:color="000000"/>
            </w:tcBorders>
            <w:shd w:val="clear" w:color="auto" w:fill="auto"/>
          </w:tcPr>
          <w:p w:rsidR="003F080D" w:rsidRDefault="003F080D" w:rsidP="003F080D">
            <w:pPr>
              <w:spacing w:after="0" w:line="100" w:lineRule="atLeast"/>
              <w:jc w:val="both"/>
              <w:rPr>
                <w:rFonts w:eastAsia="MS Mincho" w:cs="FuturaTEE-Book"/>
                <w:sz w:val="20"/>
                <w:szCs w:val="20"/>
              </w:rPr>
            </w:pPr>
            <w:r>
              <w:rPr>
                <w:rFonts w:eastAsia="MS Mincho" w:cs="FuturaTEE-Book"/>
                <w:sz w:val="20"/>
                <w:szCs w:val="20"/>
              </w:rPr>
              <w:t>Záväzky za úroky z dlhodobých úverov a finančného nájmu (+)</w:t>
            </w:r>
          </w:p>
        </w:tc>
        <w:tc>
          <w:tcPr>
            <w:tcW w:w="2410" w:type="dxa"/>
            <w:tcBorders>
              <w:top w:val="single" w:sz="4" w:space="0" w:color="000000"/>
              <w:left w:val="single" w:sz="4" w:space="0" w:color="000000"/>
              <w:bottom w:val="single" w:sz="4" w:space="0" w:color="000000"/>
            </w:tcBorders>
            <w:shd w:val="clear" w:color="auto" w:fill="auto"/>
          </w:tcPr>
          <w:p w:rsidR="003F080D" w:rsidRDefault="003F080D" w:rsidP="003F080D">
            <w:pPr>
              <w:snapToGrid w:val="0"/>
              <w:spacing w:after="0" w:line="100" w:lineRule="atLeast"/>
              <w:jc w:val="both"/>
              <w:rPr>
                <w:rFonts w:eastAsia="MS Mincho" w:cs="FuturaTEE-Book"/>
                <w:sz w:val="20"/>
                <w:szCs w:val="20"/>
              </w:rPr>
            </w:pPr>
          </w:p>
        </w:tc>
        <w:tc>
          <w:tcPr>
            <w:tcW w:w="2431" w:type="dxa"/>
            <w:tcBorders>
              <w:top w:val="single" w:sz="4" w:space="0" w:color="000000"/>
              <w:left w:val="single" w:sz="4" w:space="0" w:color="000000"/>
              <w:bottom w:val="single" w:sz="4" w:space="0" w:color="000000"/>
              <w:right w:val="single" w:sz="4" w:space="0" w:color="000000"/>
            </w:tcBorders>
            <w:shd w:val="clear" w:color="auto" w:fill="auto"/>
          </w:tcPr>
          <w:p w:rsidR="003F080D" w:rsidRDefault="003F080D" w:rsidP="003F080D">
            <w:pPr>
              <w:snapToGrid w:val="0"/>
              <w:spacing w:after="0" w:line="100" w:lineRule="atLeast"/>
              <w:jc w:val="both"/>
              <w:rPr>
                <w:rFonts w:eastAsia="MS Mincho" w:cs="FuturaTEE-Book"/>
                <w:sz w:val="20"/>
                <w:szCs w:val="20"/>
              </w:rPr>
            </w:pPr>
          </w:p>
        </w:tc>
      </w:tr>
      <w:tr w:rsidR="003F080D" w:rsidTr="00AC30E6">
        <w:tc>
          <w:tcPr>
            <w:tcW w:w="5669" w:type="dxa"/>
            <w:tcBorders>
              <w:top w:val="single" w:sz="4" w:space="0" w:color="000000"/>
              <w:left w:val="single" w:sz="4" w:space="0" w:color="000000"/>
              <w:bottom w:val="single" w:sz="4" w:space="0" w:color="000000"/>
            </w:tcBorders>
            <w:shd w:val="clear" w:color="auto" w:fill="auto"/>
          </w:tcPr>
          <w:p w:rsidR="003F080D" w:rsidRDefault="003F080D" w:rsidP="003F080D">
            <w:pPr>
              <w:spacing w:after="0" w:line="100" w:lineRule="atLeast"/>
              <w:jc w:val="both"/>
              <w:rPr>
                <w:rFonts w:eastAsia="MS Mincho" w:cs="FuturaTEE-Book"/>
                <w:sz w:val="20"/>
                <w:szCs w:val="20"/>
              </w:rPr>
            </w:pPr>
            <w:r>
              <w:rPr>
                <w:rFonts w:eastAsia="MS Mincho" w:cs="FuturaTEE-Book"/>
                <w:sz w:val="20"/>
                <w:szCs w:val="20"/>
              </w:rPr>
              <w:t>Zaplatené dividendy</w:t>
            </w:r>
          </w:p>
        </w:tc>
        <w:tc>
          <w:tcPr>
            <w:tcW w:w="2410" w:type="dxa"/>
            <w:tcBorders>
              <w:top w:val="single" w:sz="4" w:space="0" w:color="000000"/>
              <w:left w:val="single" w:sz="4" w:space="0" w:color="000000"/>
              <w:bottom w:val="single" w:sz="4" w:space="0" w:color="000000"/>
            </w:tcBorders>
            <w:shd w:val="clear" w:color="auto" w:fill="auto"/>
          </w:tcPr>
          <w:p w:rsidR="003F080D" w:rsidRDefault="003F080D" w:rsidP="003F080D">
            <w:pPr>
              <w:snapToGrid w:val="0"/>
              <w:spacing w:after="0" w:line="100" w:lineRule="atLeast"/>
              <w:jc w:val="both"/>
              <w:rPr>
                <w:rFonts w:eastAsia="MS Mincho" w:cs="FuturaTEE-Book"/>
                <w:sz w:val="20"/>
                <w:szCs w:val="20"/>
              </w:rPr>
            </w:pPr>
          </w:p>
        </w:tc>
        <w:tc>
          <w:tcPr>
            <w:tcW w:w="2431" w:type="dxa"/>
            <w:tcBorders>
              <w:top w:val="single" w:sz="4" w:space="0" w:color="000000"/>
              <w:left w:val="single" w:sz="4" w:space="0" w:color="000000"/>
              <w:bottom w:val="single" w:sz="4" w:space="0" w:color="000000"/>
              <w:right w:val="single" w:sz="4" w:space="0" w:color="000000"/>
            </w:tcBorders>
            <w:shd w:val="clear" w:color="auto" w:fill="auto"/>
          </w:tcPr>
          <w:p w:rsidR="003F080D" w:rsidRDefault="003F080D" w:rsidP="003F080D">
            <w:pPr>
              <w:snapToGrid w:val="0"/>
              <w:spacing w:after="0" w:line="100" w:lineRule="atLeast"/>
              <w:jc w:val="both"/>
              <w:rPr>
                <w:rFonts w:eastAsia="MS Mincho" w:cs="FuturaTEE-Book"/>
                <w:sz w:val="20"/>
                <w:szCs w:val="20"/>
              </w:rPr>
            </w:pPr>
          </w:p>
        </w:tc>
      </w:tr>
      <w:tr w:rsidR="003F080D" w:rsidTr="00AC30E6">
        <w:tc>
          <w:tcPr>
            <w:tcW w:w="5669" w:type="dxa"/>
            <w:tcBorders>
              <w:top w:val="single" w:sz="4" w:space="0" w:color="000000"/>
              <w:left w:val="single" w:sz="4" w:space="0" w:color="000000"/>
              <w:bottom w:val="single" w:sz="4" w:space="0" w:color="000000"/>
            </w:tcBorders>
            <w:shd w:val="clear" w:color="auto" w:fill="auto"/>
          </w:tcPr>
          <w:p w:rsidR="003F080D" w:rsidRDefault="003F080D" w:rsidP="003F080D">
            <w:pPr>
              <w:spacing w:after="0" w:line="100" w:lineRule="atLeast"/>
              <w:jc w:val="both"/>
              <w:rPr>
                <w:rFonts w:eastAsia="MS Mincho" w:cs="FuturaTEE-Book"/>
                <w:sz w:val="20"/>
                <w:szCs w:val="20"/>
              </w:rPr>
            </w:pPr>
            <w:r>
              <w:rPr>
                <w:rFonts w:eastAsia="MS Mincho" w:cs="FuturaTEE-Book"/>
                <w:sz w:val="20"/>
                <w:szCs w:val="20"/>
              </w:rPr>
              <w:t>Čistý peňažný tok z finančnej činnosti</w:t>
            </w:r>
          </w:p>
        </w:tc>
        <w:tc>
          <w:tcPr>
            <w:tcW w:w="2410" w:type="dxa"/>
            <w:tcBorders>
              <w:top w:val="single" w:sz="4" w:space="0" w:color="000000"/>
              <w:left w:val="single" w:sz="4" w:space="0" w:color="000000"/>
              <w:bottom w:val="single" w:sz="4" w:space="0" w:color="000000"/>
            </w:tcBorders>
            <w:shd w:val="clear" w:color="auto" w:fill="auto"/>
          </w:tcPr>
          <w:p w:rsidR="003F080D" w:rsidRDefault="003F080D" w:rsidP="003F080D">
            <w:pPr>
              <w:snapToGrid w:val="0"/>
              <w:spacing w:after="0" w:line="100" w:lineRule="atLeast"/>
              <w:jc w:val="right"/>
              <w:rPr>
                <w:rFonts w:eastAsia="MS Mincho" w:cs="FuturaTEE-Book"/>
                <w:sz w:val="20"/>
                <w:szCs w:val="20"/>
              </w:rPr>
            </w:pPr>
            <w:r>
              <w:rPr>
                <w:rFonts w:eastAsia="MS Mincho" w:cs="FuturaTEE-Book"/>
                <w:sz w:val="20"/>
                <w:szCs w:val="20"/>
              </w:rPr>
              <w:t>0</w:t>
            </w:r>
          </w:p>
        </w:tc>
        <w:tc>
          <w:tcPr>
            <w:tcW w:w="2431" w:type="dxa"/>
            <w:tcBorders>
              <w:top w:val="single" w:sz="4" w:space="0" w:color="000000"/>
              <w:left w:val="single" w:sz="4" w:space="0" w:color="000000"/>
              <w:bottom w:val="single" w:sz="4" w:space="0" w:color="000000"/>
              <w:right w:val="single" w:sz="4" w:space="0" w:color="000000"/>
            </w:tcBorders>
            <w:shd w:val="clear" w:color="auto" w:fill="auto"/>
          </w:tcPr>
          <w:p w:rsidR="003F080D" w:rsidRDefault="003F080D" w:rsidP="003F080D">
            <w:pPr>
              <w:snapToGrid w:val="0"/>
              <w:spacing w:after="0" w:line="100" w:lineRule="atLeast"/>
              <w:jc w:val="right"/>
              <w:rPr>
                <w:rFonts w:eastAsia="MS Mincho" w:cs="FuturaTEE-Book"/>
                <w:sz w:val="20"/>
                <w:szCs w:val="20"/>
              </w:rPr>
            </w:pPr>
            <w:r>
              <w:rPr>
                <w:rFonts w:eastAsia="MS Mincho" w:cs="FuturaTEE-Book"/>
                <w:sz w:val="20"/>
                <w:szCs w:val="20"/>
              </w:rPr>
              <w:t>0</w:t>
            </w:r>
          </w:p>
        </w:tc>
      </w:tr>
      <w:tr w:rsidR="003F080D" w:rsidTr="00AC30E6">
        <w:tc>
          <w:tcPr>
            <w:tcW w:w="5669" w:type="dxa"/>
            <w:tcBorders>
              <w:top w:val="single" w:sz="4" w:space="0" w:color="000000"/>
              <w:left w:val="single" w:sz="4" w:space="0" w:color="000000"/>
              <w:bottom w:val="single" w:sz="4" w:space="0" w:color="000000"/>
            </w:tcBorders>
            <w:shd w:val="clear" w:color="auto" w:fill="auto"/>
          </w:tcPr>
          <w:p w:rsidR="003F080D" w:rsidRDefault="003F080D" w:rsidP="003F080D">
            <w:pPr>
              <w:spacing w:after="0" w:line="100" w:lineRule="atLeast"/>
              <w:jc w:val="both"/>
              <w:rPr>
                <w:rFonts w:eastAsia="MS Mincho" w:cs="FuturaTEE-Book"/>
                <w:sz w:val="20"/>
                <w:szCs w:val="20"/>
              </w:rPr>
            </w:pPr>
            <w:r>
              <w:rPr>
                <w:rFonts w:eastAsia="MS Mincho" w:cs="FuturaTEE-Book"/>
                <w:b/>
                <w:sz w:val="20"/>
                <w:szCs w:val="20"/>
              </w:rPr>
              <w:t>Účinok zmien vo výmenných kurzoch na peňažné prostriedky v cudzej mene</w:t>
            </w:r>
          </w:p>
        </w:tc>
        <w:tc>
          <w:tcPr>
            <w:tcW w:w="2410" w:type="dxa"/>
            <w:tcBorders>
              <w:top w:val="single" w:sz="4" w:space="0" w:color="000000"/>
              <w:left w:val="single" w:sz="4" w:space="0" w:color="000000"/>
              <w:bottom w:val="single" w:sz="4" w:space="0" w:color="000000"/>
            </w:tcBorders>
            <w:shd w:val="clear" w:color="auto" w:fill="auto"/>
          </w:tcPr>
          <w:p w:rsidR="003F080D" w:rsidRDefault="003F080D" w:rsidP="003F080D">
            <w:pPr>
              <w:snapToGrid w:val="0"/>
              <w:spacing w:after="0" w:line="100" w:lineRule="atLeast"/>
              <w:jc w:val="both"/>
              <w:rPr>
                <w:rFonts w:eastAsia="MS Mincho" w:cs="FuturaTEE-Book"/>
                <w:sz w:val="20"/>
                <w:szCs w:val="20"/>
              </w:rPr>
            </w:pPr>
          </w:p>
        </w:tc>
        <w:tc>
          <w:tcPr>
            <w:tcW w:w="2431" w:type="dxa"/>
            <w:tcBorders>
              <w:top w:val="single" w:sz="4" w:space="0" w:color="000000"/>
              <w:left w:val="single" w:sz="4" w:space="0" w:color="000000"/>
              <w:bottom w:val="single" w:sz="4" w:space="0" w:color="000000"/>
              <w:right w:val="single" w:sz="4" w:space="0" w:color="000000"/>
            </w:tcBorders>
            <w:shd w:val="clear" w:color="auto" w:fill="auto"/>
          </w:tcPr>
          <w:p w:rsidR="003F080D" w:rsidRDefault="003F080D" w:rsidP="003F080D">
            <w:pPr>
              <w:snapToGrid w:val="0"/>
              <w:spacing w:after="0" w:line="100" w:lineRule="atLeast"/>
              <w:jc w:val="both"/>
              <w:rPr>
                <w:rFonts w:eastAsia="MS Mincho" w:cs="FuturaTEE-Book"/>
                <w:sz w:val="20"/>
                <w:szCs w:val="20"/>
              </w:rPr>
            </w:pPr>
          </w:p>
        </w:tc>
      </w:tr>
      <w:tr w:rsidR="003F080D" w:rsidTr="00AC30E6">
        <w:trPr>
          <w:trHeight w:val="289"/>
        </w:trPr>
        <w:tc>
          <w:tcPr>
            <w:tcW w:w="5669" w:type="dxa"/>
            <w:tcBorders>
              <w:top w:val="single" w:sz="4" w:space="0" w:color="000000"/>
              <w:left w:val="single" w:sz="4" w:space="0" w:color="000000"/>
              <w:bottom w:val="single" w:sz="4" w:space="0" w:color="000000"/>
            </w:tcBorders>
            <w:shd w:val="clear" w:color="auto" w:fill="auto"/>
          </w:tcPr>
          <w:p w:rsidR="003F080D" w:rsidRDefault="003F080D" w:rsidP="003F080D">
            <w:pPr>
              <w:spacing w:after="0" w:line="100" w:lineRule="atLeast"/>
              <w:jc w:val="both"/>
              <w:rPr>
                <w:rFonts w:eastAsia="MS Mincho" w:cs="FuturaTEE-Book"/>
                <w:sz w:val="20"/>
                <w:szCs w:val="20"/>
              </w:rPr>
            </w:pPr>
            <w:r>
              <w:rPr>
                <w:rFonts w:eastAsia="MS Mincho" w:cs="FuturaTEE-Book"/>
                <w:b/>
                <w:sz w:val="20"/>
                <w:szCs w:val="20"/>
              </w:rPr>
              <w:t>Čistý vzrast/pokles peňažných prostriedkov a ich ekvivalentov</w:t>
            </w:r>
          </w:p>
        </w:tc>
        <w:tc>
          <w:tcPr>
            <w:tcW w:w="2410" w:type="dxa"/>
            <w:tcBorders>
              <w:top w:val="single" w:sz="4" w:space="0" w:color="000000"/>
              <w:left w:val="single" w:sz="4" w:space="0" w:color="000000"/>
              <w:bottom w:val="single" w:sz="4" w:space="0" w:color="000000"/>
            </w:tcBorders>
            <w:shd w:val="clear" w:color="auto" w:fill="auto"/>
          </w:tcPr>
          <w:p w:rsidR="003F080D" w:rsidRDefault="003F080D" w:rsidP="003F080D">
            <w:pPr>
              <w:spacing w:after="0" w:line="100" w:lineRule="atLeast"/>
              <w:jc w:val="right"/>
              <w:rPr>
                <w:rFonts w:eastAsia="MS Mincho" w:cs="FuturaTEE-Book"/>
                <w:sz w:val="20"/>
                <w:szCs w:val="20"/>
              </w:rPr>
            </w:pPr>
            <w:r>
              <w:rPr>
                <w:rFonts w:eastAsia="MS Mincho" w:cs="FuturaTEE-Book"/>
                <w:sz w:val="20"/>
                <w:szCs w:val="20"/>
              </w:rPr>
              <w:t>-3 901</w:t>
            </w:r>
          </w:p>
        </w:tc>
        <w:tc>
          <w:tcPr>
            <w:tcW w:w="2431" w:type="dxa"/>
            <w:tcBorders>
              <w:top w:val="single" w:sz="4" w:space="0" w:color="000000"/>
              <w:left w:val="single" w:sz="4" w:space="0" w:color="000000"/>
              <w:bottom w:val="single" w:sz="4" w:space="0" w:color="000000"/>
              <w:right w:val="single" w:sz="4" w:space="0" w:color="000000"/>
            </w:tcBorders>
            <w:shd w:val="clear" w:color="auto" w:fill="auto"/>
          </w:tcPr>
          <w:p w:rsidR="003F080D" w:rsidRDefault="003F080D" w:rsidP="003F080D">
            <w:pPr>
              <w:spacing w:after="0" w:line="100" w:lineRule="atLeast"/>
              <w:jc w:val="right"/>
              <w:rPr>
                <w:rFonts w:eastAsia="MS Mincho" w:cs="FuturaTEE-Book"/>
                <w:sz w:val="20"/>
                <w:szCs w:val="20"/>
              </w:rPr>
            </w:pPr>
            <w:r>
              <w:rPr>
                <w:rFonts w:eastAsia="MS Mincho" w:cs="FuturaTEE-Book"/>
                <w:sz w:val="20"/>
                <w:szCs w:val="20"/>
              </w:rPr>
              <w:t>5 432</w:t>
            </w:r>
          </w:p>
        </w:tc>
      </w:tr>
      <w:tr w:rsidR="003F080D" w:rsidTr="00AC30E6">
        <w:tc>
          <w:tcPr>
            <w:tcW w:w="5669" w:type="dxa"/>
            <w:tcBorders>
              <w:top w:val="single" w:sz="4" w:space="0" w:color="000000"/>
              <w:left w:val="single" w:sz="4" w:space="0" w:color="000000"/>
              <w:bottom w:val="single" w:sz="4" w:space="0" w:color="000000"/>
            </w:tcBorders>
            <w:shd w:val="clear" w:color="auto" w:fill="auto"/>
          </w:tcPr>
          <w:p w:rsidR="003F080D" w:rsidRDefault="003F080D" w:rsidP="003F080D">
            <w:pPr>
              <w:spacing w:after="0" w:line="100" w:lineRule="atLeast"/>
              <w:jc w:val="both"/>
              <w:rPr>
                <w:rFonts w:eastAsia="MS Mincho" w:cs="FuturaTEE-Book"/>
                <w:sz w:val="20"/>
                <w:szCs w:val="20"/>
              </w:rPr>
            </w:pPr>
            <w:r>
              <w:rPr>
                <w:rFonts w:eastAsia="MS Mincho" w:cs="FuturaTEE-Book"/>
                <w:b/>
                <w:sz w:val="20"/>
                <w:szCs w:val="20"/>
              </w:rPr>
              <w:t>Peňažné prostriedky a ich ekvivalenty na začiatku účtovného obdobia</w:t>
            </w:r>
          </w:p>
        </w:tc>
        <w:tc>
          <w:tcPr>
            <w:tcW w:w="2410" w:type="dxa"/>
            <w:tcBorders>
              <w:top w:val="single" w:sz="4" w:space="0" w:color="000000"/>
              <w:left w:val="single" w:sz="4" w:space="0" w:color="000000"/>
              <w:bottom w:val="single" w:sz="4" w:space="0" w:color="000000"/>
            </w:tcBorders>
            <w:shd w:val="clear" w:color="auto" w:fill="auto"/>
          </w:tcPr>
          <w:p w:rsidR="003F080D" w:rsidRDefault="003F080D" w:rsidP="003F080D">
            <w:pPr>
              <w:spacing w:after="0" w:line="100" w:lineRule="atLeast"/>
              <w:jc w:val="right"/>
              <w:rPr>
                <w:rFonts w:eastAsia="MS Mincho" w:cs="FuturaTEE-Book"/>
                <w:sz w:val="20"/>
                <w:szCs w:val="20"/>
              </w:rPr>
            </w:pPr>
            <w:r>
              <w:rPr>
                <w:rFonts w:eastAsia="MS Mincho" w:cs="FuturaTEE-Book"/>
                <w:sz w:val="20"/>
                <w:szCs w:val="20"/>
              </w:rPr>
              <w:t>56 791</w:t>
            </w:r>
          </w:p>
        </w:tc>
        <w:tc>
          <w:tcPr>
            <w:tcW w:w="2431" w:type="dxa"/>
            <w:tcBorders>
              <w:top w:val="single" w:sz="4" w:space="0" w:color="000000"/>
              <w:left w:val="single" w:sz="4" w:space="0" w:color="000000"/>
              <w:bottom w:val="single" w:sz="4" w:space="0" w:color="000000"/>
              <w:right w:val="single" w:sz="4" w:space="0" w:color="000000"/>
            </w:tcBorders>
            <w:shd w:val="clear" w:color="auto" w:fill="auto"/>
          </w:tcPr>
          <w:p w:rsidR="003F080D" w:rsidRDefault="003F080D" w:rsidP="003F080D">
            <w:pPr>
              <w:spacing w:after="0" w:line="100" w:lineRule="atLeast"/>
              <w:jc w:val="right"/>
              <w:rPr>
                <w:rFonts w:eastAsia="MS Mincho" w:cs="FuturaTEE-Book"/>
                <w:sz w:val="20"/>
                <w:szCs w:val="20"/>
              </w:rPr>
            </w:pPr>
            <w:r>
              <w:rPr>
                <w:rFonts w:eastAsia="MS Mincho" w:cs="FuturaTEE-Book"/>
                <w:sz w:val="20"/>
                <w:szCs w:val="20"/>
              </w:rPr>
              <w:t>51 359</w:t>
            </w:r>
          </w:p>
        </w:tc>
      </w:tr>
      <w:tr w:rsidR="003F080D" w:rsidTr="00AC30E6">
        <w:tc>
          <w:tcPr>
            <w:tcW w:w="5669" w:type="dxa"/>
            <w:tcBorders>
              <w:top w:val="single" w:sz="4" w:space="0" w:color="000000"/>
              <w:left w:val="single" w:sz="4" w:space="0" w:color="000000"/>
              <w:bottom w:val="single" w:sz="4" w:space="0" w:color="000000"/>
            </w:tcBorders>
            <w:shd w:val="clear" w:color="auto" w:fill="auto"/>
          </w:tcPr>
          <w:p w:rsidR="003F080D" w:rsidRDefault="003F080D" w:rsidP="003F080D">
            <w:pPr>
              <w:spacing w:after="0" w:line="100" w:lineRule="atLeast"/>
              <w:jc w:val="both"/>
              <w:rPr>
                <w:rFonts w:eastAsia="MS Mincho" w:cs="FuturaTEE-Book"/>
                <w:sz w:val="20"/>
                <w:szCs w:val="20"/>
              </w:rPr>
            </w:pPr>
            <w:r>
              <w:rPr>
                <w:rFonts w:eastAsia="MS Mincho" w:cs="FuturaTEE-Book"/>
                <w:b/>
                <w:sz w:val="20"/>
                <w:szCs w:val="20"/>
              </w:rPr>
              <w:t>Peňažné prostriedky a ich ekvivalenty na konci účtovného obdobia</w:t>
            </w:r>
          </w:p>
        </w:tc>
        <w:tc>
          <w:tcPr>
            <w:tcW w:w="2410" w:type="dxa"/>
            <w:tcBorders>
              <w:top w:val="single" w:sz="4" w:space="0" w:color="000000"/>
              <w:left w:val="single" w:sz="4" w:space="0" w:color="000000"/>
              <w:bottom w:val="single" w:sz="4" w:space="0" w:color="000000"/>
            </w:tcBorders>
            <w:shd w:val="clear" w:color="auto" w:fill="auto"/>
          </w:tcPr>
          <w:p w:rsidR="003F080D" w:rsidRDefault="003F080D" w:rsidP="003F080D">
            <w:pPr>
              <w:spacing w:after="0" w:line="100" w:lineRule="atLeast"/>
              <w:jc w:val="right"/>
              <w:rPr>
                <w:rFonts w:eastAsia="MS Mincho" w:cs="FuturaTEE-Book"/>
                <w:sz w:val="20"/>
                <w:szCs w:val="20"/>
              </w:rPr>
            </w:pPr>
            <w:r>
              <w:rPr>
                <w:rFonts w:eastAsia="MS Mincho" w:cs="FuturaTEE-Book"/>
                <w:sz w:val="20"/>
                <w:szCs w:val="20"/>
              </w:rPr>
              <w:t>52 890</w:t>
            </w:r>
          </w:p>
        </w:tc>
        <w:tc>
          <w:tcPr>
            <w:tcW w:w="2431" w:type="dxa"/>
            <w:tcBorders>
              <w:top w:val="single" w:sz="4" w:space="0" w:color="000000"/>
              <w:left w:val="single" w:sz="4" w:space="0" w:color="000000"/>
              <w:bottom w:val="single" w:sz="4" w:space="0" w:color="000000"/>
              <w:right w:val="single" w:sz="4" w:space="0" w:color="000000"/>
            </w:tcBorders>
            <w:shd w:val="clear" w:color="auto" w:fill="auto"/>
          </w:tcPr>
          <w:p w:rsidR="003F080D" w:rsidRDefault="003F080D" w:rsidP="003F080D">
            <w:pPr>
              <w:spacing w:after="0" w:line="100" w:lineRule="atLeast"/>
              <w:jc w:val="right"/>
              <w:rPr>
                <w:rFonts w:eastAsia="MS Mincho" w:cs="FuturaTEE-Book"/>
                <w:sz w:val="20"/>
                <w:szCs w:val="20"/>
              </w:rPr>
            </w:pPr>
            <w:r>
              <w:rPr>
                <w:rFonts w:eastAsia="MS Mincho" w:cs="FuturaTEE-Book"/>
                <w:sz w:val="20"/>
                <w:szCs w:val="20"/>
              </w:rPr>
              <w:t>56 791</w:t>
            </w:r>
          </w:p>
        </w:tc>
      </w:tr>
    </w:tbl>
    <w:p w:rsidR="003F080D" w:rsidRDefault="003F080D" w:rsidP="003F080D">
      <w:pPr>
        <w:spacing w:after="0" w:line="100" w:lineRule="atLeast"/>
        <w:rPr>
          <w:rFonts w:eastAsia="MS Mincho" w:cs="FuturaTEE-Book"/>
          <w:sz w:val="20"/>
          <w:szCs w:val="20"/>
        </w:rPr>
      </w:pPr>
    </w:p>
    <w:p w:rsidR="003F080D" w:rsidRDefault="003F080D" w:rsidP="003F080D">
      <w:pPr>
        <w:tabs>
          <w:tab w:val="left" w:pos="720"/>
          <w:tab w:val="center" w:pos="4536"/>
          <w:tab w:val="right" w:pos="9072"/>
        </w:tabs>
        <w:spacing w:after="0" w:line="100" w:lineRule="atLeast"/>
        <w:ind w:left="284" w:hanging="284"/>
        <w:jc w:val="both"/>
        <w:rPr>
          <w:b/>
          <w:sz w:val="20"/>
          <w:szCs w:val="20"/>
        </w:rPr>
      </w:pPr>
    </w:p>
    <w:p w:rsidR="003F080D" w:rsidRDefault="003F080D" w:rsidP="003F080D">
      <w:pPr>
        <w:tabs>
          <w:tab w:val="left" w:pos="720"/>
          <w:tab w:val="center" w:pos="4536"/>
          <w:tab w:val="right" w:pos="9072"/>
        </w:tabs>
        <w:spacing w:after="0" w:line="100" w:lineRule="atLeast"/>
        <w:ind w:left="284" w:hanging="284"/>
        <w:jc w:val="both"/>
        <w:rPr>
          <w:b/>
          <w:sz w:val="20"/>
          <w:szCs w:val="20"/>
        </w:rPr>
      </w:pPr>
    </w:p>
    <w:p w:rsidR="003F080D" w:rsidRDefault="003F080D" w:rsidP="003F080D">
      <w:pPr>
        <w:tabs>
          <w:tab w:val="left" w:pos="720"/>
          <w:tab w:val="center" w:pos="4536"/>
          <w:tab w:val="right" w:pos="9072"/>
        </w:tabs>
        <w:spacing w:after="0" w:line="100" w:lineRule="atLeast"/>
        <w:ind w:left="284" w:hanging="284"/>
        <w:jc w:val="both"/>
        <w:rPr>
          <w:b/>
          <w:sz w:val="20"/>
          <w:szCs w:val="20"/>
        </w:rPr>
      </w:pPr>
    </w:p>
    <w:p w:rsidR="003F080D" w:rsidRDefault="003F080D" w:rsidP="003F080D">
      <w:pPr>
        <w:tabs>
          <w:tab w:val="left" w:pos="720"/>
          <w:tab w:val="center" w:pos="4536"/>
          <w:tab w:val="right" w:pos="9072"/>
        </w:tabs>
        <w:spacing w:after="0" w:line="100" w:lineRule="atLeast"/>
        <w:ind w:left="284" w:hanging="284"/>
        <w:jc w:val="both"/>
        <w:rPr>
          <w:b/>
          <w:sz w:val="20"/>
          <w:szCs w:val="20"/>
        </w:rPr>
      </w:pPr>
      <w:r>
        <w:rPr>
          <w:b/>
          <w:sz w:val="20"/>
          <w:szCs w:val="20"/>
        </w:rPr>
        <w:br w:type="page"/>
      </w:r>
      <w:r>
        <w:rPr>
          <w:b/>
          <w:sz w:val="20"/>
          <w:szCs w:val="20"/>
        </w:rPr>
        <w:lastRenderedPageBreak/>
        <w:t>D. Prehľad o zmenách vo vlastnom imaní</w:t>
      </w:r>
    </w:p>
    <w:p w:rsidR="003F080D" w:rsidRDefault="003F080D" w:rsidP="003F080D">
      <w:pPr>
        <w:tabs>
          <w:tab w:val="left" w:pos="720"/>
          <w:tab w:val="center" w:pos="4536"/>
          <w:tab w:val="right" w:pos="9072"/>
        </w:tabs>
        <w:spacing w:after="0" w:line="100" w:lineRule="atLeast"/>
        <w:ind w:left="720" w:hanging="720"/>
        <w:jc w:val="both"/>
      </w:pPr>
      <w:r>
        <w:rPr>
          <w:b/>
          <w:sz w:val="20"/>
          <w:szCs w:val="20"/>
        </w:rPr>
        <w:t xml:space="preserve">   </w:t>
      </w:r>
    </w:p>
    <w:tbl>
      <w:tblPr>
        <w:tblW w:w="0" w:type="auto"/>
        <w:tblInd w:w="70" w:type="dxa"/>
        <w:tblLayout w:type="fixed"/>
        <w:tblCellMar>
          <w:left w:w="70" w:type="dxa"/>
          <w:right w:w="70" w:type="dxa"/>
        </w:tblCellMar>
        <w:tblLook w:val="0000" w:firstRow="0" w:lastRow="0" w:firstColumn="0" w:lastColumn="0" w:noHBand="0" w:noVBand="0"/>
      </w:tblPr>
      <w:tblGrid>
        <w:gridCol w:w="3621"/>
        <w:gridCol w:w="1201"/>
        <w:gridCol w:w="1276"/>
        <w:gridCol w:w="1276"/>
        <w:gridCol w:w="1276"/>
        <w:gridCol w:w="1299"/>
      </w:tblGrid>
      <w:tr w:rsidR="003F080D" w:rsidTr="00AC30E6">
        <w:trPr>
          <w:trHeight w:val="538"/>
          <w:tblHeader/>
        </w:trPr>
        <w:tc>
          <w:tcPr>
            <w:tcW w:w="3621" w:type="dxa"/>
            <w:tcBorders>
              <w:top w:val="single" w:sz="4" w:space="0" w:color="000000"/>
              <w:left w:val="single" w:sz="4" w:space="0" w:color="000000"/>
              <w:bottom w:val="single" w:sz="4" w:space="0" w:color="000000"/>
            </w:tcBorders>
            <w:shd w:val="clear" w:color="auto" w:fill="auto"/>
          </w:tcPr>
          <w:p w:rsidR="003F080D" w:rsidRDefault="003F080D" w:rsidP="00AC30E6">
            <w:pPr>
              <w:snapToGrid w:val="0"/>
              <w:spacing w:after="0" w:line="100" w:lineRule="atLeast"/>
              <w:jc w:val="center"/>
            </w:pPr>
          </w:p>
          <w:p w:rsidR="003F080D" w:rsidRDefault="003F080D" w:rsidP="00AC30E6">
            <w:pPr>
              <w:spacing w:after="0" w:line="100" w:lineRule="atLeast"/>
              <w:jc w:val="center"/>
              <w:rPr>
                <w:b/>
                <w:sz w:val="20"/>
                <w:szCs w:val="20"/>
              </w:rPr>
            </w:pPr>
            <w:r>
              <w:rPr>
                <w:b/>
                <w:sz w:val="20"/>
                <w:szCs w:val="20"/>
              </w:rPr>
              <w:t>POLOŽKA</w:t>
            </w:r>
          </w:p>
          <w:p w:rsidR="003F080D" w:rsidRDefault="003F080D" w:rsidP="00AC30E6">
            <w:pPr>
              <w:spacing w:after="0" w:line="100" w:lineRule="atLeast"/>
              <w:jc w:val="center"/>
              <w:rPr>
                <w:b/>
                <w:sz w:val="20"/>
                <w:szCs w:val="20"/>
              </w:rPr>
            </w:pPr>
            <w:r>
              <w:rPr>
                <w:b/>
                <w:sz w:val="20"/>
                <w:szCs w:val="20"/>
              </w:rPr>
              <w:t xml:space="preserve"> </w:t>
            </w:r>
          </w:p>
        </w:tc>
        <w:tc>
          <w:tcPr>
            <w:tcW w:w="1201" w:type="dxa"/>
            <w:tcBorders>
              <w:top w:val="single" w:sz="4" w:space="0" w:color="000000"/>
              <w:left w:val="single" w:sz="4" w:space="0" w:color="000000"/>
              <w:bottom w:val="single" w:sz="4" w:space="0" w:color="000000"/>
            </w:tcBorders>
            <w:shd w:val="clear" w:color="auto" w:fill="auto"/>
            <w:vAlign w:val="center"/>
          </w:tcPr>
          <w:p w:rsidR="003F080D" w:rsidRDefault="003F080D" w:rsidP="00AC30E6">
            <w:pPr>
              <w:spacing w:after="0" w:line="100" w:lineRule="atLeast"/>
              <w:jc w:val="center"/>
              <w:rPr>
                <w:b/>
                <w:sz w:val="20"/>
                <w:szCs w:val="20"/>
              </w:rPr>
            </w:pPr>
            <w:r>
              <w:rPr>
                <w:b/>
                <w:sz w:val="20"/>
                <w:szCs w:val="20"/>
              </w:rPr>
              <w:t>Akciový kapitál</w:t>
            </w:r>
          </w:p>
        </w:tc>
        <w:tc>
          <w:tcPr>
            <w:tcW w:w="1276" w:type="dxa"/>
            <w:tcBorders>
              <w:top w:val="single" w:sz="4" w:space="0" w:color="000000"/>
              <w:left w:val="single" w:sz="4" w:space="0" w:color="000000"/>
              <w:bottom w:val="single" w:sz="4" w:space="0" w:color="000000"/>
            </w:tcBorders>
            <w:shd w:val="clear" w:color="auto" w:fill="auto"/>
            <w:vAlign w:val="center"/>
          </w:tcPr>
          <w:p w:rsidR="003F080D" w:rsidRDefault="003F080D" w:rsidP="00AC30E6">
            <w:pPr>
              <w:spacing w:after="0" w:line="100" w:lineRule="atLeast"/>
              <w:jc w:val="center"/>
              <w:rPr>
                <w:b/>
                <w:sz w:val="20"/>
                <w:szCs w:val="20"/>
              </w:rPr>
            </w:pPr>
            <w:r>
              <w:rPr>
                <w:b/>
                <w:sz w:val="20"/>
                <w:szCs w:val="20"/>
              </w:rPr>
              <w:t>Rezervné fondy</w:t>
            </w:r>
          </w:p>
        </w:tc>
        <w:tc>
          <w:tcPr>
            <w:tcW w:w="1276" w:type="dxa"/>
            <w:tcBorders>
              <w:top w:val="single" w:sz="4" w:space="0" w:color="000000"/>
              <w:left w:val="single" w:sz="4" w:space="0" w:color="000000"/>
              <w:bottom w:val="single" w:sz="4" w:space="0" w:color="000000"/>
            </w:tcBorders>
            <w:shd w:val="clear" w:color="auto" w:fill="auto"/>
            <w:vAlign w:val="center"/>
          </w:tcPr>
          <w:p w:rsidR="003F080D" w:rsidRDefault="003F080D" w:rsidP="00AC30E6">
            <w:pPr>
              <w:spacing w:after="0" w:line="100" w:lineRule="atLeast"/>
              <w:jc w:val="center"/>
              <w:rPr>
                <w:b/>
                <w:sz w:val="20"/>
                <w:szCs w:val="20"/>
              </w:rPr>
            </w:pPr>
            <w:r>
              <w:rPr>
                <w:b/>
                <w:sz w:val="20"/>
                <w:szCs w:val="20"/>
              </w:rPr>
              <w:t>Fondy z ocenenia</w:t>
            </w:r>
          </w:p>
        </w:tc>
        <w:tc>
          <w:tcPr>
            <w:tcW w:w="1276" w:type="dxa"/>
            <w:tcBorders>
              <w:top w:val="single" w:sz="4" w:space="0" w:color="000000"/>
              <w:left w:val="single" w:sz="4" w:space="0" w:color="000000"/>
              <w:bottom w:val="single" w:sz="4" w:space="0" w:color="000000"/>
            </w:tcBorders>
            <w:shd w:val="clear" w:color="auto" w:fill="auto"/>
            <w:vAlign w:val="center"/>
          </w:tcPr>
          <w:p w:rsidR="003F080D" w:rsidRDefault="003F080D" w:rsidP="00AC30E6">
            <w:pPr>
              <w:spacing w:after="0" w:line="100" w:lineRule="atLeast"/>
              <w:jc w:val="center"/>
              <w:rPr>
                <w:b/>
                <w:sz w:val="20"/>
                <w:szCs w:val="20"/>
              </w:rPr>
            </w:pPr>
            <w:r>
              <w:rPr>
                <w:b/>
                <w:sz w:val="20"/>
                <w:szCs w:val="20"/>
              </w:rPr>
              <w:t>Nerozdelené zisky</w:t>
            </w:r>
          </w:p>
        </w:tc>
        <w:tc>
          <w:tcPr>
            <w:tcW w:w="1299" w:type="dxa"/>
            <w:tcBorders>
              <w:top w:val="single" w:sz="4" w:space="0" w:color="000000"/>
              <w:left w:val="single" w:sz="4" w:space="0" w:color="000000"/>
              <w:bottom w:val="single" w:sz="4" w:space="0" w:color="000000"/>
              <w:right w:val="single" w:sz="4" w:space="0" w:color="000000"/>
            </w:tcBorders>
            <w:shd w:val="clear" w:color="auto" w:fill="auto"/>
            <w:vAlign w:val="center"/>
          </w:tcPr>
          <w:p w:rsidR="003F080D" w:rsidRDefault="003F080D" w:rsidP="00AC30E6">
            <w:pPr>
              <w:spacing w:after="0" w:line="100" w:lineRule="atLeast"/>
              <w:jc w:val="center"/>
            </w:pPr>
            <w:r>
              <w:rPr>
                <w:b/>
                <w:sz w:val="20"/>
                <w:szCs w:val="20"/>
              </w:rPr>
              <w:t>Spolu</w:t>
            </w:r>
          </w:p>
        </w:tc>
      </w:tr>
      <w:tr w:rsidR="003F080D" w:rsidTr="00AC30E6">
        <w:trPr>
          <w:trHeight w:val="295"/>
          <w:tblHeader/>
        </w:trPr>
        <w:tc>
          <w:tcPr>
            <w:tcW w:w="3621" w:type="dxa"/>
            <w:tcBorders>
              <w:top w:val="single" w:sz="4" w:space="0" w:color="000000"/>
              <w:left w:val="single" w:sz="4" w:space="0" w:color="000000"/>
              <w:bottom w:val="single" w:sz="4" w:space="0" w:color="000000"/>
            </w:tcBorders>
            <w:shd w:val="clear" w:color="auto" w:fill="auto"/>
          </w:tcPr>
          <w:p w:rsidR="003F080D" w:rsidRDefault="003F080D" w:rsidP="00AC30E6">
            <w:pPr>
              <w:spacing w:after="0" w:line="100" w:lineRule="atLeast"/>
              <w:jc w:val="center"/>
              <w:rPr>
                <w:b/>
                <w:sz w:val="20"/>
                <w:szCs w:val="20"/>
              </w:rPr>
            </w:pPr>
            <w:r>
              <w:rPr>
                <w:b/>
                <w:sz w:val="20"/>
                <w:szCs w:val="20"/>
              </w:rPr>
              <w:t>b</w:t>
            </w:r>
          </w:p>
        </w:tc>
        <w:tc>
          <w:tcPr>
            <w:tcW w:w="1201" w:type="dxa"/>
            <w:tcBorders>
              <w:top w:val="single" w:sz="4" w:space="0" w:color="000000"/>
              <w:left w:val="single" w:sz="4" w:space="0" w:color="000000"/>
              <w:bottom w:val="single" w:sz="4" w:space="0" w:color="000000"/>
            </w:tcBorders>
            <w:shd w:val="clear" w:color="auto" w:fill="auto"/>
          </w:tcPr>
          <w:p w:rsidR="003F080D" w:rsidRDefault="003F080D" w:rsidP="00AC30E6">
            <w:pPr>
              <w:spacing w:after="0" w:line="100" w:lineRule="atLeast"/>
              <w:jc w:val="center"/>
              <w:rPr>
                <w:b/>
                <w:sz w:val="20"/>
                <w:szCs w:val="20"/>
              </w:rPr>
            </w:pPr>
            <w:r>
              <w:rPr>
                <w:b/>
                <w:sz w:val="20"/>
                <w:szCs w:val="20"/>
              </w:rPr>
              <w:t>1</w:t>
            </w:r>
          </w:p>
        </w:tc>
        <w:tc>
          <w:tcPr>
            <w:tcW w:w="1276" w:type="dxa"/>
            <w:tcBorders>
              <w:top w:val="single" w:sz="4" w:space="0" w:color="000000"/>
              <w:left w:val="single" w:sz="4" w:space="0" w:color="000000"/>
              <w:bottom w:val="single" w:sz="4" w:space="0" w:color="000000"/>
            </w:tcBorders>
            <w:shd w:val="clear" w:color="auto" w:fill="auto"/>
          </w:tcPr>
          <w:p w:rsidR="003F080D" w:rsidRDefault="003F080D" w:rsidP="00AC30E6">
            <w:pPr>
              <w:spacing w:after="0" w:line="100" w:lineRule="atLeast"/>
              <w:jc w:val="center"/>
              <w:rPr>
                <w:b/>
                <w:sz w:val="20"/>
                <w:szCs w:val="20"/>
              </w:rPr>
            </w:pPr>
            <w:r>
              <w:rPr>
                <w:b/>
                <w:sz w:val="20"/>
                <w:szCs w:val="20"/>
              </w:rPr>
              <w:t>2</w:t>
            </w:r>
          </w:p>
        </w:tc>
        <w:tc>
          <w:tcPr>
            <w:tcW w:w="1276" w:type="dxa"/>
            <w:tcBorders>
              <w:top w:val="single" w:sz="4" w:space="0" w:color="000000"/>
              <w:left w:val="single" w:sz="4" w:space="0" w:color="000000"/>
              <w:bottom w:val="single" w:sz="4" w:space="0" w:color="000000"/>
            </w:tcBorders>
            <w:shd w:val="clear" w:color="auto" w:fill="auto"/>
          </w:tcPr>
          <w:p w:rsidR="003F080D" w:rsidRDefault="003F080D" w:rsidP="00AC30E6">
            <w:pPr>
              <w:spacing w:after="0" w:line="100" w:lineRule="atLeast"/>
              <w:jc w:val="center"/>
              <w:rPr>
                <w:b/>
                <w:sz w:val="20"/>
                <w:szCs w:val="20"/>
              </w:rPr>
            </w:pPr>
            <w:r>
              <w:rPr>
                <w:b/>
                <w:sz w:val="20"/>
                <w:szCs w:val="20"/>
              </w:rPr>
              <w:t>3</w:t>
            </w:r>
          </w:p>
        </w:tc>
        <w:tc>
          <w:tcPr>
            <w:tcW w:w="1276" w:type="dxa"/>
            <w:tcBorders>
              <w:top w:val="single" w:sz="4" w:space="0" w:color="000000"/>
              <w:left w:val="single" w:sz="4" w:space="0" w:color="000000"/>
              <w:bottom w:val="single" w:sz="4" w:space="0" w:color="000000"/>
            </w:tcBorders>
            <w:shd w:val="clear" w:color="auto" w:fill="auto"/>
          </w:tcPr>
          <w:p w:rsidR="003F080D" w:rsidRDefault="003F080D" w:rsidP="00AC30E6">
            <w:pPr>
              <w:spacing w:after="0" w:line="100" w:lineRule="atLeast"/>
              <w:jc w:val="center"/>
              <w:rPr>
                <w:b/>
                <w:sz w:val="20"/>
                <w:szCs w:val="20"/>
              </w:rPr>
            </w:pPr>
            <w:r>
              <w:rPr>
                <w:b/>
                <w:sz w:val="20"/>
                <w:szCs w:val="20"/>
              </w:rPr>
              <w:t>4</w:t>
            </w:r>
          </w:p>
        </w:tc>
        <w:tc>
          <w:tcPr>
            <w:tcW w:w="1299" w:type="dxa"/>
            <w:tcBorders>
              <w:top w:val="single" w:sz="4" w:space="0" w:color="000000"/>
              <w:left w:val="single" w:sz="4" w:space="0" w:color="000000"/>
              <w:bottom w:val="single" w:sz="4" w:space="0" w:color="000000"/>
              <w:right w:val="single" w:sz="4" w:space="0" w:color="000000"/>
            </w:tcBorders>
            <w:shd w:val="clear" w:color="auto" w:fill="auto"/>
          </w:tcPr>
          <w:p w:rsidR="003F080D" w:rsidRDefault="003F080D" w:rsidP="00AC30E6">
            <w:pPr>
              <w:spacing w:after="0" w:line="100" w:lineRule="atLeast"/>
              <w:jc w:val="center"/>
            </w:pPr>
            <w:r>
              <w:rPr>
                <w:b/>
                <w:sz w:val="20"/>
                <w:szCs w:val="20"/>
              </w:rPr>
              <w:t>5</w:t>
            </w:r>
          </w:p>
        </w:tc>
      </w:tr>
      <w:tr w:rsidR="003F080D" w:rsidTr="00AC30E6">
        <w:trPr>
          <w:trHeight w:val="295"/>
        </w:trPr>
        <w:tc>
          <w:tcPr>
            <w:tcW w:w="3621" w:type="dxa"/>
            <w:tcBorders>
              <w:top w:val="single" w:sz="4" w:space="0" w:color="000000"/>
              <w:left w:val="single" w:sz="4" w:space="0" w:color="000000"/>
              <w:bottom w:val="single" w:sz="4" w:space="0" w:color="000000"/>
            </w:tcBorders>
            <w:shd w:val="clear" w:color="auto" w:fill="auto"/>
          </w:tcPr>
          <w:p w:rsidR="003F080D" w:rsidRDefault="003F080D" w:rsidP="00AC30E6">
            <w:pPr>
              <w:spacing w:after="0" w:line="100" w:lineRule="atLeast"/>
              <w:rPr>
                <w:sz w:val="20"/>
                <w:szCs w:val="20"/>
              </w:rPr>
            </w:pPr>
            <w:r>
              <w:rPr>
                <w:b/>
                <w:sz w:val="20"/>
                <w:szCs w:val="20"/>
              </w:rPr>
              <w:t>Stav k poslednému dňu predchádzajúceho účtovného obdobia</w:t>
            </w:r>
          </w:p>
        </w:tc>
        <w:tc>
          <w:tcPr>
            <w:tcW w:w="1201" w:type="dxa"/>
            <w:tcBorders>
              <w:top w:val="single" w:sz="4" w:space="0" w:color="000000"/>
              <w:left w:val="single" w:sz="4" w:space="0" w:color="000000"/>
              <w:bottom w:val="single" w:sz="4" w:space="0" w:color="000000"/>
            </w:tcBorders>
            <w:shd w:val="clear" w:color="auto" w:fill="auto"/>
          </w:tcPr>
          <w:p w:rsidR="003F080D" w:rsidRDefault="003F080D" w:rsidP="00AC30E6">
            <w:pPr>
              <w:snapToGrid w:val="0"/>
              <w:spacing w:after="0" w:line="100" w:lineRule="atLeast"/>
              <w:jc w:val="center"/>
              <w:rPr>
                <w:sz w:val="20"/>
                <w:szCs w:val="20"/>
              </w:rPr>
            </w:pPr>
            <w:r>
              <w:rPr>
                <w:sz w:val="20"/>
                <w:szCs w:val="20"/>
              </w:rPr>
              <w:t>50 000</w:t>
            </w:r>
          </w:p>
        </w:tc>
        <w:tc>
          <w:tcPr>
            <w:tcW w:w="1276" w:type="dxa"/>
            <w:tcBorders>
              <w:top w:val="single" w:sz="4" w:space="0" w:color="000000"/>
              <w:left w:val="single" w:sz="4" w:space="0" w:color="000000"/>
              <w:bottom w:val="single" w:sz="4" w:space="0" w:color="000000"/>
            </w:tcBorders>
            <w:shd w:val="clear" w:color="auto" w:fill="auto"/>
          </w:tcPr>
          <w:p w:rsidR="003F080D" w:rsidRDefault="003F080D" w:rsidP="00AC30E6">
            <w:pPr>
              <w:snapToGrid w:val="0"/>
              <w:spacing w:after="0" w:line="100" w:lineRule="atLeast"/>
              <w:jc w:val="center"/>
              <w:rPr>
                <w:sz w:val="20"/>
                <w:szCs w:val="20"/>
              </w:rPr>
            </w:pPr>
            <w:r>
              <w:rPr>
                <w:sz w:val="20"/>
                <w:szCs w:val="20"/>
              </w:rPr>
              <w:t>5 000</w:t>
            </w:r>
          </w:p>
        </w:tc>
        <w:tc>
          <w:tcPr>
            <w:tcW w:w="1276" w:type="dxa"/>
            <w:tcBorders>
              <w:top w:val="single" w:sz="4" w:space="0" w:color="000000"/>
              <w:left w:val="single" w:sz="4" w:space="0" w:color="000000"/>
              <w:bottom w:val="single" w:sz="4" w:space="0" w:color="000000"/>
            </w:tcBorders>
            <w:shd w:val="clear" w:color="auto" w:fill="auto"/>
          </w:tcPr>
          <w:p w:rsidR="003F080D" w:rsidRDefault="003F080D" w:rsidP="00AC30E6">
            <w:pPr>
              <w:snapToGrid w:val="0"/>
              <w:spacing w:after="0" w:line="100" w:lineRule="atLeast"/>
              <w:jc w:val="center"/>
              <w:rPr>
                <w:sz w:val="20"/>
                <w:szCs w:val="20"/>
              </w:rPr>
            </w:pPr>
          </w:p>
        </w:tc>
        <w:tc>
          <w:tcPr>
            <w:tcW w:w="1276" w:type="dxa"/>
            <w:tcBorders>
              <w:top w:val="single" w:sz="4" w:space="0" w:color="000000"/>
              <w:left w:val="single" w:sz="4" w:space="0" w:color="000000"/>
              <w:bottom w:val="single" w:sz="4" w:space="0" w:color="000000"/>
            </w:tcBorders>
            <w:shd w:val="clear" w:color="auto" w:fill="auto"/>
          </w:tcPr>
          <w:p w:rsidR="003F080D" w:rsidRDefault="003F080D" w:rsidP="00AC30E6">
            <w:pPr>
              <w:snapToGrid w:val="0"/>
              <w:spacing w:after="0" w:line="100" w:lineRule="atLeast"/>
              <w:jc w:val="center"/>
              <w:rPr>
                <w:sz w:val="20"/>
                <w:szCs w:val="20"/>
              </w:rPr>
            </w:pPr>
            <w:r>
              <w:rPr>
                <w:sz w:val="20"/>
                <w:szCs w:val="20"/>
              </w:rPr>
              <w:t>513</w:t>
            </w:r>
          </w:p>
        </w:tc>
        <w:tc>
          <w:tcPr>
            <w:tcW w:w="1299" w:type="dxa"/>
            <w:tcBorders>
              <w:top w:val="single" w:sz="4" w:space="0" w:color="000000"/>
              <w:left w:val="single" w:sz="4" w:space="0" w:color="000000"/>
              <w:bottom w:val="single" w:sz="4" w:space="0" w:color="000000"/>
              <w:right w:val="single" w:sz="4" w:space="0" w:color="000000"/>
            </w:tcBorders>
            <w:shd w:val="clear" w:color="auto" w:fill="auto"/>
          </w:tcPr>
          <w:p w:rsidR="003F080D" w:rsidRDefault="003F080D" w:rsidP="00AC30E6">
            <w:pPr>
              <w:snapToGrid w:val="0"/>
              <w:spacing w:after="0" w:line="100" w:lineRule="atLeast"/>
              <w:jc w:val="center"/>
              <w:rPr>
                <w:sz w:val="20"/>
                <w:szCs w:val="20"/>
              </w:rPr>
            </w:pPr>
            <w:r>
              <w:rPr>
                <w:sz w:val="20"/>
                <w:szCs w:val="20"/>
              </w:rPr>
              <w:t>55 513</w:t>
            </w:r>
          </w:p>
        </w:tc>
      </w:tr>
      <w:tr w:rsidR="003F080D" w:rsidTr="00AC30E6">
        <w:trPr>
          <w:trHeight w:val="295"/>
        </w:trPr>
        <w:tc>
          <w:tcPr>
            <w:tcW w:w="3621" w:type="dxa"/>
            <w:tcBorders>
              <w:top w:val="single" w:sz="4" w:space="0" w:color="000000"/>
              <w:left w:val="single" w:sz="4" w:space="0" w:color="000000"/>
              <w:bottom w:val="single" w:sz="4" w:space="0" w:color="000000"/>
            </w:tcBorders>
            <w:shd w:val="clear" w:color="auto" w:fill="auto"/>
          </w:tcPr>
          <w:p w:rsidR="003F080D" w:rsidRDefault="003F080D" w:rsidP="00AC30E6">
            <w:pPr>
              <w:spacing w:after="0" w:line="100" w:lineRule="atLeast"/>
              <w:rPr>
                <w:sz w:val="20"/>
                <w:szCs w:val="20"/>
              </w:rPr>
            </w:pPr>
            <w:r>
              <w:rPr>
                <w:sz w:val="20"/>
                <w:szCs w:val="20"/>
              </w:rPr>
              <w:t>Zmeny v účtovnej politike</w:t>
            </w:r>
          </w:p>
        </w:tc>
        <w:tc>
          <w:tcPr>
            <w:tcW w:w="1201" w:type="dxa"/>
            <w:tcBorders>
              <w:top w:val="single" w:sz="4" w:space="0" w:color="000000"/>
              <w:left w:val="single" w:sz="4" w:space="0" w:color="000000"/>
              <w:bottom w:val="single" w:sz="4" w:space="0" w:color="000000"/>
            </w:tcBorders>
            <w:shd w:val="clear" w:color="auto" w:fill="auto"/>
          </w:tcPr>
          <w:p w:rsidR="003F080D" w:rsidRDefault="003F080D" w:rsidP="00AC30E6">
            <w:pPr>
              <w:snapToGrid w:val="0"/>
              <w:spacing w:after="0" w:line="100" w:lineRule="atLeast"/>
              <w:jc w:val="center"/>
              <w:rPr>
                <w:sz w:val="20"/>
                <w:szCs w:val="20"/>
              </w:rPr>
            </w:pPr>
          </w:p>
        </w:tc>
        <w:tc>
          <w:tcPr>
            <w:tcW w:w="1276" w:type="dxa"/>
            <w:tcBorders>
              <w:top w:val="single" w:sz="4" w:space="0" w:color="000000"/>
              <w:left w:val="single" w:sz="4" w:space="0" w:color="000000"/>
              <w:bottom w:val="single" w:sz="4" w:space="0" w:color="000000"/>
            </w:tcBorders>
            <w:shd w:val="clear" w:color="auto" w:fill="auto"/>
          </w:tcPr>
          <w:p w:rsidR="003F080D" w:rsidRDefault="003F080D" w:rsidP="00AC30E6">
            <w:pPr>
              <w:snapToGrid w:val="0"/>
              <w:spacing w:after="0" w:line="100" w:lineRule="atLeast"/>
              <w:jc w:val="center"/>
              <w:rPr>
                <w:sz w:val="20"/>
                <w:szCs w:val="20"/>
              </w:rPr>
            </w:pPr>
          </w:p>
        </w:tc>
        <w:tc>
          <w:tcPr>
            <w:tcW w:w="1276" w:type="dxa"/>
            <w:tcBorders>
              <w:top w:val="single" w:sz="4" w:space="0" w:color="000000"/>
              <w:left w:val="single" w:sz="4" w:space="0" w:color="000000"/>
              <w:bottom w:val="single" w:sz="4" w:space="0" w:color="000000"/>
            </w:tcBorders>
            <w:shd w:val="clear" w:color="auto" w:fill="auto"/>
          </w:tcPr>
          <w:p w:rsidR="003F080D" w:rsidRDefault="003F080D" w:rsidP="00AC30E6">
            <w:pPr>
              <w:snapToGrid w:val="0"/>
              <w:spacing w:after="0" w:line="100" w:lineRule="atLeast"/>
              <w:jc w:val="center"/>
              <w:rPr>
                <w:sz w:val="20"/>
                <w:szCs w:val="20"/>
              </w:rPr>
            </w:pPr>
          </w:p>
        </w:tc>
        <w:tc>
          <w:tcPr>
            <w:tcW w:w="1276" w:type="dxa"/>
            <w:tcBorders>
              <w:top w:val="single" w:sz="4" w:space="0" w:color="000000"/>
              <w:left w:val="single" w:sz="4" w:space="0" w:color="000000"/>
              <w:bottom w:val="single" w:sz="4" w:space="0" w:color="000000"/>
            </w:tcBorders>
            <w:shd w:val="clear" w:color="auto" w:fill="auto"/>
          </w:tcPr>
          <w:p w:rsidR="003F080D" w:rsidRDefault="003F080D" w:rsidP="00AC30E6">
            <w:pPr>
              <w:snapToGrid w:val="0"/>
              <w:spacing w:after="0" w:line="100" w:lineRule="atLeast"/>
              <w:jc w:val="center"/>
              <w:rPr>
                <w:sz w:val="20"/>
                <w:szCs w:val="20"/>
              </w:rPr>
            </w:pPr>
          </w:p>
        </w:tc>
        <w:tc>
          <w:tcPr>
            <w:tcW w:w="1299" w:type="dxa"/>
            <w:tcBorders>
              <w:top w:val="single" w:sz="4" w:space="0" w:color="000000"/>
              <w:left w:val="single" w:sz="4" w:space="0" w:color="000000"/>
              <w:bottom w:val="single" w:sz="4" w:space="0" w:color="000000"/>
              <w:right w:val="single" w:sz="4" w:space="0" w:color="000000"/>
            </w:tcBorders>
            <w:shd w:val="clear" w:color="auto" w:fill="auto"/>
          </w:tcPr>
          <w:p w:rsidR="003F080D" w:rsidRDefault="003F080D" w:rsidP="00AC30E6">
            <w:pPr>
              <w:snapToGrid w:val="0"/>
              <w:spacing w:after="0" w:line="100" w:lineRule="atLeast"/>
              <w:jc w:val="center"/>
              <w:rPr>
                <w:sz w:val="20"/>
                <w:szCs w:val="20"/>
              </w:rPr>
            </w:pPr>
          </w:p>
        </w:tc>
      </w:tr>
      <w:tr w:rsidR="003F080D" w:rsidTr="00AC30E6">
        <w:trPr>
          <w:trHeight w:val="295"/>
        </w:trPr>
        <w:tc>
          <w:tcPr>
            <w:tcW w:w="3621" w:type="dxa"/>
            <w:tcBorders>
              <w:top w:val="single" w:sz="4" w:space="0" w:color="000000"/>
              <w:left w:val="single" w:sz="4" w:space="0" w:color="000000"/>
              <w:bottom w:val="single" w:sz="4" w:space="0" w:color="000000"/>
            </w:tcBorders>
            <w:shd w:val="clear" w:color="auto" w:fill="auto"/>
          </w:tcPr>
          <w:p w:rsidR="003F080D" w:rsidRDefault="003F080D" w:rsidP="00AC30E6">
            <w:pPr>
              <w:spacing w:after="0" w:line="100" w:lineRule="atLeast"/>
              <w:rPr>
                <w:sz w:val="20"/>
                <w:szCs w:val="20"/>
              </w:rPr>
            </w:pPr>
            <w:r>
              <w:rPr>
                <w:b/>
                <w:sz w:val="20"/>
                <w:szCs w:val="20"/>
              </w:rPr>
              <w:t>Upravený stav k poslednému dňu predchádzajúceho účtovného obdobia</w:t>
            </w:r>
            <w:r>
              <w:rPr>
                <w:sz w:val="20"/>
                <w:szCs w:val="20"/>
              </w:rPr>
              <w:t xml:space="preserve"> </w:t>
            </w:r>
          </w:p>
        </w:tc>
        <w:tc>
          <w:tcPr>
            <w:tcW w:w="1201" w:type="dxa"/>
            <w:tcBorders>
              <w:top w:val="single" w:sz="4" w:space="0" w:color="000000"/>
              <w:left w:val="single" w:sz="4" w:space="0" w:color="000000"/>
              <w:bottom w:val="single" w:sz="4" w:space="0" w:color="000000"/>
            </w:tcBorders>
            <w:shd w:val="clear" w:color="auto" w:fill="auto"/>
          </w:tcPr>
          <w:p w:rsidR="003F080D" w:rsidRDefault="003F080D" w:rsidP="00AC30E6">
            <w:pPr>
              <w:snapToGrid w:val="0"/>
              <w:spacing w:after="0" w:line="100" w:lineRule="atLeast"/>
              <w:jc w:val="center"/>
              <w:rPr>
                <w:sz w:val="20"/>
                <w:szCs w:val="20"/>
              </w:rPr>
            </w:pPr>
            <w:r>
              <w:rPr>
                <w:sz w:val="20"/>
                <w:szCs w:val="20"/>
              </w:rPr>
              <w:t>50 000</w:t>
            </w:r>
          </w:p>
        </w:tc>
        <w:tc>
          <w:tcPr>
            <w:tcW w:w="1276" w:type="dxa"/>
            <w:tcBorders>
              <w:top w:val="single" w:sz="4" w:space="0" w:color="000000"/>
              <w:left w:val="single" w:sz="4" w:space="0" w:color="000000"/>
              <w:bottom w:val="single" w:sz="4" w:space="0" w:color="000000"/>
            </w:tcBorders>
            <w:shd w:val="clear" w:color="auto" w:fill="auto"/>
          </w:tcPr>
          <w:p w:rsidR="003F080D" w:rsidRDefault="003F080D" w:rsidP="00AC30E6">
            <w:pPr>
              <w:snapToGrid w:val="0"/>
              <w:spacing w:after="0" w:line="100" w:lineRule="atLeast"/>
              <w:jc w:val="center"/>
              <w:rPr>
                <w:sz w:val="20"/>
                <w:szCs w:val="20"/>
              </w:rPr>
            </w:pPr>
            <w:r>
              <w:rPr>
                <w:sz w:val="20"/>
                <w:szCs w:val="20"/>
              </w:rPr>
              <w:t>5 000</w:t>
            </w:r>
          </w:p>
        </w:tc>
        <w:tc>
          <w:tcPr>
            <w:tcW w:w="1276" w:type="dxa"/>
            <w:tcBorders>
              <w:top w:val="single" w:sz="4" w:space="0" w:color="000000"/>
              <w:left w:val="single" w:sz="4" w:space="0" w:color="000000"/>
              <w:bottom w:val="single" w:sz="4" w:space="0" w:color="000000"/>
            </w:tcBorders>
            <w:shd w:val="clear" w:color="auto" w:fill="auto"/>
          </w:tcPr>
          <w:p w:rsidR="003F080D" w:rsidRDefault="003F080D" w:rsidP="00AC30E6">
            <w:pPr>
              <w:snapToGrid w:val="0"/>
              <w:spacing w:after="0" w:line="100" w:lineRule="atLeast"/>
              <w:jc w:val="center"/>
              <w:rPr>
                <w:sz w:val="20"/>
                <w:szCs w:val="20"/>
              </w:rPr>
            </w:pPr>
          </w:p>
        </w:tc>
        <w:tc>
          <w:tcPr>
            <w:tcW w:w="1276" w:type="dxa"/>
            <w:tcBorders>
              <w:top w:val="single" w:sz="4" w:space="0" w:color="000000"/>
              <w:left w:val="single" w:sz="4" w:space="0" w:color="000000"/>
              <w:bottom w:val="single" w:sz="4" w:space="0" w:color="000000"/>
            </w:tcBorders>
            <w:shd w:val="clear" w:color="auto" w:fill="auto"/>
          </w:tcPr>
          <w:p w:rsidR="003F080D" w:rsidRDefault="003F080D" w:rsidP="00AC30E6">
            <w:pPr>
              <w:snapToGrid w:val="0"/>
              <w:spacing w:after="0" w:line="100" w:lineRule="atLeast"/>
              <w:jc w:val="center"/>
              <w:rPr>
                <w:sz w:val="20"/>
                <w:szCs w:val="20"/>
              </w:rPr>
            </w:pPr>
            <w:r>
              <w:rPr>
                <w:sz w:val="20"/>
                <w:szCs w:val="20"/>
              </w:rPr>
              <w:t>513</w:t>
            </w:r>
          </w:p>
        </w:tc>
        <w:tc>
          <w:tcPr>
            <w:tcW w:w="1299" w:type="dxa"/>
            <w:tcBorders>
              <w:top w:val="single" w:sz="4" w:space="0" w:color="000000"/>
              <w:left w:val="single" w:sz="4" w:space="0" w:color="000000"/>
              <w:bottom w:val="single" w:sz="4" w:space="0" w:color="000000"/>
              <w:right w:val="single" w:sz="4" w:space="0" w:color="000000"/>
            </w:tcBorders>
            <w:shd w:val="clear" w:color="auto" w:fill="auto"/>
          </w:tcPr>
          <w:p w:rsidR="003F080D" w:rsidRDefault="003F080D" w:rsidP="00AC30E6">
            <w:pPr>
              <w:snapToGrid w:val="0"/>
              <w:spacing w:after="0" w:line="100" w:lineRule="atLeast"/>
              <w:jc w:val="center"/>
              <w:rPr>
                <w:sz w:val="20"/>
                <w:szCs w:val="20"/>
              </w:rPr>
            </w:pPr>
            <w:r>
              <w:rPr>
                <w:sz w:val="20"/>
                <w:szCs w:val="20"/>
              </w:rPr>
              <w:t>55 513</w:t>
            </w:r>
          </w:p>
        </w:tc>
      </w:tr>
      <w:tr w:rsidR="003F080D" w:rsidTr="00AC30E6">
        <w:trPr>
          <w:trHeight w:val="295"/>
        </w:trPr>
        <w:tc>
          <w:tcPr>
            <w:tcW w:w="3621" w:type="dxa"/>
            <w:tcBorders>
              <w:top w:val="single" w:sz="4" w:space="0" w:color="000000"/>
              <w:left w:val="single" w:sz="4" w:space="0" w:color="000000"/>
              <w:bottom w:val="single" w:sz="4" w:space="0" w:color="000000"/>
            </w:tcBorders>
            <w:shd w:val="clear" w:color="auto" w:fill="auto"/>
          </w:tcPr>
          <w:p w:rsidR="003F080D" w:rsidRDefault="003F080D" w:rsidP="00AC30E6">
            <w:pPr>
              <w:spacing w:after="0" w:line="100" w:lineRule="atLeast"/>
              <w:rPr>
                <w:sz w:val="20"/>
                <w:szCs w:val="20"/>
              </w:rPr>
            </w:pPr>
            <w:r>
              <w:rPr>
                <w:sz w:val="20"/>
                <w:szCs w:val="20"/>
              </w:rPr>
              <w:t>Oceňovacie rozdiely z ocenenia cenných papierov na predaj</w:t>
            </w:r>
          </w:p>
        </w:tc>
        <w:tc>
          <w:tcPr>
            <w:tcW w:w="1201" w:type="dxa"/>
            <w:tcBorders>
              <w:top w:val="single" w:sz="4" w:space="0" w:color="000000"/>
              <w:left w:val="single" w:sz="4" w:space="0" w:color="000000"/>
              <w:bottom w:val="single" w:sz="4" w:space="0" w:color="000000"/>
            </w:tcBorders>
            <w:shd w:val="clear" w:color="auto" w:fill="auto"/>
          </w:tcPr>
          <w:p w:rsidR="003F080D" w:rsidRDefault="003F080D" w:rsidP="00AC30E6">
            <w:pPr>
              <w:snapToGrid w:val="0"/>
              <w:spacing w:after="0" w:line="100" w:lineRule="atLeast"/>
              <w:jc w:val="center"/>
              <w:rPr>
                <w:sz w:val="20"/>
                <w:szCs w:val="20"/>
              </w:rPr>
            </w:pPr>
          </w:p>
        </w:tc>
        <w:tc>
          <w:tcPr>
            <w:tcW w:w="1276" w:type="dxa"/>
            <w:tcBorders>
              <w:top w:val="single" w:sz="4" w:space="0" w:color="000000"/>
              <w:left w:val="single" w:sz="4" w:space="0" w:color="000000"/>
              <w:bottom w:val="single" w:sz="4" w:space="0" w:color="000000"/>
            </w:tcBorders>
            <w:shd w:val="clear" w:color="auto" w:fill="auto"/>
          </w:tcPr>
          <w:p w:rsidR="003F080D" w:rsidRDefault="003F080D" w:rsidP="00AC30E6">
            <w:pPr>
              <w:snapToGrid w:val="0"/>
              <w:spacing w:after="0" w:line="100" w:lineRule="atLeast"/>
              <w:jc w:val="center"/>
              <w:rPr>
                <w:sz w:val="20"/>
                <w:szCs w:val="20"/>
              </w:rPr>
            </w:pPr>
          </w:p>
        </w:tc>
        <w:tc>
          <w:tcPr>
            <w:tcW w:w="1276" w:type="dxa"/>
            <w:tcBorders>
              <w:top w:val="single" w:sz="4" w:space="0" w:color="000000"/>
              <w:left w:val="single" w:sz="4" w:space="0" w:color="000000"/>
              <w:bottom w:val="single" w:sz="4" w:space="0" w:color="000000"/>
            </w:tcBorders>
            <w:shd w:val="clear" w:color="auto" w:fill="auto"/>
          </w:tcPr>
          <w:p w:rsidR="003F080D" w:rsidRDefault="003F080D" w:rsidP="00AC30E6">
            <w:pPr>
              <w:snapToGrid w:val="0"/>
              <w:spacing w:after="0" w:line="100" w:lineRule="atLeast"/>
              <w:jc w:val="center"/>
              <w:rPr>
                <w:sz w:val="20"/>
                <w:szCs w:val="20"/>
              </w:rPr>
            </w:pPr>
          </w:p>
        </w:tc>
        <w:tc>
          <w:tcPr>
            <w:tcW w:w="1276" w:type="dxa"/>
            <w:tcBorders>
              <w:top w:val="single" w:sz="4" w:space="0" w:color="000000"/>
              <w:left w:val="single" w:sz="4" w:space="0" w:color="000000"/>
              <w:bottom w:val="single" w:sz="4" w:space="0" w:color="000000"/>
            </w:tcBorders>
            <w:shd w:val="clear" w:color="auto" w:fill="auto"/>
          </w:tcPr>
          <w:p w:rsidR="003F080D" w:rsidRDefault="003F080D" w:rsidP="00AC30E6">
            <w:pPr>
              <w:snapToGrid w:val="0"/>
              <w:spacing w:after="0" w:line="100" w:lineRule="atLeast"/>
              <w:jc w:val="center"/>
              <w:rPr>
                <w:sz w:val="20"/>
                <w:szCs w:val="20"/>
              </w:rPr>
            </w:pPr>
          </w:p>
        </w:tc>
        <w:tc>
          <w:tcPr>
            <w:tcW w:w="1299" w:type="dxa"/>
            <w:tcBorders>
              <w:top w:val="single" w:sz="4" w:space="0" w:color="000000"/>
              <w:left w:val="single" w:sz="4" w:space="0" w:color="000000"/>
              <w:bottom w:val="single" w:sz="4" w:space="0" w:color="000000"/>
              <w:right w:val="single" w:sz="4" w:space="0" w:color="000000"/>
            </w:tcBorders>
            <w:shd w:val="clear" w:color="auto" w:fill="auto"/>
          </w:tcPr>
          <w:p w:rsidR="003F080D" w:rsidRDefault="003F080D" w:rsidP="00AC30E6">
            <w:pPr>
              <w:snapToGrid w:val="0"/>
              <w:spacing w:after="0" w:line="100" w:lineRule="atLeast"/>
              <w:jc w:val="center"/>
              <w:rPr>
                <w:sz w:val="20"/>
                <w:szCs w:val="20"/>
              </w:rPr>
            </w:pPr>
          </w:p>
        </w:tc>
      </w:tr>
      <w:tr w:rsidR="003F080D" w:rsidTr="00AC30E6">
        <w:trPr>
          <w:trHeight w:val="295"/>
        </w:trPr>
        <w:tc>
          <w:tcPr>
            <w:tcW w:w="3621" w:type="dxa"/>
            <w:tcBorders>
              <w:top w:val="single" w:sz="4" w:space="0" w:color="000000"/>
              <w:left w:val="single" w:sz="4" w:space="0" w:color="000000"/>
              <w:bottom w:val="single" w:sz="4" w:space="0" w:color="000000"/>
            </w:tcBorders>
            <w:shd w:val="clear" w:color="auto" w:fill="auto"/>
          </w:tcPr>
          <w:p w:rsidR="003F080D" w:rsidRDefault="003F080D" w:rsidP="00AC30E6">
            <w:pPr>
              <w:spacing w:after="0" w:line="100" w:lineRule="atLeast"/>
              <w:rPr>
                <w:sz w:val="20"/>
                <w:szCs w:val="20"/>
              </w:rPr>
            </w:pPr>
            <w:r>
              <w:rPr>
                <w:sz w:val="20"/>
                <w:szCs w:val="20"/>
              </w:rPr>
              <w:t>Ostatné oceňovacie rozdiely</w:t>
            </w:r>
          </w:p>
        </w:tc>
        <w:tc>
          <w:tcPr>
            <w:tcW w:w="1201" w:type="dxa"/>
            <w:tcBorders>
              <w:top w:val="single" w:sz="4" w:space="0" w:color="000000"/>
              <w:left w:val="single" w:sz="4" w:space="0" w:color="000000"/>
              <w:bottom w:val="single" w:sz="4" w:space="0" w:color="000000"/>
            </w:tcBorders>
            <w:shd w:val="clear" w:color="auto" w:fill="auto"/>
          </w:tcPr>
          <w:p w:rsidR="003F080D" w:rsidRDefault="003F080D" w:rsidP="00AC30E6">
            <w:pPr>
              <w:snapToGrid w:val="0"/>
              <w:spacing w:after="0" w:line="100" w:lineRule="atLeast"/>
              <w:jc w:val="center"/>
              <w:rPr>
                <w:sz w:val="20"/>
                <w:szCs w:val="20"/>
              </w:rPr>
            </w:pPr>
          </w:p>
        </w:tc>
        <w:tc>
          <w:tcPr>
            <w:tcW w:w="1276" w:type="dxa"/>
            <w:tcBorders>
              <w:top w:val="single" w:sz="4" w:space="0" w:color="000000"/>
              <w:left w:val="single" w:sz="4" w:space="0" w:color="000000"/>
              <w:bottom w:val="single" w:sz="4" w:space="0" w:color="000000"/>
            </w:tcBorders>
            <w:shd w:val="clear" w:color="auto" w:fill="auto"/>
          </w:tcPr>
          <w:p w:rsidR="003F080D" w:rsidRDefault="003F080D" w:rsidP="00AC30E6">
            <w:pPr>
              <w:snapToGrid w:val="0"/>
              <w:spacing w:after="0" w:line="100" w:lineRule="atLeast"/>
              <w:jc w:val="center"/>
              <w:rPr>
                <w:sz w:val="20"/>
                <w:szCs w:val="20"/>
              </w:rPr>
            </w:pPr>
          </w:p>
        </w:tc>
        <w:tc>
          <w:tcPr>
            <w:tcW w:w="1276" w:type="dxa"/>
            <w:tcBorders>
              <w:top w:val="single" w:sz="4" w:space="0" w:color="000000"/>
              <w:left w:val="single" w:sz="4" w:space="0" w:color="000000"/>
              <w:bottom w:val="single" w:sz="4" w:space="0" w:color="000000"/>
            </w:tcBorders>
            <w:shd w:val="clear" w:color="auto" w:fill="auto"/>
          </w:tcPr>
          <w:p w:rsidR="003F080D" w:rsidRDefault="003F080D" w:rsidP="00AC30E6">
            <w:pPr>
              <w:snapToGrid w:val="0"/>
              <w:spacing w:after="0" w:line="100" w:lineRule="atLeast"/>
              <w:jc w:val="center"/>
              <w:rPr>
                <w:sz w:val="20"/>
                <w:szCs w:val="20"/>
              </w:rPr>
            </w:pPr>
          </w:p>
        </w:tc>
        <w:tc>
          <w:tcPr>
            <w:tcW w:w="1276" w:type="dxa"/>
            <w:tcBorders>
              <w:top w:val="single" w:sz="4" w:space="0" w:color="000000"/>
              <w:left w:val="single" w:sz="4" w:space="0" w:color="000000"/>
              <w:bottom w:val="single" w:sz="4" w:space="0" w:color="000000"/>
            </w:tcBorders>
            <w:shd w:val="clear" w:color="auto" w:fill="auto"/>
          </w:tcPr>
          <w:p w:rsidR="003F080D" w:rsidRDefault="003F080D" w:rsidP="00AC30E6">
            <w:pPr>
              <w:snapToGrid w:val="0"/>
              <w:spacing w:after="0" w:line="100" w:lineRule="atLeast"/>
              <w:jc w:val="center"/>
              <w:rPr>
                <w:sz w:val="20"/>
                <w:szCs w:val="20"/>
              </w:rPr>
            </w:pPr>
          </w:p>
        </w:tc>
        <w:tc>
          <w:tcPr>
            <w:tcW w:w="1299" w:type="dxa"/>
            <w:tcBorders>
              <w:top w:val="single" w:sz="4" w:space="0" w:color="000000"/>
              <w:left w:val="single" w:sz="4" w:space="0" w:color="000000"/>
              <w:bottom w:val="single" w:sz="4" w:space="0" w:color="000000"/>
              <w:right w:val="single" w:sz="4" w:space="0" w:color="000000"/>
            </w:tcBorders>
            <w:shd w:val="clear" w:color="auto" w:fill="auto"/>
          </w:tcPr>
          <w:p w:rsidR="003F080D" w:rsidRDefault="003F080D" w:rsidP="00AC30E6">
            <w:pPr>
              <w:snapToGrid w:val="0"/>
              <w:spacing w:after="0" w:line="100" w:lineRule="atLeast"/>
              <w:jc w:val="center"/>
              <w:rPr>
                <w:sz w:val="20"/>
                <w:szCs w:val="20"/>
              </w:rPr>
            </w:pPr>
          </w:p>
        </w:tc>
      </w:tr>
      <w:tr w:rsidR="003F080D" w:rsidTr="00AC30E6">
        <w:trPr>
          <w:trHeight w:val="295"/>
        </w:trPr>
        <w:tc>
          <w:tcPr>
            <w:tcW w:w="3621" w:type="dxa"/>
            <w:tcBorders>
              <w:top w:val="single" w:sz="4" w:space="0" w:color="000000"/>
              <w:left w:val="single" w:sz="4" w:space="0" w:color="000000"/>
              <w:bottom w:val="single" w:sz="4" w:space="0" w:color="000000"/>
            </w:tcBorders>
            <w:shd w:val="clear" w:color="auto" w:fill="auto"/>
          </w:tcPr>
          <w:p w:rsidR="003F080D" w:rsidRDefault="003F080D" w:rsidP="00AC30E6">
            <w:pPr>
              <w:spacing w:after="0" w:line="100" w:lineRule="atLeast"/>
              <w:rPr>
                <w:sz w:val="20"/>
                <w:szCs w:val="20"/>
              </w:rPr>
            </w:pPr>
            <w:r>
              <w:rPr>
                <w:sz w:val="20"/>
                <w:szCs w:val="20"/>
              </w:rPr>
              <w:t>Daň účtovaná na položky vlastného imania</w:t>
            </w:r>
          </w:p>
        </w:tc>
        <w:tc>
          <w:tcPr>
            <w:tcW w:w="1201" w:type="dxa"/>
            <w:tcBorders>
              <w:top w:val="single" w:sz="4" w:space="0" w:color="000000"/>
              <w:left w:val="single" w:sz="4" w:space="0" w:color="000000"/>
              <w:bottom w:val="single" w:sz="4" w:space="0" w:color="000000"/>
            </w:tcBorders>
            <w:shd w:val="clear" w:color="auto" w:fill="auto"/>
          </w:tcPr>
          <w:p w:rsidR="003F080D" w:rsidRDefault="003F080D" w:rsidP="00AC30E6">
            <w:pPr>
              <w:snapToGrid w:val="0"/>
              <w:spacing w:after="0" w:line="100" w:lineRule="atLeast"/>
              <w:jc w:val="center"/>
              <w:rPr>
                <w:sz w:val="20"/>
                <w:szCs w:val="20"/>
              </w:rPr>
            </w:pPr>
          </w:p>
        </w:tc>
        <w:tc>
          <w:tcPr>
            <w:tcW w:w="1276" w:type="dxa"/>
            <w:tcBorders>
              <w:top w:val="single" w:sz="4" w:space="0" w:color="000000"/>
              <w:left w:val="single" w:sz="4" w:space="0" w:color="000000"/>
              <w:bottom w:val="single" w:sz="4" w:space="0" w:color="000000"/>
            </w:tcBorders>
            <w:shd w:val="clear" w:color="auto" w:fill="auto"/>
          </w:tcPr>
          <w:p w:rsidR="003F080D" w:rsidRDefault="003F080D" w:rsidP="00AC30E6">
            <w:pPr>
              <w:snapToGrid w:val="0"/>
              <w:spacing w:after="0" w:line="100" w:lineRule="atLeast"/>
              <w:jc w:val="center"/>
              <w:rPr>
                <w:sz w:val="20"/>
                <w:szCs w:val="20"/>
              </w:rPr>
            </w:pPr>
          </w:p>
        </w:tc>
        <w:tc>
          <w:tcPr>
            <w:tcW w:w="1276" w:type="dxa"/>
            <w:tcBorders>
              <w:top w:val="single" w:sz="4" w:space="0" w:color="000000"/>
              <w:left w:val="single" w:sz="4" w:space="0" w:color="000000"/>
              <w:bottom w:val="single" w:sz="4" w:space="0" w:color="000000"/>
            </w:tcBorders>
            <w:shd w:val="clear" w:color="auto" w:fill="auto"/>
          </w:tcPr>
          <w:p w:rsidR="003F080D" w:rsidRDefault="003F080D" w:rsidP="00AC30E6">
            <w:pPr>
              <w:snapToGrid w:val="0"/>
              <w:spacing w:after="0" w:line="100" w:lineRule="atLeast"/>
              <w:jc w:val="center"/>
              <w:rPr>
                <w:sz w:val="20"/>
                <w:szCs w:val="20"/>
              </w:rPr>
            </w:pPr>
          </w:p>
        </w:tc>
        <w:tc>
          <w:tcPr>
            <w:tcW w:w="1276" w:type="dxa"/>
            <w:tcBorders>
              <w:top w:val="single" w:sz="4" w:space="0" w:color="000000"/>
              <w:left w:val="single" w:sz="4" w:space="0" w:color="000000"/>
              <w:bottom w:val="single" w:sz="4" w:space="0" w:color="000000"/>
            </w:tcBorders>
            <w:shd w:val="clear" w:color="auto" w:fill="auto"/>
          </w:tcPr>
          <w:p w:rsidR="003F080D" w:rsidRDefault="003F080D" w:rsidP="00AC30E6">
            <w:pPr>
              <w:snapToGrid w:val="0"/>
              <w:spacing w:after="0" w:line="100" w:lineRule="atLeast"/>
              <w:jc w:val="center"/>
              <w:rPr>
                <w:sz w:val="20"/>
                <w:szCs w:val="20"/>
              </w:rPr>
            </w:pPr>
          </w:p>
        </w:tc>
        <w:tc>
          <w:tcPr>
            <w:tcW w:w="1299" w:type="dxa"/>
            <w:tcBorders>
              <w:top w:val="single" w:sz="4" w:space="0" w:color="000000"/>
              <w:left w:val="single" w:sz="4" w:space="0" w:color="000000"/>
              <w:bottom w:val="single" w:sz="4" w:space="0" w:color="000000"/>
              <w:right w:val="single" w:sz="4" w:space="0" w:color="000000"/>
            </w:tcBorders>
            <w:shd w:val="clear" w:color="auto" w:fill="auto"/>
          </w:tcPr>
          <w:p w:rsidR="003F080D" w:rsidRDefault="003F080D" w:rsidP="00AC30E6">
            <w:pPr>
              <w:snapToGrid w:val="0"/>
              <w:spacing w:after="0" w:line="100" w:lineRule="atLeast"/>
              <w:jc w:val="center"/>
              <w:rPr>
                <w:sz w:val="20"/>
                <w:szCs w:val="20"/>
              </w:rPr>
            </w:pPr>
          </w:p>
        </w:tc>
      </w:tr>
      <w:tr w:rsidR="003F080D" w:rsidTr="00AC30E6">
        <w:trPr>
          <w:trHeight w:val="295"/>
        </w:trPr>
        <w:tc>
          <w:tcPr>
            <w:tcW w:w="3621" w:type="dxa"/>
            <w:tcBorders>
              <w:top w:val="single" w:sz="4" w:space="0" w:color="000000"/>
              <w:left w:val="single" w:sz="4" w:space="0" w:color="000000"/>
              <w:bottom w:val="single" w:sz="4" w:space="0" w:color="000000"/>
            </w:tcBorders>
            <w:shd w:val="clear" w:color="auto" w:fill="auto"/>
          </w:tcPr>
          <w:p w:rsidR="003F080D" w:rsidRDefault="003F080D" w:rsidP="00AC30E6">
            <w:pPr>
              <w:spacing w:after="0" w:line="100" w:lineRule="atLeast"/>
              <w:rPr>
                <w:sz w:val="20"/>
                <w:szCs w:val="20"/>
              </w:rPr>
            </w:pPr>
            <w:r>
              <w:rPr>
                <w:b/>
                <w:sz w:val="20"/>
                <w:szCs w:val="20"/>
              </w:rPr>
              <w:t>Zmena čistého obchodného imania bez zisku za bežné účtovné obdobie</w:t>
            </w:r>
          </w:p>
        </w:tc>
        <w:tc>
          <w:tcPr>
            <w:tcW w:w="1201" w:type="dxa"/>
            <w:tcBorders>
              <w:top w:val="single" w:sz="4" w:space="0" w:color="000000"/>
              <w:left w:val="single" w:sz="4" w:space="0" w:color="000000"/>
              <w:bottom w:val="single" w:sz="4" w:space="0" w:color="000000"/>
            </w:tcBorders>
            <w:shd w:val="clear" w:color="auto" w:fill="auto"/>
          </w:tcPr>
          <w:p w:rsidR="003F080D" w:rsidRDefault="003F080D" w:rsidP="00AC30E6">
            <w:pPr>
              <w:snapToGrid w:val="0"/>
              <w:spacing w:after="0" w:line="100" w:lineRule="atLeast"/>
              <w:jc w:val="center"/>
              <w:rPr>
                <w:sz w:val="20"/>
                <w:szCs w:val="20"/>
              </w:rPr>
            </w:pPr>
          </w:p>
        </w:tc>
        <w:tc>
          <w:tcPr>
            <w:tcW w:w="1276" w:type="dxa"/>
            <w:tcBorders>
              <w:top w:val="single" w:sz="4" w:space="0" w:color="000000"/>
              <w:left w:val="single" w:sz="4" w:space="0" w:color="000000"/>
              <w:bottom w:val="single" w:sz="4" w:space="0" w:color="000000"/>
            </w:tcBorders>
            <w:shd w:val="clear" w:color="auto" w:fill="auto"/>
          </w:tcPr>
          <w:p w:rsidR="003F080D" w:rsidRDefault="003F080D" w:rsidP="00AC30E6">
            <w:pPr>
              <w:snapToGrid w:val="0"/>
              <w:spacing w:after="0" w:line="100" w:lineRule="atLeast"/>
              <w:jc w:val="center"/>
              <w:rPr>
                <w:sz w:val="20"/>
                <w:szCs w:val="20"/>
              </w:rPr>
            </w:pPr>
          </w:p>
        </w:tc>
        <w:tc>
          <w:tcPr>
            <w:tcW w:w="1276" w:type="dxa"/>
            <w:tcBorders>
              <w:top w:val="single" w:sz="4" w:space="0" w:color="000000"/>
              <w:left w:val="single" w:sz="4" w:space="0" w:color="000000"/>
              <w:bottom w:val="single" w:sz="4" w:space="0" w:color="000000"/>
            </w:tcBorders>
            <w:shd w:val="clear" w:color="auto" w:fill="auto"/>
          </w:tcPr>
          <w:p w:rsidR="003F080D" w:rsidRDefault="003F080D" w:rsidP="00AC30E6">
            <w:pPr>
              <w:snapToGrid w:val="0"/>
              <w:spacing w:after="0" w:line="100" w:lineRule="atLeast"/>
              <w:jc w:val="center"/>
              <w:rPr>
                <w:sz w:val="20"/>
                <w:szCs w:val="20"/>
              </w:rPr>
            </w:pPr>
          </w:p>
        </w:tc>
        <w:tc>
          <w:tcPr>
            <w:tcW w:w="1276" w:type="dxa"/>
            <w:tcBorders>
              <w:top w:val="single" w:sz="4" w:space="0" w:color="000000"/>
              <w:left w:val="single" w:sz="4" w:space="0" w:color="000000"/>
              <w:bottom w:val="single" w:sz="4" w:space="0" w:color="000000"/>
            </w:tcBorders>
            <w:shd w:val="clear" w:color="auto" w:fill="auto"/>
          </w:tcPr>
          <w:p w:rsidR="003F080D" w:rsidRDefault="003F080D" w:rsidP="00AC30E6">
            <w:pPr>
              <w:snapToGrid w:val="0"/>
              <w:spacing w:after="0" w:line="100" w:lineRule="atLeast"/>
              <w:jc w:val="center"/>
              <w:rPr>
                <w:sz w:val="20"/>
                <w:szCs w:val="20"/>
              </w:rPr>
            </w:pPr>
          </w:p>
        </w:tc>
        <w:tc>
          <w:tcPr>
            <w:tcW w:w="1299" w:type="dxa"/>
            <w:tcBorders>
              <w:top w:val="single" w:sz="4" w:space="0" w:color="000000"/>
              <w:left w:val="single" w:sz="4" w:space="0" w:color="000000"/>
              <w:bottom w:val="single" w:sz="4" w:space="0" w:color="000000"/>
              <w:right w:val="single" w:sz="4" w:space="0" w:color="000000"/>
            </w:tcBorders>
            <w:shd w:val="clear" w:color="auto" w:fill="auto"/>
          </w:tcPr>
          <w:p w:rsidR="003F080D" w:rsidRDefault="003F080D" w:rsidP="00AC30E6">
            <w:pPr>
              <w:snapToGrid w:val="0"/>
              <w:spacing w:after="0" w:line="100" w:lineRule="atLeast"/>
              <w:jc w:val="center"/>
              <w:rPr>
                <w:sz w:val="20"/>
                <w:szCs w:val="20"/>
              </w:rPr>
            </w:pPr>
          </w:p>
        </w:tc>
      </w:tr>
      <w:tr w:rsidR="003F080D" w:rsidTr="00AC30E6">
        <w:trPr>
          <w:trHeight w:val="295"/>
        </w:trPr>
        <w:tc>
          <w:tcPr>
            <w:tcW w:w="3621" w:type="dxa"/>
            <w:tcBorders>
              <w:top w:val="single" w:sz="4" w:space="0" w:color="000000"/>
              <w:left w:val="single" w:sz="4" w:space="0" w:color="000000"/>
              <w:bottom w:val="single" w:sz="4" w:space="0" w:color="000000"/>
            </w:tcBorders>
            <w:shd w:val="clear" w:color="auto" w:fill="auto"/>
          </w:tcPr>
          <w:p w:rsidR="003F080D" w:rsidRDefault="003F080D" w:rsidP="00AC30E6">
            <w:pPr>
              <w:spacing w:after="0" w:line="100" w:lineRule="atLeast"/>
              <w:rPr>
                <w:sz w:val="20"/>
                <w:szCs w:val="20"/>
              </w:rPr>
            </w:pPr>
            <w:r>
              <w:rPr>
                <w:sz w:val="20"/>
                <w:szCs w:val="20"/>
              </w:rPr>
              <w:t>Zisk/strata bežného účtovného obdobia</w:t>
            </w:r>
          </w:p>
        </w:tc>
        <w:tc>
          <w:tcPr>
            <w:tcW w:w="1201" w:type="dxa"/>
            <w:tcBorders>
              <w:top w:val="single" w:sz="4" w:space="0" w:color="000000"/>
              <w:left w:val="single" w:sz="4" w:space="0" w:color="000000"/>
              <w:bottom w:val="single" w:sz="4" w:space="0" w:color="000000"/>
            </w:tcBorders>
            <w:shd w:val="clear" w:color="auto" w:fill="auto"/>
          </w:tcPr>
          <w:p w:rsidR="003F080D" w:rsidRDefault="003F080D" w:rsidP="00AC30E6">
            <w:pPr>
              <w:snapToGrid w:val="0"/>
              <w:spacing w:after="0" w:line="100" w:lineRule="atLeast"/>
              <w:jc w:val="center"/>
              <w:rPr>
                <w:sz w:val="20"/>
                <w:szCs w:val="20"/>
              </w:rPr>
            </w:pPr>
          </w:p>
        </w:tc>
        <w:tc>
          <w:tcPr>
            <w:tcW w:w="1276" w:type="dxa"/>
            <w:tcBorders>
              <w:top w:val="single" w:sz="4" w:space="0" w:color="000000"/>
              <w:left w:val="single" w:sz="4" w:space="0" w:color="000000"/>
              <w:bottom w:val="single" w:sz="4" w:space="0" w:color="000000"/>
            </w:tcBorders>
            <w:shd w:val="clear" w:color="auto" w:fill="auto"/>
          </w:tcPr>
          <w:p w:rsidR="003F080D" w:rsidRDefault="003F080D" w:rsidP="00AC30E6">
            <w:pPr>
              <w:snapToGrid w:val="0"/>
              <w:spacing w:after="0" w:line="100" w:lineRule="atLeast"/>
              <w:jc w:val="center"/>
              <w:rPr>
                <w:sz w:val="20"/>
                <w:szCs w:val="20"/>
              </w:rPr>
            </w:pPr>
          </w:p>
        </w:tc>
        <w:tc>
          <w:tcPr>
            <w:tcW w:w="1276" w:type="dxa"/>
            <w:tcBorders>
              <w:top w:val="single" w:sz="4" w:space="0" w:color="000000"/>
              <w:left w:val="single" w:sz="4" w:space="0" w:color="000000"/>
              <w:bottom w:val="single" w:sz="4" w:space="0" w:color="000000"/>
            </w:tcBorders>
            <w:shd w:val="clear" w:color="auto" w:fill="auto"/>
          </w:tcPr>
          <w:p w:rsidR="003F080D" w:rsidRDefault="003F080D" w:rsidP="00AC30E6">
            <w:pPr>
              <w:snapToGrid w:val="0"/>
              <w:spacing w:after="0" w:line="100" w:lineRule="atLeast"/>
              <w:jc w:val="center"/>
              <w:rPr>
                <w:sz w:val="20"/>
                <w:szCs w:val="20"/>
              </w:rPr>
            </w:pPr>
          </w:p>
        </w:tc>
        <w:tc>
          <w:tcPr>
            <w:tcW w:w="1276" w:type="dxa"/>
            <w:tcBorders>
              <w:top w:val="single" w:sz="4" w:space="0" w:color="000000"/>
              <w:left w:val="single" w:sz="4" w:space="0" w:color="000000"/>
              <w:bottom w:val="single" w:sz="4" w:space="0" w:color="000000"/>
            </w:tcBorders>
            <w:shd w:val="clear" w:color="auto" w:fill="auto"/>
          </w:tcPr>
          <w:p w:rsidR="003F080D" w:rsidRDefault="003F080D" w:rsidP="00AC30E6">
            <w:pPr>
              <w:spacing w:after="0" w:line="100" w:lineRule="atLeast"/>
              <w:jc w:val="center"/>
              <w:rPr>
                <w:sz w:val="20"/>
                <w:szCs w:val="20"/>
              </w:rPr>
            </w:pPr>
            <w:r>
              <w:rPr>
                <w:sz w:val="20"/>
                <w:szCs w:val="20"/>
              </w:rPr>
              <w:t>1 160</w:t>
            </w:r>
          </w:p>
        </w:tc>
        <w:tc>
          <w:tcPr>
            <w:tcW w:w="1299" w:type="dxa"/>
            <w:tcBorders>
              <w:top w:val="single" w:sz="4" w:space="0" w:color="000000"/>
              <w:left w:val="single" w:sz="4" w:space="0" w:color="000000"/>
              <w:bottom w:val="single" w:sz="4" w:space="0" w:color="000000"/>
              <w:right w:val="single" w:sz="4" w:space="0" w:color="000000"/>
            </w:tcBorders>
            <w:shd w:val="clear" w:color="auto" w:fill="auto"/>
          </w:tcPr>
          <w:p w:rsidR="003F080D" w:rsidRDefault="003F080D" w:rsidP="00AC30E6">
            <w:pPr>
              <w:spacing w:after="0" w:line="100" w:lineRule="atLeast"/>
              <w:jc w:val="center"/>
            </w:pPr>
            <w:r>
              <w:rPr>
                <w:sz w:val="20"/>
                <w:szCs w:val="20"/>
              </w:rPr>
              <w:t>1 160</w:t>
            </w:r>
          </w:p>
        </w:tc>
      </w:tr>
      <w:tr w:rsidR="003F080D" w:rsidTr="00AC30E6">
        <w:trPr>
          <w:trHeight w:val="295"/>
        </w:trPr>
        <w:tc>
          <w:tcPr>
            <w:tcW w:w="3621" w:type="dxa"/>
            <w:tcBorders>
              <w:top w:val="single" w:sz="4" w:space="0" w:color="000000"/>
              <w:left w:val="single" w:sz="4" w:space="0" w:color="000000"/>
              <w:bottom w:val="single" w:sz="4" w:space="0" w:color="000000"/>
            </w:tcBorders>
            <w:shd w:val="clear" w:color="auto" w:fill="auto"/>
          </w:tcPr>
          <w:p w:rsidR="003F080D" w:rsidRDefault="003F080D" w:rsidP="00AC30E6">
            <w:pPr>
              <w:spacing w:after="0" w:line="100" w:lineRule="atLeast"/>
              <w:rPr>
                <w:sz w:val="20"/>
                <w:szCs w:val="20"/>
              </w:rPr>
            </w:pPr>
            <w:r>
              <w:rPr>
                <w:b/>
                <w:sz w:val="20"/>
                <w:szCs w:val="20"/>
              </w:rPr>
              <w:t>Úplná zmena čistého obchodného imania</w:t>
            </w:r>
          </w:p>
        </w:tc>
        <w:tc>
          <w:tcPr>
            <w:tcW w:w="1201" w:type="dxa"/>
            <w:tcBorders>
              <w:top w:val="single" w:sz="4" w:space="0" w:color="000000"/>
              <w:left w:val="single" w:sz="4" w:space="0" w:color="000000"/>
              <w:bottom w:val="single" w:sz="4" w:space="0" w:color="000000"/>
            </w:tcBorders>
            <w:shd w:val="clear" w:color="auto" w:fill="auto"/>
          </w:tcPr>
          <w:p w:rsidR="003F080D" w:rsidRDefault="003F080D" w:rsidP="00AC30E6">
            <w:pPr>
              <w:snapToGrid w:val="0"/>
              <w:spacing w:after="0" w:line="100" w:lineRule="atLeast"/>
              <w:jc w:val="center"/>
              <w:rPr>
                <w:sz w:val="20"/>
                <w:szCs w:val="20"/>
              </w:rPr>
            </w:pPr>
          </w:p>
        </w:tc>
        <w:tc>
          <w:tcPr>
            <w:tcW w:w="1276" w:type="dxa"/>
            <w:tcBorders>
              <w:top w:val="single" w:sz="4" w:space="0" w:color="000000"/>
              <w:left w:val="single" w:sz="4" w:space="0" w:color="000000"/>
              <w:bottom w:val="single" w:sz="4" w:space="0" w:color="000000"/>
            </w:tcBorders>
            <w:shd w:val="clear" w:color="auto" w:fill="auto"/>
          </w:tcPr>
          <w:p w:rsidR="003F080D" w:rsidRDefault="003F080D" w:rsidP="00AC30E6">
            <w:pPr>
              <w:snapToGrid w:val="0"/>
              <w:spacing w:after="0" w:line="100" w:lineRule="atLeast"/>
              <w:jc w:val="center"/>
              <w:rPr>
                <w:sz w:val="20"/>
                <w:szCs w:val="20"/>
              </w:rPr>
            </w:pPr>
          </w:p>
        </w:tc>
        <w:tc>
          <w:tcPr>
            <w:tcW w:w="1276" w:type="dxa"/>
            <w:tcBorders>
              <w:top w:val="single" w:sz="4" w:space="0" w:color="000000"/>
              <w:left w:val="single" w:sz="4" w:space="0" w:color="000000"/>
              <w:bottom w:val="single" w:sz="4" w:space="0" w:color="000000"/>
            </w:tcBorders>
            <w:shd w:val="clear" w:color="auto" w:fill="auto"/>
          </w:tcPr>
          <w:p w:rsidR="003F080D" w:rsidRDefault="003F080D" w:rsidP="00AC30E6">
            <w:pPr>
              <w:snapToGrid w:val="0"/>
              <w:spacing w:after="0" w:line="100" w:lineRule="atLeast"/>
              <w:jc w:val="center"/>
              <w:rPr>
                <w:sz w:val="20"/>
                <w:szCs w:val="20"/>
              </w:rPr>
            </w:pPr>
          </w:p>
        </w:tc>
        <w:tc>
          <w:tcPr>
            <w:tcW w:w="1276" w:type="dxa"/>
            <w:tcBorders>
              <w:top w:val="single" w:sz="4" w:space="0" w:color="000000"/>
              <w:left w:val="single" w:sz="4" w:space="0" w:color="000000"/>
              <w:bottom w:val="single" w:sz="4" w:space="0" w:color="000000"/>
            </w:tcBorders>
            <w:shd w:val="clear" w:color="auto" w:fill="auto"/>
          </w:tcPr>
          <w:p w:rsidR="003F080D" w:rsidRDefault="003F080D" w:rsidP="00AC30E6">
            <w:pPr>
              <w:snapToGrid w:val="0"/>
              <w:spacing w:after="0" w:line="100" w:lineRule="atLeast"/>
              <w:jc w:val="center"/>
              <w:rPr>
                <w:sz w:val="20"/>
                <w:szCs w:val="20"/>
              </w:rPr>
            </w:pPr>
          </w:p>
        </w:tc>
        <w:tc>
          <w:tcPr>
            <w:tcW w:w="1299" w:type="dxa"/>
            <w:tcBorders>
              <w:top w:val="single" w:sz="4" w:space="0" w:color="000000"/>
              <w:left w:val="single" w:sz="4" w:space="0" w:color="000000"/>
              <w:bottom w:val="single" w:sz="4" w:space="0" w:color="000000"/>
              <w:right w:val="single" w:sz="4" w:space="0" w:color="000000"/>
            </w:tcBorders>
            <w:shd w:val="clear" w:color="auto" w:fill="auto"/>
          </w:tcPr>
          <w:p w:rsidR="003F080D" w:rsidRDefault="003F080D" w:rsidP="00AC30E6">
            <w:pPr>
              <w:snapToGrid w:val="0"/>
              <w:spacing w:after="0" w:line="100" w:lineRule="atLeast"/>
              <w:jc w:val="center"/>
              <w:rPr>
                <w:sz w:val="20"/>
                <w:szCs w:val="20"/>
              </w:rPr>
            </w:pPr>
          </w:p>
        </w:tc>
      </w:tr>
      <w:tr w:rsidR="003F080D" w:rsidTr="00AC30E6">
        <w:trPr>
          <w:trHeight w:val="295"/>
        </w:trPr>
        <w:tc>
          <w:tcPr>
            <w:tcW w:w="3621" w:type="dxa"/>
            <w:tcBorders>
              <w:top w:val="single" w:sz="4" w:space="0" w:color="000000"/>
              <w:left w:val="single" w:sz="4" w:space="0" w:color="000000"/>
              <w:bottom w:val="single" w:sz="4" w:space="0" w:color="000000"/>
            </w:tcBorders>
            <w:shd w:val="clear" w:color="auto" w:fill="auto"/>
          </w:tcPr>
          <w:p w:rsidR="003F080D" w:rsidRDefault="003F080D" w:rsidP="00AC30E6">
            <w:pPr>
              <w:spacing w:after="0" w:line="100" w:lineRule="atLeast"/>
              <w:rPr>
                <w:sz w:val="20"/>
                <w:szCs w:val="20"/>
              </w:rPr>
            </w:pPr>
            <w:r>
              <w:rPr>
                <w:sz w:val="20"/>
                <w:szCs w:val="20"/>
              </w:rPr>
              <w:t>Rozdelenie zisku</w:t>
            </w:r>
          </w:p>
        </w:tc>
        <w:tc>
          <w:tcPr>
            <w:tcW w:w="1201" w:type="dxa"/>
            <w:tcBorders>
              <w:top w:val="single" w:sz="4" w:space="0" w:color="000000"/>
              <w:left w:val="single" w:sz="4" w:space="0" w:color="000000"/>
              <w:bottom w:val="single" w:sz="4" w:space="0" w:color="000000"/>
            </w:tcBorders>
            <w:shd w:val="clear" w:color="auto" w:fill="auto"/>
          </w:tcPr>
          <w:p w:rsidR="003F080D" w:rsidRDefault="003F080D" w:rsidP="00AC30E6">
            <w:pPr>
              <w:snapToGrid w:val="0"/>
              <w:spacing w:after="0" w:line="100" w:lineRule="atLeast"/>
              <w:jc w:val="center"/>
              <w:rPr>
                <w:sz w:val="20"/>
                <w:szCs w:val="20"/>
              </w:rPr>
            </w:pPr>
          </w:p>
        </w:tc>
        <w:tc>
          <w:tcPr>
            <w:tcW w:w="1276" w:type="dxa"/>
            <w:tcBorders>
              <w:top w:val="single" w:sz="4" w:space="0" w:color="000000"/>
              <w:left w:val="single" w:sz="4" w:space="0" w:color="000000"/>
              <w:bottom w:val="single" w:sz="4" w:space="0" w:color="000000"/>
            </w:tcBorders>
            <w:shd w:val="clear" w:color="auto" w:fill="auto"/>
          </w:tcPr>
          <w:p w:rsidR="003F080D" w:rsidRDefault="003F080D" w:rsidP="00AC30E6">
            <w:pPr>
              <w:snapToGrid w:val="0"/>
              <w:spacing w:after="0" w:line="100" w:lineRule="atLeast"/>
              <w:jc w:val="center"/>
              <w:rPr>
                <w:sz w:val="20"/>
                <w:szCs w:val="20"/>
              </w:rPr>
            </w:pPr>
          </w:p>
        </w:tc>
        <w:tc>
          <w:tcPr>
            <w:tcW w:w="1276" w:type="dxa"/>
            <w:tcBorders>
              <w:top w:val="single" w:sz="4" w:space="0" w:color="000000"/>
              <w:left w:val="single" w:sz="4" w:space="0" w:color="000000"/>
              <w:bottom w:val="single" w:sz="4" w:space="0" w:color="000000"/>
            </w:tcBorders>
            <w:shd w:val="clear" w:color="auto" w:fill="auto"/>
          </w:tcPr>
          <w:p w:rsidR="003F080D" w:rsidRDefault="003F080D" w:rsidP="00AC30E6">
            <w:pPr>
              <w:snapToGrid w:val="0"/>
              <w:spacing w:after="0" w:line="100" w:lineRule="atLeast"/>
              <w:jc w:val="center"/>
              <w:rPr>
                <w:sz w:val="20"/>
                <w:szCs w:val="20"/>
              </w:rPr>
            </w:pPr>
          </w:p>
        </w:tc>
        <w:tc>
          <w:tcPr>
            <w:tcW w:w="1276" w:type="dxa"/>
            <w:tcBorders>
              <w:top w:val="single" w:sz="4" w:space="0" w:color="000000"/>
              <w:left w:val="single" w:sz="4" w:space="0" w:color="000000"/>
              <w:bottom w:val="single" w:sz="4" w:space="0" w:color="000000"/>
            </w:tcBorders>
            <w:shd w:val="clear" w:color="auto" w:fill="auto"/>
          </w:tcPr>
          <w:p w:rsidR="003F080D" w:rsidRDefault="003F080D" w:rsidP="00AC30E6">
            <w:pPr>
              <w:snapToGrid w:val="0"/>
              <w:spacing w:after="0" w:line="100" w:lineRule="atLeast"/>
              <w:jc w:val="center"/>
              <w:rPr>
                <w:sz w:val="20"/>
                <w:szCs w:val="20"/>
              </w:rPr>
            </w:pPr>
          </w:p>
        </w:tc>
        <w:tc>
          <w:tcPr>
            <w:tcW w:w="1299" w:type="dxa"/>
            <w:tcBorders>
              <w:top w:val="single" w:sz="4" w:space="0" w:color="000000"/>
              <w:left w:val="single" w:sz="4" w:space="0" w:color="000000"/>
              <w:bottom w:val="single" w:sz="4" w:space="0" w:color="000000"/>
              <w:right w:val="single" w:sz="4" w:space="0" w:color="000000"/>
            </w:tcBorders>
            <w:shd w:val="clear" w:color="auto" w:fill="auto"/>
          </w:tcPr>
          <w:p w:rsidR="003F080D" w:rsidRDefault="003F080D" w:rsidP="00AC30E6">
            <w:pPr>
              <w:snapToGrid w:val="0"/>
              <w:spacing w:after="0" w:line="100" w:lineRule="atLeast"/>
              <w:jc w:val="center"/>
              <w:rPr>
                <w:sz w:val="20"/>
                <w:szCs w:val="20"/>
              </w:rPr>
            </w:pPr>
          </w:p>
        </w:tc>
      </w:tr>
      <w:tr w:rsidR="003F080D" w:rsidTr="00AC30E6">
        <w:trPr>
          <w:trHeight w:val="295"/>
        </w:trPr>
        <w:tc>
          <w:tcPr>
            <w:tcW w:w="3621" w:type="dxa"/>
            <w:tcBorders>
              <w:top w:val="single" w:sz="4" w:space="0" w:color="000000"/>
              <w:left w:val="single" w:sz="4" w:space="0" w:color="000000"/>
              <w:bottom w:val="single" w:sz="4" w:space="0" w:color="000000"/>
            </w:tcBorders>
            <w:shd w:val="clear" w:color="auto" w:fill="auto"/>
          </w:tcPr>
          <w:p w:rsidR="003F080D" w:rsidRDefault="003F080D" w:rsidP="00AC30E6">
            <w:pPr>
              <w:spacing w:after="0" w:line="100" w:lineRule="atLeast"/>
              <w:rPr>
                <w:sz w:val="20"/>
                <w:szCs w:val="20"/>
              </w:rPr>
            </w:pPr>
            <w:r>
              <w:rPr>
                <w:sz w:val="20"/>
                <w:szCs w:val="20"/>
              </w:rPr>
              <w:t>Zvýšenie/zníženie akciového kapitálu</w:t>
            </w:r>
          </w:p>
        </w:tc>
        <w:tc>
          <w:tcPr>
            <w:tcW w:w="1201" w:type="dxa"/>
            <w:tcBorders>
              <w:top w:val="single" w:sz="4" w:space="0" w:color="000000"/>
              <w:left w:val="single" w:sz="4" w:space="0" w:color="000000"/>
              <w:bottom w:val="single" w:sz="4" w:space="0" w:color="000000"/>
            </w:tcBorders>
            <w:shd w:val="clear" w:color="auto" w:fill="auto"/>
          </w:tcPr>
          <w:p w:rsidR="003F080D" w:rsidRDefault="003F080D" w:rsidP="00AC30E6">
            <w:pPr>
              <w:spacing w:after="0" w:line="100" w:lineRule="atLeast"/>
              <w:jc w:val="center"/>
              <w:rPr>
                <w:sz w:val="20"/>
                <w:szCs w:val="20"/>
              </w:rPr>
            </w:pPr>
          </w:p>
        </w:tc>
        <w:tc>
          <w:tcPr>
            <w:tcW w:w="1276" w:type="dxa"/>
            <w:tcBorders>
              <w:top w:val="single" w:sz="4" w:space="0" w:color="000000"/>
              <w:left w:val="single" w:sz="4" w:space="0" w:color="000000"/>
              <w:bottom w:val="single" w:sz="4" w:space="0" w:color="000000"/>
            </w:tcBorders>
            <w:shd w:val="clear" w:color="auto" w:fill="auto"/>
          </w:tcPr>
          <w:p w:rsidR="003F080D" w:rsidRDefault="003F080D" w:rsidP="00AC30E6">
            <w:pPr>
              <w:spacing w:after="0" w:line="100" w:lineRule="atLeast"/>
              <w:jc w:val="center"/>
              <w:rPr>
                <w:sz w:val="20"/>
                <w:szCs w:val="20"/>
              </w:rPr>
            </w:pPr>
          </w:p>
        </w:tc>
        <w:tc>
          <w:tcPr>
            <w:tcW w:w="1276" w:type="dxa"/>
            <w:tcBorders>
              <w:top w:val="single" w:sz="4" w:space="0" w:color="000000"/>
              <w:left w:val="single" w:sz="4" w:space="0" w:color="000000"/>
              <w:bottom w:val="single" w:sz="4" w:space="0" w:color="000000"/>
            </w:tcBorders>
            <w:shd w:val="clear" w:color="auto" w:fill="auto"/>
          </w:tcPr>
          <w:p w:rsidR="003F080D" w:rsidRDefault="003F080D" w:rsidP="00AC30E6">
            <w:pPr>
              <w:snapToGrid w:val="0"/>
              <w:spacing w:after="0" w:line="100" w:lineRule="atLeast"/>
              <w:jc w:val="center"/>
              <w:rPr>
                <w:sz w:val="20"/>
                <w:szCs w:val="20"/>
              </w:rPr>
            </w:pPr>
          </w:p>
        </w:tc>
        <w:tc>
          <w:tcPr>
            <w:tcW w:w="1276" w:type="dxa"/>
            <w:tcBorders>
              <w:top w:val="single" w:sz="4" w:space="0" w:color="000000"/>
              <w:left w:val="single" w:sz="4" w:space="0" w:color="000000"/>
              <w:bottom w:val="single" w:sz="4" w:space="0" w:color="000000"/>
            </w:tcBorders>
            <w:shd w:val="clear" w:color="auto" w:fill="auto"/>
          </w:tcPr>
          <w:p w:rsidR="003F080D" w:rsidRDefault="003F080D" w:rsidP="00AC30E6">
            <w:pPr>
              <w:snapToGrid w:val="0"/>
              <w:spacing w:after="0" w:line="100" w:lineRule="atLeast"/>
              <w:jc w:val="center"/>
              <w:rPr>
                <w:sz w:val="20"/>
                <w:szCs w:val="20"/>
              </w:rPr>
            </w:pPr>
          </w:p>
        </w:tc>
        <w:tc>
          <w:tcPr>
            <w:tcW w:w="1299" w:type="dxa"/>
            <w:tcBorders>
              <w:top w:val="single" w:sz="4" w:space="0" w:color="000000"/>
              <w:left w:val="single" w:sz="4" w:space="0" w:color="000000"/>
              <w:bottom w:val="single" w:sz="4" w:space="0" w:color="000000"/>
              <w:right w:val="single" w:sz="4" w:space="0" w:color="000000"/>
            </w:tcBorders>
            <w:shd w:val="clear" w:color="auto" w:fill="auto"/>
          </w:tcPr>
          <w:p w:rsidR="003F080D" w:rsidRDefault="003F080D" w:rsidP="00AC30E6">
            <w:pPr>
              <w:spacing w:after="0" w:line="100" w:lineRule="atLeast"/>
              <w:jc w:val="center"/>
            </w:pPr>
          </w:p>
        </w:tc>
      </w:tr>
      <w:tr w:rsidR="003F080D" w:rsidTr="00AC30E6">
        <w:trPr>
          <w:trHeight w:val="295"/>
        </w:trPr>
        <w:tc>
          <w:tcPr>
            <w:tcW w:w="3621" w:type="dxa"/>
            <w:tcBorders>
              <w:top w:val="single" w:sz="4" w:space="0" w:color="000000"/>
              <w:left w:val="single" w:sz="4" w:space="0" w:color="000000"/>
              <w:bottom w:val="single" w:sz="4" w:space="0" w:color="000000"/>
            </w:tcBorders>
            <w:shd w:val="clear" w:color="auto" w:fill="auto"/>
          </w:tcPr>
          <w:p w:rsidR="003F080D" w:rsidRDefault="003F080D" w:rsidP="00AC30E6">
            <w:pPr>
              <w:spacing w:after="0" w:line="100" w:lineRule="atLeast"/>
              <w:rPr>
                <w:sz w:val="20"/>
                <w:szCs w:val="20"/>
              </w:rPr>
            </w:pPr>
            <w:r>
              <w:rPr>
                <w:b/>
                <w:sz w:val="20"/>
                <w:szCs w:val="20"/>
              </w:rPr>
              <w:t>Stav k poslednému dňu bežného účtovného obdobia</w:t>
            </w:r>
          </w:p>
        </w:tc>
        <w:tc>
          <w:tcPr>
            <w:tcW w:w="1201" w:type="dxa"/>
            <w:tcBorders>
              <w:top w:val="single" w:sz="4" w:space="0" w:color="000000"/>
              <w:left w:val="single" w:sz="4" w:space="0" w:color="000000"/>
              <w:bottom w:val="single" w:sz="4" w:space="0" w:color="000000"/>
            </w:tcBorders>
            <w:shd w:val="clear" w:color="auto" w:fill="auto"/>
          </w:tcPr>
          <w:p w:rsidR="003F080D" w:rsidRDefault="003F080D" w:rsidP="00AC30E6">
            <w:pPr>
              <w:spacing w:after="0" w:line="100" w:lineRule="atLeast"/>
              <w:jc w:val="center"/>
              <w:rPr>
                <w:sz w:val="20"/>
                <w:szCs w:val="20"/>
              </w:rPr>
            </w:pPr>
            <w:r>
              <w:rPr>
                <w:sz w:val="20"/>
                <w:szCs w:val="20"/>
              </w:rPr>
              <w:t>50 000</w:t>
            </w:r>
          </w:p>
        </w:tc>
        <w:tc>
          <w:tcPr>
            <w:tcW w:w="1276" w:type="dxa"/>
            <w:tcBorders>
              <w:top w:val="single" w:sz="4" w:space="0" w:color="000000"/>
              <w:left w:val="single" w:sz="4" w:space="0" w:color="000000"/>
              <w:bottom w:val="single" w:sz="4" w:space="0" w:color="000000"/>
            </w:tcBorders>
            <w:shd w:val="clear" w:color="auto" w:fill="auto"/>
          </w:tcPr>
          <w:p w:rsidR="003F080D" w:rsidRDefault="003F080D" w:rsidP="00AC30E6">
            <w:pPr>
              <w:spacing w:after="0" w:line="100" w:lineRule="atLeast"/>
              <w:jc w:val="center"/>
              <w:rPr>
                <w:sz w:val="20"/>
                <w:szCs w:val="20"/>
              </w:rPr>
            </w:pPr>
            <w:r>
              <w:rPr>
                <w:sz w:val="20"/>
                <w:szCs w:val="20"/>
              </w:rPr>
              <w:t>5 000</w:t>
            </w:r>
          </w:p>
          <w:p w:rsidR="003F080D" w:rsidRDefault="003F080D" w:rsidP="00AC30E6">
            <w:pPr>
              <w:spacing w:after="0" w:line="100" w:lineRule="atLeast"/>
              <w:jc w:val="center"/>
              <w:rPr>
                <w:sz w:val="20"/>
                <w:szCs w:val="20"/>
              </w:rPr>
            </w:pPr>
          </w:p>
        </w:tc>
        <w:tc>
          <w:tcPr>
            <w:tcW w:w="1276" w:type="dxa"/>
            <w:tcBorders>
              <w:top w:val="single" w:sz="4" w:space="0" w:color="000000"/>
              <w:left w:val="single" w:sz="4" w:space="0" w:color="000000"/>
              <w:bottom w:val="single" w:sz="4" w:space="0" w:color="000000"/>
            </w:tcBorders>
            <w:shd w:val="clear" w:color="auto" w:fill="auto"/>
          </w:tcPr>
          <w:p w:rsidR="003F080D" w:rsidRDefault="003F080D" w:rsidP="00AC30E6">
            <w:pPr>
              <w:snapToGrid w:val="0"/>
              <w:spacing w:after="0" w:line="100" w:lineRule="atLeast"/>
              <w:jc w:val="center"/>
              <w:rPr>
                <w:sz w:val="20"/>
                <w:szCs w:val="20"/>
              </w:rPr>
            </w:pPr>
          </w:p>
        </w:tc>
        <w:tc>
          <w:tcPr>
            <w:tcW w:w="1276" w:type="dxa"/>
            <w:tcBorders>
              <w:top w:val="single" w:sz="4" w:space="0" w:color="000000"/>
              <w:left w:val="single" w:sz="4" w:space="0" w:color="000000"/>
              <w:bottom w:val="single" w:sz="4" w:space="0" w:color="000000"/>
            </w:tcBorders>
            <w:shd w:val="clear" w:color="auto" w:fill="auto"/>
          </w:tcPr>
          <w:p w:rsidR="003F080D" w:rsidRDefault="003F080D" w:rsidP="00AC30E6">
            <w:pPr>
              <w:spacing w:after="0" w:line="100" w:lineRule="atLeast"/>
              <w:jc w:val="center"/>
              <w:rPr>
                <w:sz w:val="20"/>
                <w:szCs w:val="20"/>
              </w:rPr>
            </w:pPr>
            <w:r>
              <w:rPr>
                <w:sz w:val="20"/>
                <w:szCs w:val="20"/>
              </w:rPr>
              <w:t>1 673</w:t>
            </w:r>
          </w:p>
          <w:p w:rsidR="003F080D" w:rsidRDefault="003F080D" w:rsidP="00AC30E6">
            <w:pPr>
              <w:spacing w:after="0" w:line="100" w:lineRule="atLeast"/>
              <w:jc w:val="center"/>
              <w:rPr>
                <w:sz w:val="20"/>
                <w:szCs w:val="20"/>
              </w:rPr>
            </w:pPr>
          </w:p>
        </w:tc>
        <w:tc>
          <w:tcPr>
            <w:tcW w:w="1299" w:type="dxa"/>
            <w:tcBorders>
              <w:top w:val="single" w:sz="4" w:space="0" w:color="000000"/>
              <w:left w:val="single" w:sz="4" w:space="0" w:color="000000"/>
              <w:bottom w:val="single" w:sz="4" w:space="0" w:color="000000"/>
              <w:right w:val="single" w:sz="4" w:space="0" w:color="000000"/>
            </w:tcBorders>
            <w:shd w:val="clear" w:color="auto" w:fill="auto"/>
          </w:tcPr>
          <w:p w:rsidR="003F080D" w:rsidRDefault="003F080D" w:rsidP="00AC30E6">
            <w:pPr>
              <w:spacing w:after="0" w:line="100" w:lineRule="atLeast"/>
              <w:jc w:val="center"/>
            </w:pPr>
            <w:r>
              <w:rPr>
                <w:sz w:val="20"/>
                <w:szCs w:val="20"/>
              </w:rPr>
              <w:t>56 673</w:t>
            </w:r>
          </w:p>
        </w:tc>
      </w:tr>
    </w:tbl>
    <w:p w:rsidR="003F080D" w:rsidRDefault="003F080D" w:rsidP="003F080D">
      <w:pPr>
        <w:tabs>
          <w:tab w:val="left" w:pos="720"/>
          <w:tab w:val="center" w:pos="4536"/>
          <w:tab w:val="right" w:pos="9072"/>
        </w:tabs>
        <w:spacing w:after="0" w:line="100" w:lineRule="atLeast"/>
        <w:jc w:val="both"/>
        <w:rPr>
          <w:b/>
          <w:sz w:val="20"/>
          <w:szCs w:val="20"/>
        </w:rPr>
      </w:pPr>
    </w:p>
    <w:p w:rsidR="003F080D" w:rsidRDefault="003F080D" w:rsidP="003F080D">
      <w:pPr>
        <w:tabs>
          <w:tab w:val="left" w:pos="0"/>
          <w:tab w:val="center" w:pos="4536"/>
          <w:tab w:val="right" w:pos="9072"/>
        </w:tabs>
        <w:spacing w:after="0" w:line="100" w:lineRule="atLeast"/>
        <w:jc w:val="both"/>
        <w:rPr>
          <w:b/>
          <w:sz w:val="20"/>
          <w:szCs w:val="20"/>
        </w:rPr>
      </w:pPr>
      <w:r>
        <w:rPr>
          <w:b/>
          <w:sz w:val="20"/>
          <w:szCs w:val="20"/>
        </w:rPr>
        <w:t>E. Prehľad o majetku klientov</w:t>
      </w:r>
    </w:p>
    <w:p w:rsidR="003F080D" w:rsidRDefault="003F080D" w:rsidP="003F080D">
      <w:pPr>
        <w:tabs>
          <w:tab w:val="left" w:pos="720"/>
          <w:tab w:val="center" w:pos="4536"/>
          <w:tab w:val="right" w:pos="9072"/>
        </w:tabs>
        <w:spacing w:after="0" w:line="100" w:lineRule="atLeast"/>
        <w:ind w:left="720" w:hanging="720"/>
        <w:jc w:val="both"/>
        <w:rPr>
          <w:b/>
          <w:sz w:val="20"/>
          <w:szCs w:val="20"/>
        </w:rPr>
      </w:pPr>
    </w:p>
    <w:tbl>
      <w:tblPr>
        <w:tblW w:w="0" w:type="auto"/>
        <w:tblInd w:w="70" w:type="dxa"/>
        <w:tblLayout w:type="fixed"/>
        <w:tblCellMar>
          <w:left w:w="70" w:type="dxa"/>
          <w:right w:w="70" w:type="dxa"/>
        </w:tblCellMar>
        <w:tblLook w:val="0000" w:firstRow="0" w:lastRow="0" w:firstColumn="0" w:lastColumn="0" w:noHBand="0" w:noVBand="0"/>
      </w:tblPr>
      <w:tblGrid>
        <w:gridCol w:w="699"/>
        <w:gridCol w:w="3620"/>
        <w:gridCol w:w="1633"/>
        <w:gridCol w:w="1580"/>
      </w:tblGrid>
      <w:tr w:rsidR="003F080D" w:rsidTr="00AC30E6">
        <w:trPr>
          <w:trHeight w:val="538"/>
          <w:tblHeader/>
        </w:trPr>
        <w:tc>
          <w:tcPr>
            <w:tcW w:w="699" w:type="dxa"/>
            <w:tcBorders>
              <w:top w:val="single" w:sz="4" w:space="0" w:color="000000"/>
              <w:left w:val="single" w:sz="4" w:space="0" w:color="000000"/>
              <w:bottom w:val="single" w:sz="4" w:space="0" w:color="000000"/>
            </w:tcBorders>
            <w:shd w:val="clear" w:color="auto" w:fill="auto"/>
          </w:tcPr>
          <w:p w:rsidR="003F080D" w:rsidRDefault="003F080D" w:rsidP="00AC30E6">
            <w:pPr>
              <w:spacing w:after="0" w:line="100" w:lineRule="atLeast"/>
              <w:jc w:val="center"/>
              <w:rPr>
                <w:b/>
                <w:sz w:val="20"/>
                <w:szCs w:val="20"/>
              </w:rPr>
            </w:pPr>
            <w:r>
              <w:rPr>
                <w:b/>
                <w:sz w:val="20"/>
                <w:szCs w:val="20"/>
              </w:rPr>
              <w:t>Ozna-čenie</w:t>
            </w:r>
          </w:p>
        </w:tc>
        <w:tc>
          <w:tcPr>
            <w:tcW w:w="3620" w:type="dxa"/>
            <w:tcBorders>
              <w:top w:val="single" w:sz="4" w:space="0" w:color="000000"/>
              <w:left w:val="single" w:sz="4" w:space="0" w:color="000000"/>
              <w:bottom w:val="single" w:sz="4" w:space="0" w:color="000000"/>
            </w:tcBorders>
            <w:shd w:val="clear" w:color="auto" w:fill="auto"/>
          </w:tcPr>
          <w:p w:rsidR="003F080D" w:rsidRDefault="003F080D" w:rsidP="00AC30E6">
            <w:pPr>
              <w:snapToGrid w:val="0"/>
              <w:spacing w:after="0" w:line="100" w:lineRule="atLeast"/>
              <w:jc w:val="center"/>
              <w:rPr>
                <w:b/>
                <w:sz w:val="20"/>
                <w:szCs w:val="20"/>
              </w:rPr>
            </w:pPr>
          </w:p>
          <w:p w:rsidR="003F080D" w:rsidRDefault="003F080D" w:rsidP="00AC30E6">
            <w:pPr>
              <w:spacing w:after="0" w:line="100" w:lineRule="atLeast"/>
              <w:jc w:val="center"/>
              <w:rPr>
                <w:b/>
                <w:sz w:val="20"/>
                <w:szCs w:val="20"/>
              </w:rPr>
            </w:pPr>
            <w:r>
              <w:rPr>
                <w:b/>
                <w:sz w:val="20"/>
                <w:szCs w:val="20"/>
              </w:rPr>
              <w:t>POLOŽKA</w:t>
            </w:r>
          </w:p>
          <w:p w:rsidR="003F080D" w:rsidRDefault="003F080D" w:rsidP="00AC30E6">
            <w:pPr>
              <w:spacing w:after="0" w:line="100" w:lineRule="atLeast"/>
              <w:jc w:val="center"/>
              <w:rPr>
                <w:b/>
                <w:sz w:val="20"/>
                <w:szCs w:val="20"/>
              </w:rPr>
            </w:pPr>
            <w:r>
              <w:rPr>
                <w:b/>
                <w:sz w:val="20"/>
                <w:szCs w:val="20"/>
              </w:rPr>
              <w:t xml:space="preserve"> </w:t>
            </w:r>
          </w:p>
        </w:tc>
        <w:tc>
          <w:tcPr>
            <w:tcW w:w="1633" w:type="dxa"/>
            <w:tcBorders>
              <w:top w:val="single" w:sz="4" w:space="0" w:color="000000"/>
              <w:left w:val="single" w:sz="4" w:space="0" w:color="000000"/>
              <w:bottom w:val="single" w:sz="4" w:space="0" w:color="000000"/>
            </w:tcBorders>
            <w:shd w:val="clear" w:color="auto" w:fill="auto"/>
            <w:vAlign w:val="center"/>
          </w:tcPr>
          <w:p w:rsidR="003F080D" w:rsidRDefault="003F080D" w:rsidP="00AC30E6">
            <w:pPr>
              <w:spacing w:after="0" w:line="100" w:lineRule="atLeast"/>
              <w:jc w:val="center"/>
              <w:rPr>
                <w:b/>
                <w:sz w:val="20"/>
                <w:szCs w:val="20"/>
              </w:rPr>
            </w:pPr>
            <w:r>
              <w:rPr>
                <w:b/>
                <w:sz w:val="20"/>
                <w:szCs w:val="20"/>
              </w:rPr>
              <w:t>Bežné účtovné obdobie</w:t>
            </w:r>
          </w:p>
        </w:tc>
        <w:tc>
          <w:tcPr>
            <w:tcW w:w="1580" w:type="dxa"/>
            <w:tcBorders>
              <w:top w:val="single" w:sz="4" w:space="0" w:color="000000"/>
              <w:left w:val="single" w:sz="4" w:space="0" w:color="000000"/>
              <w:bottom w:val="single" w:sz="4" w:space="0" w:color="000000"/>
              <w:right w:val="single" w:sz="4" w:space="0" w:color="000000"/>
            </w:tcBorders>
            <w:shd w:val="clear" w:color="auto" w:fill="auto"/>
            <w:vAlign w:val="center"/>
          </w:tcPr>
          <w:p w:rsidR="003F080D" w:rsidRDefault="003F080D" w:rsidP="00AC30E6">
            <w:pPr>
              <w:spacing w:after="0" w:line="100" w:lineRule="atLeast"/>
              <w:jc w:val="center"/>
            </w:pPr>
            <w:r>
              <w:rPr>
                <w:b/>
                <w:sz w:val="20"/>
                <w:szCs w:val="20"/>
              </w:rPr>
              <w:t>Predchádzajúce účtovné obdobie</w:t>
            </w:r>
          </w:p>
        </w:tc>
      </w:tr>
      <w:tr w:rsidR="003F080D" w:rsidTr="00AC30E6">
        <w:trPr>
          <w:trHeight w:val="295"/>
          <w:tblHeader/>
        </w:trPr>
        <w:tc>
          <w:tcPr>
            <w:tcW w:w="699" w:type="dxa"/>
            <w:tcBorders>
              <w:top w:val="single" w:sz="4" w:space="0" w:color="000000"/>
              <w:left w:val="single" w:sz="4" w:space="0" w:color="000000"/>
              <w:bottom w:val="single" w:sz="4" w:space="0" w:color="000000"/>
            </w:tcBorders>
            <w:shd w:val="clear" w:color="auto" w:fill="auto"/>
          </w:tcPr>
          <w:p w:rsidR="003F080D" w:rsidRDefault="003F080D" w:rsidP="00AC30E6">
            <w:pPr>
              <w:spacing w:after="0" w:line="100" w:lineRule="atLeast"/>
              <w:jc w:val="center"/>
              <w:rPr>
                <w:b/>
                <w:sz w:val="20"/>
                <w:szCs w:val="20"/>
              </w:rPr>
            </w:pPr>
            <w:r>
              <w:rPr>
                <w:b/>
                <w:sz w:val="20"/>
                <w:szCs w:val="20"/>
              </w:rPr>
              <w:t>a</w:t>
            </w:r>
          </w:p>
        </w:tc>
        <w:tc>
          <w:tcPr>
            <w:tcW w:w="3620" w:type="dxa"/>
            <w:tcBorders>
              <w:top w:val="single" w:sz="4" w:space="0" w:color="000000"/>
              <w:left w:val="single" w:sz="4" w:space="0" w:color="000000"/>
              <w:bottom w:val="single" w:sz="4" w:space="0" w:color="000000"/>
            </w:tcBorders>
            <w:shd w:val="clear" w:color="auto" w:fill="auto"/>
          </w:tcPr>
          <w:p w:rsidR="003F080D" w:rsidRDefault="003F080D" w:rsidP="00AC30E6">
            <w:pPr>
              <w:spacing w:after="0" w:line="100" w:lineRule="atLeast"/>
              <w:jc w:val="center"/>
              <w:rPr>
                <w:b/>
                <w:sz w:val="20"/>
                <w:szCs w:val="20"/>
              </w:rPr>
            </w:pPr>
            <w:r>
              <w:rPr>
                <w:b/>
                <w:sz w:val="20"/>
                <w:szCs w:val="20"/>
              </w:rPr>
              <w:t>b</w:t>
            </w:r>
          </w:p>
        </w:tc>
        <w:tc>
          <w:tcPr>
            <w:tcW w:w="1633" w:type="dxa"/>
            <w:tcBorders>
              <w:top w:val="single" w:sz="4" w:space="0" w:color="000000"/>
              <w:left w:val="single" w:sz="4" w:space="0" w:color="000000"/>
              <w:bottom w:val="single" w:sz="4" w:space="0" w:color="000000"/>
            </w:tcBorders>
            <w:shd w:val="clear" w:color="auto" w:fill="auto"/>
          </w:tcPr>
          <w:p w:rsidR="003F080D" w:rsidRDefault="003F080D" w:rsidP="00AC30E6">
            <w:pPr>
              <w:spacing w:after="0" w:line="100" w:lineRule="atLeast"/>
              <w:jc w:val="center"/>
              <w:rPr>
                <w:b/>
                <w:sz w:val="20"/>
                <w:szCs w:val="20"/>
              </w:rPr>
            </w:pPr>
            <w:r>
              <w:rPr>
                <w:b/>
                <w:sz w:val="20"/>
                <w:szCs w:val="20"/>
              </w:rPr>
              <w:t>1</w:t>
            </w:r>
          </w:p>
        </w:tc>
        <w:tc>
          <w:tcPr>
            <w:tcW w:w="1580" w:type="dxa"/>
            <w:tcBorders>
              <w:top w:val="single" w:sz="4" w:space="0" w:color="000000"/>
              <w:left w:val="single" w:sz="4" w:space="0" w:color="000000"/>
              <w:bottom w:val="single" w:sz="4" w:space="0" w:color="000000"/>
              <w:right w:val="single" w:sz="4" w:space="0" w:color="000000"/>
            </w:tcBorders>
            <w:shd w:val="clear" w:color="auto" w:fill="auto"/>
          </w:tcPr>
          <w:p w:rsidR="003F080D" w:rsidRDefault="003F080D" w:rsidP="00AC30E6">
            <w:pPr>
              <w:spacing w:after="0" w:line="100" w:lineRule="atLeast"/>
              <w:jc w:val="center"/>
            </w:pPr>
            <w:r>
              <w:rPr>
                <w:b/>
                <w:sz w:val="20"/>
                <w:szCs w:val="20"/>
              </w:rPr>
              <w:t>2</w:t>
            </w:r>
          </w:p>
        </w:tc>
      </w:tr>
      <w:tr w:rsidR="003F080D" w:rsidTr="00AC30E6">
        <w:trPr>
          <w:trHeight w:val="295"/>
        </w:trPr>
        <w:tc>
          <w:tcPr>
            <w:tcW w:w="699" w:type="dxa"/>
            <w:tcBorders>
              <w:top w:val="single" w:sz="4" w:space="0" w:color="000000"/>
              <w:left w:val="single" w:sz="4" w:space="0" w:color="000000"/>
              <w:bottom w:val="single" w:sz="4" w:space="0" w:color="000000"/>
            </w:tcBorders>
            <w:shd w:val="clear" w:color="auto" w:fill="auto"/>
          </w:tcPr>
          <w:p w:rsidR="003F080D" w:rsidRDefault="003F080D" w:rsidP="00AC30E6">
            <w:pPr>
              <w:snapToGrid w:val="0"/>
              <w:spacing w:after="0" w:line="100" w:lineRule="atLeast"/>
              <w:rPr>
                <w:sz w:val="20"/>
                <w:szCs w:val="20"/>
              </w:rPr>
            </w:pPr>
          </w:p>
        </w:tc>
        <w:tc>
          <w:tcPr>
            <w:tcW w:w="3620" w:type="dxa"/>
            <w:tcBorders>
              <w:top w:val="single" w:sz="4" w:space="0" w:color="000000"/>
              <w:left w:val="single" w:sz="4" w:space="0" w:color="000000"/>
              <w:bottom w:val="single" w:sz="4" w:space="0" w:color="000000"/>
            </w:tcBorders>
            <w:shd w:val="clear" w:color="auto" w:fill="auto"/>
          </w:tcPr>
          <w:p w:rsidR="003F080D" w:rsidRDefault="003F080D" w:rsidP="00AC30E6">
            <w:pPr>
              <w:spacing w:after="0" w:line="100" w:lineRule="atLeast"/>
              <w:rPr>
                <w:sz w:val="20"/>
                <w:szCs w:val="20"/>
              </w:rPr>
            </w:pPr>
            <w:r>
              <w:rPr>
                <w:b/>
                <w:sz w:val="20"/>
                <w:szCs w:val="20"/>
              </w:rPr>
              <w:t>Majetok klientov</w:t>
            </w:r>
          </w:p>
        </w:tc>
        <w:tc>
          <w:tcPr>
            <w:tcW w:w="1633" w:type="dxa"/>
            <w:tcBorders>
              <w:top w:val="single" w:sz="4" w:space="0" w:color="000000"/>
              <w:left w:val="single" w:sz="4" w:space="0" w:color="000000"/>
              <w:bottom w:val="single" w:sz="4" w:space="0" w:color="000000"/>
            </w:tcBorders>
            <w:shd w:val="clear" w:color="auto" w:fill="auto"/>
          </w:tcPr>
          <w:p w:rsidR="003F080D" w:rsidRDefault="003F080D" w:rsidP="00AC30E6">
            <w:pPr>
              <w:spacing w:after="0" w:line="100" w:lineRule="atLeast"/>
              <w:jc w:val="center"/>
              <w:rPr>
                <w:sz w:val="20"/>
                <w:szCs w:val="20"/>
              </w:rPr>
            </w:pPr>
            <w:r>
              <w:rPr>
                <w:sz w:val="20"/>
                <w:szCs w:val="20"/>
              </w:rPr>
              <w:t>0</w:t>
            </w:r>
          </w:p>
        </w:tc>
        <w:tc>
          <w:tcPr>
            <w:tcW w:w="1580" w:type="dxa"/>
            <w:tcBorders>
              <w:top w:val="single" w:sz="4" w:space="0" w:color="000000"/>
              <w:left w:val="single" w:sz="4" w:space="0" w:color="000000"/>
              <w:bottom w:val="single" w:sz="4" w:space="0" w:color="000000"/>
              <w:right w:val="single" w:sz="4" w:space="0" w:color="000000"/>
            </w:tcBorders>
            <w:shd w:val="clear" w:color="auto" w:fill="auto"/>
          </w:tcPr>
          <w:p w:rsidR="003F080D" w:rsidRDefault="003F080D" w:rsidP="00AC30E6">
            <w:pPr>
              <w:spacing w:after="0" w:line="100" w:lineRule="atLeast"/>
              <w:jc w:val="center"/>
            </w:pPr>
            <w:r>
              <w:rPr>
                <w:sz w:val="20"/>
                <w:szCs w:val="20"/>
              </w:rPr>
              <w:t>-</w:t>
            </w:r>
          </w:p>
        </w:tc>
      </w:tr>
      <w:tr w:rsidR="003F080D" w:rsidTr="00AC30E6">
        <w:trPr>
          <w:trHeight w:val="295"/>
        </w:trPr>
        <w:tc>
          <w:tcPr>
            <w:tcW w:w="699" w:type="dxa"/>
            <w:tcBorders>
              <w:top w:val="single" w:sz="4" w:space="0" w:color="000000"/>
              <w:left w:val="single" w:sz="4" w:space="0" w:color="000000"/>
              <w:bottom w:val="single" w:sz="4" w:space="0" w:color="000000"/>
            </w:tcBorders>
            <w:shd w:val="clear" w:color="auto" w:fill="auto"/>
          </w:tcPr>
          <w:p w:rsidR="003F080D" w:rsidRDefault="003F080D" w:rsidP="00AC30E6">
            <w:pPr>
              <w:snapToGrid w:val="0"/>
              <w:spacing w:after="0" w:line="100" w:lineRule="atLeast"/>
              <w:rPr>
                <w:sz w:val="20"/>
                <w:szCs w:val="20"/>
              </w:rPr>
            </w:pPr>
          </w:p>
        </w:tc>
        <w:tc>
          <w:tcPr>
            <w:tcW w:w="3620" w:type="dxa"/>
            <w:tcBorders>
              <w:top w:val="single" w:sz="4" w:space="0" w:color="000000"/>
              <w:left w:val="single" w:sz="4" w:space="0" w:color="000000"/>
              <w:bottom w:val="single" w:sz="4" w:space="0" w:color="000000"/>
            </w:tcBorders>
            <w:shd w:val="clear" w:color="auto" w:fill="auto"/>
          </w:tcPr>
          <w:p w:rsidR="003F080D" w:rsidRDefault="003F080D" w:rsidP="00AC30E6">
            <w:pPr>
              <w:spacing w:after="0" w:line="100" w:lineRule="atLeast"/>
              <w:rPr>
                <w:sz w:val="20"/>
                <w:szCs w:val="20"/>
              </w:rPr>
            </w:pPr>
            <w:r>
              <w:rPr>
                <w:sz w:val="20"/>
                <w:szCs w:val="20"/>
              </w:rPr>
              <w:t>Peňažné prostriedky klientov</w:t>
            </w:r>
          </w:p>
        </w:tc>
        <w:tc>
          <w:tcPr>
            <w:tcW w:w="1633" w:type="dxa"/>
            <w:tcBorders>
              <w:top w:val="single" w:sz="4" w:space="0" w:color="000000"/>
              <w:left w:val="single" w:sz="4" w:space="0" w:color="000000"/>
              <w:bottom w:val="single" w:sz="4" w:space="0" w:color="000000"/>
            </w:tcBorders>
            <w:shd w:val="clear" w:color="auto" w:fill="auto"/>
          </w:tcPr>
          <w:p w:rsidR="003F080D" w:rsidRDefault="003F080D" w:rsidP="00AC30E6">
            <w:pPr>
              <w:spacing w:after="0" w:line="100" w:lineRule="atLeast"/>
              <w:jc w:val="center"/>
              <w:rPr>
                <w:sz w:val="20"/>
                <w:szCs w:val="20"/>
              </w:rPr>
            </w:pPr>
            <w:r>
              <w:rPr>
                <w:sz w:val="20"/>
                <w:szCs w:val="20"/>
              </w:rPr>
              <w:t>0</w:t>
            </w:r>
          </w:p>
        </w:tc>
        <w:tc>
          <w:tcPr>
            <w:tcW w:w="1580" w:type="dxa"/>
            <w:tcBorders>
              <w:top w:val="single" w:sz="4" w:space="0" w:color="000000"/>
              <w:left w:val="single" w:sz="4" w:space="0" w:color="000000"/>
              <w:bottom w:val="single" w:sz="4" w:space="0" w:color="000000"/>
              <w:right w:val="single" w:sz="4" w:space="0" w:color="000000"/>
            </w:tcBorders>
            <w:shd w:val="clear" w:color="auto" w:fill="auto"/>
          </w:tcPr>
          <w:p w:rsidR="003F080D" w:rsidRDefault="003F080D" w:rsidP="00AC30E6">
            <w:pPr>
              <w:spacing w:after="0" w:line="100" w:lineRule="atLeast"/>
              <w:jc w:val="center"/>
            </w:pPr>
            <w:r>
              <w:rPr>
                <w:sz w:val="20"/>
                <w:szCs w:val="20"/>
              </w:rPr>
              <w:t>-</w:t>
            </w:r>
          </w:p>
        </w:tc>
      </w:tr>
      <w:tr w:rsidR="003F080D" w:rsidTr="00AC30E6">
        <w:trPr>
          <w:trHeight w:val="295"/>
        </w:trPr>
        <w:tc>
          <w:tcPr>
            <w:tcW w:w="699" w:type="dxa"/>
            <w:tcBorders>
              <w:top w:val="single" w:sz="4" w:space="0" w:color="000000"/>
              <w:left w:val="single" w:sz="4" w:space="0" w:color="000000"/>
              <w:bottom w:val="single" w:sz="4" w:space="0" w:color="000000"/>
            </w:tcBorders>
            <w:shd w:val="clear" w:color="auto" w:fill="auto"/>
          </w:tcPr>
          <w:p w:rsidR="003F080D" w:rsidRDefault="003F080D" w:rsidP="00AC30E6">
            <w:pPr>
              <w:snapToGrid w:val="0"/>
              <w:spacing w:after="0" w:line="100" w:lineRule="atLeast"/>
              <w:rPr>
                <w:sz w:val="20"/>
                <w:szCs w:val="20"/>
              </w:rPr>
            </w:pPr>
          </w:p>
        </w:tc>
        <w:tc>
          <w:tcPr>
            <w:tcW w:w="3620" w:type="dxa"/>
            <w:tcBorders>
              <w:top w:val="single" w:sz="4" w:space="0" w:color="000000"/>
              <w:left w:val="single" w:sz="4" w:space="0" w:color="000000"/>
              <w:bottom w:val="single" w:sz="4" w:space="0" w:color="000000"/>
            </w:tcBorders>
            <w:shd w:val="clear" w:color="auto" w:fill="auto"/>
          </w:tcPr>
          <w:p w:rsidR="003F080D" w:rsidRDefault="003F080D" w:rsidP="00AC30E6">
            <w:pPr>
              <w:spacing w:after="0" w:line="100" w:lineRule="atLeast"/>
              <w:rPr>
                <w:sz w:val="20"/>
                <w:szCs w:val="20"/>
              </w:rPr>
            </w:pPr>
            <w:r>
              <w:rPr>
                <w:sz w:val="20"/>
                <w:szCs w:val="20"/>
              </w:rPr>
              <w:t>Cenné papiere klientov</w:t>
            </w:r>
          </w:p>
        </w:tc>
        <w:tc>
          <w:tcPr>
            <w:tcW w:w="1633" w:type="dxa"/>
            <w:tcBorders>
              <w:top w:val="single" w:sz="4" w:space="0" w:color="000000"/>
              <w:left w:val="single" w:sz="4" w:space="0" w:color="000000"/>
              <w:bottom w:val="single" w:sz="4" w:space="0" w:color="000000"/>
            </w:tcBorders>
            <w:shd w:val="clear" w:color="auto" w:fill="auto"/>
          </w:tcPr>
          <w:p w:rsidR="003F080D" w:rsidRDefault="003F080D" w:rsidP="00AC30E6">
            <w:pPr>
              <w:spacing w:after="0" w:line="100" w:lineRule="atLeast"/>
              <w:jc w:val="center"/>
              <w:rPr>
                <w:sz w:val="20"/>
                <w:szCs w:val="20"/>
              </w:rPr>
            </w:pPr>
            <w:r>
              <w:rPr>
                <w:sz w:val="20"/>
                <w:szCs w:val="20"/>
              </w:rPr>
              <w:t>0</w:t>
            </w:r>
          </w:p>
        </w:tc>
        <w:tc>
          <w:tcPr>
            <w:tcW w:w="1580" w:type="dxa"/>
            <w:tcBorders>
              <w:top w:val="single" w:sz="4" w:space="0" w:color="000000"/>
              <w:left w:val="single" w:sz="4" w:space="0" w:color="000000"/>
              <w:bottom w:val="single" w:sz="4" w:space="0" w:color="000000"/>
              <w:right w:val="single" w:sz="4" w:space="0" w:color="000000"/>
            </w:tcBorders>
            <w:shd w:val="clear" w:color="auto" w:fill="auto"/>
          </w:tcPr>
          <w:p w:rsidR="003F080D" w:rsidRDefault="003F080D" w:rsidP="00AC30E6">
            <w:pPr>
              <w:spacing w:after="0" w:line="360" w:lineRule="auto"/>
              <w:jc w:val="center"/>
            </w:pPr>
            <w:r>
              <w:rPr>
                <w:sz w:val="20"/>
                <w:szCs w:val="20"/>
              </w:rPr>
              <w:t>-</w:t>
            </w:r>
          </w:p>
        </w:tc>
      </w:tr>
      <w:tr w:rsidR="003F080D" w:rsidTr="00AC30E6">
        <w:trPr>
          <w:trHeight w:val="295"/>
        </w:trPr>
        <w:tc>
          <w:tcPr>
            <w:tcW w:w="699" w:type="dxa"/>
            <w:tcBorders>
              <w:top w:val="single" w:sz="4" w:space="0" w:color="000000"/>
              <w:left w:val="single" w:sz="4" w:space="0" w:color="000000"/>
              <w:bottom w:val="single" w:sz="4" w:space="0" w:color="000000"/>
            </w:tcBorders>
            <w:shd w:val="clear" w:color="auto" w:fill="auto"/>
          </w:tcPr>
          <w:p w:rsidR="003F080D" w:rsidRDefault="003F080D" w:rsidP="00AC30E6">
            <w:pPr>
              <w:snapToGrid w:val="0"/>
              <w:spacing w:after="0" w:line="100" w:lineRule="atLeast"/>
              <w:rPr>
                <w:sz w:val="20"/>
                <w:szCs w:val="20"/>
              </w:rPr>
            </w:pPr>
          </w:p>
        </w:tc>
        <w:tc>
          <w:tcPr>
            <w:tcW w:w="3620" w:type="dxa"/>
            <w:tcBorders>
              <w:top w:val="single" w:sz="4" w:space="0" w:color="000000"/>
              <w:left w:val="single" w:sz="4" w:space="0" w:color="000000"/>
              <w:bottom w:val="single" w:sz="4" w:space="0" w:color="000000"/>
            </w:tcBorders>
            <w:shd w:val="clear" w:color="auto" w:fill="auto"/>
          </w:tcPr>
          <w:p w:rsidR="003F080D" w:rsidRDefault="003F080D" w:rsidP="00AC30E6">
            <w:pPr>
              <w:spacing w:after="0" w:line="100" w:lineRule="atLeast"/>
              <w:rPr>
                <w:sz w:val="20"/>
                <w:szCs w:val="20"/>
              </w:rPr>
            </w:pPr>
            <w:r>
              <w:rPr>
                <w:sz w:val="20"/>
                <w:szCs w:val="20"/>
              </w:rPr>
              <w:t>Iné finančné nástroje klientov</w:t>
            </w:r>
          </w:p>
        </w:tc>
        <w:tc>
          <w:tcPr>
            <w:tcW w:w="1633" w:type="dxa"/>
            <w:tcBorders>
              <w:top w:val="single" w:sz="4" w:space="0" w:color="000000"/>
              <w:left w:val="single" w:sz="4" w:space="0" w:color="000000"/>
              <w:bottom w:val="single" w:sz="4" w:space="0" w:color="000000"/>
            </w:tcBorders>
            <w:shd w:val="clear" w:color="auto" w:fill="auto"/>
          </w:tcPr>
          <w:p w:rsidR="003F080D" w:rsidRDefault="003F080D" w:rsidP="00AC30E6">
            <w:pPr>
              <w:spacing w:after="0" w:line="100" w:lineRule="atLeast"/>
              <w:jc w:val="center"/>
              <w:rPr>
                <w:sz w:val="20"/>
                <w:szCs w:val="20"/>
              </w:rPr>
            </w:pPr>
            <w:r>
              <w:rPr>
                <w:sz w:val="20"/>
                <w:szCs w:val="20"/>
              </w:rPr>
              <w:t>0</w:t>
            </w:r>
          </w:p>
        </w:tc>
        <w:tc>
          <w:tcPr>
            <w:tcW w:w="1580" w:type="dxa"/>
            <w:tcBorders>
              <w:top w:val="single" w:sz="4" w:space="0" w:color="000000"/>
              <w:left w:val="single" w:sz="4" w:space="0" w:color="000000"/>
              <w:bottom w:val="single" w:sz="4" w:space="0" w:color="000000"/>
              <w:right w:val="single" w:sz="4" w:space="0" w:color="000000"/>
            </w:tcBorders>
            <w:shd w:val="clear" w:color="auto" w:fill="auto"/>
          </w:tcPr>
          <w:p w:rsidR="003F080D" w:rsidRDefault="003F080D" w:rsidP="00AC30E6">
            <w:pPr>
              <w:spacing w:after="0" w:line="360" w:lineRule="auto"/>
              <w:jc w:val="center"/>
            </w:pPr>
            <w:r>
              <w:rPr>
                <w:sz w:val="20"/>
                <w:szCs w:val="20"/>
              </w:rPr>
              <w:t>-</w:t>
            </w:r>
          </w:p>
        </w:tc>
      </w:tr>
      <w:tr w:rsidR="003F080D" w:rsidTr="00AC30E6">
        <w:trPr>
          <w:trHeight w:val="295"/>
        </w:trPr>
        <w:tc>
          <w:tcPr>
            <w:tcW w:w="699" w:type="dxa"/>
            <w:tcBorders>
              <w:top w:val="single" w:sz="4" w:space="0" w:color="000000"/>
              <w:left w:val="single" w:sz="4" w:space="0" w:color="000000"/>
              <w:bottom w:val="single" w:sz="4" w:space="0" w:color="000000"/>
            </w:tcBorders>
            <w:shd w:val="clear" w:color="auto" w:fill="auto"/>
          </w:tcPr>
          <w:p w:rsidR="003F080D" w:rsidRDefault="003F080D" w:rsidP="00AC30E6">
            <w:pPr>
              <w:snapToGrid w:val="0"/>
              <w:spacing w:after="0" w:line="100" w:lineRule="atLeast"/>
              <w:rPr>
                <w:sz w:val="20"/>
                <w:szCs w:val="20"/>
              </w:rPr>
            </w:pPr>
          </w:p>
        </w:tc>
        <w:tc>
          <w:tcPr>
            <w:tcW w:w="3620" w:type="dxa"/>
            <w:tcBorders>
              <w:top w:val="single" w:sz="4" w:space="0" w:color="000000"/>
              <w:left w:val="single" w:sz="4" w:space="0" w:color="000000"/>
              <w:bottom w:val="single" w:sz="4" w:space="0" w:color="000000"/>
            </w:tcBorders>
            <w:shd w:val="clear" w:color="auto" w:fill="auto"/>
          </w:tcPr>
          <w:p w:rsidR="003F080D" w:rsidRDefault="003F080D" w:rsidP="00AC30E6">
            <w:pPr>
              <w:spacing w:after="0" w:line="100" w:lineRule="atLeast"/>
              <w:rPr>
                <w:sz w:val="20"/>
                <w:szCs w:val="20"/>
              </w:rPr>
            </w:pPr>
            <w:r>
              <w:rPr>
                <w:sz w:val="20"/>
                <w:szCs w:val="20"/>
              </w:rPr>
              <w:t>Portfólia klientov</w:t>
            </w:r>
          </w:p>
        </w:tc>
        <w:tc>
          <w:tcPr>
            <w:tcW w:w="1633" w:type="dxa"/>
            <w:tcBorders>
              <w:top w:val="single" w:sz="4" w:space="0" w:color="000000"/>
              <w:left w:val="single" w:sz="4" w:space="0" w:color="000000"/>
              <w:bottom w:val="single" w:sz="4" w:space="0" w:color="000000"/>
            </w:tcBorders>
            <w:shd w:val="clear" w:color="auto" w:fill="auto"/>
          </w:tcPr>
          <w:p w:rsidR="003F080D" w:rsidRDefault="003F080D" w:rsidP="00AC30E6">
            <w:pPr>
              <w:spacing w:after="0" w:line="100" w:lineRule="atLeast"/>
              <w:jc w:val="center"/>
              <w:rPr>
                <w:sz w:val="20"/>
                <w:szCs w:val="20"/>
              </w:rPr>
            </w:pPr>
            <w:r>
              <w:rPr>
                <w:sz w:val="20"/>
                <w:szCs w:val="20"/>
              </w:rPr>
              <w:t>0</w:t>
            </w:r>
          </w:p>
        </w:tc>
        <w:tc>
          <w:tcPr>
            <w:tcW w:w="1580" w:type="dxa"/>
            <w:tcBorders>
              <w:top w:val="single" w:sz="4" w:space="0" w:color="000000"/>
              <w:left w:val="single" w:sz="4" w:space="0" w:color="000000"/>
              <w:bottom w:val="single" w:sz="4" w:space="0" w:color="000000"/>
              <w:right w:val="single" w:sz="4" w:space="0" w:color="000000"/>
            </w:tcBorders>
            <w:shd w:val="clear" w:color="auto" w:fill="auto"/>
          </w:tcPr>
          <w:p w:rsidR="003F080D" w:rsidRDefault="003F080D" w:rsidP="00AC30E6">
            <w:pPr>
              <w:spacing w:after="0" w:line="360" w:lineRule="auto"/>
              <w:jc w:val="center"/>
            </w:pPr>
            <w:r>
              <w:rPr>
                <w:sz w:val="20"/>
                <w:szCs w:val="20"/>
              </w:rPr>
              <w:t>-</w:t>
            </w:r>
          </w:p>
        </w:tc>
      </w:tr>
      <w:tr w:rsidR="003F080D" w:rsidTr="00AC30E6">
        <w:trPr>
          <w:trHeight w:val="295"/>
        </w:trPr>
        <w:tc>
          <w:tcPr>
            <w:tcW w:w="699" w:type="dxa"/>
            <w:tcBorders>
              <w:top w:val="single" w:sz="4" w:space="0" w:color="000000"/>
              <w:left w:val="single" w:sz="4" w:space="0" w:color="000000"/>
              <w:bottom w:val="single" w:sz="4" w:space="0" w:color="000000"/>
            </w:tcBorders>
            <w:shd w:val="clear" w:color="auto" w:fill="auto"/>
          </w:tcPr>
          <w:p w:rsidR="003F080D" w:rsidRDefault="003F080D" w:rsidP="00AC30E6">
            <w:pPr>
              <w:snapToGrid w:val="0"/>
              <w:spacing w:after="0" w:line="100" w:lineRule="atLeast"/>
              <w:rPr>
                <w:sz w:val="20"/>
                <w:szCs w:val="20"/>
              </w:rPr>
            </w:pPr>
          </w:p>
        </w:tc>
        <w:tc>
          <w:tcPr>
            <w:tcW w:w="3620" w:type="dxa"/>
            <w:tcBorders>
              <w:top w:val="single" w:sz="4" w:space="0" w:color="000000"/>
              <w:left w:val="single" w:sz="4" w:space="0" w:color="000000"/>
              <w:bottom w:val="single" w:sz="4" w:space="0" w:color="000000"/>
            </w:tcBorders>
            <w:shd w:val="clear" w:color="auto" w:fill="auto"/>
          </w:tcPr>
          <w:p w:rsidR="003F080D" w:rsidRDefault="003F080D" w:rsidP="00AC30E6">
            <w:pPr>
              <w:spacing w:after="0" w:line="100" w:lineRule="atLeast"/>
              <w:rPr>
                <w:sz w:val="20"/>
                <w:szCs w:val="20"/>
              </w:rPr>
            </w:pPr>
            <w:r>
              <w:rPr>
                <w:sz w:val="20"/>
                <w:szCs w:val="20"/>
              </w:rPr>
              <w:t>Pohľadávky klientov voči trhu</w:t>
            </w:r>
          </w:p>
        </w:tc>
        <w:tc>
          <w:tcPr>
            <w:tcW w:w="1633" w:type="dxa"/>
            <w:tcBorders>
              <w:top w:val="single" w:sz="4" w:space="0" w:color="000000"/>
              <w:left w:val="single" w:sz="4" w:space="0" w:color="000000"/>
              <w:bottom w:val="single" w:sz="4" w:space="0" w:color="000000"/>
            </w:tcBorders>
            <w:shd w:val="clear" w:color="auto" w:fill="auto"/>
          </w:tcPr>
          <w:p w:rsidR="003F080D" w:rsidRDefault="003F080D" w:rsidP="00AC30E6">
            <w:pPr>
              <w:spacing w:after="0" w:line="100" w:lineRule="atLeast"/>
              <w:jc w:val="center"/>
              <w:rPr>
                <w:sz w:val="20"/>
                <w:szCs w:val="20"/>
              </w:rPr>
            </w:pPr>
            <w:r>
              <w:rPr>
                <w:sz w:val="20"/>
                <w:szCs w:val="20"/>
              </w:rPr>
              <w:t>0</w:t>
            </w:r>
          </w:p>
        </w:tc>
        <w:tc>
          <w:tcPr>
            <w:tcW w:w="1580" w:type="dxa"/>
            <w:tcBorders>
              <w:top w:val="single" w:sz="4" w:space="0" w:color="000000"/>
              <w:left w:val="single" w:sz="4" w:space="0" w:color="000000"/>
              <w:bottom w:val="single" w:sz="4" w:space="0" w:color="000000"/>
              <w:right w:val="single" w:sz="4" w:space="0" w:color="000000"/>
            </w:tcBorders>
            <w:shd w:val="clear" w:color="auto" w:fill="auto"/>
          </w:tcPr>
          <w:p w:rsidR="003F080D" w:rsidRDefault="003F080D" w:rsidP="00AC30E6">
            <w:pPr>
              <w:spacing w:after="0" w:line="360" w:lineRule="auto"/>
              <w:jc w:val="center"/>
            </w:pPr>
            <w:r>
              <w:rPr>
                <w:sz w:val="20"/>
                <w:szCs w:val="20"/>
              </w:rPr>
              <w:t>-</w:t>
            </w:r>
          </w:p>
        </w:tc>
      </w:tr>
      <w:tr w:rsidR="003F080D" w:rsidTr="00AC30E6">
        <w:trPr>
          <w:trHeight w:val="295"/>
        </w:trPr>
        <w:tc>
          <w:tcPr>
            <w:tcW w:w="699" w:type="dxa"/>
            <w:tcBorders>
              <w:top w:val="single" w:sz="4" w:space="0" w:color="000000"/>
              <w:left w:val="single" w:sz="4" w:space="0" w:color="000000"/>
              <w:bottom w:val="single" w:sz="4" w:space="0" w:color="000000"/>
            </w:tcBorders>
            <w:shd w:val="clear" w:color="auto" w:fill="auto"/>
          </w:tcPr>
          <w:p w:rsidR="003F080D" w:rsidRDefault="003F080D" w:rsidP="00AC30E6">
            <w:pPr>
              <w:snapToGrid w:val="0"/>
              <w:spacing w:after="0" w:line="100" w:lineRule="atLeast"/>
              <w:rPr>
                <w:sz w:val="20"/>
                <w:szCs w:val="20"/>
              </w:rPr>
            </w:pPr>
          </w:p>
        </w:tc>
        <w:tc>
          <w:tcPr>
            <w:tcW w:w="3620" w:type="dxa"/>
            <w:tcBorders>
              <w:top w:val="single" w:sz="4" w:space="0" w:color="000000"/>
              <w:left w:val="single" w:sz="4" w:space="0" w:color="000000"/>
              <w:bottom w:val="single" w:sz="4" w:space="0" w:color="000000"/>
            </w:tcBorders>
            <w:shd w:val="clear" w:color="auto" w:fill="auto"/>
          </w:tcPr>
          <w:p w:rsidR="003F080D" w:rsidRDefault="003F080D" w:rsidP="00AC30E6">
            <w:pPr>
              <w:spacing w:after="0" w:line="100" w:lineRule="atLeast"/>
              <w:rPr>
                <w:sz w:val="20"/>
                <w:szCs w:val="20"/>
              </w:rPr>
            </w:pPr>
            <w:r>
              <w:rPr>
                <w:b/>
                <w:sz w:val="20"/>
                <w:szCs w:val="20"/>
              </w:rPr>
              <w:t>Majetok klientov spolu</w:t>
            </w:r>
          </w:p>
        </w:tc>
        <w:tc>
          <w:tcPr>
            <w:tcW w:w="1633" w:type="dxa"/>
            <w:tcBorders>
              <w:top w:val="single" w:sz="4" w:space="0" w:color="000000"/>
              <w:left w:val="single" w:sz="4" w:space="0" w:color="000000"/>
              <w:bottom w:val="single" w:sz="4" w:space="0" w:color="000000"/>
            </w:tcBorders>
            <w:shd w:val="clear" w:color="auto" w:fill="auto"/>
          </w:tcPr>
          <w:p w:rsidR="003F080D" w:rsidRDefault="003F080D" w:rsidP="00AC30E6">
            <w:pPr>
              <w:spacing w:after="0" w:line="100" w:lineRule="atLeast"/>
              <w:jc w:val="center"/>
              <w:rPr>
                <w:sz w:val="20"/>
                <w:szCs w:val="20"/>
              </w:rPr>
            </w:pPr>
            <w:r>
              <w:rPr>
                <w:sz w:val="20"/>
                <w:szCs w:val="20"/>
              </w:rPr>
              <w:t>0</w:t>
            </w:r>
          </w:p>
        </w:tc>
        <w:tc>
          <w:tcPr>
            <w:tcW w:w="1580" w:type="dxa"/>
            <w:tcBorders>
              <w:top w:val="single" w:sz="4" w:space="0" w:color="000000"/>
              <w:left w:val="single" w:sz="4" w:space="0" w:color="000000"/>
              <w:bottom w:val="single" w:sz="4" w:space="0" w:color="000000"/>
              <w:right w:val="single" w:sz="4" w:space="0" w:color="000000"/>
            </w:tcBorders>
            <w:shd w:val="clear" w:color="auto" w:fill="auto"/>
          </w:tcPr>
          <w:p w:rsidR="003F080D" w:rsidRDefault="003F080D" w:rsidP="00AC30E6">
            <w:pPr>
              <w:spacing w:after="0" w:line="360" w:lineRule="auto"/>
              <w:jc w:val="center"/>
            </w:pPr>
            <w:r>
              <w:rPr>
                <w:sz w:val="20"/>
                <w:szCs w:val="20"/>
              </w:rPr>
              <w:t>-</w:t>
            </w:r>
          </w:p>
        </w:tc>
      </w:tr>
      <w:tr w:rsidR="003F080D" w:rsidTr="00AC30E6">
        <w:trPr>
          <w:trHeight w:val="295"/>
        </w:trPr>
        <w:tc>
          <w:tcPr>
            <w:tcW w:w="699" w:type="dxa"/>
            <w:tcBorders>
              <w:top w:val="single" w:sz="4" w:space="0" w:color="000000"/>
              <w:left w:val="single" w:sz="4" w:space="0" w:color="000000"/>
              <w:bottom w:val="single" w:sz="4" w:space="0" w:color="000000"/>
            </w:tcBorders>
            <w:shd w:val="clear" w:color="auto" w:fill="auto"/>
          </w:tcPr>
          <w:p w:rsidR="003F080D" w:rsidRDefault="003F080D" w:rsidP="00AC30E6">
            <w:pPr>
              <w:snapToGrid w:val="0"/>
              <w:spacing w:after="0" w:line="100" w:lineRule="atLeast"/>
              <w:rPr>
                <w:sz w:val="20"/>
                <w:szCs w:val="20"/>
              </w:rPr>
            </w:pPr>
          </w:p>
        </w:tc>
        <w:tc>
          <w:tcPr>
            <w:tcW w:w="3620" w:type="dxa"/>
            <w:tcBorders>
              <w:top w:val="single" w:sz="4" w:space="0" w:color="000000"/>
              <w:left w:val="single" w:sz="4" w:space="0" w:color="000000"/>
              <w:bottom w:val="single" w:sz="4" w:space="0" w:color="000000"/>
            </w:tcBorders>
            <w:shd w:val="clear" w:color="auto" w:fill="auto"/>
          </w:tcPr>
          <w:p w:rsidR="003F080D" w:rsidRDefault="003F080D" w:rsidP="00AC30E6">
            <w:pPr>
              <w:spacing w:after="0" w:line="100" w:lineRule="atLeast"/>
              <w:rPr>
                <w:sz w:val="20"/>
                <w:szCs w:val="20"/>
              </w:rPr>
            </w:pPr>
            <w:r>
              <w:rPr>
                <w:b/>
                <w:sz w:val="20"/>
                <w:szCs w:val="20"/>
              </w:rPr>
              <w:t>Záväzky voči klientom zo zvereného majetku</w:t>
            </w:r>
          </w:p>
        </w:tc>
        <w:tc>
          <w:tcPr>
            <w:tcW w:w="1633" w:type="dxa"/>
            <w:tcBorders>
              <w:top w:val="single" w:sz="4" w:space="0" w:color="000000"/>
              <w:left w:val="single" w:sz="4" w:space="0" w:color="000000"/>
              <w:bottom w:val="single" w:sz="4" w:space="0" w:color="000000"/>
            </w:tcBorders>
            <w:shd w:val="clear" w:color="auto" w:fill="auto"/>
          </w:tcPr>
          <w:p w:rsidR="003F080D" w:rsidRDefault="003F080D" w:rsidP="00AC30E6">
            <w:pPr>
              <w:spacing w:after="0" w:line="100" w:lineRule="atLeast"/>
              <w:jc w:val="center"/>
              <w:rPr>
                <w:sz w:val="20"/>
                <w:szCs w:val="20"/>
              </w:rPr>
            </w:pPr>
            <w:r>
              <w:rPr>
                <w:sz w:val="20"/>
                <w:szCs w:val="20"/>
              </w:rPr>
              <w:t>0</w:t>
            </w:r>
          </w:p>
        </w:tc>
        <w:tc>
          <w:tcPr>
            <w:tcW w:w="1580" w:type="dxa"/>
            <w:tcBorders>
              <w:top w:val="single" w:sz="4" w:space="0" w:color="000000"/>
              <w:left w:val="single" w:sz="4" w:space="0" w:color="000000"/>
              <w:bottom w:val="single" w:sz="4" w:space="0" w:color="000000"/>
              <w:right w:val="single" w:sz="4" w:space="0" w:color="000000"/>
            </w:tcBorders>
            <w:shd w:val="clear" w:color="auto" w:fill="auto"/>
          </w:tcPr>
          <w:p w:rsidR="003F080D" w:rsidRDefault="003F080D" w:rsidP="00AC30E6">
            <w:pPr>
              <w:spacing w:after="0" w:line="360" w:lineRule="auto"/>
              <w:jc w:val="center"/>
            </w:pPr>
            <w:r>
              <w:rPr>
                <w:sz w:val="20"/>
                <w:szCs w:val="20"/>
              </w:rPr>
              <w:t>-</w:t>
            </w:r>
          </w:p>
        </w:tc>
      </w:tr>
      <w:tr w:rsidR="003F080D" w:rsidTr="00AC30E6">
        <w:trPr>
          <w:trHeight w:val="295"/>
        </w:trPr>
        <w:tc>
          <w:tcPr>
            <w:tcW w:w="699" w:type="dxa"/>
            <w:tcBorders>
              <w:top w:val="single" w:sz="4" w:space="0" w:color="000000"/>
              <w:left w:val="single" w:sz="4" w:space="0" w:color="000000"/>
              <w:bottom w:val="single" w:sz="4" w:space="0" w:color="000000"/>
            </w:tcBorders>
            <w:shd w:val="clear" w:color="auto" w:fill="auto"/>
          </w:tcPr>
          <w:p w:rsidR="003F080D" w:rsidRDefault="003F080D" w:rsidP="00AC30E6">
            <w:pPr>
              <w:snapToGrid w:val="0"/>
              <w:spacing w:after="0" w:line="100" w:lineRule="atLeast"/>
              <w:rPr>
                <w:sz w:val="20"/>
                <w:szCs w:val="20"/>
              </w:rPr>
            </w:pPr>
          </w:p>
        </w:tc>
        <w:tc>
          <w:tcPr>
            <w:tcW w:w="3620" w:type="dxa"/>
            <w:tcBorders>
              <w:top w:val="single" w:sz="4" w:space="0" w:color="000000"/>
              <w:left w:val="single" w:sz="4" w:space="0" w:color="000000"/>
              <w:bottom w:val="single" w:sz="4" w:space="0" w:color="000000"/>
            </w:tcBorders>
            <w:shd w:val="clear" w:color="auto" w:fill="auto"/>
          </w:tcPr>
          <w:p w:rsidR="003F080D" w:rsidRDefault="003F080D" w:rsidP="00AC30E6">
            <w:pPr>
              <w:spacing w:after="0" w:line="100" w:lineRule="atLeast"/>
              <w:rPr>
                <w:sz w:val="20"/>
                <w:szCs w:val="20"/>
              </w:rPr>
            </w:pPr>
            <w:r>
              <w:rPr>
                <w:sz w:val="20"/>
                <w:szCs w:val="20"/>
              </w:rPr>
              <w:t>Záväzky z peňažných prostriedkov klientov</w:t>
            </w:r>
          </w:p>
        </w:tc>
        <w:tc>
          <w:tcPr>
            <w:tcW w:w="1633" w:type="dxa"/>
            <w:tcBorders>
              <w:top w:val="single" w:sz="4" w:space="0" w:color="000000"/>
              <w:left w:val="single" w:sz="4" w:space="0" w:color="000000"/>
              <w:bottom w:val="single" w:sz="4" w:space="0" w:color="000000"/>
            </w:tcBorders>
            <w:shd w:val="clear" w:color="auto" w:fill="auto"/>
          </w:tcPr>
          <w:p w:rsidR="003F080D" w:rsidRDefault="003F080D" w:rsidP="00AC30E6">
            <w:pPr>
              <w:spacing w:after="0" w:line="100" w:lineRule="atLeast"/>
              <w:jc w:val="center"/>
              <w:rPr>
                <w:sz w:val="20"/>
                <w:szCs w:val="20"/>
              </w:rPr>
            </w:pPr>
            <w:r>
              <w:rPr>
                <w:sz w:val="20"/>
                <w:szCs w:val="20"/>
              </w:rPr>
              <w:t>0</w:t>
            </w:r>
          </w:p>
        </w:tc>
        <w:tc>
          <w:tcPr>
            <w:tcW w:w="1580" w:type="dxa"/>
            <w:tcBorders>
              <w:top w:val="single" w:sz="4" w:space="0" w:color="000000"/>
              <w:left w:val="single" w:sz="4" w:space="0" w:color="000000"/>
              <w:bottom w:val="single" w:sz="4" w:space="0" w:color="000000"/>
              <w:right w:val="single" w:sz="4" w:space="0" w:color="000000"/>
            </w:tcBorders>
            <w:shd w:val="clear" w:color="auto" w:fill="auto"/>
          </w:tcPr>
          <w:p w:rsidR="003F080D" w:rsidRDefault="003F080D" w:rsidP="00AC30E6">
            <w:pPr>
              <w:spacing w:after="0" w:line="360" w:lineRule="auto"/>
              <w:jc w:val="center"/>
            </w:pPr>
            <w:r>
              <w:rPr>
                <w:sz w:val="20"/>
                <w:szCs w:val="20"/>
              </w:rPr>
              <w:t>-</w:t>
            </w:r>
          </w:p>
        </w:tc>
      </w:tr>
      <w:tr w:rsidR="003F080D" w:rsidTr="00AC30E6">
        <w:trPr>
          <w:trHeight w:val="295"/>
        </w:trPr>
        <w:tc>
          <w:tcPr>
            <w:tcW w:w="699" w:type="dxa"/>
            <w:tcBorders>
              <w:top w:val="single" w:sz="4" w:space="0" w:color="000000"/>
              <w:left w:val="single" w:sz="4" w:space="0" w:color="000000"/>
              <w:bottom w:val="single" w:sz="4" w:space="0" w:color="000000"/>
            </w:tcBorders>
            <w:shd w:val="clear" w:color="auto" w:fill="auto"/>
          </w:tcPr>
          <w:p w:rsidR="003F080D" w:rsidRDefault="003F080D" w:rsidP="00AC30E6">
            <w:pPr>
              <w:snapToGrid w:val="0"/>
              <w:spacing w:after="0" w:line="100" w:lineRule="atLeast"/>
              <w:rPr>
                <w:sz w:val="20"/>
                <w:szCs w:val="20"/>
              </w:rPr>
            </w:pPr>
          </w:p>
        </w:tc>
        <w:tc>
          <w:tcPr>
            <w:tcW w:w="3620" w:type="dxa"/>
            <w:tcBorders>
              <w:top w:val="single" w:sz="4" w:space="0" w:color="000000"/>
              <w:left w:val="single" w:sz="4" w:space="0" w:color="000000"/>
              <w:bottom w:val="single" w:sz="4" w:space="0" w:color="000000"/>
            </w:tcBorders>
            <w:shd w:val="clear" w:color="auto" w:fill="auto"/>
          </w:tcPr>
          <w:p w:rsidR="003F080D" w:rsidRDefault="003F080D" w:rsidP="00AC30E6">
            <w:pPr>
              <w:spacing w:after="0" w:line="100" w:lineRule="atLeast"/>
              <w:rPr>
                <w:sz w:val="20"/>
                <w:szCs w:val="20"/>
              </w:rPr>
            </w:pPr>
            <w:r>
              <w:rPr>
                <w:sz w:val="20"/>
                <w:szCs w:val="20"/>
              </w:rPr>
              <w:t>Záväzky z cenných papierov klientov</w:t>
            </w:r>
          </w:p>
        </w:tc>
        <w:tc>
          <w:tcPr>
            <w:tcW w:w="1633" w:type="dxa"/>
            <w:tcBorders>
              <w:top w:val="single" w:sz="4" w:space="0" w:color="000000"/>
              <w:left w:val="single" w:sz="4" w:space="0" w:color="000000"/>
              <w:bottom w:val="single" w:sz="4" w:space="0" w:color="000000"/>
            </w:tcBorders>
            <w:shd w:val="clear" w:color="auto" w:fill="auto"/>
          </w:tcPr>
          <w:p w:rsidR="003F080D" w:rsidRDefault="003F080D" w:rsidP="00AC30E6">
            <w:pPr>
              <w:spacing w:after="0" w:line="100" w:lineRule="atLeast"/>
              <w:jc w:val="center"/>
              <w:rPr>
                <w:sz w:val="20"/>
                <w:szCs w:val="20"/>
              </w:rPr>
            </w:pPr>
            <w:r>
              <w:rPr>
                <w:sz w:val="20"/>
                <w:szCs w:val="20"/>
              </w:rPr>
              <w:t>0</w:t>
            </w:r>
          </w:p>
        </w:tc>
        <w:tc>
          <w:tcPr>
            <w:tcW w:w="1580" w:type="dxa"/>
            <w:tcBorders>
              <w:top w:val="single" w:sz="4" w:space="0" w:color="000000"/>
              <w:left w:val="single" w:sz="4" w:space="0" w:color="000000"/>
              <w:bottom w:val="single" w:sz="4" w:space="0" w:color="000000"/>
              <w:right w:val="single" w:sz="4" w:space="0" w:color="000000"/>
            </w:tcBorders>
            <w:shd w:val="clear" w:color="auto" w:fill="auto"/>
          </w:tcPr>
          <w:p w:rsidR="003F080D" w:rsidRDefault="003F080D" w:rsidP="00AC30E6">
            <w:pPr>
              <w:spacing w:after="0" w:line="360" w:lineRule="auto"/>
              <w:jc w:val="center"/>
            </w:pPr>
            <w:r>
              <w:rPr>
                <w:sz w:val="20"/>
                <w:szCs w:val="20"/>
              </w:rPr>
              <w:t>-</w:t>
            </w:r>
          </w:p>
        </w:tc>
      </w:tr>
      <w:tr w:rsidR="003F080D" w:rsidTr="00AC30E6">
        <w:trPr>
          <w:trHeight w:val="295"/>
        </w:trPr>
        <w:tc>
          <w:tcPr>
            <w:tcW w:w="699" w:type="dxa"/>
            <w:tcBorders>
              <w:top w:val="single" w:sz="4" w:space="0" w:color="000000"/>
              <w:left w:val="single" w:sz="4" w:space="0" w:color="000000"/>
              <w:bottom w:val="single" w:sz="4" w:space="0" w:color="000000"/>
            </w:tcBorders>
            <w:shd w:val="clear" w:color="auto" w:fill="auto"/>
          </w:tcPr>
          <w:p w:rsidR="003F080D" w:rsidRDefault="003F080D" w:rsidP="00AC30E6">
            <w:pPr>
              <w:snapToGrid w:val="0"/>
              <w:spacing w:after="0" w:line="100" w:lineRule="atLeast"/>
              <w:rPr>
                <w:sz w:val="20"/>
                <w:szCs w:val="20"/>
              </w:rPr>
            </w:pPr>
          </w:p>
        </w:tc>
        <w:tc>
          <w:tcPr>
            <w:tcW w:w="3620" w:type="dxa"/>
            <w:tcBorders>
              <w:top w:val="single" w:sz="4" w:space="0" w:color="000000"/>
              <w:left w:val="single" w:sz="4" w:space="0" w:color="000000"/>
              <w:bottom w:val="single" w:sz="4" w:space="0" w:color="000000"/>
            </w:tcBorders>
            <w:shd w:val="clear" w:color="auto" w:fill="auto"/>
          </w:tcPr>
          <w:p w:rsidR="003F080D" w:rsidRDefault="003F080D" w:rsidP="00AC30E6">
            <w:pPr>
              <w:spacing w:after="0" w:line="100" w:lineRule="atLeast"/>
              <w:rPr>
                <w:sz w:val="20"/>
                <w:szCs w:val="20"/>
              </w:rPr>
            </w:pPr>
            <w:r>
              <w:rPr>
                <w:sz w:val="20"/>
                <w:szCs w:val="20"/>
              </w:rPr>
              <w:t>Záväzky z portfólií klientov</w:t>
            </w:r>
          </w:p>
        </w:tc>
        <w:tc>
          <w:tcPr>
            <w:tcW w:w="1633" w:type="dxa"/>
            <w:tcBorders>
              <w:top w:val="single" w:sz="4" w:space="0" w:color="000000"/>
              <w:left w:val="single" w:sz="4" w:space="0" w:color="000000"/>
              <w:bottom w:val="single" w:sz="4" w:space="0" w:color="000000"/>
            </w:tcBorders>
            <w:shd w:val="clear" w:color="auto" w:fill="auto"/>
          </w:tcPr>
          <w:p w:rsidR="003F080D" w:rsidRDefault="003F080D" w:rsidP="00AC30E6">
            <w:pPr>
              <w:spacing w:after="0" w:line="100" w:lineRule="atLeast"/>
              <w:jc w:val="center"/>
              <w:rPr>
                <w:sz w:val="20"/>
                <w:szCs w:val="20"/>
              </w:rPr>
            </w:pPr>
            <w:r>
              <w:rPr>
                <w:sz w:val="20"/>
                <w:szCs w:val="20"/>
              </w:rPr>
              <w:t>0</w:t>
            </w:r>
          </w:p>
        </w:tc>
        <w:tc>
          <w:tcPr>
            <w:tcW w:w="1580" w:type="dxa"/>
            <w:tcBorders>
              <w:top w:val="single" w:sz="4" w:space="0" w:color="000000"/>
              <w:left w:val="single" w:sz="4" w:space="0" w:color="000000"/>
              <w:bottom w:val="single" w:sz="4" w:space="0" w:color="000000"/>
              <w:right w:val="single" w:sz="4" w:space="0" w:color="000000"/>
            </w:tcBorders>
            <w:shd w:val="clear" w:color="auto" w:fill="auto"/>
          </w:tcPr>
          <w:p w:rsidR="003F080D" w:rsidRDefault="003F080D" w:rsidP="00AC30E6">
            <w:pPr>
              <w:spacing w:after="0" w:line="360" w:lineRule="auto"/>
              <w:jc w:val="center"/>
            </w:pPr>
            <w:r>
              <w:rPr>
                <w:sz w:val="20"/>
                <w:szCs w:val="20"/>
              </w:rPr>
              <w:t>-</w:t>
            </w:r>
          </w:p>
        </w:tc>
      </w:tr>
      <w:tr w:rsidR="003F080D" w:rsidTr="00AC30E6">
        <w:trPr>
          <w:trHeight w:val="295"/>
        </w:trPr>
        <w:tc>
          <w:tcPr>
            <w:tcW w:w="699" w:type="dxa"/>
            <w:tcBorders>
              <w:top w:val="single" w:sz="4" w:space="0" w:color="000000"/>
              <w:left w:val="single" w:sz="4" w:space="0" w:color="000000"/>
              <w:bottom w:val="single" w:sz="4" w:space="0" w:color="000000"/>
            </w:tcBorders>
            <w:shd w:val="clear" w:color="auto" w:fill="auto"/>
          </w:tcPr>
          <w:p w:rsidR="003F080D" w:rsidRDefault="003F080D" w:rsidP="00AC30E6">
            <w:pPr>
              <w:snapToGrid w:val="0"/>
              <w:spacing w:after="0" w:line="100" w:lineRule="atLeast"/>
              <w:rPr>
                <w:sz w:val="20"/>
                <w:szCs w:val="20"/>
              </w:rPr>
            </w:pPr>
          </w:p>
        </w:tc>
        <w:tc>
          <w:tcPr>
            <w:tcW w:w="3620" w:type="dxa"/>
            <w:tcBorders>
              <w:top w:val="single" w:sz="4" w:space="0" w:color="000000"/>
              <w:left w:val="single" w:sz="4" w:space="0" w:color="000000"/>
              <w:bottom w:val="single" w:sz="4" w:space="0" w:color="000000"/>
            </w:tcBorders>
            <w:shd w:val="clear" w:color="auto" w:fill="auto"/>
          </w:tcPr>
          <w:p w:rsidR="003F080D" w:rsidRDefault="003F080D" w:rsidP="00AC30E6">
            <w:pPr>
              <w:spacing w:after="0" w:line="100" w:lineRule="atLeast"/>
              <w:rPr>
                <w:sz w:val="20"/>
                <w:szCs w:val="20"/>
              </w:rPr>
            </w:pPr>
            <w:r>
              <w:rPr>
                <w:sz w:val="20"/>
                <w:szCs w:val="20"/>
              </w:rPr>
              <w:t>Záväzky zo správy a uloženia cenných papierov klientov</w:t>
            </w:r>
          </w:p>
        </w:tc>
        <w:tc>
          <w:tcPr>
            <w:tcW w:w="1633" w:type="dxa"/>
            <w:tcBorders>
              <w:top w:val="single" w:sz="4" w:space="0" w:color="000000"/>
              <w:left w:val="single" w:sz="4" w:space="0" w:color="000000"/>
              <w:bottom w:val="single" w:sz="4" w:space="0" w:color="000000"/>
            </w:tcBorders>
            <w:shd w:val="clear" w:color="auto" w:fill="auto"/>
          </w:tcPr>
          <w:p w:rsidR="003F080D" w:rsidRDefault="003F080D" w:rsidP="00AC30E6">
            <w:pPr>
              <w:spacing w:after="0" w:line="100" w:lineRule="atLeast"/>
              <w:jc w:val="center"/>
              <w:rPr>
                <w:sz w:val="20"/>
                <w:szCs w:val="20"/>
              </w:rPr>
            </w:pPr>
            <w:r>
              <w:rPr>
                <w:sz w:val="20"/>
                <w:szCs w:val="20"/>
              </w:rPr>
              <w:t>0</w:t>
            </w:r>
          </w:p>
        </w:tc>
        <w:tc>
          <w:tcPr>
            <w:tcW w:w="1580" w:type="dxa"/>
            <w:tcBorders>
              <w:top w:val="single" w:sz="4" w:space="0" w:color="000000"/>
              <w:left w:val="single" w:sz="4" w:space="0" w:color="000000"/>
              <w:bottom w:val="single" w:sz="4" w:space="0" w:color="000000"/>
              <w:right w:val="single" w:sz="4" w:space="0" w:color="000000"/>
            </w:tcBorders>
            <w:shd w:val="clear" w:color="auto" w:fill="auto"/>
          </w:tcPr>
          <w:p w:rsidR="003F080D" w:rsidRDefault="003F080D" w:rsidP="00AC30E6">
            <w:pPr>
              <w:spacing w:after="0" w:line="360" w:lineRule="auto"/>
              <w:jc w:val="center"/>
            </w:pPr>
            <w:r>
              <w:rPr>
                <w:sz w:val="20"/>
                <w:szCs w:val="20"/>
              </w:rPr>
              <w:t>-</w:t>
            </w:r>
          </w:p>
        </w:tc>
      </w:tr>
      <w:tr w:rsidR="003F080D" w:rsidTr="00AC30E6">
        <w:trPr>
          <w:trHeight w:val="295"/>
        </w:trPr>
        <w:tc>
          <w:tcPr>
            <w:tcW w:w="699" w:type="dxa"/>
            <w:tcBorders>
              <w:top w:val="single" w:sz="4" w:space="0" w:color="000000"/>
              <w:left w:val="single" w:sz="4" w:space="0" w:color="000000"/>
              <w:bottom w:val="single" w:sz="4" w:space="0" w:color="000000"/>
            </w:tcBorders>
            <w:shd w:val="clear" w:color="auto" w:fill="auto"/>
          </w:tcPr>
          <w:p w:rsidR="003F080D" w:rsidRDefault="003F080D" w:rsidP="00AC30E6">
            <w:pPr>
              <w:snapToGrid w:val="0"/>
              <w:spacing w:after="0" w:line="100" w:lineRule="atLeast"/>
              <w:rPr>
                <w:sz w:val="20"/>
                <w:szCs w:val="20"/>
              </w:rPr>
            </w:pPr>
          </w:p>
        </w:tc>
        <w:tc>
          <w:tcPr>
            <w:tcW w:w="3620" w:type="dxa"/>
            <w:tcBorders>
              <w:top w:val="single" w:sz="4" w:space="0" w:color="000000"/>
              <w:left w:val="single" w:sz="4" w:space="0" w:color="000000"/>
              <w:bottom w:val="single" w:sz="4" w:space="0" w:color="000000"/>
            </w:tcBorders>
            <w:shd w:val="clear" w:color="auto" w:fill="auto"/>
          </w:tcPr>
          <w:p w:rsidR="003F080D" w:rsidRDefault="003F080D" w:rsidP="00AC30E6">
            <w:pPr>
              <w:spacing w:after="0" w:line="100" w:lineRule="atLeast"/>
              <w:rPr>
                <w:sz w:val="20"/>
                <w:szCs w:val="20"/>
              </w:rPr>
            </w:pPr>
            <w:r>
              <w:rPr>
                <w:sz w:val="20"/>
                <w:szCs w:val="20"/>
              </w:rPr>
              <w:t>Záväzky klientov voči trhu</w:t>
            </w:r>
          </w:p>
        </w:tc>
        <w:tc>
          <w:tcPr>
            <w:tcW w:w="1633" w:type="dxa"/>
            <w:tcBorders>
              <w:top w:val="single" w:sz="4" w:space="0" w:color="000000"/>
              <w:left w:val="single" w:sz="4" w:space="0" w:color="000000"/>
              <w:bottom w:val="single" w:sz="4" w:space="0" w:color="000000"/>
            </w:tcBorders>
            <w:shd w:val="clear" w:color="auto" w:fill="auto"/>
          </w:tcPr>
          <w:p w:rsidR="003F080D" w:rsidRDefault="003F080D" w:rsidP="00AC30E6">
            <w:pPr>
              <w:spacing w:after="0" w:line="100" w:lineRule="atLeast"/>
              <w:jc w:val="center"/>
              <w:rPr>
                <w:sz w:val="20"/>
                <w:szCs w:val="20"/>
              </w:rPr>
            </w:pPr>
            <w:r>
              <w:rPr>
                <w:sz w:val="20"/>
                <w:szCs w:val="20"/>
              </w:rPr>
              <w:t>0</w:t>
            </w:r>
          </w:p>
        </w:tc>
        <w:tc>
          <w:tcPr>
            <w:tcW w:w="1580" w:type="dxa"/>
            <w:tcBorders>
              <w:top w:val="single" w:sz="4" w:space="0" w:color="000000"/>
              <w:left w:val="single" w:sz="4" w:space="0" w:color="000000"/>
              <w:bottom w:val="single" w:sz="4" w:space="0" w:color="000000"/>
              <w:right w:val="single" w:sz="4" w:space="0" w:color="000000"/>
            </w:tcBorders>
            <w:shd w:val="clear" w:color="auto" w:fill="auto"/>
          </w:tcPr>
          <w:p w:rsidR="003F080D" w:rsidRDefault="003F080D" w:rsidP="00AC30E6">
            <w:pPr>
              <w:spacing w:after="0" w:line="360" w:lineRule="auto"/>
              <w:jc w:val="center"/>
            </w:pPr>
            <w:r>
              <w:rPr>
                <w:sz w:val="20"/>
                <w:szCs w:val="20"/>
              </w:rPr>
              <w:t>-</w:t>
            </w:r>
          </w:p>
        </w:tc>
      </w:tr>
      <w:tr w:rsidR="003F080D" w:rsidTr="00AC30E6">
        <w:trPr>
          <w:trHeight w:val="295"/>
        </w:trPr>
        <w:tc>
          <w:tcPr>
            <w:tcW w:w="699" w:type="dxa"/>
            <w:tcBorders>
              <w:top w:val="single" w:sz="4" w:space="0" w:color="000000"/>
              <w:left w:val="single" w:sz="4" w:space="0" w:color="000000"/>
              <w:bottom w:val="single" w:sz="4" w:space="0" w:color="000000"/>
            </w:tcBorders>
            <w:shd w:val="clear" w:color="auto" w:fill="auto"/>
          </w:tcPr>
          <w:p w:rsidR="003F080D" w:rsidRDefault="003F080D" w:rsidP="00AC30E6">
            <w:pPr>
              <w:snapToGrid w:val="0"/>
              <w:spacing w:after="0" w:line="100" w:lineRule="atLeast"/>
              <w:rPr>
                <w:sz w:val="20"/>
                <w:szCs w:val="20"/>
              </w:rPr>
            </w:pPr>
          </w:p>
        </w:tc>
        <w:tc>
          <w:tcPr>
            <w:tcW w:w="3620" w:type="dxa"/>
            <w:tcBorders>
              <w:top w:val="single" w:sz="4" w:space="0" w:color="000000"/>
              <w:left w:val="single" w:sz="4" w:space="0" w:color="000000"/>
              <w:bottom w:val="single" w:sz="4" w:space="0" w:color="000000"/>
            </w:tcBorders>
            <w:shd w:val="clear" w:color="auto" w:fill="auto"/>
          </w:tcPr>
          <w:p w:rsidR="003F080D" w:rsidRDefault="003F080D" w:rsidP="00AC30E6">
            <w:pPr>
              <w:spacing w:after="0" w:line="100" w:lineRule="atLeast"/>
              <w:rPr>
                <w:sz w:val="20"/>
                <w:szCs w:val="20"/>
              </w:rPr>
            </w:pPr>
            <w:r>
              <w:rPr>
                <w:sz w:val="20"/>
                <w:szCs w:val="20"/>
              </w:rPr>
              <w:t>Záväzky z uschovania cenných papierov klientov</w:t>
            </w:r>
          </w:p>
        </w:tc>
        <w:tc>
          <w:tcPr>
            <w:tcW w:w="1633" w:type="dxa"/>
            <w:tcBorders>
              <w:top w:val="single" w:sz="4" w:space="0" w:color="000000"/>
              <w:left w:val="single" w:sz="4" w:space="0" w:color="000000"/>
              <w:bottom w:val="single" w:sz="4" w:space="0" w:color="000000"/>
            </w:tcBorders>
            <w:shd w:val="clear" w:color="auto" w:fill="auto"/>
          </w:tcPr>
          <w:p w:rsidR="003F080D" w:rsidRDefault="003F080D" w:rsidP="00AC30E6">
            <w:pPr>
              <w:spacing w:after="0" w:line="100" w:lineRule="atLeast"/>
              <w:jc w:val="center"/>
              <w:rPr>
                <w:sz w:val="20"/>
                <w:szCs w:val="20"/>
              </w:rPr>
            </w:pPr>
            <w:r>
              <w:rPr>
                <w:sz w:val="20"/>
                <w:szCs w:val="20"/>
              </w:rPr>
              <w:t>0</w:t>
            </w:r>
          </w:p>
        </w:tc>
        <w:tc>
          <w:tcPr>
            <w:tcW w:w="1580" w:type="dxa"/>
            <w:tcBorders>
              <w:top w:val="single" w:sz="4" w:space="0" w:color="000000"/>
              <w:left w:val="single" w:sz="4" w:space="0" w:color="000000"/>
              <w:bottom w:val="single" w:sz="4" w:space="0" w:color="000000"/>
              <w:right w:val="single" w:sz="4" w:space="0" w:color="000000"/>
            </w:tcBorders>
            <w:shd w:val="clear" w:color="auto" w:fill="auto"/>
          </w:tcPr>
          <w:p w:rsidR="003F080D" w:rsidRDefault="003F080D" w:rsidP="00AC30E6">
            <w:pPr>
              <w:spacing w:after="0" w:line="360" w:lineRule="auto"/>
              <w:jc w:val="center"/>
            </w:pPr>
            <w:r>
              <w:rPr>
                <w:sz w:val="20"/>
                <w:szCs w:val="20"/>
              </w:rPr>
              <w:t>-</w:t>
            </w:r>
          </w:p>
        </w:tc>
      </w:tr>
      <w:tr w:rsidR="003F080D" w:rsidTr="00AC30E6">
        <w:trPr>
          <w:trHeight w:val="295"/>
        </w:trPr>
        <w:tc>
          <w:tcPr>
            <w:tcW w:w="699" w:type="dxa"/>
            <w:tcBorders>
              <w:top w:val="single" w:sz="4" w:space="0" w:color="000000"/>
              <w:left w:val="single" w:sz="4" w:space="0" w:color="000000"/>
              <w:bottom w:val="single" w:sz="4" w:space="0" w:color="000000"/>
            </w:tcBorders>
            <w:shd w:val="clear" w:color="auto" w:fill="auto"/>
          </w:tcPr>
          <w:p w:rsidR="003F080D" w:rsidRDefault="003F080D" w:rsidP="00AC30E6">
            <w:pPr>
              <w:snapToGrid w:val="0"/>
              <w:spacing w:after="0" w:line="100" w:lineRule="atLeast"/>
              <w:rPr>
                <w:sz w:val="20"/>
                <w:szCs w:val="20"/>
              </w:rPr>
            </w:pPr>
          </w:p>
        </w:tc>
        <w:tc>
          <w:tcPr>
            <w:tcW w:w="3620" w:type="dxa"/>
            <w:tcBorders>
              <w:top w:val="single" w:sz="4" w:space="0" w:color="000000"/>
              <w:left w:val="single" w:sz="4" w:space="0" w:color="000000"/>
              <w:bottom w:val="single" w:sz="4" w:space="0" w:color="000000"/>
            </w:tcBorders>
            <w:shd w:val="clear" w:color="auto" w:fill="auto"/>
          </w:tcPr>
          <w:p w:rsidR="003F080D" w:rsidRDefault="003F080D" w:rsidP="00AC30E6">
            <w:pPr>
              <w:spacing w:after="0" w:line="100" w:lineRule="atLeast"/>
              <w:rPr>
                <w:sz w:val="20"/>
                <w:szCs w:val="20"/>
              </w:rPr>
            </w:pPr>
            <w:r>
              <w:rPr>
                <w:b/>
                <w:sz w:val="20"/>
                <w:szCs w:val="20"/>
              </w:rPr>
              <w:t>Záväzky voči klientom zo zvereného majetku spolu</w:t>
            </w:r>
          </w:p>
        </w:tc>
        <w:tc>
          <w:tcPr>
            <w:tcW w:w="1633" w:type="dxa"/>
            <w:tcBorders>
              <w:top w:val="single" w:sz="4" w:space="0" w:color="000000"/>
              <w:left w:val="single" w:sz="4" w:space="0" w:color="000000"/>
              <w:bottom w:val="single" w:sz="4" w:space="0" w:color="000000"/>
            </w:tcBorders>
            <w:shd w:val="clear" w:color="auto" w:fill="auto"/>
          </w:tcPr>
          <w:p w:rsidR="003F080D" w:rsidRDefault="003F080D" w:rsidP="00AC30E6">
            <w:pPr>
              <w:spacing w:after="0" w:line="100" w:lineRule="atLeast"/>
              <w:jc w:val="center"/>
              <w:rPr>
                <w:sz w:val="20"/>
                <w:szCs w:val="20"/>
              </w:rPr>
            </w:pPr>
            <w:r>
              <w:rPr>
                <w:sz w:val="20"/>
                <w:szCs w:val="20"/>
              </w:rPr>
              <w:t>0</w:t>
            </w:r>
          </w:p>
        </w:tc>
        <w:tc>
          <w:tcPr>
            <w:tcW w:w="1580" w:type="dxa"/>
            <w:tcBorders>
              <w:top w:val="single" w:sz="4" w:space="0" w:color="000000"/>
              <w:left w:val="single" w:sz="4" w:space="0" w:color="000000"/>
              <w:bottom w:val="single" w:sz="4" w:space="0" w:color="000000"/>
              <w:right w:val="single" w:sz="4" w:space="0" w:color="000000"/>
            </w:tcBorders>
            <w:shd w:val="clear" w:color="auto" w:fill="auto"/>
          </w:tcPr>
          <w:p w:rsidR="003F080D" w:rsidRDefault="003F080D" w:rsidP="00AC30E6">
            <w:pPr>
              <w:spacing w:after="0" w:line="360" w:lineRule="auto"/>
              <w:jc w:val="center"/>
            </w:pPr>
            <w:r>
              <w:rPr>
                <w:sz w:val="20"/>
                <w:szCs w:val="20"/>
              </w:rPr>
              <w:t>-</w:t>
            </w:r>
          </w:p>
        </w:tc>
      </w:tr>
    </w:tbl>
    <w:p w:rsidR="003F080D" w:rsidRDefault="003F080D" w:rsidP="003F080D">
      <w:pPr>
        <w:spacing w:after="0" w:line="100" w:lineRule="atLeast"/>
        <w:rPr>
          <w:rFonts w:eastAsia="MS Mincho" w:cs="FuturaTEE-Book"/>
          <w:sz w:val="20"/>
          <w:szCs w:val="20"/>
        </w:rPr>
      </w:pPr>
    </w:p>
    <w:p w:rsidR="003F080D" w:rsidRDefault="003F080D" w:rsidP="003F080D">
      <w:pPr>
        <w:spacing w:after="0" w:line="100" w:lineRule="atLeast"/>
        <w:ind w:left="360"/>
        <w:rPr>
          <w:rFonts w:eastAsia="MS Mincho" w:cs="FuturaTEE-Book"/>
          <w:b/>
          <w:sz w:val="20"/>
          <w:szCs w:val="20"/>
        </w:rPr>
      </w:pPr>
      <w:r>
        <w:rPr>
          <w:rFonts w:eastAsia="MS Mincho" w:cs="FuturaTEE-Book"/>
          <w:b/>
          <w:sz w:val="20"/>
          <w:szCs w:val="20"/>
        </w:rPr>
        <w:br w:type="page"/>
      </w:r>
      <w:r>
        <w:rPr>
          <w:rFonts w:eastAsia="MS Mincho" w:cs="FuturaTEE-Book"/>
          <w:b/>
          <w:sz w:val="20"/>
          <w:szCs w:val="20"/>
        </w:rPr>
        <w:lastRenderedPageBreak/>
        <w:t>F. Poznámky k položkám súvahy a k položkám výkazu ziskov a strát</w:t>
      </w:r>
    </w:p>
    <w:p w:rsidR="003F080D" w:rsidRDefault="003F080D" w:rsidP="003F080D">
      <w:pPr>
        <w:spacing w:after="0" w:line="100" w:lineRule="atLeast"/>
        <w:ind w:left="360"/>
        <w:rPr>
          <w:rFonts w:eastAsia="MS Mincho" w:cs="FuturaTEE-Book"/>
          <w:b/>
          <w:sz w:val="20"/>
          <w:szCs w:val="20"/>
        </w:rPr>
      </w:pPr>
      <w:r>
        <w:rPr>
          <w:rFonts w:eastAsia="MS Mincho" w:cs="FuturaTEE-Book"/>
          <w:b/>
          <w:sz w:val="20"/>
          <w:szCs w:val="20"/>
        </w:rPr>
        <w:t xml:space="preserve">Súvaha </w:t>
      </w:r>
    </w:p>
    <w:p w:rsidR="003F080D" w:rsidRDefault="003F080D" w:rsidP="003F080D">
      <w:pPr>
        <w:spacing w:after="0" w:line="100" w:lineRule="atLeast"/>
        <w:ind w:left="360"/>
        <w:rPr>
          <w:rFonts w:eastAsia="MS Mincho" w:cs="FuturaTEE-Book"/>
          <w:b/>
          <w:sz w:val="20"/>
          <w:szCs w:val="20"/>
        </w:rPr>
      </w:pPr>
    </w:p>
    <w:p w:rsidR="003F080D" w:rsidRDefault="003F080D" w:rsidP="003F080D">
      <w:pPr>
        <w:numPr>
          <w:ilvl w:val="0"/>
          <w:numId w:val="3"/>
        </w:numPr>
        <w:spacing w:after="0" w:line="100" w:lineRule="atLeast"/>
        <w:rPr>
          <w:rFonts w:eastAsia="MS Mincho" w:cs="FuturaTEE-Book"/>
          <w:b/>
          <w:sz w:val="20"/>
          <w:szCs w:val="20"/>
        </w:rPr>
      </w:pPr>
      <w:r>
        <w:rPr>
          <w:rFonts w:eastAsia="MS Mincho" w:cs="FuturaTEE-Book"/>
          <w:b/>
          <w:sz w:val="20"/>
          <w:szCs w:val="20"/>
        </w:rPr>
        <w:t xml:space="preserve"> Aktíva</w:t>
      </w:r>
    </w:p>
    <w:tbl>
      <w:tblPr>
        <w:tblW w:w="0" w:type="auto"/>
        <w:tblInd w:w="-10" w:type="dxa"/>
        <w:tblLayout w:type="fixed"/>
        <w:tblLook w:val="0000" w:firstRow="0" w:lastRow="0" w:firstColumn="0" w:lastColumn="0" w:noHBand="0" w:noVBand="0"/>
      </w:tblPr>
      <w:tblGrid>
        <w:gridCol w:w="708"/>
        <w:gridCol w:w="3510"/>
        <w:gridCol w:w="2551"/>
        <w:gridCol w:w="2430"/>
      </w:tblGrid>
      <w:tr w:rsidR="003F080D" w:rsidRPr="00004693" w:rsidTr="00AC30E6">
        <w:tc>
          <w:tcPr>
            <w:tcW w:w="708"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eastAsia="MS Mincho" w:cs="FuturaTEE-Book"/>
                <w:b/>
                <w:sz w:val="18"/>
                <w:szCs w:val="18"/>
              </w:rPr>
            </w:pPr>
            <w:r w:rsidRPr="00004693">
              <w:rPr>
                <w:rFonts w:eastAsia="MS Mincho" w:cs="FuturaTEE-Book"/>
                <w:sz w:val="18"/>
                <w:szCs w:val="18"/>
              </w:rPr>
              <w:t>Číslo riadku</w:t>
            </w:r>
          </w:p>
        </w:tc>
        <w:tc>
          <w:tcPr>
            <w:tcW w:w="3510" w:type="dxa"/>
            <w:tcBorders>
              <w:top w:val="single" w:sz="4" w:space="0" w:color="000000"/>
              <w:left w:val="single" w:sz="4" w:space="0" w:color="000000"/>
              <w:bottom w:val="single" w:sz="4" w:space="0" w:color="000000"/>
            </w:tcBorders>
            <w:shd w:val="clear" w:color="auto" w:fill="auto"/>
          </w:tcPr>
          <w:p w:rsidR="003F080D" w:rsidRPr="00F4723F" w:rsidRDefault="003F080D" w:rsidP="00AC30E6">
            <w:pPr>
              <w:spacing w:after="0" w:line="100" w:lineRule="atLeast"/>
              <w:rPr>
                <w:rFonts w:eastAsia="MS Mincho" w:cs="FuturaTEE-Book"/>
                <w:sz w:val="18"/>
                <w:szCs w:val="18"/>
              </w:rPr>
            </w:pPr>
            <w:r w:rsidRPr="00F4723F">
              <w:rPr>
                <w:rFonts w:eastAsia="MS Mincho" w:cs="FuturaTEE-Book"/>
                <w:b/>
                <w:sz w:val="18"/>
                <w:szCs w:val="18"/>
              </w:rPr>
              <w:t>1.</w:t>
            </w:r>
            <w:r w:rsidRPr="00F4723F">
              <w:rPr>
                <w:rFonts w:eastAsia="MS Mincho" w:cs="FuturaTEE-Book"/>
                <w:sz w:val="18"/>
                <w:szCs w:val="18"/>
              </w:rPr>
              <w:t xml:space="preserve"> Peňažné prostriedky a ekvivalenty peňažných prostriedkov</w:t>
            </w:r>
          </w:p>
        </w:tc>
        <w:tc>
          <w:tcPr>
            <w:tcW w:w="255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eastAsia="MS Mincho" w:cs="FuturaTEE-Book"/>
                <w:sz w:val="18"/>
                <w:szCs w:val="18"/>
              </w:rPr>
            </w:pPr>
            <w:r w:rsidRPr="00004693">
              <w:rPr>
                <w:rFonts w:eastAsia="MS Mincho" w:cs="FuturaTEE-Book"/>
                <w:sz w:val="18"/>
                <w:szCs w:val="18"/>
              </w:rPr>
              <w:t>Bežné účtovné obdobie</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3F080D" w:rsidRPr="00004693" w:rsidRDefault="003F080D" w:rsidP="00AC30E6">
            <w:pPr>
              <w:spacing w:after="0" w:line="100" w:lineRule="atLeast"/>
              <w:rPr>
                <w:sz w:val="18"/>
                <w:szCs w:val="18"/>
              </w:rPr>
            </w:pPr>
            <w:r w:rsidRPr="00004693">
              <w:rPr>
                <w:rFonts w:eastAsia="MS Mincho" w:cs="FuturaTEE-Book"/>
                <w:sz w:val="18"/>
                <w:szCs w:val="18"/>
              </w:rPr>
              <w:t>Bezprostredne predchádzajúce účtovné obdobie</w:t>
            </w:r>
          </w:p>
        </w:tc>
      </w:tr>
      <w:tr w:rsidR="003F080D" w:rsidRPr="00F4723F" w:rsidTr="00AC30E6">
        <w:trPr>
          <w:trHeight w:val="78"/>
        </w:trPr>
        <w:tc>
          <w:tcPr>
            <w:tcW w:w="708" w:type="dxa"/>
            <w:tcBorders>
              <w:top w:val="single" w:sz="4" w:space="0" w:color="000000"/>
              <w:left w:val="single" w:sz="4" w:space="0" w:color="000000"/>
              <w:bottom w:val="single" w:sz="4" w:space="0" w:color="000000"/>
            </w:tcBorders>
            <w:shd w:val="clear" w:color="auto" w:fill="auto"/>
          </w:tcPr>
          <w:p w:rsidR="003F080D" w:rsidRPr="00F4723F" w:rsidRDefault="003F080D" w:rsidP="00AC30E6">
            <w:pPr>
              <w:spacing w:after="0" w:line="100" w:lineRule="atLeast"/>
              <w:jc w:val="both"/>
              <w:rPr>
                <w:rFonts w:cs="Arial"/>
                <w:sz w:val="18"/>
                <w:szCs w:val="18"/>
              </w:rPr>
            </w:pPr>
            <w:r w:rsidRPr="00004693">
              <w:rPr>
                <w:rFonts w:cs="Arial"/>
                <w:sz w:val="18"/>
                <w:szCs w:val="18"/>
              </w:rPr>
              <w:t>1.</w:t>
            </w:r>
          </w:p>
        </w:tc>
        <w:tc>
          <w:tcPr>
            <w:tcW w:w="3510" w:type="dxa"/>
            <w:tcBorders>
              <w:top w:val="single" w:sz="4" w:space="0" w:color="000000"/>
              <w:left w:val="single" w:sz="4" w:space="0" w:color="000000"/>
              <w:bottom w:val="single" w:sz="4" w:space="0" w:color="000000"/>
            </w:tcBorders>
            <w:shd w:val="clear" w:color="auto" w:fill="auto"/>
          </w:tcPr>
          <w:p w:rsidR="003F080D" w:rsidRPr="00F4723F" w:rsidRDefault="003F080D" w:rsidP="00AC30E6">
            <w:pPr>
              <w:spacing w:after="0" w:line="100" w:lineRule="atLeast"/>
              <w:jc w:val="both"/>
              <w:rPr>
                <w:rFonts w:cs="Arial"/>
                <w:sz w:val="18"/>
                <w:szCs w:val="18"/>
              </w:rPr>
            </w:pPr>
            <w:r w:rsidRPr="00F4723F">
              <w:rPr>
                <w:rFonts w:cs="Arial"/>
                <w:sz w:val="18"/>
                <w:szCs w:val="18"/>
              </w:rPr>
              <w:t xml:space="preserve">Peňažné prostriedky v pokladni </w:t>
            </w:r>
          </w:p>
        </w:tc>
        <w:tc>
          <w:tcPr>
            <w:tcW w:w="2551" w:type="dxa"/>
            <w:tcBorders>
              <w:top w:val="single" w:sz="4" w:space="0" w:color="000000"/>
              <w:left w:val="single" w:sz="4" w:space="0" w:color="000000"/>
              <w:bottom w:val="single" w:sz="4" w:space="0" w:color="000000"/>
            </w:tcBorders>
            <w:shd w:val="clear" w:color="auto" w:fill="auto"/>
          </w:tcPr>
          <w:p w:rsidR="003F080D" w:rsidRPr="00F4723F" w:rsidRDefault="003F080D" w:rsidP="00AC30E6">
            <w:pPr>
              <w:spacing w:after="0" w:line="100" w:lineRule="atLeast"/>
              <w:jc w:val="right"/>
              <w:rPr>
                <w:rFonts w:cs="Arial"/>
                <w:sz w:val="18"/>
                <w:szCs w:val="18"/>
              </w:rPr>
            </w:pPr>
            <w:r>
              <w:rPr>
                <w:rFonts w:cs="Arial"/>
                <w:sz w:val="18"/>
                <w:szCs w:val="18"/>
              </w:rPr>
              <w:t>41 986</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3F080D" w:rsidRPr="00F4723F" w:rsidRDefault="003F080D" w:rsidP="00AC30E6">
            <w:pPr>
              <w:spacing w:after="0" w:line="100" w:lineRule="atLeast"/>
              <w:jc w:val="right"/>
              <w:rPr>
                <w:rFonts w:cs="Arial"/>
                <w:sz w:val="18"/>
                <w:szCs w:val="18"/>
              </w:rPr>
            </w:pPr>
            <w:r>
              <w:rPr>
                <w:rFonts w:cs="Arial"/>
                <w:sz w:val="18"/>
                <w:szCs w:val="18"/>
              </w:rPr>
              <w:t>45 447</w:t>
            </w:r>
          </w:p>
        </w:tc>
      </w:tr>
      <w:tr w:rsidR="003F080D" w:rsidRPr="00F4723F" w:rsidTr="00AC30E6">
        <w:tc>
          <w:tcPr>
            <w:tcW w:w="708" w:type="dxa"/>
            <w:tcBorders>
              <w:top w:val="single" w:sz="4" w:space="0" w:color="000000"/>
              <w:left w:val="single" w:sz="4" w:space="0" w:color="000000"/>
              <w:bottom w:val="single" w:sz="4" w:space="0" w:color="000000"/>
            </w:tcBorders>
            <w:shd w:val="clear" w:color="auto" w:fill="auto"/>
          </w:tcPr>
          <w:p w:rsidR="003F080D" w:rsidRPr="00F4723F" w:rsidRDefault="003F080D" w:rsidP="00AC30E6">
            <w:pPr>
              <w:spacing w:after="0" w:line="100" w:lineRule="atLeast"/>
              <w:jc w:val="both"/>
              <w:rPr>
                <w:rFonts w:cs="Arial"/>
                <w:sz w:val="18"/>
                <w:szCs w:val="18"/>
              </w:rPr>
            </w:pPr>
            <w:r w:rsidRPr="00004693">
              <w:rPr>
                <w:rFonts w:cs="Arial"/>
                <w:sz w:val="18"/>
                <w:szCs w:val="18"/>
              </w:rPr>
              <w:t>2.</w:t>
            </w:r>
          </w:p>
        </w:tc>
        <w:tc>
          <w:tcPr>
            <w:tcW w:w="3510" w:type="dxa"/>
            <w:tcBorders>
              <w:top w:val="single" w:sz="4" w:space="0" w:color="000000"/>
              <w:left w:val="single" w:sz="4" w:space="0" w:color="000000"/>
              <w:bottom w:val="single" w:sz="4" w:space="0" w:color="000000"/>
            </w:tcBorders>
            <w:shd w:val="clear" w:color="auto" w:fill="auto"/>
          </w:tcPr>
          <w:p w:rsidR="003F080D" w:rsidRPr="00F4723F" w:rsidRDefault="003F080D" w:rsidP="00AC30E6">
            <w:pPr>
              <w:spacing w:after="0" w:line="100" w:lineRule="atLeast"/>
              <w:jc w:val="both"/>
              <w:rPr>
                <w:rFonts w:cs="Arial"/>
                <w:sz w:val="18"/>
                <w:szCs w:val="18"/>
              </w:rPr>
            </w:pPr>
            <w:r w:rsidRPr="00F4723F">
              <w:rPr>
                <w:rFonts w:cs="Arial"/>
                <w:sz w:val="18"/>
                <w:szCs w:val="18"/>
              </w:rPr>
              <w:t>Bežné účty</w:t>
            </w:r>
          </w:p>
        </w:tc>
        <w:tc>
          <w:tcPr>
            <w:tcW w:w="2551" w:type="dxa"/>
            <w:tcBorders>
              <w:top w:val="single" w:sz="4" w:space="0" w:color="000000"/>
              <w:left w:val="single" w:sz="4" w:space="0" w:color="000000"/>
              <w:bottom w:val="single" w:sz="4" w:space="0" w:color="000000"/>
            </w:tcBorders>
            <w:shd w:val="clear" w:color="auto" w:fill="auto"/>
          </w:tcPr>
          <w:p w:rsidR="003F080D" w:rsidRPr="00F4723F" w:rsidRDefault="003F080D" w:rsidP="00AC30E6">
            <w:pPr>
              <w:spacing w:after="0" w:line="100" w:lineRule="atLeast"/>
              <w:jc w:val="right"/>
              <w:rPr>
                <w:rFonts w:cs="Arial"/>
                <w:sz w:val="18"/>
                <w:szCs w:val="18"/>
              </w:rPr>
            </w:pPr>
            <w:r>
              <w:rPr>
                <w:rFonts w:cs="Arial"/>
                <w:sz w:val="18"/>
                <w:szCs w:val="18"/>
              </w:rPr>
              <w:t>10 904</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3F080D" w:rsidRPr="00F4723F" w:rsidRDefault="003F080D" w:rsidP="00AC30E6">
            <w:pPr>
              <w:spacing w:after="0" w:line="100" w:lineRule="atLeast"/>
              <w:jc w:val="right"/>
              <w:rPr>
                <w:rFonts w:cs="Arial"/>
                <w:sz w:val="18"/>
                <w:szCs w:val="18"/>
              </w:rPr>
            </w:pPr>
            <w:r>
              <w:rPr>
                <w:rFonts w:cs="Arial"/>
                <w:sz w:val="18"/>
                <w:szCs w:val="18"/>
              </w:rPr>
              <w:t>11 344</w:t>
            </w:r>
          </w:p>
        </w:tc>
      </w:tr>
      <w:tr w:rsidR="003F080D" w:rsidRPr="00004693" w:rsidTr="00AC30E6">
        <w:tc>
          <w:tcPr>
            <w:tcW w:w="708"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both"/>
              <w:rPr>
                <w:rFonts w:eastAsia="MS Mincho" w:cs="FuturaTEE-Book"/>
                <w:sz w:val="18"/>
                <w:szCs w:val="18"/>
              </w:rPr>
            </w:pPr>
            <w:r w:rsidRPr="00004693">
              <w:rPr>
                <w:rFonts w:cs="Arial"/>
                <w:sz w:val="18"/>
                <w:szCs w:val="18"/>
              </w:rPr>
              <w:t>3.</w:t>
            </w:r>
          </w:p>
        </w:tc>
        <w:tc>
          <w:tcPr>
            <w:tcW w:w="3510" w:type="dxa"/>
            <w:tcBorders>
              <w:top w:val="single" w:sz="4" w:space="0" w:color="000000"/>
              <w:left w:val="single" w:sz="4" w:space="0" w:color="000000"/>
              <w:bottom w:val="single" w:sz="4" w:space="0" w:color="000000"/>
            </w:tcBorders>
            <w:shd w:val="clear" w:color="auto" w:fill="auto"/>
          </w:tcPr>
          <w:p w:rsidR="003F080D" w:rsidRPr="00F4723F" w:rsidRDefault="003F080D" w:rsidP="00AC30E6">
            <w:pPr>
              <w:spacing w:after="0" w:line="100" w:lineRule="atLeast"/>
              <w:rPr>
                <w:rFonts w:eastAsia="MS Mincho" w:cs="FuturaTEE-Book"/>
                <w:sz w:val="18"/>
                <w:szCs w:val="18"/>
              </w:rPr>
            </w:pPr>
            <w:r w:rsidRPr="00F4723F">
              <w:rPr>
                <w:rFonts w:eastAsia="MS Mincho" w:cs="FuturaTEE-Book"/>
                <w:sz w:val="18"/>
                <w:szCs w:val="18"/>
              </w:rPr>
              <w:t>Poskytnuté úvery splatné na požiadanie a do 24 hodín a vklady splatné do 24 hodín</w:t>
            </w:r>
          </w:p>
        </w:tc>
        <w:tc>
          <w:tcPr>
            <w:tcW w:w="255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ind w:left="708"/>
              <w:jc w:val="right"/>
              <w:rPr>
                <w:rFonts w:eastAsia="MS Mincho" w:cs="FuturaTEE-Book"/>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3F080D" w:rsidRPr="00004693" w:rsidRDefault="003F080D" w:rsidP="00AC30E6">
            <w:pPr>
              <w:spacing w:after="0" w:line="100" w:lineRule="atLeast"/>
              <w:ind w:left="708"/>
              <w:jc w:val="right"/>
              <w:rPr>
                <w:sz w:val="18"/>
                <w:szCs w:val="18"/>
              </w:rPr>
            </w:pPr>
            <w:r w:rsidRPr="00004693">
              <w:rPr>
                <w:rFonts w:eastAsia="MS Mincho" w:cs="FuturaTEE-Book"/>
                <w:sz w:val="18"/>
                <w:szCs w:val="18"/>
              </w:rPr>
              <w:t>-</w:t>
            </w:r>
          </w:p>
        </w:tc>
      </w:tr>
      <w:tr w:rsidR="003F080D" w:rsidRPr="00004693" w:rsidTr="00AC30E6">
        <w:tc>
          <w:tcPr>
            <w:tcW w:w="708"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both"/>
              <w:rPr>
                <w:rFonts w:eastAsia="MS Mincho" w:cs="FuturaTEE-Book"/>
                <w:sz w:val="18"/>
                <w:szCs w:val="18"/>
              </w:rPr>
            </w:pPr>
            <w:r w:rsidRPr="00004693">
              <w:rPr>
                <w:rFonts w:cs="Arial"/>
                <w:sz w:val="18"/>
                <w:szCs w:val="18"/>
              </w:rPr>
              <w:t>4.</w:t>
            </w:r>
          </w:p>
        </w:tc>
        <w:tc>
          <w:tcPr>
            <w:tcW w:w="3510"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eastAsia="MS Mincho" w:cs="FuturaTEE-Book"/>
                <w:sz w:val="18"/>
                <w:szCs w:val="18"/>
              </w:rPr>
            </w:pPr>
            <w:r w:rsidRPr="00004693">
              <w:rPr>
                <w:rFonts w:eastAsia="MS Mincho" w:cs="FuturaTEE-Book"/>
                <w:sz w:val="18"/>
                <w:szCs w:val="18"/>
              </w:rPr>
              <w:t>Pohľadávky na peňažné prostriedky v rámci spotových operácií</w:t>
            </w:r>
          </w:p>
        </w:tc>
        <w:tc>
          <w:tcPr>
            <w:tcW w:w="255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ind w:left="708"/>
              <w:jc w:val="right"/>
              <w:rPr>
                <w:rFonts w:eastAsia="MS Mincho" w:cs="FuturaTEE-Book"/>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3F080D" w:rsidRPr="00004693" w:rsidRDefault="003F080D" w:rsidP="00AC30E6">
            <w:pPr>
              <w:spacing w:after="0" w:line="100" w:lineRule="atLeast"/>
              <w:ind w:left="708"/>
              <w:jc w:val="right"/>
              <w:rPr>
                <w:sz w:val="18"/>
                <w:szCs w:val="18"/>
              </w:rPr>
            </w:pPr>
            <w:r w:rsidRPr="00004693">
              <w:rPr>
                <w:rFonts w:eastAsia="MS Mincho" w:cs="FuturaTEE-Book"/>
                <w:sz w:val="18"/>
                <w:szCs w:val="18"/>
              </w:rPr>
              <w:t>-</w:t>
            </w:r>
          </w:p>
        </w:tc>
      </w:tr>
      <w:tr w:rsidR="003F080D" w:rsidRPr="00004693" w:rsidTr="00AC30E6">
        <w:tc>
          <w:tcPr>
            <w:tcW w:w="708"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both"/>
              <w:rPr>
                <w:rFonts w:eastAsia="MS Mincho" w:cs="FuturaTEE-Book"/>
                <w:sz w:val="18"/>
                <w:szCs w:val="18"/>
              </w:rPr>
            </w:pPr>
            <w:r w:rsidRPr="00004693">
              <w:rPr>
                <w:rFonts w:cs="Arial"/>
                <w:sz w:val="18"/>
                <w:szCs w:val="18"/>
              </w:rPr>
              <w:t>5.</w:t>
            </w:r>
          </w:p>
        </w:tc>
        <w:tc>
          <w:tcPr>
            <w:tcW w:w="3510"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eastAsia="MS Mincho" w:cs="FuturaTEE-Book"/>
                <w:sz w:val="18"/>
                <w:szCs w:val="18"/>
              </w:rPr>
            </w:pPr>
            <w:r w:rsidRPr="00004693">
              <w:rPr>
                <w:rFonts w:eastAsia="MS Mincho" w:cs="FuturaTEE-Book"/>
                <w:sz w:val="18"/>
                <w:szCs w:val="18"/>
              </w:rPr>
              <w:t>Cenné papiere peňažného trhu s dohodnutou dobou splatnosti najviac tri mesiace</w:t>
            </w:r>
          </w:p>
        </w:tc>
        <w:tc>
          <w:tcPr>
            <w:tcW w:w="255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ind w:left="708"/>
              <w:jc w:val="right"/>
              <w:rPr>
                <w:rFonts w:eastAsia="MS Mincho" w:cs="FuturaTEE-Book"/>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3F080D" w:rsidRPr="00004693" w:rsidRDefault="003F080D" w:rsidP="00AC30E6">
            <w:pPr>
              <w:spacing w:after="0" w:line="100" w:lineRule="atLeast"/>
              <w:ind w:left="708"/>
              <w:jc w:val="right"/>
              <w:rPr>
                <w:sz w:val="18"/>
                <w:szCs w:val="18"/>
              </w:rPr>
            </w:pPr>
            <w:r w:rsidRPr="00004693">
              <w:rPr>
                <w:rFonts w:eastAsia="MS Mincho" w:cs="FuturaTEE-Book"/>
                <w:sz w:val="18"/>
                <w:szCs w:val="18"/>
              </w:rPr>
              <w:t>-</w:t>
            </w:r>
          </w:p>
        </w:tc>
      </w:tr>
      <w:tr w:rsidR="003F080D" w:rsidRPr="00004693" w:rsidTr="00AC30E6">
        <w:tc>
          <w:tcPr>
            <w:tcW w:w="708"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both"/>
              <w:rPr>
                <w:rFonts w:eastAsia="MS Mincho" w:cs="FuturaTEE-Book"/>
                <w:sz w:val="18"/>
                <w:szCs w:val="18"/>
              </w:rPr>
            </w:pPr>
            <w:r w:rsidRPr="00004693">
              <w:rPr>
                <w:rFonts w:cs="Arial"/>
                <w:sz w:val="18"/>
                <w:szCs w:val="18"/>
              </w:rPr>
              <w:t>x</w:t>
            </w:r>
          </w:p>
        </w:tc>
        <w:tc>
          <w:tcPr>
            <w:tcW w:w="3510"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eastAsia="MS Mincho" w:cs="FuturaTEE-Book"/>
                <w:sz w:val="18"/>
                <w:szCs w:val="18"/>
              </w:rPr>
            </w:pPr>
            <w:r w:rsidRPr="00004693">
              <w:rPr>
                <w:rFonts w:eastAsia="MS Mincho" w:cs="FuturaTEE-Book"/>
                <w:sz w:val="18"/>
                <w:szCs w:val="18"/>
              </w:rPr>
              <w:t>Medzisúčet - súvaha</w:t>
            </w:r>
          </w:p>
        </w:tc>
        <w:tc>
          <w:tcPr>
            <w:tcW w:w="255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napToGrid w:val="0"/>
              <w:spacing w:after="0" w:line="100" w:lineRule="atLeast"/>
              <w:ind w:left="708"/>
              <w:jc w:val="right"/>
              <w:rPr>
                <w:rFonts w:eastAsia="MS Mincho" w:cs="FuturaTEE-Book"/>
                <w:sz w:val="18"/>
                <w:szCs w:val="18"/>
              </w:rPr>
            </w:pP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3F080D" w:rsidRPr="00004693" w:rsidRDefault="003F080D" w:rsidP="00AC30E6">
            <w:pPr>
              <w:snapToGrid w:val="0"/>
              <w:spacing w:after="0" w:line="100" w:lineRule="atLeast"/>
              <w:ind w:left="708"/>
              <w:jc w:val="right"/>
              <w:rPr>
                <w:rFonts w:eastAsia="MS Mincho" w:cs="FuturaTEE-Book"/>
                <w:sz w:val="18"/>
                <w:szCs w:val="18"/>
              </w:rPr>
            </w:pPr>
          </w:p>
        </w:tc>
      </w:tr>
      <w:tr w:rsidR="003F080D" w:rsidRPr="00004693" w:rsidTr="00AC30E6">
        <w:tc>
          <w:tcPr>
            <w:tcW w:w="708"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both"/>
              <w:rPr>
                <w:rFonts w:eastAsia="MS Mincho" w:cs="FuturaTEE-Book"/>
                <w:sz w:val="18"/>
                <w:szCs w:val="18"/>
              </w:rPr>
            </w:pPr>
            <w:r w:rsidRPr="00004693">
              <w:rPr>
                <w:rFonts w:cs="Arial"/>
                <w:sz w:val="18"/>
                <w:szCs w:val="18"/>
              </w:rPr>
              <w:t>6.</w:t>
            </w:r>
          </w:p>
        </w:tc>
        <w:tc>
          <w:tcPr>
            <w:tcW w:w="3510"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eastAsia="MS Mincho" w:cs="FuturaTEE-Book"/>
                <w:sz w:val="18"/>
                <w:szCs w:val="18"/>
              </w:rPr>
            </w:pPr>
            <w:r w:rsidRPr="00004693">
              <w:rPr>
                <w:rFonts w:eastAsia="MS Mincho" w:cs="FuturaTEE-Book"/>
                <w:sz w:val="18"/>
                <w:szCs w:val="18"/>
              </w:rPr>
              <w:t>Úverové linky na okamžité čerpanie peňažných prostriedkov</w:t>
            </w:r>
          </w:p>
        </w:tc>
        <w:tc>
          <w:tcPr>
            <w:tcW w:w="255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ind w:left="708"/>
              <w:jc w:val="right"/>
              <w:rPr>
                <w:rFonts w:eastAsia="MS Mincho" w:cs="FuturaTEE-Book"/>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3F080D" w:rsidRPr="00004693" w:rsidRDefault="003F080D" w:rsidP="00AC30E6">
            <w:pPr>
              <w:spacing w:after="0" w:line="100" w:lineRule="atLeast"/>
              <w:ind w:left="708"/>
              <w:jc w:val="right"/>
              <w:rPr>
                <w:sz w:val="18"/>
                <w:szCs w:val="18"/>
              </w:rPr>
            </w:pPr>
            <w:r w:rsidRPr="00004693">
              <w:rPr>
                <w:rFonts w:eastAsia="MS Mincho" w:cs="FuturaTEE-Book"/>
                <w:sz w:val="18"/>
                <w:szCs w:val="18"/>
              </w:rPr>
              <w:t>-</w:t>
            </w:r>
          </w:p>
        </w:tc>
      </w:tr>
      <w:tr w:rsidR="003F080D" w:rsidRPr="00004693" w:rsidTr="00AC30E6">
        <w:tc>
          <w:tcPr>
            <w:tcW w:w="708"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napToGrid w:val="0"/>
              <w:spacing w:after="0" w:line="100" w:lineRule="atLeast"/>
              <w:rPr>
                <w:rFonts w:eastAsia="MS Mincho" w:cs="FuturaTEE-Book"/>
                <w:sz w:val="18"/>
                <w:szCs w:val="18"/>
              </w:rPr>
            </w:pPr>
          </w:p>
        </w:tc>
        <w:tc>
          <w:tcPr>
            <w:tcW w:w="3510"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eastAsia="MS Mincho" w:cs="FuturaTEE-Book"/>
                <w:sz w:val="18"/>
                <w:szCs w:val="18"/>
              </w:rPr>
            </w:pPr>
            <w:r w:rsidRPr="00004693">
              <w:rPr>
                <w:rFonts w:eastAsia="MS Mincho" w:cs="FuturaTEE-Book"/>
                <w:sz w:val="18"/>
                <w:szCs w:val="18"/>
              </w:rPr>
              <w:t>Spolu</w:t>
            </w:r>
          </w:p>
        </w:tc>
        <w:tc>
          <w:tcPr>
            <w:tcW w:w="255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napToGrid w:val="0"/>
              <w:spacing w:after="0" w:line="100" w:lineRule="atLeast"/>
              <w:ind w:left="708"/>
              <w:jc w:val="right"/>
              <w:rPr>
                <w:rFonts w:eastAsia="MS Mincho" w:cs="FuturaTEE-Book"/>
                <w:sz w:val="18"/>
                <w:szCs w:val="18"/>
              </w:rPr>
            </w:pP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3F080D" w:rsidRPr="00004693" w:rsidRDefault="003F080D" w:rsidP="00AC30E6">
            <w:pPr>
              <w:snapToGrid w:val="0"/>
              <w:spacing w:after="0" w:line="100" w:lineRule="atLeast"/>
              <w:ind w:left="708"/>
              <w:jc w:val="right"/>
              <w:rPr>
                <w:rFonts w:eastAsia="MS Mincho" w:cs="FuturaTEE-Book"/>
                <w:sz w:val="18"/>
                <w:szCs w:val="18"/>
              </w:rPr>
            </w:pPr>
          </w:p>
        </w:tc>
      </w:tr>
    </w:tbl>
    <w:p w:rsidR="003F080D" w:rsidRPr="00004693" w:rsidRDefault="003F080D" w:rsidP="003F080D">
      <w:pPr>
        <w:spacing w:after="0" w:line="100" w:lineRule="atLeast"/>
        <w:rPr>
          <w:rFonts w:eastAsia="MS Mincho" w:cs="FuturaTEE-Book"/>
          <w:sz w:val="18"/>
          <w:szCs w:val="18"/>
        </w:rPr>
      </w:pPr>
    </w:p>
    <w:tbl>
      <w:tblPr>
        <w:tblW w:w="0" w:type="auto"/>
        <w:tblInd w:w="-10" w:type="dxa"/>
        <w:tblLayout w:type="fixed"/>
        <w:tblLook w:val="0000" w:firstRow="0" w:lastRow="0" w:firstColumn="0" w:lastColumn="0" w:noHBand="0" w:noVBand="0"/>
      </w:tblPr>
      <w:tblGrid>
        <w:gridCol w:w="707"/>
        <w:gridCol w:w="3511"/>
        <w:gridCol w:w="2551"/>
        <w:gridCol w:w="2430"/>
      </w:tblGrid>
      <w:tr w:rsidR="003F080D" w:rsidRPr="00004693" w:rsidTr="00AC30E6">
        <w:tc>
          <w:tcPr>
            <w:tcW w:w="707"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eastAsia="MS Mincho" w:cs="FuturaTEE-Book"/>
                <w:b/>
                <w:sz w:val="18"/>
                <w:szCs w:val="18"/>
              </w:rPr>
            </w:pPr>
            <w:r w:rsidRPr="00004693">
              <w:rPr>
                <w:rFonts w:eastAsia="MS Mincho" w:cs="FuturaTEE-Book"/>
                <w:sz w:val="18"/>
                <w:szCs w:val="18"/>
              </w:rPr>
              <w:t>Číslo riadku</w:t>
            </w:r>
          </w:p>
        </w:tc>
        <w:tc>
          <w:tcPr>
            <w:tcW w:w="351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eastAsia="MS Mincho" w:cs="FuturaTEE-Book"/>
                <w:sz w:val="18"/>
                <w:szCs w:val="18"/>
              </w:rPr>
            </w:pPr>
            <w:r w:rsidRPr="00004693">
              <w:rPr>
                <w:rFonts w:eastAsia="MS Mincho" w:cs="FuturaTEE-Book"/>
                <w:b/>
                <w:sz w:val="18"/>
                <w:szCs w:val="18"/>
              </w:rPr>
              <w:t>2.a).</w:t>
            </w:r>
            <w:r w:rsidRPr="00004693">
              <w:rPr>
                <w:rFonts w:eastAsia="MS Mincho" w:cs="FuturaTEE-Book"/>
                <w:sz w:val="18"/>
                <w:szCs w:val="18"/>
              </w:rPr>
              <w:t xml:space="preserve"> Pohľadávky voči klientom z poskytnutých služieb</w:t>
            </w:r>
          </w:p>
        </w:tc>
        <w:tc>
          <w:tcPr>
            <w:tcW w:w="255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eastAsia="MS Mincho" w:cs="FuturaTEE-Book"/>
                <w:sz w:val="18"/>
                <w:szCs w:val="18"/>
              </w:rPr>
            </w:pPr>
            <w:r w:rsidRPr="00004693">
              <w:rPr>
                <w:rFonts w:eastAsia="MS Mincho" w:cs="FuturaTEE-Book"/>
                <w:sz w:val="18"/>
                <w:szCs w:val="18"/>
              </w:rPr>
              <w:t>Bežné účtovné obdobie</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3F080D" w:rsidRPr="00004693" w:rsidRDefault="003F080D" w:rsidP="00AC30E6">
            <w:pPr>
              <w:spacing w:after="0" w:line="100" w:lineRule="atLeast"/>
              <w:rPr>
                <w:sz w:val="18"/>
                <w:szCs w:val="18"/>
              </w:rPr>
            </w:pPr>
            <w:r w:rsidRPr="00004693">
              <w:rPr>
                <w:rFonts w:eastAsia="MS Mincho" w:cs="FuturaTEE-Book"/>
                <w:sz w:val="18"/>
                <w:szCs w:val="18"/>
              </w:rPr>
              <w:t>Bezprostredne predchádzajúce účtovné obdobie</w:t>
            </w:r>
          </w:p>
        </w:tc>
      </w:tr>
      <w:tr w:rsidR="003F080D" w:rsidRPr="00004693" w:rsidTr="00AC30E6">
        <w:tc>
          <w:tcPr>
            <w:tcW w:w="707"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both"/>
              <w:rPr>
                <w:rFonts w:eastAsia="MS Mincho" w:cs="FuturaTEE-Book"/>
                <w:sz w:val="18"/>
                <w:szCs w:val="18"/>
              </w:rPr>
            </w:pPr>
            <w:r w:rsidRPr="00004693">
              <w:rPr>
                <w:rFonts w:cs="Arial"/>
                <w:sz w:val="18"/>
                <w:szCs w:val="18"/>
              </w:rPr>
              <w:t>1.</w:t>
            </w:r>
          </w:p>
        </w:tc>
        <w:tc>
          <w:tcPr>
            <w:tcW w:w="351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eastAsia="MS Mincho" w:cs="FuturaTEE-Book"/>
                <w:sz w:val="18"/>
                <w:szCs w:val="18"/>
              </w:rPr>
            </w:pPr>
            <w:r w:rsidRPr="00004693">
              <w:rPr>
                <w:rFonts w:eastAsia="MS Mincho" w:cs="FuturaTEE-Book"/>
                <w:sz w:val="18"/>
                <w:szCs w:val="18"/>
              </w:rPr>
              <w:t>Investičné služby</w:t>
            </w:r>
          </w:p>
        </w:tc>
        <w:tc>
          <w:tcPr>
            <w:tcW w:w="255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sz w:val="18"/>
                <w:szCs w:val="18"/>
              </w:rPr>
              <w:t>-</w:t>
            </w:r>
          </w:p>
        </w:tc>
      </w:tr>
      <w:tr w:rsidR="003F080D" w:rsidRPr="00004693" w:rsidTr="00AC30E6">
        <w:tc>
          <w:tcPr>
            <w:tcW w:w="707"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both"/>
              <w:rPr>
                <w:rFonts w:eastAsia="MS Mincho" w:cs="FuturaTEE-Book"/>
                <w:sz w:val="18"/>
                <w:szCs w:val="18"/>
              </w:rPr>
            </w:pPr>
            <w:r w:rsidRPr="00004693">
              <w:rPr>
                <w:rFonts w:cs="Arial"/>
                <w:sz w:val="18"/>
                <w:szCs w:val="18"/>
              </w:rPr>
              <w:t>2.</w:t>
            </w:r>
          </w:p>
        </w:tc>
        <w:tc>
          <w:tcPr>
            <w:tcW w:w="351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eastAsia="MS Mincho" w:cs="FuturaTEE-Book"/>
                <w:sz w:val="18"/>
                <w:szCs w:val="18"/>
              </w:rPr>
            </w:pPr>
            <w:r w:rsidRPr="00004693">
              <w:rPr>
                <w:rFonts w:eastAsia="MS Mincho" w:cs="FuturaTEE-Book"/>
                <w:sz w:val="18"/>
                <w:szCs w:val="18"/>
              </w:rPr>
              <w:t>Vedľajšie služby</w:t>
            </w:r>
          </w:p>
        </w:tc>
        <w:tc>
          <w:tcPr>
            <w:tcW w:w="255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right"/>
              <w:rPr>
                <w:sz w:val="18"/>
                <w:szCs w:val="18"/>
              </w:rPr>
            </w:pPr>
            <w:r>
              <w:rPr>
                <w:sz w:val="18"/>
                <w:szCs w:val="18"/>
              </w:rPr>
              <w:t>1 311</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sz w:val="18"/>
                <w:szCs w:val="18"/>
              </w:rPr>
              <w:t>-</w:t>
            </w:r>
          </w:p>
        </w:tc>
      </w:tr>
      <w:tr w:rsidR="003F080D" w:rsidRPr="00004693" w:rsidTr="00AC30E6">
        <w:tc>
          <w:tcPr>
            <w:tcW w:w="707"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eastAsia="MS Mincho" w:cs="FuturaTEE-Book"/>
                <w:sz w:val="18"/>
                <w:szCs w:val="18"/>
              </w:rPr>
            </w:pPr>
            <w:r w:rsidRPr="00004693">
              <w:rPr>
                <w:rFonts w:eastAsia="MS Mincho" w:cs="FuturaTEE-Book"/>
                <w:sz w:val="18"/>
                <w:szCs w:val="18"/>
              </w:rPr>
              <w:t>3.</w:t>
            </w:r>
          </w:p>
        </w:tc>
        <w:tc>
          <w:tcPr>
            <w:tcW w:w="351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eastAsia="MS Mincho" w:cs="FuturaTEE-Book"/>
                <w:sz w:val="18"/>
                <w:szCs w:val="18"/>
              </w:rPr>
            </w:pPr>
            <w:r w:rsidRPr="00004693">
              <w:rPr>
                <w:rFonts w:eastAsia="MS Mincho" w:cs="FuturaTEE-Book"/>
                <w:sz w:val="18"/>
                <w:szCs w:val="18"/>
              </w:rPr>
              <w:t>Spolu</w:t>
            </w:r>
          </w:p>
        </w:tc>
        <w:tc>
          <w:tcPr>
            <w:tcW w:w="255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right"/>
              <w:rPr>
                <w:sz w:val="18"/>
                <w:szCs w:val="18"/>
              </w:rPr>
            </w:pPr>
            <w:r>
              <w:rPr>
                <w:rFonts w:eastAsia="MS Mincho" w:cs="FuturaTEE-Book"/>
                <w:sz w:val="18"/>
                <w:szCs w:val="18"/>
              </w:rPr>
              <w:t>1 311</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sz w:val="18"/>
                <w:szCs w:val="18"/>
              </w:rPr>
              <w:t>-</w:t>
            </w:r>
          </w:p>
        </w:tc>
      </w:tr>
    </w:tbl>
    <w:p w:rsidR="003F080D" w:rsidRPr="00004693" w:rsidRDefault="003F080D" w:rsidP="003F080D">
      <w:pPr>
        <w:spacing w:after="0" w:line="100" w:lineRule="atLeast"/>
        <w:rPr>
          <w:rFonts w:eastAsia="MS Mincho" w:cs="FuturaTEE-Book"/>
          <w:sz w:val="18"/>
          <w:szCs w:val="18"/>
        </w:rPr>
      </w:pPr>
    </w:p>
    <w:tbl>
      <w:tblPr>
        <w:tblW w:w="0" w:type="auto"/>
        <w:tblInd w:w="-10" w:type="dxa"/>
        <w:tblLayout w:type="fixed"/>
        <w:tblLook w:val="0000" w:firstRow="0" w:lastRow="0" w:firstColumn="0" w:lastColumn="0" w:noHBand="0" w:noVBand="0"/>
      </w:tblPr>
      <w:tblGrid>
        <w:gridCol w:w="707"/>
        <w:gridCol w:w="3511"/>
        <w:gridCol w:w="2551"/>
        <w:gridCol w:w="2430"/>
      </w:tblGrid>
      <w:tr w:rsidR="003F080D" w:rsidRPr="00004693" w:rsidTr="00AC30E6">
        <w:tc>
          <w:tcPr>
            <w:tcW w:w="707"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center"/>
              <w:rPr>
                <w:rFonts w:eastAsia="MS Mincho" w:cs="FuturaTEE-Book"/>
                <w:b/>
                <w:sz w:val="18"/>
                <w:szCs w:val="18"/>
              </w:rPr>
            </w:pPr>
            <w:r w:rsidRPr="00004693">
              <w:rPr>
                <w:rFonts w:eastAsia="MS Mincho" w:cs="FuturaTEE-Book"/>
                <w:sz w:val="18"/>
                <w:szCs w:val="18"/>
              </w:rPr>
              <w:t>Číslo riadku</w:t>
            </w:r>
          </w:p>
        </w:tc>
        <w:tc>
          <w:tcPr>
            <w:tcW w:w="351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eastAsia="MS Mincho" w:cs="FuturaTEE-Book"/>
                <w:sz w:val="18"/>
                <w:szCs w:val="18"/>
              </w:rPr>
            </w:pPr>
            <w:r w:rsidRPr="00004693">
              <w:rPr>
                <w:rFonts w:eastAsia="MS Mincho" w:cs="FuturaTEE-Book"/>
                <w:b/>
                <w:sz w:val="18"/>
                <w:szCs w:val="18"/>
              </w:rPr>
              <w:t>3.</w:t>
            </w:r>
            <w:r w:rsidRPr="00004693">
              <w:rPr>
                <w:rFonts w:eastAsia="MS Mincho" w:cs="FuturaTEE-Book"/>
                <w:sz w:val="18"/>
                <w:szCs w:val="18"/>
              </w:rPr>
              <w:t xml:space="preserve"> Cenné papiere na obchodovanie</w:t>
            </w:r>
          </w:p>
        </w:tc>
        <w:tc>
          <w:tcPr>
            <w:tcW w:w="255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eastAsia="MS Mincho" w:cs="FuturaTEE-Book"/>
                <w:sz w:val="18"/>
                <w:szCs w:val="18"/>
              </w:rPr>
            </w:pPr>
            <w:r w:rsidRPr="00004693">
              <w:rPr>
                <w:rFonts w:eastAsia="MS Mincho" w:cs="FuturaTEE-Book"/>
                <w:sz w:val="18"/>
                <w:szCs w:val="18"/>
              </w:rPr>
              <w:t>Bežné účtovné obdobie</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3F080D" w:rsidRPr="00004693" w:rsidRDefault="003F080D" w:rsidP="00AC30E6">
            <w:pPr>
              <w:spacing w:after="0" w:line="100" w:lineRule="atLeast"/>
              <w:rPr>
                <w:sz w:val="18"/>
                <w:szCs w:val="18"/>
              </w:rPr>
            </w:pPr>
            <w:r w:rsidRPr="00004693">
              <w:rPr>
                <w:rFonts w:eastAsia="MS Mincho" w:cs="FuturaTEE-Book"/>
                <w:sz w:val="18"/>
                <w:szCs w:val="18"/>
              </w:rPr>
              <w:t>Bezprostredne predchádzajúce účtovné obdobie</w:t>
            </w:r>
          </w:p>
        </w:tc>
      </w:tr>
      <w:tr w:rsidR="003F080D" w:rsidRPr="00004693" w:rsidTr="00AC30E6">
        <w:tc>
          <w:tcPr>
            <w:tcW w:w="707"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both"/>
              <w:rPr>
                <w:rFonts w:eastAsia="MS Mincho" w:cs="FuturaTEE-Book"/>
                <w:sz w:val="18"/>
                <w:szCs w:val="18"/>
              </w:rPr>
            </w:pPr>
            <w:r w:rsidRPr="00004693">
              <w:rPr>
                <w:rFonts w:cs="Arial"/>
                <w:sz w:val="18"/>
                <w:szCs w:val="18"/>
              </w:rPr>
              <w:t>1.</w:t>
            </w:r>
          </w:p>
        </w:tc>
        <w:tc>
          <w:tcPr>
            <w:tcW w:w="351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eastAsia="MS Mincho" w:cs="FuturaTEE-Book"/>
                <w:sz w:val="18"/>
                <w:szCs w:val="18"/>
              </w:rPr>
            </w:pPr>
            <w:r w:rsidRPr="00004693">
              <w:rPr>
                <w:rFonts w:eastAsia="MS Mincho" w:cs="FuturaTEE-Book"/>
                <w:sz w:val="18"/>
                <w:szCs w:val="18"/>
              </w:rPr>
              <w:t>Akcie</w:t>
            </w:r>
          </w:p>
        </w:tc>
        <w:tc>
          <w:tcPr>
            <w:tcW w:w="255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sz w:val="18"/>
                <w:szCs w:val="18"/>
              </w:rPr>
              <w:t>-</w:t>
            </w:r>
          </w:p>
        </w:tc>
      </w:tr>
      <w:tr w:rsidR="003F080D" w:rsidRPr="00004693" w:rsidTr="00AC30E6">
        <w:tc>
          <w:tcPr>
            <w:tcW w:w="707"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both"/>
              <w:rPr>
                <w:rFonts w:eastAsia="MS Mincho" w:cs="FuturaTEE-Book"/>
                <w:sz w:val="18"/>
                <w:szCs w:val="18"/>
              </w:rPr>
            </w:pPr>
            <w:r w:rsidRPr="00004693">
              <w:rPr>
                <w:rFonts w:cs="Arial"/>
                <w:sz w:val="18"/>
                <w:szCs w:val="18"/>
              </w:rPr>
              <w:t>1.1.</w:t>
            </w:r>
          </w:p>
        </w:tc>
        <w:tc>
          <w:tcPr>
            <w:tcW w:w="351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eastAsia="MS Mincho" w:cs="FuturaTEE-Book"/>
                <w:sz w:val="18"/>
                <w:szCs w:val="18"/>
              </w:rPr>
            </w:pPr>
            <w:r w:rsidRPr="00004693">
              <w:rPr>
                <w:rFonts w:eastAsia="MS Mincho" w:cs="FuturaTEE-Book"/>
                <w:sz w:val="18"/>
                <w:szCs w:val="18"/>
              </w:rPr>
              <w:t xml:space="preserve">       nezaložené</w:t>
            </w:r>
          </w:p>
        </w:tc>
        <w:tc>
          <w:tcPr>
            <w:tcW w:w="255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sz w:val="18"/>
                <w:szCs w:val="18"/>
              </w:rPr>
              <w:t>-</w:t>
            </w:r>
          </w:p>
        </w:tc>
      </w:tr>
      <w:tr w:rsidR="003F080D" w:rsidRPr="00004693" w:rsidTr="00AC30E6">
        <w:tc>
          <w:tcPr>
            <w:tcW w:w="707"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both"/>
              <w:rPr>
                <w:rFonts w:eastAsia="MS Mincho" w:cs="FuturaTEE-Book"/>
                <w:sz w:val="18"/>
                <w:szCs w:val="18"/>
              </w:rPr>
            </w:pPr>
            <w:r w:rsidRPr="00004693">
              <w:rPr>
                <w:rFonts w:cs="Arial"/>
                <w:sz w:val="18"/>
                <w:szCs w:val="18"/>
              </w:rPr>
              <w:t>1.2.</w:t>
            </w:r>
          </w:p>
        </w:tc>
        <w:tc>
          <w:tcPr>
            <w:tcW w:w="351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eastAsia="MS Mincho" w:cs="FuturaTEE-Book"/>
                <w:sz w:val="18"/>
                <w:szCs w:val="18"/>
              </w:rPr>
            </w:pPr>
            <w:r w:rsidRPr="00004693">
              <w:rPr>
                <w:rFonts w:eastAsia="MS Mincho" w:cs="FuturaTEE-Book"/>
                <w:sz w:val="18"/>
                <w:szCs w:val="18"/>
              </w:rPr>
              <w:t xml:space="preserve">       založené v repoobchodoch </w:t>
            </w:r>
          </w:p>
        </w:tc>
        <w:tc>
          <w:tcPr>
            <w:tcW w:w="255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sz w:val="18"/>
                <w:szCs w:val="18"/>
              </w:rPr>
              <w:t>-</w:t>
            </w:r>
          </w:p>
        </w:tc>
      </w:tr>
      <w:tr w:rsidR="003F080D" w:rsidRPr="00004693" w:rsidTr="00AC30E6">
        <w:tc>
          <w:tcPr>
            <w:tcW w:w="707"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both"/>
              <w:rPr>
                <w:rFonts w:eastAsia="MS Mincho" w:cs="FuturaTEE-Book"/>
                <w:sz w:val="18"/>
                <w:szCs w:val="18"/>
              </w:rPr>
            </w:pPr>
            <w:r w:rsidRPr="00004693">
              <w:rPr>
                <w:rFonts w:cs="Arial"/>
                <w:sz w:val="18"/>
                <w:szCs w:val="18"/>
              </w:rPr>
              <w:t>1.3.</w:t>
            </w:r>
          </w:p>
        </w:tc>
        <w:tc>
          <w:tcPr>
            <w:tcW w:w="351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eastAsia="MS Mincho" w:cs="FuturaTEE-Book"/>
                <w:sz w:val="18"/>
                <w:szCs w:val="18"/>
              </w:rPr>
            </w:pPr>
            <w:r w:rsidRPr="00004693">
              <w:rPr>
                <w:rFonts w:eastAsia="MS Mincho" w:cs="FuturaTEE-Book"/>
                <w:sz w:val="18"/>
                <w:szCs w:val="18"/>
              </w:rPr>
              <w:t xml:space="preserve">       založené</w:t>
            </w:r>
          </w:p>
        </w:tc>
        <w:tc>
          <w:tcPr>
            <w:tcW w:w="255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sz w:val="18"/>
                <w:szCs w:val="18"/>
              </w:rPr>
              <w:t>-</w:t>
            </w:r>
          </w:p>
        </w:tc>
      </w:tr>
      <w:tr w:rsidR="003F080D" w:rsidRPr="00004693" w:rsidTr="00AC30E6">
        <w:tc>
          <w:tcPr>
            <w:tcW w:w="707"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both"/>
              <w:rPr>
                <w:rFonts w:eastAsia="MS Mincho" w:cs="FuturaTEE-Book"/>
                <w:sz w:val="18"/>
                <w:szCs w:val="18"/>
              </w:rPr>
            </w:pPr>
            <w:r w:rsidRPr="00004693">
              <w:rPr>
                <w:rFonts w:cs="Arial"/>
                <w:sz w:val="18"/>
                <w:szCs w:val="18"/>
              </w:rPr>
              <w:t>2.</w:t>
            </w:r>
          </w:p>
        </w:tc>
        <w:tc>
          <w:tcPr>
            <w:tcW w:w="351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eastAsia="MS Mincho" w:cs="FuturaTEE-Book"/>
                <w:sz w:val="18"/>
                <w:szCs w:val="18"/>
              </w:rPr>
            </w:pPr>
            <w:r w:rsidRPr="00004693">
              <w:rPr>
                <w:rFonts w:eastAsia="MS Mincho" w:cs="FuturaTEE-Book"/>
                <w:sz w:val="18"/>
                <w:szCs w:val="18"/>
              </w:rPr>
              <w:t>Podielové listy</w:t>
            </w:r>
          </w:p>
        </w:tc>
        <w:tc>
          <w:tcPr>
            <w:tcW w:w="255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sz w:val="18"/>
                <w:szCs w:val="18"/>
              </w:rPr>
              <w:t>-</w:t>
            </w:r>
          </w:p>
        </w:tc>
      </w:tr>
      <w:tr w:rsidR="003F080D" w:rsidRPr="00004693" w:rsidTr="00AC30E6">
        <w:tc>
          <w:tcPr>
            <w:tcW w:w="707"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both"/>
              <w:rPr>
                <w:rFonts w:eastAsia="MS Mincho" w:cs="FuturaTEE-Book"/>
                <w:sz w:val="18"/>
                <w:szCs w:val="18"/>
              </w:rPr>
            </w:pPr>
            <w:r w:rsidRPr="00004693">
              <w:rPr>
                <w:rFonts w:cs="Arial"/>
                <w:sz w:val="18"/>
                <w:szCs w:val="18"/>
              </w:rPr>
              <w:t>2.1.</w:t>
            </w:r>
          </w:p>
        </w:tc>
        <w:tc>
          <w:tcPr>
            <w:tcW w:w="351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eastAsia="MS Mincho" w:cs="FuturaTEE-Book"/>
                <w:sz w:val="18"/>
                <w:szCs w:val="18"/>
              </w:rPr>
            </w:pPr>
            <w:r w:rsidRPr="00004693">
              <w:rPr>
                <w:rFonts w:eastAsia="MS Mincho" w:cs="FuturaTEE-Book"/>
                <w:sz w:val="18"/>
                <w:szCs w:val="18"/>
              </w:rPr>
              <w:t xml:space="preserve">       nezaložené</w:t>
            </w:r>
          </w:p>
        </w:tc>
        <w:tc>
          <w:tcPr>
            <w:tcW w:w="255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sz w:val="18"/>
                <w:szCs w:val="18"/>
              </w:rPr>
              <w:t>-</w:t>
            </w:r>
          </w:p>
        </w:tc>
      </w:tr>
      <w:tr w:rsidR="003F080D" w:rsidRPr="00004693" w:rsidTr="00AC30E6">
        <w:tc>
          <w:tcPr>
            <w:tcW w:w="707"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both"/>
              <w:rPr>
                <w:rFonts w:eastAsia="MS Mincho" w:cs="FuturaTEE-Book"/>
                <w:sz w:val="18"/>
                <w:szCs w:val="18"/>
              </w:rPr>
            </w:pPr>
            <w:r w:rsidRPr="00004693">
              <w:rPr>
                <w:rFonts w:cs="Arial"/>
                <w:sz w:val="18"/>
                <w:szCs w:val="18"/>
              </w:rPr>
              <w:t>2.2.</w:t>
            </w:r>
          </w:p>
        </w:tc>
        <w:tc>
          <w:tcPr>
            <w:tcW w:w="351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eastAsia="MS Mincho" w:cs="FuturaTEE-Book"/>
                <w:sz w:val="18"/>
                <w:szCs w:val="18"/>
              </w:rPr>
            </w:pPr>
            <w:r w:rsidRPr="00004693">
              <w:rPr>
                <w:rFonts w:eastAsia="MS Mincho" w:cs="FuturaTEE-Book"/>
                <w:sz w:val="18"/>
                <w:szCs w:val="18"/>
              </w:rPr>
              <w:t xml:space="preserve">       založené v repoobchodoch</w:t>
            </w:r>
          </w:p>
        </w:tc>
        <w:tc>
          <w:tcPr>
            <w:tcW w:w="255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sz w:val="18"/>
                <w:szCs w:val="18"/>
              </w:rPr>
              <w:t>-</w:t>
            </w:r>
          </w:p>
        </w:tc>
      </w:tr>
      <w:tr w:rsidR="003F080D" w:rsidRPr="00004693" w:rsidTr="00AC30E6">
        <w:tc>
          <w:tcPr>
            <w:tcW w:w="707"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both"/>
              <w:rPr>
                <w:rFonts w:eastAsia="MS Mincho" w:cs="FuturaTEE-Book"/>
                <w:sz w:val="18"/>
                <w:szCs w:val="18"/>
              </w:rPr>
            </w:pPr>
            <w:r w:rsidRPr="00004693">
              <w:rPr>
                <w:rFonts w:cs="Arial"/>
                <w:sz w:val="18"/>
                <w:szCs w:val="18"/>
              </w:rPr>
              <w:t>2.3.</w:t>
            </w:r>
          </w:p>
        </w:tc>
        <w:tc>
          <w:tcPr>
            <w:tcW w:w="351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eastAsia="MS Mincho" w:cs="FuturaTEE-Book"/>
                <w:sz w:val="18"/>
                <w:szCs w:val="18"/>
              </w:rPr>
            </w:pPr>
            <w:r w:rsidRPr="00004693">
              <w:rPr>
                <w:rFonts w:eastAsia="MS Mincho" w:cs="FuturaTEE-Book"/>
                <w:sz w:val="18"/>
                <w:szCs w:val="18"/>
              </w:rPr>
              <w:t xml:space="preserve">       založené</w:t>
            </w:r>
          </w:p>
        </w:tc>
        <w:tc>
          <w:tcPr>
            <w:tcW w:w="255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sz w:val="18"/>
                <w:szCs w:val="18"/>
              </w:rPr>
              <w:t>-</w:t>
            </w:r>
          </w:p>
        </w:tc>
      </w:tr>
      <w:tr w:rsidR="003F080D" w:rsidRPr="00004693" w:rsidTr="00AC30E6">
        <w:tc>
          <w:tcPr>
            <w:tcW w:w="707"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both"/>
              <w:rPr>
                <w:rFonts w:eastAsia="MS Mincho" w:cs="FuturaTEE-Book"/>
                <w:sz w:val="18"/>
                <w:szCs w:val="18"/>
              </w:rPr>
            </w:pPr>
            <w:r w:rsidRPr="00004693">
              <w:rPr>
                <w:rFonts w:cs="Arial"/>
                <w:sz w:val="18"/>
                <w:szCs w:val="18"/>
              </w:rPr>
              <w:t>3.</w:t>
            </w:r>
          </w:p>
        </w:tc>
        <w:tc>
          <w:tcPr>
            <w:tcW w:w="351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eastAsia="MS Mincho" w:cs="FuturaTEE-Book"/>
                <w:sz w:val="18"/>
                <w:szCs w:val="18"/>
              </w:rPr>
            </w:pPr>
            <w:r w:rsidRPr="00004693">
              <w:rPr>
                <w:rFonts w:eastAsia="MS Mincho" w:cs="FuturaTEE-Book"/>
                <w:sz w:val="18"/>
                <w:szCs w:val="18"/>
              </w:rPr>
              <w:t>Krátkodobé dlhopisy,  napríklad pokladničné poukážky</w:t>
            </w:r>
          </w:p>
        </w:tc>
        <w:tc>
          <w:tcPr>
            <w:tcW w:w="255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sz w:val="18"/>
                <w:szCs w:val="18"/>
              </w:rPr>
              <w:t>-</w:t>
            </w:r>
          </w:p>
        </w:tc>
      </w:tr>
      <w:tr w:rsidR="003F080D" w:rsidRPr="00004693" w:rsidTr="00AC30E6">
        <w:tc>
          <w:tcPr>
            <w:tcW w:w="707"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both"/>
              <w:rPr>
                <w:rFonts w:eastAsia="MS Mincho" w:cs="FuturaTEE-Book"/>
                <w:sz w:val="18"/>
                <w:szCs w:val="18"/>
              </w:rPr>
            </w:pPr>
            <w:r w:rsidRPr="00004693">
              <w:rPr>
                <w:rFonts w:cs="Arial"/>
                <w:sz w:val="18"/>
                <w:szCs w:val="18"/>
              </w:rPr>
              <w:t>3.1.</w:t>
            </w:r>
          </w:p>
        </w:tc>
        <w:tc>
          <w:tcPr>
            <w:tcW w:w="351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eastAsia="MS Mincho" w:cs="FuturaTEE-Book"/>
                <w:sz w:val="18"/>
                <w:szCs w:val="18"/>
              </w:rPr>
            </w:pPr>
            <w:r w:rsidRPr="00004693">
              <w:rPr>
                <w:rFonts w:eastAsia="MS Mincho" w:cs="FuturaTEE-Book"/>
                <w:sz w:val="18"/>
                <w:szCs w:val="18"/>
              </w:rPr>
              <w:t xml:space="preserve">       nezaložené</w:t>
            </w:r>
          </w:p>
        </w:tc>
        <w:tc>
          <w:tcPr>
            <w:tcW w:w="255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sz w:val="18"/>
                <w:szCs w:val="18"/>
              </w:rPr>
              <w:t>-</w:t>
            </w:r>
          </w:p>
        </w:tc>
      </w:tr>
      <w:tr w:rsidR="003F080D" w:rsidRPr="00004693" w:rsidTr="00AC30E6">
        <w:tc>
          <w:tcPr>
            <w:tcW w:w="707"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both"/>
              <w:rPr>
                <w:rFonts w:eastAsia="MS Mincho" w:cs="FuturaTEE-Book"/>
                <w:sz w:val="18"/>
                <w:szCs w:val="18"/>
              </w:rPr>
            </w:pPr>
            <w:r w:rsidRPr="00004693">
              <w:rPr>
                <w:rFonts w:cs="Arial"/>
                <w:sz w:val="18"/>
                <w:szCs w:val="18"/>
              </w:rPr>
              <w:t>3.2.</w:t>
            </w:r>
          </w:p>
        </w:tc>
        <w:tc>
          <w:tcPr>
            <w:tcW w:w="351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eastAsia="MS Mincho" w:cs="FuturaTEE-Book"/>
                <w:sz w:val="18"/>
                <w:szCs w:val="18"/>
              </w:rPr>
            </w:pPr>
            <w:r w:rsidRPr="00004693">
              <w:rPr>
                <w:rFonts w:eastAsia="MS Mincho" w:cs="FuturaTEE-Book"/>
                <w:sz w:val="18"/>
                <w:szCs w:val="18"/>
              </w:rPr>
              <w:t xml:space="preserve">       založené v repoobchodoch</w:t>
            </w:r>
          </w:p>
        </w:tc>
        <w:tc>
          <w:tcPr>
            <w:tcW w:w="255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sz w:val="18"/>
                <w:szCs w:val="18"/>
              </w:rPr>
              <w:t>-</w:t>
            </w:r>
          </w:p>
        </w:tc>
      </w:tr>
      <w:tr w:rsidR="003F080D" w:rsidRPr="00004693" w:rsidTr="00AC30E6">
        <w:tc>
          <w:tcPr>
            <w:tcW w:w="707"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both"/>
              <w:rPr>
                <w:rFonts w:eastAsia="MS Mincho" w:cs="FuturaTEE-Book"/>
                <w:sz w:val="18"/>
                <w:szCs w:val="18"/>
              </w:rPr>
            </w:pPr>
            <w:r w:rsidRPr="00004693">
              <w:rPr>
                <w:rFonts w:cs="Arial"/>
                <w:sz w:val="18"/>
                <w:szCs w:val="18"/>
              </w:rPr>
              <w:t>3.3.</w:t>
            </w:r>
          </w:p>
        </w:tc>
        <w:tc>
          <w:tcPr>
            <w:tcW w:w="351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eastAsia="MS Mincho" w:cs="FuturaTEE-Book"/>
                <w:sz w:val="18"/>
                <w:szCs w:val="18"/>
              </w:rPr>
            </w:pPr>
            <w:r w:rsidRPr="00004693">
              <w:rPr>
                <w:rFonts w:eastAsia="MS Mincho" w:cs="FuturaTEE-Book"/>
                <w:sz w:val="18"/>
                <w:szCs w:val="18"/>
              </w:rPr>
              <w:t xml:space="preserve">       založené</w:t>
            </w:r>
          </w:p>
        </w:tc>
        <w:tc>
          <w:tcPr>
            <w:tcW w:w="255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sz w:val="18"/>
                <w:szCs w:val="18"/>
              </w:rPr>
              <w:t>-</w:t>
            </w:r>
          </w:p>
        </w:tc>
      </w:tr>
      <w:tr w:rsidR="003F080D" w:rsidRPr="00004693" w:rsidTr="00AC30E6">
        <w:tc>
          <w:tcPr>
            <w:tcW w:w="707"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both"/>
              <w:rPr>
                <w:rFonts w:eastAsia="MS Mincho" w:cs="FuturaTEE-Book"/>
                <w:sz w:val="18"/>
                <w:szCs w:val="18"/>
              </w:rPr>
            </w:pPr>
            <w:r w:rsidRPr="00004693">
              <w:rPr>
                <w:rFonts w:cs="Arial"/>
                <w:sz w:val="18"/>
                <w:szCs w:val="18"/>
              </w:rPr>
              <w:t>4.</w:t>
            </w:r>
          </w:p>
        </w:tc>
        <w:tc>
          <w:tcPr>
            <w:tcW w:w="351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eastAsia="MS Mincho" w:cs="FuturaTEE-Book"/>
                <w:sz w:val="18"/>
                <w:szCs w:val="18"/>
              </w:rPr>
            </w:pPr>
            <w:r w:rsidRPr="00004693">
              <w:rPr>
                <w:rFonts w:eastAsia="MS Mincho" w:cs="FuturaTEE-Book"/>
                <w:sz w:val="18"/>
                <w:szCs w:val="18"/>
              </w:rPr>
              <w:t>Dlhopisy</w:t>
            </w:r>
          </w:p>
        </w:tc>
        <w:tc>
          <w:tcPr>
            <w:tcW w:w="255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sz w:val="18"/>
                <w:szCs w:val="18"/>
              </w:rPr>
              <w:t>-</w:t>
            </w:r>
          </w:p>
        </w:tc>
      </w:tr>
      <w:tr w:rsidR="003F080D" w:rsidRPr="00004693" w:rsidTr="00AC30E6">
        <w:tc>
          <w:tcPr>
            <w:tcW w:w="707"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both"/>
              <w:rPr>
                <w:rFonts w:eastAsia="MS Mincho" w:cs="FuturaTEE-Book"/>
                <w:sz w:val="18"/>
                <w:szCs w:val="18"/>
              </w:rPr>
            </w:pPr>
            <w:r w:rsidRPr="00004693">
              <w:rPr>
                <w:rFonts w:cs="Arial"/>
                <w:sz w:val="18"/>
                <w:szCs w:val="18"/>
              </w:rPr>
              <w:t>4.1.</w:t>
            </w:r>
          </w:p>
        </w:tc>
        <w:tc>
          <w:tcPr>
            <w:tcW w:w="351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eastAsia="MS Mincho" w:cs="FuturaTEE-Book"/>
                <w:sz w:val="18"/>
                <w:szCs w:val="18"/>
              </w:rPr>
            </w:pPr>
            <w:r w:rsidRPr="00004693">
              <w:rPr>
                <w:rFonts w:eastAsia="MS Mincho" w:cs="FuturaTEE-Book"/>
                <w:sz w:val="18"/>
                <w:szCs w:val="18"/>
              </w:rPr>
              <w:t xml:space="preserve">       nezaložené</w:t>
            </w:r>
          </w:p>
        </w:tc>
        <w:tc>
          <w:tcPr>
            <w:tcW w:w="255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sz w:val="18"/>
                <w:szCs w:val="18"/>
              </w:rPr>
              <w:t>-</w:t>
            </w:r>
          </w:p>
        </w:tc>
      </w:tr>
      <w:tr w:rsidR="003F080D" w:rsidRPr="00004693" w:rsidTr="00AC30E6">
        <w:tc>
          <w:tcPr>
            <w:tcW w:w="707"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both"/>
              <w:rPr>
                <w:rFonts w:eastAsia="MS Mincho" w:cs="FuturaTEE-Book"/>
                <w:sz w:val="18"/>
                <w:szCs w:val="18"/>
              </w:rPr>
            </w:pPr>
            <w:r w:rsidRPr="00004693">
              <w:rPr>
                <w:rFonts w:cs="Arial"/>
                <w:sz w:val="18"/>
                <w:szCs w:val="18"/>
              </w:rPr>
              <w:t>4.2.</w:t>
            </w:r>
          </w:p>
        </w:tc>
        <w:tc>
          <w:tcPr>
            <w:tcW w:w="351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eastAsia="MS Mincho" w:cs="FuturaTEE-Book"/>
                <w:sz w:val="18"/>
                <w:szCs w:val="18"/>
              </w:rPr>
            </w:pPr>
            <w:r w:rsidRPr="00004693">
              <w:rPr>
                <w:rFonts w:eastAsia="MS Mincho" w:cs="FuturaTEE-Book"/>
                <w:sz w:val="18"/>
                <w:szCs w:val="18"/>
              </w:rPr>
              <w:t xml:space="preserve">       založené v repoobchodoch</w:t>
            </w:r>
          </w:p>
        </w:tc>
        <w:tc>
          <w:tcPr>
            <w:tcW w:w="255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sz w:val="18"/>
                <w:szCs w:val="18"/>
              </w:rPr>
              <w:t>-</w:t>
            </w:r>
          </w:p>
        </w:tc>
      </w:tr>
      <w:tr w:rsidR="003F080D" w:rsidRPr="00004693" w:rsidTr="00AC30E6">
        <w:tc>
          <w:tcPr>
            <w:tcW w:w="707"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both"/>
              <w:rPr>
                <w:rFonts w:eastAsia="MS Mincho" w:cs="FuturaTEE-Book"/>
                <w:sz w:val="18"/>
                <w:szCs w:val="18"/>
              </w:rPr>
            </w:pPr>
            <w:r w:rsidRPr="00004693">
              <w:rPr>
                <w:rFonts w:cs="Arial"/>
                <w:sz w:val="18"/>
                <w:szCs w:val="18"/>
              </w:rPr>
              <w:t>4.3.</w:t>
            </w:r>
          </w:p>
        </w:tc>
        <w:tc>
          <w:tcPr>
            <w:tcW w:w="351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eastAsia="MS Mincho" w:cs="FuturaTEE-Book"/>
                <w:sz w:val="18"/>
                <w:szCs w:val="18"/>
              </w:rPr>
            </w:pPr>
            <w:r w:rsidRPr="00004693">
              <w:rPr>
                <w:rFonts w:eastAsia="MS Mincho" w:cs="FuturaTEE-Book"/>
                <w:sz w:val="18"/>
                <w:szCs w:val="18"/>
              </w:rPr>
              <w:t xml:space="preserve">       založené</w:t>
            </w:r>
          </w:p>
        </w:tc>
        <w:tc>
          <w:tcPr>
            <w:tcW w:w="255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sz w:val="18"/>
                <w:szCs w:val="18"/>
              </w:rPr>
              <w:t>-</w:t>
            </w:r>
          </w:p>
        </w:tc>
      </w:tr>
      <w:tr w:rsidR="003F080D" w:rsidRPr="00004693" w:rsidTr="00AC30E6">
        <w:tc>
          <w:tcPr>
            <w:tcW w:w="707"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both"/>
              <w:rPr>
                <w:rFonts w:eastAsia="MS Mincho" w:cs="FuturaTEE-Book"/>
                <w:sz w:val="18"/>
                <w:szCs w:val="18"/>
              </w:rPr>
            </w:pPr>
            <w:r w:rsidRPr="00004693">
              <w:rPr>
                <w:rFonts w:cs="Arial"/>
                <w:sz w:val="18"/>
                <w:szCs w:val="18"/>
              </w:rPr>
              <w:t>5.</w:t>
            </w:r>
          </w:p>
        </w:tc>
        <w:tc>
          <w:tcPr>
            <w:tcW w:w="351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eastAsia="MS Mincho" w:cs="FuturaTEE-Book"/>
                <w:sz w:val="18"/>
                <w:szCs w:val="18"/>
              </w:rPr>
            </w:pPr>
            <w:r w:rsidRPr="00004693">
              <w:rPr>
                <w:rFonts w:eastAsia="MS Mincho" w:cs="FuturaTEE-Book"/>
                <w:sz w:val="18"/>
                <w:szCs w:val="18"/>
              </w:rPr>
              <w:t>Zmenky</w:t>
            </w:r>
          </w:p>
        </w:tc>
        <w:tc>
          <w:tcPr>
            <w:tcW w:w="255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sz w:val="18"/>
                <w:szCs w:val="18"/>
              </w:rPr>
              <w:t>-</w:t>
            </w:r>
          </w:p>
        </w:tc>
      </w:tr>
      <w:tr w:rsidR="003F080D" w:rsidRPr="00004693" w:rsidTr="00AC30E6">
        <w:tc>
          <w:tcPr>
            <w:tcW w:w="707"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both"/>
              <w:rPr>
                <w:rFonts w:eastAsia="MS Mincho" w:cs="FuturaTEE-Book"/>
                <w:sz w:val="18"/>
                <w:szCs w:val="18"/>
              </w:rPr>
            </w:pPr>
            <w:r w:rsidRPr="00004693">
              <w:rPr>
                <w:rFonts w:cs="Arial"/>
                <w:sz w:val="18"/>
                <w:szCs w:val="18"/>
              </w:rPr>
              <w:t>5.1.</w:t>
            </w:r>
          </w:p>
        </w:tc>
        <w:tc>
          <w:tcPr>
            <w:tcW w:w="351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eastAsia="MS Mincho" w:cs="FuturaTEE-Book"/>
                <w:sz w:val="18"/>
                <w:szCs w:val="18"/>
              </w:rPr>
            </w:pPr>
            <w:r w:rsidRPr="00004693">
              <w:rPr>
                <w:rFonts w:eastAsia="MS Mincho" w:cs="FuturaTEE-Book"/>
                <w:sz w:val="18"/>
                <w:szCs w:val="18"/>
              </w:rPr>
              <w:t xml:space="preserve">       nezaložené</w:t>
            </w:r>
          </w:p>
        </w:tc>
        <w:tc>
          <w:tcPr>
            <w:tcW w:w="255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sz w:val="18"/>
                <w:szCs w:val="18"/>
              </w:rPr>
              <w:t>-</w:t>
            </w:r>
          </w:p>
        </w:tc>
      </w:tr>
      <w:tr w:rsidR="003F080D" w:rsidRPr="00004693" w:rsidTr="00AC30E6">
        <w:tc>
          <w:tcPr>
            <w:tcW w:w="707"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both"/>
              <w:rPr>
                <w:rFonts w:eastAsia="MS Mincho" w:cs="FuturaTEE-Book"/>
                <w:sz w:val="18"/>
                <w:szCs w:val="18"/>
              </w:rPr>
            </w:pPr>
            <w:r w:rsidRPr="00004693">
              <w:rPr>
                <w:rFonts w:cs="Arial"/>
                <w:sz w:val="18"/>
                <w:szCs w:val="18"/>
              </w:rPr>
              <w:t>5.2.</w:t>
            </w:r>
          </w:p>
        </w:tc>
        <w:tc>
          <w:tcPr>
            <w:tcW w:w="351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eastAsia="MS Mincho" w:cs="FuturaTEE-Book"/>
                <w:sz w:val="18"/>
                <w:szCs w:val="18"/>
              </w:rPr>
            </w:pPr>
            <w:r w:rsidRPr="00004693">
              <w:rPr>
                <w:rFonts w:eastAsia="MS Mincho" w:cs="FuturaTEE-Book"/>
                <w:sz w:val="18"/>
                <w:szCs w:val="18"/>
              </w:rPr>
              <w:t xml:space="preserve">       založené v repoobchodoch</w:t>
            </w:r>
          </w:p>
        </w:tc>
        <w:tc>
          <w:tcPr>
            <w:tcW w:w="255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sz w:val="18"/>
                <w:szCs w:val="18"/>
              </w:rPr>
              <w:t>-</w:t>
            </w:r>
          </w:p>
        </w:tc>
      </w:tr>
      <w:tr w:rsidR="003F080D" w:rsidRPr="00004693" w:rsidTr="00AC30E6">
        <w:tc>
          <w:tcPr>
            <w:tcW w:w="707"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both"/>
              <w:rPr>
                <w:rFonts w:eastAsia="MS Mincho" w:cs="FuturaTEE-Book"/>
                <w:sz w:val="18"/>
                <w:szCs w:val="18"/>
              </w:rPr>
            </w:pPr>
            <w:r w:rsidRPr="00004693">
              <w:rPr>
                <w:rFonts w:cs="Arial"/>
                <w:sz w:val="18"/>
                <w:szCs w:val="18"/>
              </w:rPr>
              <w:t>5.3.</w:t>
            </w:r>
          </w:p>
        </w:tc>
        <w:tc>
          <w:tcPr>
            <w:tcW w:w="351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eastAsia="MS Mincho" w:cs="FuturaTEE-Book"/>
                <w:sz w:val="18"/>
                <w:szCs w:val="18"/>
              </w:rPr>
            </w:pPr>
            <w:r w:rsidRPr="00004693">
              <w:rPr>
                <w:rFonts w:eastAsia="MS Mincho" w:cs="FuturaTEE-Book"/>
                <w:sz w:val="18"/>
                <w:szCs w:val="18"/>
              </w:rPr>
              <w:t xml:space="preserve">       založené</w:t>
            </w:r>
          </w:p>
        </w:tc>
        <w:tc>
          <w:tcPr>
            <w:tcW w:w="255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sz w:val="18"/>
                <w:szCs w:val="18"/>
              </w:rPr>
              <w:t>-</w:t>
            </w:r>
          </w:p>
        </w:tc>
      </w:tr>
      <w:tr w:rsidR="003F080D" w:rsidRPr="00004693" w:rsidTr="00AC30E6">
        <w:tc>
          <w:tcPr>
            <w:tcW w:w="707"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napToGrid w:val="0"/>
              <w:spacing w:after="0" w:line="100" w:lineRule="atLeast"/>
              <w:jc w:val="center"/>
              <w:rPr>
                <w:rFonts w:eastAsia="MS Mincho" w:cs="FuturaTEE-Book"/>
                <w:sz w:val="18"/>
                <w:szCs w:val="18"/>
              </w:rPr>
            </w:pPr>
          </w:p>
        </w:tc>
        <w:tc>
          <w:tcPr>
            <w:tcW w:w="351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eastAsia="MS Mincho" w:cs="FuturaTEE-Book"/>
                <w:sz w:val="18"/>
                <w:szCs w:val="18"/>
              </w:rPr>
            </w:pPr>
            <w:r w:rsidRPr="00004693">
              <w:rPr>
                <w:rFonts w:eastAsia="MS Mincho" w:cs="FuturaTEE-Book"/>
                <w:sz w:val="18"/>
                <w:szCs w:val="18"/>
              </w:rPr>
              <w:t>Spolu</w:t>
            </w:r>
          </w:p>
        </w:tc>
        <w:tc>
          <w:tcPr>
            <w:tcW w:w="255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right"/>
              <w:rPr>
                <w:rFonts w:eastAsia="MS Mincho" w:cs="FuturaTEE-Book"/>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rFonts w:eastAsia="MS Mincho" w:cs="FuturaTEE-Book"/>
                <w:sz w:val="18"/>
                <w:szCs w:val="18"/>
              </w:rPr>
              <w:t>-</w:t>
            </w:r>
          </w:p>
        </w:tc>
      </w:tr>
    </w:tbl>
    <w:p w:rsidR="003F080D" w:rsidRPr="00004693" w:rsidRDefault="003F080D" w:rsidP="003F080D">
      <w:pPr>
        <w:spacing w:after="0" w:line="100" w:lineRule="atLeast"/>
        <w:rPr>
          <w:rFonts w:eastAsia="MS Mincho" w:cs="FuturaTEE-Book"/>
          <w:sz w:val="18"/>
          <w:szCs w:val="18"/>
        </w:rPr>
      </w:pPr>
    </w:p>
    <w:tbl>
      <w:tblPr>
        <w:tblW w:w="0" w:type="auto"/>
        <w:tblInd w:w="-10" w:type="dxa"/>
        <w:tblLayout w:type="fixed"/>
        <w:tblLook w:val="0000" w:firstRow="0" w:lastRow="0" w:firstColumn="0" w:lastColumn="0" w:noHBand="0" w:noVBand="0"/>
      </w:tblPr>
      <w:tblGrid>
        <w:gridCol w:w="707"/>
        <w:gridCol w:w="3511"/>
        <w:gridCol w:w="2551"/>
        <w:gridCol w:w="2430"/>
      </w:tblGrid>
      <w:tr w:rsidR="003F080D" w:rsidRPr="00004693" w:rsidTr="00AC30E6">
        <w:tc>
          <w:tcPr>
            <w:tcW w:w="707"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eastAsia="MS Mincho" w:cs="FuturaTEE-Book"/>
                <w:b/>
                <w:sz w:val="18"/>
                <w:szCs w:val="18"/>
              </w:rPr>
            </w:pPr>
            <w:r w:rsidRPr="00004693">
              <w:rPr>
                <w:rFonts w:eastAsia="MS Mincho" w:cs="FuturaTEE-Book"/>
                <w:sz w:val="18"/>
                <w:szCs w:val="18"/>
              </w:rPr>
              <w:t>Číslo riadku</w:t>
            </w:r>
          </w:p>
        </w:tc>
        <w:tc>
          <w:tcPr>
            <w:tcW w:w="351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eastAsia="MS Mincho" w:cs="FuturaTEE-Book"/>
                <w:sz w:val="18"/>
                <w:szCs w:val="18"/>
              </w:rPr>
            </w:pPr>
            <w:r w:rsidRPr="00004693">
              <w:rPr>
                <w:rFonts w:eastAsia="MS Mincho" w:cs="FuturaTEE-Book"/>
                <w:b/>
                <w:sz w:val="18"/>
                <w:szCs w:val="18"/>
              </w:rPr>
              <w:t>4.I.</w:t>
            </w:r>
            <w:r w:rsidRPr="00004693">
              <w:rPr>
                <w:rFonts w:eastAsia="MS Mincho" w:cs="FuturaTEE-Book"/>
                <w:sz w:val="18"/>
                <w:szCs w:val="18"/>
              </w:rPr>
              <w:t xml:space="preserve"> Deriváty s aktívnym zostatkom</w:t>
            </w:r>
          </w:p>
        </w:tc>
        <w:tc>
          <w:tcPr>
            <w:tcW w:w="255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eastAsia="MS Mincho" w:cs="FuturaTEE-Book"/>
                <w:sz w:val="18"/>
                <w:szCs w:val="18"/>
              </w:rPr>
            </w:pPr>
            <w:r w:rsidRPr="00004693">
              <w:rPr>
                <w:rFonts w:eastAsia="MS Mincho" w:cs="FuturaTEE-Book"/>
                <w:sz w:val="18"/>
                <w:szCs w:val="18"/>
              </w:rPr>
              <w:t>Bežné účtovné obdobie</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3F080D" w:rsidRPr="00004693" w:rsidRDefault="003F080D" w:rsidP="00AC30E6">
            <w:pPr>
              <w:spacing w:after="0" w:line="100" w:lineRule="atLeast"/>
              <w:rPr>
                <w:sz w:val="18"/>
                <w:szCs w:val="18"/>
              </w:rPr>
            </w:pPr>
            <w:r w:rsidRPr="00004693">
              <w:rPr>
                <w:rFonts w:eastAsia="MS Mincho" w:cs="FuturaTEE-Book"/>
                <w:sz w:val="18"/>
                <w:szCs w:val="18"/>
              </w:rPr>
              <w:t>Bezprostredne predchádzajúce účtovné obdobie</w:t>
            </w:r>
          </w:p>
        </w:tc>
      </w:tr>
      <w:tr w:rsidR="003F080D" w:rsidRPr="00004693" w:rsidTr="00AC30E6">
        <w:tc>
          <w:tcPr>
            <w:tcW w:w="707"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both"/>
              <w:rPr>
                <w:rFonts w:eastAsia="MS Mincho" w:cs="FuturaTEE-Book"/>
                <w:sz w:val="18"/>
                <w:szCs w:val="18"/>
              </w:rPr>
            </w:pPr>
            <w:r w:rsidRPr="00004693">
              <w:rPr>
                <w:rFonts w:cs="Arial"/>
                <w:sz w:val="18"/>
                <w:szCs w:val="18"/>
              </w:rPr>
              <w:t>1.</w:t>
            </w:r>
          </w:p>
        </w:tc>
        <w:tc>
          <w:tcPr>
            <w:tcW w:w="351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eastAsia="MS Mincho" w:cs="FuturaTEE-Book"/>
                <w:sz w:val="18"/>
                <w:szCs w:val="18"/>
              </w:rPr>
            </w:pPr>
            <w:r w:rsidRPr="00004693">
              <w:rPr>
                <w:rFonts w:eastAsia="MS Mincho" w:cs="FuturaTEE-Book"/>
                <w:sz w:val="18"/>
                <w:szCs w:val="18"/>
              </w:rPr>
              <w:t>úrokové</w:t>
            </w:r>
          </w:p>
        </w:tc>
        <w:tc>
          <w:tcPr>
            <w:tcW w:w="255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sz w:val="18"/>
                <w:szCs w:val="18"/>
              </w:rPr>
              <w:t>-</w:t>
            </w:r>
          </w:p>
        </w:tc>
      </w:tr>
      <w:tr w:rsidR="003F080D" w:rsidRPr="00004693" w:rsidTr="00AC30E6">
        <w:tc>
          <w:tcPr>
            <w:tcW w:w="707"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both"/>
              <w:rPr>
                <w:rFonts w:eastAsia="MS Mincho" w:cs="FuturaTEE-Book"/>
                <w:sz w:val="18"/>
                <w:szCs w:val="18"/>
              </w:rPr>
            </w:pPr>
            <w:r w:rsidRPr="00004693">
              <w:rPr>
                <w:rFonts w:cs="Arial"/>
                <w:sz w:val="18"/>
                <w:szCs w:val="18"/>
              </w:rPr>
              <w:t>1.1.</w:t>
            </w:r>
          </w:p>
        </w:tc>
        <w:tc>
          <w:tcPr>
            <w:tcW w:w="351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eastAsia="MS Mincho" w:cs="FuturaTEE-Book"/>
                <w:sz w:val="18"/>
                <w:szCs w:val="18"/>
              </w:rPr>
            </w:pPr>
            <w:r w:rsidRPr="00004693">
              <w:rPr>
                <w:rFonts w:eastAsia="MS Mincho" w:cs="FuturaTEE-Book"/>
                <w:sz w:val="18"/>
                <w:szCs w:val="18"/>
              </w:rPr>
              <w:t xml:space="preserve">       vyrovnávané v hrubom</w:t>
            </w:r>
          </w:p>
        </w:tc>
        <w:tc>
          <w:tcPr>
            <w:tcW w:w="255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sz w:val="18"/>
                <w:szCs w:val="18"/>
              </w:rPr>
              <w:t>-</w:t>
            </w:r>
          </w:p>
        </w:tc>
      </w:tr>
      <w:tr w:rsidR="003F080D" w:rsidRPr="00004693" w:rsidTr="00AC30E6">
        <w:tc>
          <w:tcPr>
            <w:tcW w:w="707"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both"/>
              <w:rPr>
                <w:rFonts w:eastAsia="MS Mincho" w:cs="FuturaTEE-Book"/>
                <w:sz w:val="18"/>
                <w:szCs w:val="18"/>
              </w:rPr>
            </w:pPr>
            <w:r w:rsidRPr="00004693">
              <w:rPr>
                <w:rFonts w:cs="Arial"/>
                <w:sz w:val="18"/>
                <w:szCs w:val="18"/>
              </w:rPr>
              <w:t>1.2.</w:t>
            </w:r>
          </w:p>
        </w:tc>
        <w:tc>
          <w:tcPr>
            <w:tcW w:w="351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eastAsia="MS Mincho" w:cs="FuturaTEE-Book"/>
                <w:sz w:val="18"/>
                <w:szCs w:val="18"/>
              </w:rPr>
            </w:pPr>
            <w:r w:rsidRPr="00004693">
              <w:rPr>
                <w:rFonts w:eastAsia="MS Mincho" w:cs="FuturaTEE-Book"/>
                <w:sz w:val="18"/>
                <w:szCs w:val="18"/>
              </w:rPr>
              <w:t xml:space="preserve">       vyrovnávané v čistom</w:t>
            </w:r>
          </w:p>
        </w:tc>
        <w:tc>
          <w:tcPr>
            <w:tcW w:w="255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sz w:val="18"/>
                <w:szCs w:val="18"/>
              </w:rPr>
              <w:t>-</w:t>
            </w:r>
          </w:p>
        </w:tc>
      </w:tr>
      <w:tr w:rsidR="003F080D" w:rsidRPr="00004693" w:rsidTr="00AC30E6">
        <w:tc>
          <w:tcPr>
            <w:tcW w:w="707"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both"/>
              <w:rPr>
                <w:rFonts w:eastAsia="MS Mincho" w:cs="FuturaTEE-Book"/>
                <w:sz w:val="18"/>
                <w:szCs w:val="18"/>
              </w:rPr>
            </w:pPr>
            <w:r w:rsidRPr="00004693">
              <w:rPr>
                <w:rFonts w:cs="Arial"/>
                <w:sz w:val="18"/>
                <w:szCs w:val="18"/>
              </w:rPr>
              <w:t>2.</w:t>
            </w:r>
          </w:p>
        </w:tc>
        <w:tc>
          <w:tcPr>
            <w:tcW w:w="351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eastAsia="MS Mincho" w:cs="FuturaTEE-Book"/>
                <w:sz w:val="18"/>
                <w:szCs w:val="18"/>
              </w:rPr>
            </w:pPr>
            <w:r w:rsidRPr="00004693">
              <w:rPr>
                <w:rFonts w:eastAsia="MS Mincho" w:cs="FuturaTEE-Book"/>
                <w:sz w:val="18"/>
                <w:szCs w:val="18"/>
              </w:rPr>
              <w:t>menové</w:t>
            </w:r>
          </w:p>
        </w:tc>
        <w:tc>
          <w:tcPr>
            <w:tcW w:w="255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sz w:val="18"/>
                <w:szCs w:val="18"/>
              </w:rPr>
              <w:t>-</w:t>
            </w:r>
          </w:p>
        </w:tc>
      </w:tr>
      <w:tr w:rsidR="003F080D" w:rsidRPr="00004693" w:rsidTr="00AC30E6">
        <w:tc>
          <w:tcPr>
            <w:tcW w:w="707"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both"/>
              <w:rPr>
                <w:rFonts w:eastAsia="MS Mincho" w:cs="FuturaTEE-Book"/>
                <w:sz w:val="18"/>
                <w:szCs w:val="18"/>
              </w:rPr>
            </w:pPr>
            <w:r w:rsidRPr="00004693">
              <w:rPr>
                <w:rFonts w:cs="Arial"/>
                <w:sz w:val="18"/>
                <w:szCs w:val="18"/>
              </w:rPr>
              <w:t>2.1.</w:t>
            </w:r>
          </w:p>
        </w:tc>
        <w:tc>
          <w:tcPr>
            <w:tcW w:w="351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eastAsia="MS Mincho" w:cs="FuturaTEE-Book"/>
                <w:sz w:val="18"/>
                <w:szCs w:val="18"/>
              </w:rPr>
            </w:pPr>
            <w:r w:rsidRPr="00004693">
              <w:rPr>
                <w:rFonts w:eastAsia="MS Mincho" w:cs="FuturaTEE-Book"/>
                <w:sz w:val="18"/>
                <w:szCs w:val="18"/>
              </w:rPr>
              <w:t xml:space="preserve">       vyrovnávané v hrubom</w:t>
            </w:r>
          </w:p>
        </w:tc>
        <w:tc>
          <w:tcPr>
            <w:tcW w:w="255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sz w:val="18"/>
                <w:szCs w:val="18"/>
              </w:rPr>
              <w:t>-</w:t>
            </w:r>
          </w:p>
        </w:tc>
      </w:tr>
      <w:tr w:rsidR="003F080D" w:rsidRPr="00004693" w:rsidTr="00AC30E6">
        <w:tc>
          <w:tcPr>
            <w:tcW w:w="707"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both"/>
              <w:rPr>
                <w:rFonts w:eastAsia="MS Mincho" w:cs="FuturaTEE-Book"/>
                <w:sz w:val="18"/>
                <w:szCs w:val="18"/>
              </w:rPr>
            </w:pPr>
            <w:r w:rsidRPr="00004693">
              <w:rPr>
                <w:rFonts w:cs="Arial"/>
                <w:sz w:val="18"/>
                <w:szCs w:val="18"/>
              </w:rPr>
              <w:t>2.2.</w:t>
            </w:r>
          </w:p>
        </w:tc>
        <w:tc>
          <w:tcPr>
            <w:tcW w:w="351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eastAsia="MS Mincho" w:cs="FuturaTEE-Book"/>
                <w:sz w:val="18"/>
                <w:szCs w:val="18"/>
              </w:rPr>
            </w:pPr>
            <w:r w:rsidRPr="00004693">
              <w:rPr>
                <w:rFonts w:eastAsia="MS Mincho" w:cs="FuturaTEE-Book"/>
                <w:sz w:val="18"/>
                <w:szCs w:val="18"/>
              </w:rPr>
              <w:t xml:space="preserve">       vyrovnávané v čistom</w:t>
            </w:r>
          </w:p>
        </w:tc>
        <w:tc>
          <w:tcPr>
            <w:tcW w:w="255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sz w:val="18"/>
                <w:szCs w:val="18"/>
              </w:rPr>
              <w:t>-</w:t>
            </w:r>
          </w:p>
        </w:tc>
      </w:tr>
      <w:tr w:rsidR="003F080D" w:rsidRPr="00004693" w:rsidTr="00AC30E6">
        <w:tc>
          <w:tcPr>
            <w:tcW w:w="707"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both"/>
              <w:rPr>
                <w:rFonts w:eastAsia="MS Mincho" w:cs="FuturaTEE-Book"/>
                <w:sz w:val="18"/>
                <w:szCs w:val="18"/>
              </w:rPr>
            </w:pPr>
            <w:r w:rsidRPr="00004693">
              <w:rPr>
                <w:rFonts w:cs="Arial"/>
                <w:sz w:val="18"/>
                <w:szCs w:val="18"/>
              </w:rPr>
              <w:t>3.</w:t>
            </w:r>
          </w:p>
        </w:tc>
        <w:tc>
          <w:tcPr>
            <w:tcW w:w="351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eastAsia="MS Mincho" w:cs="FuturaTEE-Book"/>
                <w:sz w:val="18"/>
                <w:szCs w:val="18"/>
              </w:rPr>
            </w:pPr>
            <w:r w:rsidRPr="00004693">
              <w:rPr>
                <w:rFonts w:eastAsia="MS Mincho" w:cs="FuturaTEE-Book"/>
                <w:sz w:val="18"/>
                <w:szCs w:val="18"/>
              </w:rPr>
              <w:t>akciové</w:t>
            </w:r>
          </w:p>
        </w:tc>
        <w:tc>
          <w:tcPr>
            <w:tcW w:w="255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sz w:val="18"/>
                <w:szCs w:val="18"/>
              </w:rPr>
              <w:t>-</w:t>
            </w:r>
          </w:p>
        </w:tc>
      </w:tr>
      <w:tr w:rsidR="003F080D" w:rsidRPr="00004693" w:rsidTr="00AC30E6">
        <w:tc>
          <w:tcPr>
            <w:tcW w:w="707"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both"/>
              <w:rPr>
                <w:rFonts w:eastAsia="MS Mincho" w:cs="FuturaTEE-Book"/>
                <w:sz w:val="18"/>
                <w:szCs w:val="18"/>
              </w:rPr>
            </w:pPr>
            <w:r w:rsidRPr="00004693">
              <w:rPr>
                <w:rFonts w:cs="Arial"/>
                <w:sz w:val="18"/>
                <w:szCs w:val="18"/>
              </w:rPr>
              <w:t>3.1.</w:t>
            </w:r>
          </w:p>
        </w:tc>
        <w:tc>
          <w:tcPr>
            <w:tcW w:w="351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eastAsia="MS Mincho" w:cs="FuturaTEE-Book"/>
                <w:sz w:val="18"/>
                <w:szCs w:val="18"/>
              </w:rPr>
            </w:pPr>
            <w:r w:rsidRPr="00004693">
              <w:rPr>
                <w:rFonts w:eastAsia="MS Mincho" w:cs="FuturaTEE-Book"/>
                <w:sz w:val="18"/>
                <w:szCs w:val="18"/>
              </w:rPr>
              <w:t xml:space="preserve">       vyrovnávané v hrubom</w:t>
            </w:r>
          </w:p>
        </w:tc>
        <w:tc>
          <w:tcPr>
            <w:tcW w:w="255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sz w:val="18"/>
                <w:szCs w:val="18"/>
              </w:rPr>
              <w:t>-</w:t>
            </w:r>
          </w:p>
        </w:tc>
      </w:tr>
      <w:tr w:rsidR="003F080D" w:rsidRPr="00004693" w:rsidTr="00AC30E6">
        <w:tc>
          <w:tcPr>
            <w:tcW w:w="707"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both"/>
              <w:rPr>
                <w:rFonts w:eastAsia="MS Mincho" w:cs="FuturaTEE-Book"/>
                <w:sz w:val="18"/>
                <w:szCs w:val="18"/>
              </w:rPr>
            </w:pPr>
            <w:r w:rsidRPr="00004693">
              <w:rPr>
                <w:rFonts w:cs="Arial"/>
                <w:sz w:val="18"/>
                <w:szCs w:val="18"/>
              </w:rPr>
              <w:t>3.2.</w:t>
            </w:r>
          </w:p>
        </w:tc>
        <w:tc>
          <w:tcPr>
            <w:tcW w:w="351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eastAsia="MS Mincho" w:cs="FuturaTEE-Book"/>
                <w:sz w:val="18"/>
                <w:szCs w:val="18"/>
              </w:rPr>
            </w:pPr>
            <w:r w:rsidRPr="00004693">
              <w:rPr>
                <w:rFonts w:eastAsia="MS Mincho" w:cs="FuturaTEE-Book"/>
                <w:sz w:val="18"/>
                <w:szCs w:val="18"/>
              </w:rPr>
              <w:t xml:space="preserve">       vyrovnávané v čistom</w:t>
            </w:r>
          </w:p>
        </w:tc>
        <w:tc>
          <w:tcPr>
            <w:tcW w:w="255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sz w:val="18"/>
                <w:szCs w:val="18"/>
              </w:rPr>
              <w:t>-</w:t>
            </w:r>
          </w:p>
        </w:tc>
      </w:tr>
      <w:tr w:rsidR="003F080D" w:rsidRPr="00004693" w:rsidTr="00AC30E6">
        <w:tc>
          <w:tcPr>
            <w:tcW w:w="707"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both"/>
              <w:rPr>
                <w:rFonts w:eastAsia="MS Mincho" w:cs="FuturaTEE-Book"/>
                <w:sz w:val="18"/>
                <w:szCs w:val="18"/>
              </w:rPr>
            </w:pPr>
            <w:r w:rsidRPr="00004693">
              <w:rPr>
                <w:rFonts w:cs="Arial"/>
                <w:sz w:val="18"/>
                <w:szCs w:val="18"/>
              </w:rPr>
              <w:t>4.</w:t>
            </w:r>
          </w:p>
        </w:tc>
        <w:tc>
          <w:tcPr>
            <w:tcW w:w="351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eastAsia="MS Mincho" w:cs="FuturaTEE-Book"/>
                <w:sz w:val="18"/>
                <w:szCs w:val="18"/>
              </w:rPr>
            </w:pPr>
            <w:r w:rsidRPr="00004693">
              <w:rPr>
                <w:rFonts w:eastAsia="MS Mincho" w:cs="FuturaTEE-Book"/>
                <w:sz w:val="18"/>
                <w:szCs w:val="18"/>
              </w:rPr>
              <w:t>komoditné</w:t>
            </w:r>
          </w:p>
        </w:tc>
        <w:tc>
          <w:tcPr>
            <w:tcW w:w="255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sz w:val="18"/>
                <w:szCs w:val="18"/>
              </w:rPr>
              <w:t>-</w:t>
            </w:r>
          </w:p>
        </w:tc>
      </w:tr>
      <w:tr w:rsidR="003F080D" w:rsidRPr="00004693" w:rsidTr="00AC30E6">
        <w:tc>
          <w:tcPr>
            <w:tcW w:w="707"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both"/>
              <w:rPr>
                <w:rFonts w:eastAsia="MS Mincho" w:cs="FuturaTEE-Book"/>
                <w:sz w:val="18"/>
                <w:szCs w:val="18"/>
              </w:rPr>
            </w:pPr>
            <w:r w:rsidRPr="00004693">
              <w:rPr>
                <w:rFonts w:cs="Arial"/>
                <w:sz w:val="18"/>
                <w:szCs w:val="18"/>
              </w:rPr>
              <w:t>4.1.</w:t>
            </w:r>
          </w:p>
        </w:tc>
        <w:tc>
          <w:tcPr>
            <w:tcW w:w="351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eastAsia="MS Mincho" w:cs="FuturaTEE-Book"/>
                <w:sz w:val="18"/>
                <w:szCs w:val="18"/>
              </w:rPr>
            </w:pPr>
            <w:r w:rsidRPr="00004693">
              <w:rPr>
                <w:rFonts w:eastAsia="MS Mincho" w:cs="FuturaTEE-Book"/>
                <w:sz w:val="18"/>
                <w:szCs w:val="18"/>
              </w:rPr>
              <w:t xml:space="preserve">       vyrovnávané v hrubom</w:t>
            </w:r>
          </w:p>
        </w:tc>
        <w:tc>
          <w:tcPr>
            <w:tcW w:w="255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sz w:val="18"/>
                <w:szCs w:val="18"/>
              </w:rPr>
              <w:t>-</w:t>
            </w:r>
          </w:p>
        </w:tc>
      </w:tr>
      <w:tr w:rsidR="003F080D" w:rsidRPr="00004693" w:rsidTr="00AC30E6">
        <w:tc>
          <w:tcPr>
            <w:tcW w:w="707"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both"/>
              <w:rPr>
                <w:rFonts w:eastAsia="MS Mincho" w:cs="FuturaTEE-Book"/>
                <w:sz w:val="18"/>
                <w:szCs w:val="18"/>
              </w:rPr>
            </w:pPr>
            <w:r w:rsidRPr="00004693">
              <w:rPr>
                <w:rFonts w:cs="Arial"/>
                <w:sz w:val="18"/>
                <w:szCs w:val="18"/>
              </w:rPr>
              <w:t>4.2.</w:t>
            </w:r>
          </w:p>
        </w:tc>
        <w:tc>
          <w:tcPr>
            <w:tcW w:w="351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eastAsia="MS Mincho" w:cs="FuturaTEE-Book"/>
                <w:sz w:val="18"/>
                <w:szCs w:val="18"/>
              </w:rPr>
            </w:pPr>
            <w:r w:rsidRPr="00004693">
              <w:rPr>
                <w:rFonts w:eastAsia="MS Mincho" w:cs="FuturaTEE-Book"/>
                <w:sz w:val="18"/>
                <w:szCs w:val="18"/>
              </w:rPr>
              <w:t xml:space="preserve">       vyrovnávané v čistom</w:t>
            </w:r>
          </w:p>
        </w:tc>
        <w:tc>
          <w:tcPr>
            <w:tcW w:w="255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sz w:val="18"/>
                <w:szCs w:val="18"/>
              </w:rPr>
              <w:t>-</w:t>
            </w:r>
          </w:p>
        </w:tc>
      </w:tr>
      <w:tr w:rsidR="003F080D" w:rsidRPr="00004693" w:rsidTr="00AC30E6">
        <w:tc>
          <w:tcPr>
            <w:tcW w:w="707"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both"/>
              <w:rPr>
                <w:rFonts w:eastAsia="MS Mincho" w:cs="FuturaTEE-Book"/>
                <w:sz w:val="18"/>
                <w:szCs w:val="18"/>
              </w:rPr>
            </w:pPr>
            <w:r w:rsidRPr="00004693">
              <w:rPr>
                <w:rFonts w:cs="Arial"/>
                <w:sz w:val="18"/>
                <w:szCs w:val="18"/>
              </w:rPr>
              <w:t>5.</w:t>
            </w:r>
          </w:p>
        </w:tc>
        <w:tc>
          <w:tcPr>
            <w:tcW w:w="351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eastAsia="MS Mincho" w:cs="FuturaTEE-Book"/>
                <w:sz w:val="18"/>
                <w:szCs w:val="18"/>
              </w:rPr>
            </w:pPr>
            <w:r w:rsidRPr="00004693">
              <w:rPr>
                <w:rFonts w:eastAsia="MS Mincho" w:cs="FuturaTEE-Book"/>
                <w:sz w:val="18"/>
                <w:szCs w:val="18"/>
              </w:rPr>
              <w:t>úverové</w:t>
            </w:r>
          </w:p>
        </w:tc>
        <w:tc>
          <w:tcPr>
            <w:tcW w:w="255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sz w:val="18"/>
                <w:szCs w:val="18"/>
              </w:rPr>
              <w:t>-</w:t>
            </w:r>
          </w:p>
        </w:tc>
      </w:tr>
      <w:tr w:rsidR="003F080D" w:rsidRPr="00004693" w:rsidTr="00AC30E6">
        <w:tc>
          <w:tcPr>
            <w:tcW w:w="707"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napToGrid w:val="0"/>
              <w:spacing w:after="0" w:line="100" w:lineRule="atLeast"/>
              <w:rPr>
                <w:rFonts w:eastAsia="MS Mincho" w:cs="FuturaTEE-Book"/>
                <w:sz w:val="18"/>
                <w:szCs w:val="18"/>
              </w:rPr>
            </w:pPr>
          </w:p>
        </w:tc>
        <w:tc>
          <w:tcPr>
            <w:tcW w:w="351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eastAsia="MS Mincho" w:cs="FuturaTEE-Book"/>
                <w:sz w:val="18"/>
                <w:szCs w:val="18"/>
              </w:rPr>
            </w:pPr>
            <w:r w:rsidRPr="00004693">
              <w:rPr>
                <w:rFonts w:eastAsia="MS Mincho" w:cs="FuturaTEE-Book"/>
                <w:sz w:val="18"/>
                <w:szCs w:val="18"/>
              </w:rPr>
              <w:t>Spolu</w:t>
            </w:r>
          </w:p>
        </w:tc>
        <w:tc>
          <w:tcPr>
            <w:tcW w:w="255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sz w:val="18"/>
                <w:szCs w:val="18"/>
              </w:rPr>
              <w:t>-</w:t>
            </w:r>
          </w:p>
        </w:tc>
      </w:tr>
    </w:tbl>
    <w:p w:rsidR="003F080D" w:rsidRDefault="003F080D" w:rsidP="003F080D">
      <w:pPr>
        <w:spacing w:after="0" w:line="100" w:lineRule="atLeast"/>
        <w:rPr>
          <w:rFonts w:eastAsia="MS Mincho" w:cs="FuturaTEE-Book"/>
          <w:sz w:val="18"/>
          <w:szCs w:val="18"/>
        </w:rPr>
      </w:pPr>
    </w:p>
    <w:p w:rsidR="003F080D" w:rsidRPr="00004693" w:rsidRDefault="003F080D" w:rsidP="003F080D">
      <w:pPr>
        <w:spacing w:after="0" w:line="100" w:lineRule="atLeast"/>
        <w:rPr>
          <w:rFonts w:eastAsia="MS Mincho" w:cs="FuturaTEE-Book"/>
          <w:sz w:val="18"/>
          <w:szCs w:val="18"/>
        </w:rPr>
      </w:pPr>
    </w:p>
    <w:p w:rsidR="003F080D" w:rsidRDefault="003F080D" w:rsidP="003F080D">
      <w:pPr>
        <w:spacing w:after="0" w:line="100" w:lineRule="atLeast"/>
        <w:rPr>
          <w:rFonts w:eastAsia="MS Mincho" w:cs="FuturaTEE-Book"/>
          <w:sz w:val="18"/>
          <w:szCs w:val="18"/>
        </w:rPr>
      </w:pPr>
    </w:p>
    <w:p w:rsidR="003F080D" w:rsidRDefault="003F080D" w:rsidP="003F080D">
      <w:pPr>
        <w:spacing w:after="0" w:line="100" w:lineRule="atLeast"/>
        <w:rPr>
          <w:rFonts w:eastAsia="MS Mincho" w:cs="FuturaTEE-Book"/>
          <w:sz w:val="18"/>
          <w:szCs w:val="18"/>
        </w:rPr>
      </w:pPr>
    </w:p>
    <w:p w:rsidR="003F080D" w:rsidRPr="00004693" w:rsidRDefault="003F080D" w:rsidP="003F080D">
      <w:pPr>
        <w:spacing w:after="0" w:line="100" w:lineRule="atLeast"/>
        <w:rPr>
          <w:rFonts w:eastAsia="MS Mincho" w:cs="FuturaTEE-Book"/>
          <w:sz w:val="18"/>
          <w:szCs w:val="18"/>
        </w:rPr>
      </w:pPr>
    </w:p>
    <w:tbl>
      <w:tblPr>
        <w:tblW w:w="9199" w:type="dxa"/>
        <w:tblInd w:w="-10" w:type="dxa"/>
        <w:tblLayout w:type="fixed"/>
        <w:tblLook w:val="0000" w:firstRow="0" w:lastRow="0" w:firstColumn="0" w:lastColumn="0" w:noHBand="0" w:noVBand="0"/>
      </w:tblPr>
      <w:tblGrid>
        <w:gridCol w:w="707"/>
        <w:gridCol w:w="3511"/>
        <w:gridCol w:w="2551"/>
        <w:gridCol w:w="2430"/>
      </w:tblGrid>
      <w:tr w:rsidR="003F080D" w:rsidRPr="00004693" w:rsidTr="00AC30E6">
        <w:tc>
          <w:tcPr>
            <w:tcW w:w="707"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eastAsia="MS Mincho" w:cs="FuturaTEE-Book"/>
                <w:b/>
                <w:sz w:val="18"/>
                <w:szCs w:val="18"/>
              </w:rPr>
            </w:pPr>
            <w:r w:rsidRPr="00004693">
              <w:rPr>
                <w:rFonts w:eastAsia="MS Mincho" w:cs="FuturaTEE-Book"/>
                <w:sz w:val="18"/>
                <w:szCs w:val="18"/>
              </w:rPr>
              <w:lastRenderedPageBreak/>
              <w:t>Číslo riadku</w:t>
            </w:r>
          </w:p>
        </w:tc>
        <w:tc>
          <w:tcPr>
            <w:tcW w:w="351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eastAsia="MS Mincho" w:cs="FuturaTEE-Book"/>
                <w:sz w:val="18"/>
                <w:szCs w:val="18"/>
              </w:rPr>
            </w:pPr>
            <w:r w:rsidRPr="00004693">
              <w:rPr>
                <w:rFonts w:eastAsia="MS Mincho" w:cs="FuturaTEE-Book"/>
                <w:b/>
                <w:sz w:val="18"/>
                <w:szCs w:val="18"/>
              </w:rPr>
              <w:t>4.II.</w:t>
            </w:r>
            <w:r w:rsidRPr="00004693">
              <w:rPr>
                <w:rFonts w:eastAsia="MS Mincho" w:cs="FuturaTEE-Book"/>
                <w:sz w:val="18"/>
                <w:szCs w:val="18"/>
              </w:rPr>
              <w:t xml:space="preserve"> Deriváty s aktívnym zostatom podľa zostatkovej doby splatnosti</w:t>
            </w:r>
          </w:p>
        </w:tc>
        <w:tc>
          <w:tcPr>
            <w:tcW w:w="255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eastAsia="MS Mincho" w:cs="FuturaTEE-Book"/>
                <w:sz w:val="18"/>
                <w:szCs w:val="18"/>
              </w:rPr>
            </w:pPr>
            <w:r w:rsidRPr="00004693">
              <w:rPr>
                <w:rFonts w:eastAsia="MS Mincho" w:cs="FuturaTEE-Book"/>
                <w:sz w:val="18"/>
                <w:szCs w:val="18"/>
              </w:rPr>
              <w:t>Bežné účtovné obdobie</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3F080D" w:rsidRPr="00004693" w:rsidRDefault="003F080D" w:rsidP="00AC30E6">
            <w:pPr>
              <w:spacing w:after="0" w:line="100" w:lineRule="atLeast"/>
              <w:rPr>
                <w:sz w:val="18"/>
                <w:szCs w:val="18"/>
              </w:rPr>
            </w:pPr>
            <w:r w:rsidRPr="00004693">
              <w:rPr>
                <w:rFonts w:eastAsia="MS Mincho" w:cs="FuturaTEE-Book"/>
                <w:sz w:val="18"/>
                <w:szCs w:val="18"/>
              </w:rPr>
              <w:t>Bezprostredne predchádzajúce účtovné obdobie</w:t>
            </w:r>
          </w:p>
        </w:tc>
      </w:tr>
      <w:tr w:rsidR="003F080D" w:rsidRPr="00004693" w:rsidTr="00AC30E6">
        <w:tc>
          <w:tcPr>
            <w:tcW w:w="707"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both"/>
              <w:rPr>
                <w:rFonts w:eastAsia="MS Mincho" w:cs="FuturaTEE-Book"/>
                <w:sz w:val="18"/>
                <w:szCs w:val="18"/>
              </w:rPr>
            </w:pPr>
            <w:r w:rsidRPr="00004693">
              <w:rPr>
                <w:rFonts w:cs="Arial"/>
                <w:sz w:val="18"/>
                <w:szCs w:val="18"/>
              </w:rPr>
              <w:t>1.</w:t>
            </w:r>
          </w:p>
        </w:tc>
        <w:tc>
          <w:tcPr>
            <w:tcW w:w="351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eastAsia="MS Mincho" w:cs="FuturaTEE-Book"/>
                <w:sz w:val="18"/>
                <w:szCs w:val="18"/>
              </w:rPr>
            </w:pPr>
            <w:r w:rsidRPr="00004693">
              <w:rPr>
                <w:rFonts w:eastAsia="MS Mincho" w:cs="FuturaTEE-Book"/>
                <w:sz w:val="18"/>
                <w:szCs w:val="18"/>
              </w:rPr>
              <w:t>Do jedného mesiaca</w:t>
            </w:r>
          </w:p>
        </w:tc>
        <w:tc>
          <w:tcPr>
            <w:tcW w:w="255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sz w:val="18"/>
                <w:szCs w:val="18"/>
              </w:rPr>
              <w:t>-</w:t>
            </w:r>
          </w:p>
        </w:tc>
      </w:tr>
      <w:tr w:rsidR="003F080D" w:rsidRPr="00004693" w:rsidTr="00AC30E6">
        <w:tc>
          <w:tcPr>
            <w:tcW w:w="707"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both"/>
              <w:rPr>
                <w:rFonts w:eastAsia="MS Mincho" w:cs="FuturaTEE-Book"/>
                <w:sz w:val="18"/>
                <w:szCs w:val="18"/>
              </w:rPr>
            </w:pPr>
            <w:r w:rsidRPr="00004693">
              <w:rPr>
                <w:rFonts w:cs="Arial"/>
                <w:sz w:val="18"/>
                <w:szCs w:val="18"/>
              </w:rPr>
              <w:t>2.</w:t>
            </w:r>
          </w:p>
        </w:tc>
        <w:tc>
          <w:tcPr>
            <w:tcW w:w="351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eastAsia="MS Mincho" w:cs="FuturaTEE-Book"/>
                <w:sz w:val="18"/>
                <w:szCs w:val="18"/>
              </w:rPr>
            </w:pPr>
            <w:r w:rsidRPr="00004693">
              <w:rPr>
                <w:rFonts w:eastAsia="MS Mincho" w:cs="FuturaTEE-Book"/>
                <w:sz w:val="18"/>
                <w:szCs w:val="18"/>
              </w:rPr>
              <w:t>Do troch mesiacov</w:t>
            </w:r>
          </w:p>
        </w:tc>
        <w:tc>
          <w:tcPr>
            <w:tcW w:w="255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sz w:val="18"/>
                <w:szCs w:val="18"/>
              </w:rPr>
              <w:t>-</w:t>
            </w:r>
          </w:p>
        </w:tc>
      </w:tr>
      <w:tr w:rsidR="003F080D" w:rsidRPr="00004693" w:rsidTr="00AC30E6">
        <w:tc>
          <w:tcPr>
            <w:tcW w:w="707"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both"/>
              <w:rPr>
                <w:rFonts w:eastAsia="MS Mincho" w:cs="FuturaTEE-Book"/>
                <w:sz w:val="18"/>
                <w:szCs w:val="18"/>
              </w:rPr>
            </w:pPr>
            <w:r w:rsidRPr="00004693">
              <w:rPr>
                <w:rFonts w:cs="Arial"/>
                <w:sz w:val="18"/>
                <w:szCs w:val="18"/>
              </w:rPr>
              <w:t>3.</w:t>
            </w:r>
          </w:p>
        </w:tc>
        <w:tc>
          <w:tcPr>
            <w:tcW w:w="351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eastAsia="MS Mincho" w:cs="FuturaTEE-Book"/>
                <w:sz w:val="18"/>
                <w:szCs w:val="18"/>
              </w:rPr>
            </w:pPr>
            <w:r w:rsidRPr="00004693">
              <w:rPr>
                <w:rFonts w:eastAsia="MS Mincho" w:cs="FuturaTEE-Book"/>
                <w:sz w:val="18"/>
                <w:szCs w:val="18"/>
              </w:rPr>
              <w:t>Do šiestich mesiacov</w:t>
            </w:r>
          </w:p>
        </w:tc>
        <w:tc>
          <w:tcPr>
            <w:tcW w:w="255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sz w:val="18"/>
                <w:szCs w:val="18"/>
              </w:rPr>
              <w:t>-</w:t>
            </w:r>
          </w:p>
        </w:tc>
      </w:tr>
      <w:tr w:rsidR="003F080D" w:rsidRPr="00004693" w:rsidTr="00AC30E6">
        <w:tc>
          <w:tcPr>
            <w:tcW w:w="707"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both"/>
              <w:rPr>
                <w:rFonts w:eastAsia="MS Mincho" w:cs="FuturaTEE-Book"/>
                <w:sz w:val="18"/>
                <w:szCs w:val="18"/>
              </w:rPr>
            </w:pPr>
            <w:r w:rsidRPr="00004693">
              <w:rPr>
                <w:rFonts w:cs="Arial"/>
                <w:sz w:val="18"/>
                <w:szCs w:val="18"/>
              </w:rPr>
              <w:t>4.</w:t>
            </w:r>
          </w:p>
        </w:tc>
        <w:tc>
          <w:tcPr>
            <w:tcW w:w="351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eastAsia="MS Mincho" w:cs="FuturaTEE-Book"/>
                <w:sz w:val="18"/>
                <w:szCs w:val="18"/>
              </w:rPr>
            </w:pPr>
            <w:r w:rsidRPr="00004693">
              <w:rPr>
                <w:rFonts w:eastAsia="MS Mincho" w:cs="FuturaTEE-Book"/>
                <w:sz w:val="18"/>
                <w:szCs w:val="18"/>
              </w:rPr>
              <w:t>Do jedného roku</w:t>
            </w:r>
          </w:p>
        </w:tc>
        <w:tc>
          <w:tcPr>
            <w:tcW w:w="255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sz w:val="18"/>
                <w:szCs w:val="18"/>
              </w:rPr>
              <w:t>-</w:t>
            </w:r>
          </w:p>
        </w:tc>
      </w:tr>
      <w:tr w:rsidR="003F080D" w:rsidRPr="00004693" w:rsidTr="00AC30E6">
        <w:tc>
          <w:tcPr>
            <w:tcW w:w="707"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both"/>
              <w:rPr>
                <w:rFonts w:eastAsia="MS Mincho" w:cs="FuturaTEE-Book"/>
                <w:sz w:val="18"/>
                <w:szCs w:val="18"/>
              </w:rPr>
            </w:pPr>
            <w:r w:rsidRPr="00004693">
              <w:rPr>
                <w:rFonts w:cs="Arial"/>
                <w:sz w:val="18"/>
                <w:szCs w:val="18"/>
              </w:rPr>
              <w:t>5.</w:t>
            </w:r>
          </w:p>
        </w:tc>
        <w:tc>
          <w:tcPr>
            <w:tcW w:w="351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eastAsia="MS Mincho" w:cs="FuturaTEE-Book"/>
                <w:sz w:val="18"/>
                <w:szCs w:val="18"/>
              </w:rPr>
            </w:pPr>
            <w:r w:rsidRPr="00004693">
              <w:rPr>
                <w:rFonts w:eastAsia="MS Mincho" w:cs="FuturaTEE-Book"/>
                <w:sz w:val="18"/>
                <w:szCs w:val="18"/>
              </w:rPr>
              <w:t>Nad jeden rok</w:t>
            </w:r>
          </w:p>
        </w:tc>
        <w:tc>
          <w:tcPr>
            <w:tcW w:w="255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sz w:val="18"/>
                <w:szCs w:val="18"/>
              </w:rPr>
              <w:t>-</w:t>
            </w:r>
          </w:p>
        </w:tc>
      </w:tr>
      <w:tr w:rsidR="003F080D" w:rsidRPr="00004693" w:rsidTr="00AC30E6">
        <w:tc>
          <w:tcPr>
            <w:tcW w:w="707"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napToGrid w:val="0"/>
              <w:spacing w:after="0" w:line="100" w:lineRule="atLeast"/>
              <w:ind w:left="708"/>
              <w:rPr>
                <w:rFonts w:eastAsia="MS Mincho" w:cs="FuturaTEE-Book"/>
                <w:sz w:val="18"/>
                <w:szCs w:val="18"/>
              </w:rPr>
            </w:pPr>
          </w:p>
        </w:tc>
        <w:tc>
          <w:tcPr>
            <w:tcW w:w="351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eastAsia="MS Mincho" w:cs="FuturaTEE-Book"/>
                <w:sz w:val="18"/>
                <w:szCs w:val="18"/>
              </w:rPr>
            </w:pPr>
            <w:r w:rsidRPr="00004693">
              <w:rPr>
                <w:rFonts w:eastAsia="MS Mincho" w:cs="FuturaTEE-Book"/>
                <w:sz w:val="18"/>
                <w:szCs w:val="18"/>
              </w:rPr>
              <w:t>Spolu</w:t>
            </w:r>
          </w:p>
        </w:tc>
        <w:tc>
          <w:tcPr>
            <w:tcW w:w="255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sz w:val="18"/>
                <w:szCs w:val="18"/>
              </w:rPr>
              <w:t>-</w:t>
            </w:r>
          </w:p>
        </w:tc>
      </w:tr>
    </w:tbl>
    <w:p w:rsidR="003F080D" w:rsidRPr="00004693" w:rsidRDefault="003F080D" w:rsidP="003F080D">
      <w:pPr>
        <w:spacing w:after="0" w:line="100" w:lineRule="atLeast"/>
        <w:rPr>
          <w:rFonts w:eastAsia="MS Mincho" w:cs="FuturaTEE-Book"/>
          <w:sz w:val="18"/>
          <w:szCs w:val="18"/>
        </w:rPr>
      </w:pPr>
    </w:p>
    <w:tbl>
      <w:tblPr>
        <w:tblW w:w="0" w:type="auto"/>
        <w:tblInd w:w="-10" w:type="dxa"/>
        <w:tblLayout w:type="fixed"/>
        <w:tblLook w:val="0000" w:firstRow="0" w:lastRow="0" w:firstColumn="0" w:lastColumn="0" w:noHBand="0" w:noVBand="0"/>
      </w:tblPr>
      <w:tblGrid>
        <w:gridCol w:w="707"/>
        <w:gridCol w:w="3511"/>
        <w:gridCol w:w="2551"/>
        <w:gridCol w:w="2430"/>
      </w:tblGrid>
      <w:tr w:rsidR="003F080D" w:rsidRPr="00004693" w:rsidTr="00AC30E6">
        <w:tc>
          <w:tcPr>
            <w:tcW w:w="707"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eastAsia="MS Mincho" w:cs="FuturaTEE-Book"/>
                <w:b/>
                <w:sz w:val="18"/>
                <w:szCs w:val="18"/>
              </w:rPr>
            </w:pPr>
            <w:r w:rsidRPr="00004693">
              <w:rPr>
                <w:rFonts w:eastAsia="MS Mincho" w:cs="FuturaTEE-Book"/>
                <w:sz w:val="18"/>
                <w:szCs w:val="18"/>
              </w:rPr>
              <w:t>Číslo riadku</w:t>
            </w:r>
          </w:p>
        </w:tc>
        <w:tc>
          <w:tcPr>
            <w:tcW w:w="351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eastAsia="MS Mincho" w:cs="FuturaTEE-Book"/>
                <w:sz w:val="18"/>
                <w:szCs w:val="18"/>
              </w:rPr>
            </w:pPr>
            <w:r w:rsidRPr="00004693">
              <w:rPr>
                <w:rFonts w:eastAsia="MS Mincho" w:cs="FuturaTEE-Book"/>
                <w:b/>
                <w:sz w:val="18"/>
                <w:szCs w:val="18"/>
              </w:rPr>
              <w:t>5.</w:t>
            </w:r>
            <w:r w:rsidRPr="00004693">
              <w:rPr>
                <w:rFonts w:eastAsia="MS Mincho" w:cs="FuturaTEE-Book"/>
                <w:sz w:val="18"/>
                <w:szCs w:val="18"/>
              </w:rPr>
              <w:t xml:space="preserve"> Cenné papiere na predaj</w:t>
            </w:r>
          </w:p>
        </w:tc>
        <w:tc>
          <w:tcPr>
            <w:tcW w:w="255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eastAsia="MS Mincho" w:cs="FuturaTEE-Book"/>
                <w:sz w:val="18"/>
                <w:szCs w:val="18"/>
              </w:rPr>
            </w:pPr>
            <w:r w:rsidRPr="00004693">
              <w:rPr>
                <w:rFonts w:eastAsia="MS Mincho" w:cs="FuturaTEE-Book"/>
                <w:sz w:val="18"/>
                <w:szCs w:val="18"/>
              </w:rPr>
              <w:t>Bežné účtovné obdobie</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3F080D" w:rsidRPr="00004693" w:rsidRDefault="003F080D" w:rsidP="00AC30E6">
            <w:pPr>
              <w:spacing w:after="0" w:line="100" w:lineRule="atLeast"/>
              <w:rPr>
                <w:sz w:val="18"/>
                <w:szCs w:val="18"/>
              </w:rPr>
            </w:pPr>
            <w:r w:rsidRPr="00004693">
              <w:rPr>
                <w:rFonts w:eastAsia="MS Mincho" w:cs="FuturaTEE-Book"/>
                <w:sz w:val="18"/>
                <w:szCs w:val="18"/>
              </w:rPr>
              <w:t>Bezprostredne predchádzajúce účtovné obdobie</w:t>
            </w:r>
          </w:p>
        </w:tc>
      </w:tr>
      <w:tr w:rsidR="003F080D" w:rsidRPr="00004693" w:rsidTr="00AC30E6">
        <w:tc>
          <w:tcPr>
            <w:tcW w:w="707"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both"/>
              <w:rPr>
                <w:rFonts w:eastAsia="MS Mincho" w:cs="FuturaTEE-Book"/>
                <w:sz w:val="18"/>
                <w:szCs w:val="18"/>
              </w:rPr>
            </w:pPr>
            <w:r w:rsidRPr="00004693">
              <w:rPr>
                <w:rFonts w:cs="Arial"/>
                <w:sz w:val="18"/>
                <w:szCs w:val="18"/>
              </w:rPr>
              <w:t>1.</w:t>
            </w:r>
          </w:p>
        </w:tc>
        <w:tc>
          <w:tcPr>
            <w:tcW w:w="351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eastAsia="MS Mincho" w:cs="FuturaTEE-Book"/>
                <w:sz w:val="18"/>
                <w:szCs w:val="18"/>
              </w:rPr>
            </w:pPr>
            <w:r w:rsidRPr="00004693">
              <w:rPr>
                <w:rFonts w:eastAsia="MS Mincho" w:cs="FuturaTEE-Book"/>
                <w:sz w:val="18"/>
                <w:szCs w:val="18"/>
              </w:rPr>
              <w:t>Akcie</w:t>
            </w:r>
          </w:p>
        </w:tc>
        <w:tc>
          <w:tcPr>
            <w:tcW w:w="255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sz w:val="18"/>
                <w:szCs w:val="18"/>
              </w:rPr>
              <w:t>-</w:t>
            </w:r>
          </w:p>
        </w:tc>
      </w:tr>
      <w:tr w:rsidR="003F080D" w:rsidRPr="00004693" w:rsidTr="00AC30E6">
        <w:tc>
          <w:tcPr>
            <w:tcW w:w="707"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both"/>
              <w:rPr>
                <w:rFonts w:eastAsia="MS Mincho" w:cs="FuturaTEE-Book"/>
                <w:sz w:val="18"/>
                <w:szCs w:val="18"/>
              </w:rPr>
            </w:pPr>
            <w:r w:rsidRPr="00004693">
              <w:rPr>
                <w:rFonts w:cs="Arial"/>
                <w:sz w:val="18"/>
                <w:szCs w:val="18"/>
              </w:rPr>
              <w:t>1.1.</w:t>
            </w:r>
          </w:p>
        </w:tc>
        <w:tc>
          <w:tcPr>
            <w:tcW w:w="351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eastAsia="MS Mincho" w:cs="FuturaTEE-Book"/>
                <w:sz w:val="18"/>
                <w:szCs w:val="18"/>
              </w:rPr>
            </w:pPr>
            <w:r w:rsidRPr="00004693">
              <w:rPr>
                <w:rFonts w:eastAsia="MS Mincho" w:cs="FuturaTEE-Book"/>
                <w:sz w:val="18"/>
                <w:szCs w:val="18"/>
              </w:rPr>
              <w:t xml:space="preserve">        nezaložené</w:t>
            </w:r>
          </w:p>
        </w:tc>
        <w:tc>
          <w:tcPr>
            <w:tcW w:w="255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sz w:val="18"/>
                <w:szCs w:val="18"/>
              </w:rPr>
              <w:t>-</w:t>
            </w:r>
          </w:p>
        </w:tc>
      </w:tr>
      <w:tr w:rsidR="003F080D" w:rsidRPr="00004693" w:rsidTr="00AC30E6">
        <w:tc>
          <w:tcPr>
            <w:tcW w:w="707"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both"/>
              <w:rPr>
                <w:rFonts w:eastAsia="MS Mincho" w:cs="FuturaTEE-Book"/>
                <w:sz w:val="18"/>
                <w:szCs w:val="18"/>
              </w:rPr>
            </w:pPr>
            <w:r w:rsidRPr="00004693">
              <w:rPr>
                <w:rFonts w:cs="Arial"/>
                <w:sz w:val="18"/>
                <w:szCs w:val="18"/>
              </w:rPr>
              <w:t>1.2.</w:t>
            </w:r>
          </w:p>
        </w:tc>
        <w:tc>
          <w:tcPr>
            <w:tcW w:w="351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eastAsia="MS Mincho" w:cs="FuturaTEE-Book"/>
                <w:sz w:val="18"/>
                <w:szCs w:val="18"/>
              </w:rPr>
            </w:pPr>
            <w:r w:rsidRPr="00004693">
              <w:rPr>
                <w:rFonts w:eastAsia="MS Mincho" w:cs="FuturaTEE-Book"/>
                <w:sz w:val="18"/>
                <w:szCs w:val="18"/>
              </w:rPr>
              <w:t xml:space="preserve">        založené v repoobchodoch </w:t>
            </w:r>
          </w:p>
        </w:tc>
        <w:tc>
          <w:tcPr>
            <w:tcW w:w="255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sz w:val="18"/>
                <w:szCs w:val="18"/>
              </w:rPr>
              <w:t>-</w:t>
            </w:r>
          </w:p>
        </w:tc>
      </w:tr>
      <w:tr w:rsidR="003F080D" w:rsidRPr="00004693" w:rsidTr="00AC30E6">
        <w:tc>
          <w:tcPr>
            <w:tcW w:w="707"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both"/>
              <w:rPr>
                <w:rFonts w:eastAsia="MS Mincho" w:cs="FuturaTEE-Book"/>
                <w:sz w:val="18"/>
                <w:szCs w:val="18"/>
              </w:rPr>
            </w:pPr>
            <w:r w:rsidRPr="00004693">
              <w:rPr>
                <w:rFonts w:cs="Arial"/>
                <w:sz w:val="18"/>
                <w:szCs w:val="18"/>
              </w:rPr>
              <w:t>1.3.</w:t>
            </w:r>
          </w:p>
        </w:tc>
        <w:tc>
          <w:tcPr>
            <w:tcW w:w="351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eastAsia="MS Mincho" w:cs="FuturaTEE-Book"/>
                <w:sz w:val="18"/>
                <w:szCs w:val="18"/>
              </w:rPr>
            </w:pPr>
            <w:r w:rsidRPr="00004693">
              <w:rPr>
                <w:rFonts w:eastAsia="MS Mincho" w:cs="FuturaTEE-Book"/>
                <w:sz w:val="18"/>
                <w:szCs w:val="18"/>
              </w:rPr>
              <w:t xml:space="preserve">        založené</w:t>
            </w:r>
          </w:p>
        </w:tc>
        <w:tc>
          <w:tcPr>
            <w:tcW w:w="255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sz w:val="18"/>
                <w:szCs w:val="18"/>
              </w:rPr>
              <w:t>-</w:t>
            </w:r>
          </w:p>
        </w:tc>
      </w:tr>
      <w:tr w:rsidR="003F080D" w:rsidRPr="00004693" w:rsidTr="00AC30E6">
        <w:tc>
          <w:tcPr>
            <w:tcW w:w="707"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both"/>
              <w:rPr>
                <w:rFonts w:eastAsia="MS Mincho" w:cs="FuturaTEE-Book"/>
                <w:sz w:val="18"/>
                <w:szCs w:val="18"/>
              </w:rPr>
            </w:pPr>
            <w:r w:rsidRPr="00004693">
              <w:rPr>
                <w:rFonts w:cs="Arial"/>
                <w:sz w:val="18"/>
                <w:szCs w:val="18"/>
              </w:rPr>
              <w:t>2.</w:t>
            </w:r>
          </w:p>
        </w:tc>
        <w:tc>
          <w:tcPr>
            <w:tcW w:w="351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eastAsia="MS Mincho" w:cs="FuturaTEE-Book"/>
                <w:sz w:val="18"/>
                <w:szCs w:val="18"/>
              </w:rPr>
            </w:pPr>
            <w:r w:rsidRPr="00004693">
              <w:rPr>
                <w:rFonts w:eastAsia="MS Mincho" w:cs="FuturaTEE-Book"/>
                <w:sz w:val="18"/>
                <w:szCs w:val="18"/>
              </w:rPr>
              <w:t>Podielové listy</w:t>
            </w:r>
          </w:p>
        </w:tc>
        <w:tc>
          <w:tcPr>
            <w:tcW w:w="255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sz w:val="18"/>
                <w:szCs w:val="18"/>
              </w:rPr>
              <w:t>-</w:t>
            </w:r>
          </w:p>
        </w:tc>
      </w:tr>
      <w:tr w:rsidR="003F080D" w:rsidRPr="00004693" w:rsidTr="00AC30E6">
        <w:tc>
          <w:tcPr>
            <w:tcW w:w="707"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both"/>
              <w:rPr>
                <w:rFonts w:eastAsia="MS Mincho" w:cs="FuturaTEE-Book"/>
                <w:sz w:val="18"/>
                <w:szCs w:val="18"/>
              </w:rPr>
            </w:pPr>
            <w:r w:rsidRPr="00004693">
              <w:rPr>
                <w:rFonts w:cs="Arial"/>
                <w:sz w:val="18"/>
                <w:szCs w:val="18"/>
              </w:rPr>
              <w:t>2.1.</w:t>
            </w:r>
          </w:p>
        </w:tc>
        <w:tc>
          <w:tcPr>
            <w:tcW w:w="351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eastAsia="MS Mincho" w:cs="FuturaTEE-Book"/>
                <w:sz w:val="18"/>
                <w:szCs w:val="18"/>
              </w:rPr>
            </w:pPr>
            <w:r w:rsidRPr="00004693">
              <w:rPr>
                <w:rFonts w:eastAsia="MS Mincho" w:cs="FuturaTEE-Book"/>
                <w:sz w:val="18"/>
                <w:szCs w:val="18"/>
              </w:rPr>
              <w:t xml:space="preserve">        nezaložené</w:t>
            </w:r>
          </w:p>
        </w:tc>
        <w:tc>
          <w:tcPr>
            <w:tcW w:w="255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sz w:val="18"/>
                <w:szCs w:val="18"/>
              </w:rPr>
              <w:t>-</w:t>
            </w:r>
          </w:p>
        </w:tc>
      </w:tr>
      <w:tr w:rsidR="003F080D" w:rsidRPr="00004693" w:rsidTr="00AC30E6">
        <w:tc>
          <w:tcPr>
            <w:tcW w:w="707"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both"/>
              <w:rPr>
                <w:rFonts w:eastAsia="MS Mincho" w:cs="FuturaTEE-Book"/>
                <w:sz w:val="18"/>
                <w:szCs w:val="18"/>
              </w:rPr>
            </w:pPr>
            <w:r w:rsidRPr="00004693">
              <w:rPr>
                <w:rFonts w:cs="Arial"/>
                <w:sz w:val="18"/>
                <w:szCs w:val="18"/>
              </w:rPr>
              <w:t>2.2.</w:t>
            </w:r>
          </w:p>
        </w:tc>
        <w:tc>
          <w:tcPr>
            <w:tcW w:w="351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eastAsia="MS Mincho" w:cs="FuturaTEE-Book"/>
                <w:sz w:val="18"/>
                <w:szCs w:val="18"/>
              </w:rPr>
            </w:pPr>
            <w:r w:rsidRPr="00004693">
              <w:rPr>
                <w:rFonts w:eastAsia="MS Mincho" w:cs="FuturaTEE-Book"/>
                <w:sz w:val="18"/>
                <w:szCs w:val="18"/>
              </w:rPr>
              <w:t xml:space="preserve">        založené v repoobchodoch</w:t>
            </w:r>
          </w:p>
        </w:tc>
        <w:tc>
          <w:tcPr>
            <w:tcW w:w="255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sz w:val="18"/>
                <w:szCs w:val="18"/>
              </w:rPr>
              <w:t>-</w:t>
            </w:r>
          </w:p>
        </w:tc>
      </w:tr>
      <w:tr w:rsidR="003F080D" w:rsidRPr="00004693" w:rsidTr="00AC30E6">
        <w:tc>
          <w:tcPr>
            <w:tcW w:w="707"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both"/>
              <w:rPr>
                <w:rFonts w:eastAsia="MS Mincho" w:cs="FuturaTEE-Book"/>
                <w:sz w:val="18"/>
                <w:szCs w:val="18"/>
              </w:rPr>
            </w:pPr>
            <w:r w:rsidRPr="00004693">
              <w:rPr>
                <w:rFonts w:cs="Arial"/>
                <w:sz w:val="18"/>
                <w:szCs w:val="18"/>
              </w:rPr>
              <w:t>2.3.</w:t>
            </w:r>
          </w:p>
        </w:tc>
        <w:tc>
          <w:tcPr>
            <w:tcW w:w="351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eastAsia="MS Mincho" w:cs="FuturaTEE-Book"/>
                <w:sz w:val="18"/>
                <w:szCs w:val="18"/>
              </w:rPr>
            </w:pPr>
            <w:r w:rsidRPr="00004693">
              <w:rPr>
                <w:rFonts w:eastAsia="MS Mincho" w:cs="FuturaTEE-Book"/>
                <w:sz w:val="18"/>
                <w:szCs w:val="18"/>
              </w:rPr>
              <w:t xml:space="preserve">        založené</w:t>
            </w:r>
          </w:p>
        </w:tc>
        <w:tc>
          <w:tcPr>
            <w:tcW w:w="255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sz w:val="18"/>
                <w:szCs w:val="18"/>
              </w:rPr>
              <w:t>-</w:t>
            </w:r>
          </w:p>
        </w:tc>
      </w:tr>
      <w:tr w:rsidR="003F080D" w:rsidRPr="00004693" w:rsidTr="00AC30E6">
        <w:tc>
          <w:tcPr>
            <w:tcW w:w="707"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both"/>
              <w:rPr>
                <w:rFonts w:eastAsia="MS Mincho" w:cs="FuturaTEE-Book"/>
                <w:sz w:val="18"/>
                <w:szCs w:val="18"/>
              </w:rPr>
            </w:pPr>
            <w:r w:rsidRPr="00004693">
              <w:rPr>
                <w:rFonts w:cs="Arial"/>
                <w:sz w:val="18"/>
                <w:szCs w:val="18"/>
              </w:rPr>
              <w:t>3.</w:t>
            </w:r>
          </w:p>
        </w:tc>
        <w:tc>
          <w:tcPr>
            <w:tcW w:w="351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eastAsia="MS Mincho" w:cs="FuturaTEE-Book"/>
                <w:sz w:val="18"/>
                <w:szCs w:val="18"/>
              </w:rPr>
            </w:pPr>
            <w:r w:rsidRPr="00004693">
              <w:rPr>
                <w:rFonts w:eastAsia="MS Mincho" w:cs="FuturaTEE-Book"/>
                <w:sz w:val="18"/>
                <w:szCs w:val="18"/>
              </w:rPr>
              <w:t>Krátkodobé dlhopisy napríklad pokladničné poukážky</w:t>
            </w:r>
          </w:p>
        </w:tc>
        <w:tc>
          <w:tcPr>
            <w:tcW w:w="255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sz w:val="18"/>
                <w:szCs w:val="18"/>
              </w:rPr>
              <w:t>-</w:t>
            </w:r>
          </w:p>
        </w:tc>
      </w:tr>
      <w:tr w:rsidR="003F080D" w:rsidRPr="00004693" w:rsidTr="00AC30E6">
        <w:tc>
          <w:tcPr>
            <w:tcW w:w="707"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both"/>
              <w:rPr>
                <w:rFonts w:eastAsia="MS Mincho" w:cs="FuturaTEE-Book"/>
                <w:sz w:val="18"/>
                <w:szCs w:val="18"/>
              </w:rPr>
            </w:pPr>
            <w:r w:rsidRPr="00004693">
              <w:rPr>
                <w:rFonts w:cs="Arial"/>
                <w:sz w:val="18"/>
                <w:szCs w:val="18"/>
              </w:rPr>
              <w:t>3.1.</w:t>
            </w:r>
          </w:p>
        </w:tc>
        <w:tc>
          <w:tcPr>
            <w:tcW w:w="351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eastAsia="MS Mincho" w:cs="FuturaTEE-Book"/>
                <w:sz w:val="18"/>
                <w:szCs w:val="18"/>
              </w:rPr>
            </w:pPr>
            <w:r w:rsidRPr="00004693">
              <w:rPr>
                <w:rFonts w:eastAsia="MS Mincho" w:cs="FuturaTEE-Book"/>
                <w:sz w:val="18"/>
                <w:szCs w:val="18"/>
              </w:rPr>
              <w:t xml:space="preserve">        nezaložené</w:t>
            </w:r>
          </w:p>
        </w:tc>
        <w:tc>
          <w:tcPr>
            <w:tcW w:w="255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sz w:val="18"/>
                <w:szCs w:val="18"/>
              </w:rPr>
              <w:t>-</w:t>
            </w:r>
          </w:p>
        </w:tc>
      </w:tr>
      <w:tr w:rsidR="003F080D" w:rsidRPr="00004693" w:rsidTr="00AC30E6">
        <w:tc>
          <w:tcPr>
            <w:tcW w:w="707"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both"/>
              <w:rPr>
                <w:rFonts w:eastAsia="MS Mincho" w:cs="FuturaTEE-Book"/>
                <w:sz w:val="18"/>
                <w:szCs w:val="18"/>
              </w:rPr>
            </w:pPr>
            <w:r w:rsidRPr="00004693">
              <w:rPr>
                <w:rFonts w:cs="Arial"/>
                <w:sz w:val="18"/>
                <w:szCs w:val="18"/>
              </w:rPr>
              <w:t>3.2.</w:t>
            </w:r>
          </w:p>
        </w:tc>
        <w:tc>
          <w:tcPr>
            <w:tcW w:w="351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eastAsia="MS Mincho" w:cs="FuturaTEE-Book"/>
                <w:sz w:val="18"/>
                <w:szCs w:val="18"/>
              </w:rPr>
            </w:pPr>
            <w:r w:rsidRPr="00004693">
              <w:rPr>
                <w:rFonts w:eastAsia="MS Mincho" w:cs="FuturaTEE-Book"/>
                <w:sz w:val="18"/>
                <w:szCs w:val="18"/>
              </w:rPr>
              <w:t xml:space="preserve">        založené v repoobchodoch</w:t>
            </w:r>
          </w:p>
        </w:tc>
        <w:tc>
          <w:tcPr>
            <w:tcW w:w="255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sz w:val="18"/>
                <w:szCs w:val="18"/>
              </w:rPr>
              <w:t>-</w:t>
            </w:r>
          </w:p>
        </w:tc>
      </w:tr>
      <w:tr w:rsidR="003F080D" w:rsidRPr="00004693" w:rsidTr="00AC30E6">
        <w:tc>
          <w:tcPr>
            <w:tcW w:w="707"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both"/>
              <w:rPr>
                <w:rFonts w:eastAsia="MS Mincho" w:cs="FuturaTEE-Book"/>
                <w:sz w:val="18"/>
                <w:szCs w:val="18"/>
              </w:rPr>
            </w:pPr>
            <w:r w:rsidRPr="00004693">
              <w:rPr>
                <w:rFonts w:cs="Arial"/>
                <w:sz w:val="18"/>
                <w:szCs w:val="18"/>
              </w:rPr>
              <w:t>3.3.</w:t>
            </w:r>
          </w:p>
        </w:tc>
        <w:tc>
          <w:tcPr>
            <w:tcW w:w="351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eastAsia="MS Mincho" w:cs="FuturaTEE-Book"/>
                <w:sz w:val="18"/>
                <w:szCs w:val="18"/>
              </w:rPr>
            </w:pPr>
            <w:r w:rsidRPr="00004693">
              <w:rPr>
                <w:rFonts w:eastAsia="MS Mincho" w:cs="FuturaTEE-Book"/>
                <w:sz w:val="18"/>
                <w:szCs w:val="18"/>
              </w:rPr>
              <w:t xml:space="preserve">        založené</w:t>
            </w:r>
          </w:p>
        </w:tc>
        <w:tc>
          <w:tcPr>
            <w:tcW w:w="255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sz w:val="18"/>
                <w:szCs w:val="18"/>
              </w:rPr>
              <w:t>-</w:t>
            </w:r>
          </w:p>
        </w:tc>
      </w:tr>
      <w:tr w:rsidR="003F080D" w:rsidRPr="00004693" w:rsidTr="00AC30E6">
        <w:tc>
          <w:tcPr>
            <w:tcW w:w="707"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both"/>
              <w:rPr>
                <w:rFonts w:eastAsia="MS Mincho" w:cs="FuturaTEE-Book"/>
                <w:sz w:val="18"/>
                <w:szCs w:val="18"/>
              </w:rPr>
            </w:pPr>
            <w:r w:rsidRPr="00004693">
              <w:rPr>
                <w:rFonts w:cs="Arial"/>
                <w:sz w:val="18"/>
                <w:szCs w:val="18"/>
              </w:rPr>
              <w:t>4.</w:t>
            </w:r>
          </w:p>
        </w:tc>
        <w:tc>
          <w:tcPr>
            <w:tcW w:w="351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eastAsia="MS Mincho" w:cs="FuturaTEE-Book"/>
                <w:sz w:val="18"/>
                <w:szCs w:val="18"/>
              </w:rPr>
            </w:pPr>
            <w:r w:rsidRPr="00004693">
              <w:rPr>
                <w:rFonts w:eastAsia="MS Mincho" w:cs="FuturaTEE-Book"/>
                <w:sz w:val="18"/>
                <w:szCs w:val="18"/>
              </w:rPr>
              <w:t>Dlhopisy</w:t>
            </w:r>
          </w:p>
        </w:tc>
        <w:tc>
          <w:tcPr>
            <w:tcW w:w="255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sz w:val="18"/>
                <w:szCs w:val="18"/>
              </w:rPr>
              <w:t>-</w:t>
            </w:r>
          </w:p>
        </w:tc>
      </w:tr>
      <w:tr w:rsidR="003F080D" w:rsidRPr="00004693" w:rsidTr="00AC30E6">
        <w:tc>
          <w:tcPr>
            <w:tcW w:w="707"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both"/>
              <w:rPr>
                <w:rFonts w:eastAsia="MS Mincho" w:cs="FuturaTEE-Book"/>
                <w:sz w:val="18"/>
                <w:szCs w:val="18"/>
              </w:rPr>
            </w:pPr>
            <w:r w:rsidRPr="00004693">
              <w:rPr>
                <w:rFonts w:cs="Arial"/>
                <w:sz w:val="18"/>
                <w:szCs w:val="18"/>
              </w:rPr>
              <w:t>4.1.</w:t>
            </w:r>
          </w:p>
        </w:tc>
        <w:tc>
          <w:tcPr>
            <w:tcW w:w="351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eastAsia="MS Mincho" w:cs="FuturaTEE-Book"/>
                <w:sz w:val="18"/>
                <w:szCs w:val="18"/>
              </w:rPr>
            </w:pPr>
            <w:r w:rsidRPr="00004693">
              <w:rPr>
                <w:rFonts w:eastAsia="MS Mincho" w:cs="FuturaTEE-Book"/>
                <w:sz w:val="18"/>
                <w:szCs w:val="18"/>
              </w:rPr>
              <w:t xml:space="preserve">        nezaložené</w:t>
            </w:r>
          </w:p>
        </w:tc>
        <w:tc>
          <w:tcPr>
            <w:tcW w:w="255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sz w:val="18"/>
                <w:szCs w:val="18"/>
              </w:rPr>
              <w:t>-</w:t>
            </w:r>
          </w:p>
        </w:tc>
      </w:tr>
      <w:tr w:rsidR="003F080D" w:rsidRPr="00004693" w:rsidTr="00AC30E6">
        <w:tc>
          <w:tcPr>
            <w:tcW w:w="707"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both"/>
              <w:rPr>
                <w:rFonts w:eastAsia="MS Mincho" w:cs="FuturaTEE-Book"/>
                <w:sz w:val="18"/>
                <w:szCs w:val="18"/>
              </w:rPr>
            </w:pPr>
            <w:r w:rsidRPr="00004693">
              <w:rPr>
                <w:rFonts w:cs="Arial"/>
                <w:sz w:val="18"/>
                <w:szCs w:val="18"/>
              </w:rPr>
              <w:t>4.2.</w:t>
            </w:r>
          </w:p>
        </w:tc>
        <w:tc>
          <w:tcPr>
            <w:tcW w:w="351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eastAsia="MS Mincho" w:cs="FuturaTEE-Book"/>
                <w:sz w:val="18"/>
                <w:szCs w:val="18"/>
              </w:rPr>
            </w:pPr>
            <w:r w:rsidRPr="00004693">
              <w:rPr>
                <w:rFonts w:eastAsia="MS Mincho" w:cs="FuturaTEE-Book"/>
                <w:sz w:val="18"/>
                <w:szCs w:val="18"/>
              </w:rPr>
              <w:t xml:space="preserve">        založené v repoobchodoch</w:t>
            </w:r>
          </w:p>
        </w:tc>
        <w:tc>
          <w:tcPr>
            <w:tcW w:w="255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sz w:val="18"/>
                <w:szCs w:val="18"/>
              </w:rPr>
              <w:t>-</w:t>
            </w:r>
          </w:p>
        </w:tc>
      </w:tr>
      <w:tr w:rsidR="003F080D" w:rsidRPr="00004693" w:rsidTr="00AC30E6">
        <w:tc>
          <w:tcPr>
            <w:tcW w:w="707"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both"/>
              <w:rPr>
                <w:rFonts w:eastAsia="MS Mincho" w:cs="FuturaTEE-Book"/>
                <w:sz w:val="18"/>
                <w:szCs w:val="18"/>
              </w:rPr>
            </w:pPr>
            <w:r w:rsidRPr="00004693">
              <w:rPr>
                <w:rFonts w:cs="Arial"/>
                <w:sz w:val="18"/>
                <w:szCs w:val="18"/>
              </w:rPr>
              <w:t>4.3.</w:t>
            </w:r>
          </w:p>
        </w:tc>
        <w:tc>
          <w:tcPr>
            <w:tcW w:w="351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eastAsia="MS Mincho" w:cs="FuturaTEE-Book"/>
                <w:sz w:val="18"/>
                <w:szCs w:val="18"/>
              </w:rPr>
            </w:pPr>
            <w:r w:rsidRPr="00004693">
              <w:rPr>
                <w:rFonts w:eastAsia="MS Mincho" w:cs="FuturaTEE-Book"/>
                <w:sz w:val="18"/>
                <w:szCs w:val="18"/>
              </w:rPr>
              <w:t xml:space="preserve">        založené</w:t>
            </w:r>
          </w:p>
        </w:tc>
        <w:tc>
          <w:tcPr>
            <w:tcW w:w="255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sz w:val="18"/>
                <w:szCs w:val="18"/>
              </w:rPr>
              <w:t>-</w:t>
            </w:r>
          </w:p>
        </w:tc>
      </w:tr>
      <w:tr w:rsidR="003F080D" w:rsidRPr="00004693" w:rsidTr="00AC30E6">
        <w:tc>
          <w:tcPr>
            <w:tcW w:w="707"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both"/>
              <w:rPr>
                <w:rFonts w:eastAsia="MS Mincho" w:cs="FuturaTEE-Book"/>
                <w:sz w:val="18"/>
                <w:szCs w:val="18"/>
              </w:rPr>
            </w:pPr>
            <w:r w:rsidRPr="00004693">
              <w:rPr>
                <w:rFonts w:cs="Arial"/>
                <w:sz w:val="18"/>
                <w:szCs w:val="18"/>
              </w:rPr>
              <w:t>5.</w:t>
            </w:r>
          </w:p>
        </w:tc>
        <w:tc>
          <w:tcPr>
            <w:tcW w:w="351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eastAsia="MS Mincho" w:cs="FuturaTEE-Book"/>
                <w:sz w:val="18"/>
                <w:szCs w:val="18"/>
              </w:rPr>
            </w:pPr>
            <w:r w:rsidRPr="00004693">
              <w:rPr>
                <w:rFonts w:eastAsia="MS Mincho" w:cs="FuturaTEE-Book"/>
                <w:sz w:val="18"/>
                <w:szCs w:val="18"/>
              </w:rPr>
              <w:t>Zmenky</w:t>
            </w:r>
          </w:p>
        </w:tc>
        <w:tc>
          <w:tcPr>
            <w:tcW w:w="255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sz w:val="18"/>
                <w:szCs w:val="18"/>
              </w:rPr>
              <w:t>-</w:t>
            </w:r>
          </w:p>
        </w:tc>
      </w:tr>
      <w:tr w:rsidR="003F080D" w:rsidRPr="00004693" w:rsidTr="00AC30E6">
        <w:tc>
          <w:tcPr>
            <w:tcW w:w="707"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both"/>
              <w:rPr>
                <w:rFonts w:eastAsia="MS Mincho" w:cs="FuturaTEE-Book"/>
                <w:sz w:val="18"/>
                <w:szCs w:val="18"/>
              </w:rPr>
            </w:pPr>
            <w:r w:rsidRPr="00004693">
              <w:rPr>
                <w:rFonts w:cs="Arial"/>
                <w:sz w:val="18"/>
                <w:szCs w:val="18"/>
              </w:rPr>
              <w:t>5.1.</w:t>
            </w:r>
          </w:p>
        </w:tc>
        <w:tc>
          <w:tcPr>
            <w:tcW w:w="351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eastAsia="MS Mincho" w:cs="FuturaTEE-Book"/>
                <w:sz w:val="18"/>
                <w:szCs w:val="18"/>
              </w:rPr>
            </w:pPr>
            <w:r w:rsidRPr="00004693">
              <w:rPr>
                <w:rFonts w:eastAsia="MS Mincho" w:cs="FuturaTEE-Book"/>
                <w:sz w:val="18"/>
                <w:szCs w:val="18"/>
              </w:rPr>
              <w:t xml:space="preserve">        nezaložené</w:t>
            </w:r>
          </w:p>
        </w:tc>
        <w:tc>
          <w:tcPr>
            <w:tcW w:w="255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sz w:val="18"/>
                <w:szCs w:val="18"/>
              </w:rPr>
              <w:t>-</w:t>
            </w:r>
          </w:p>
        </w:tc>
      </w:tr>
      <w:tr w:rsidR="003F080D" w:rsidRPr="00004693" w:rsidTr="00AC30E6">
        <w:tc>
          <w:tcPr>
            <w:tcW w:w="707"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both"/>
              <w:rPr>
                <w:rFonts w:eastAsia="MS Mincho" w:cs="FuturaTEE-Book"/>
                <w:sz w:val="18"/>
                <w:szCs w:val="18"/>
              </w:rPr>
            </w:pPr>
            <w:r w:rsidRPr="00004693">
              <w:rPr>
                <w:rFonts w:cs="Arial"/>
                <w:sz w:val="18"/>
                <w:szCs w:val="18"/>
              </w:rPr>
              <w:t>5.2.</w:t>
            </w:r>
          </w:p>
        </w:tc>
        <w:tc>
          <w:tcPr>
            <w:tcW w:w="351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eastAsia="MS Mincho" w:cs="FuturaTEE-Book"/>
                <w:sz w:val="18"/>
                <w:szCs w:val="18"/>
              </w:rPr>
            </w:pPr>
            <w:r w:rsidRPr="00004693">
              <w:rPr>
                <w:rFonts w:eastAsia="MS Mincho" w:cs="FuturaTEE-Book"/>
                <w:sz w:val="18"/>
                <w:szCs w:val="18"/>
              </w:rPr>
              <w:t xml:space="preserve">        založené v repoobchodoch</w:t>
            </w:r>
          </w:p>
        </w:tc>
        <w:tc>
          <w:tcPr>
            <w:tcW w:w="255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sz w:val="18"/>
                <w:szCs w:val="18"/>
              </w:rPr>
              <w:t>-</w:t>
            </w:r>
          </w:p>
        </w:tc>
      </w:tr>
      <w:tr w:rsidR="003F080D" w:rsidRPr="00004693" w:rsidTr="00AC30E6">
        <w:tc>
          <w:tcPr>
            <w:tcW w:w="707"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both"/>
              <w:rPr>
                <w:rFonts w:eastAsia="MS Mincho" w:cs="FuturaTEE-Book"/>
                <w:sz w:val="18"/>
                <w:szCs w:val="18"/>
              </w:rPr>
            </w:pPr>
            <w:r w:rsidRPr="00004693">
              <w:rPr>
                <w:rFonts w:cs="Arial"/>
                <w:sz w:val="18"/>
                <w:szCs w:val="18"/>
              </w:rPr>
              <w:t>5.3.</w:t>
            </w:r>
          </w:p>
        </w:tc>
        <w:tc>
          <w:tcPr>
            <w:tcW w:w="351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eastAsia="MS Mincho" w:cs="FuturaTEE-Book"/>
                <w:sz w:val="18"/>
                <w:szCs w:val="18"/>
              </w:rPr>
            </w:pPr>
            <w:r w:rsidRPr="00004693">
              <w:rPr>
                <w:rFonts w:eastAsia="MS Mincho" w:cs="FuturaTEE-Book"/>
                <w:sz w:val="18"/>
                <w:szCs w:val="18"/>
              </w:rPr>
              <w:t xml:space="preserve">        založené</w:t>
            </w:r>
          </w:p>
        </w:tc>
        <w:tc>
          <w:tcPr>
            <w:tcW w:w="255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sz w:val="18"/>
                <w:szCs w:val="18"/>
              </w:rPr>
              <w:t>-</w:t>
            </w:r>
          </w:p>
        </w:tc>
      </w:tr>
      <w:tr w:rsidR="003F080D" w:rsidRPr="00004693" w:rsidTr="00AC30E6">
        <w:tc>
          <w:tcPr>
            <w:tcW w:w="707"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napToGrid w:val="0"/>
              <w:spacing w:after="0" w:line="100" w:lineRule="atLeast"/>
              <w:rPr>
                <w:rFonts w:eastAsia="MS Mincho" w:cs="FuturaTEE-Book"/>
                <w:sz w:val="18"/>
                <w:szCs w:val="18"/>
              </w:rPr>
            </w:pPr>
          </w:p>
        </w:tc>
        <w:tc>
          <w:tcPr>
            <w:tcW w:w="351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eastAsia="MS Mincho" w:cs="FuturaTEE-Book"/>
                <w:sz w:val="18"/>
                <w:szCs w:val="18"/>
              </w:rPr>
            </w:pPr>
            <w:r w:rsidRPr="00004693">
              <w:rPr>
                <w:rFonts w:eastAsia="MS Mincho" w:cs="FuturaTEE-Book"/>
                <w:sz w:val="18"/>
                <w:szCs w:val="18"/>
              </w:rPr>
              <w:t>Spolu</w:t>
            </w:r>
          </w:p>
        </w:tc>
        <w:tc>
          <w:tcPr>
            <w:tcW w:w="255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sz w:val="18"/>
                <w:szCs w:val="18"/>
              </w:rPr>
              <w:t>-</w:t>
            </w:r>
          </w:p>
        </w:tc>
      </w:tr>
    </w:tbl>
    <w:p w:rsidR="003F080D" w:rsidRPr="00004693" w:rsidRDefault="003F080D" w:rsidP="003F080D">
      <w:pPr>
        <w:spacing w:after="0" w:line="100" w:lineRule="atLeast"/>
        <w:rPr>
          <w:rFonts w:eastAsia="MS Mincho" w:cs="FuturaTEE-Book"/>
          <w:sz w:val="18"/>
          <w:szCs w:val="18"/>
        </w:rPr>
      </w:pPr>
    </w:p>
    <w:tbl>
      <w:tblPr>
        <w:tblW w:w="0" w:type="auto"/>
        <w:tblInd w:w="-10" w:type="dxa"/>
        <w:tblLayout w:type="fixed"/>
        <w:tblLook w:val="0000" w:firstRow="0" w:lastRow="0" w:firstColumn="0" w:lastColumn="0" w:noHBand="0" w:noVBand="0"/>
      </w:tblPr>
      <w:tblGrid>
        <w:gridCol w:w="707"/>
        <w:gridCol w:w="3511"/>
        <w:gridCol w:w="2551"/>
        <w:gridCol w:w="2430"/>
      </w:tblGrid>
      <w:tr w:rsidR="003F080D" w:rsidRPr="00004693" w:rsidTr="00AC30E6">
        <w:tc>
          <w:tcPr>
            <w:tcW w:w="707"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eastAsia="MS Mincho" w:cs="FuturaTEE-Book"/>
                <w:b/>
                <w:sz w:val="18"/>
                <w:szCs w:val="18"/>
              </w:rPr>
            </w:pPr>
            <w:r w:rsidRPr="00004693">
              <w:rPr>
                <w:rFonts w:eastAsia="MS Mincho" w:cs="FuturaTEE-Book"/>
                <w:sz w:val="18"/>
                <w:szCs w:val="18"/>
              </w:rPr>
              <w:t>Číslo riadku</w:t>
            </w:r>
          </w:p>
        </w:tc>
        <w:tc>
          <w:tcPr>
            <w:tcW w:w="351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eastAsia="MS Mincho" w:cs="FuturaTEE-Book"/>
                <w:sz w:val="18"/>
                <w:szCs w:val="18"/>
              </w:rPr>
            </w:pPr>
            <w:r w:rsidRPr="00004693">
              <w:rPr>
                <w:rFonts w:eastAsia="MS Mincho" w:cs="FuturaTEE-Book"/>
                <w:b/>
                <w:sz w:val="18"/>
                <w:szCs w:val="18"/>
              </w:rPr>
              <w:t>7. a).I.</w:t>
            </w:r>
            <w:r w:rsidRPr="00004693">
              <w:rPr>
                <w:rFonts w:eastAsia="MS Mincho" w:cs="FuturaTEE-Book"/>
                <w:sz w:val="18"/>
                <w:szCs w:val="18"/>
              </w:rPr>
              <w:t xml:space="preserve"> Pohľadávky voči bankám z obrátených repoobchodov podľa dohodnutej doby splatnosti</w:t>
            </w:r>
          </w:p>
        </w:tc>
        <w:tc>
          <w:tcPr>
            <w:tcW w:w="255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eastAsia="MS Mincho" w:cs="FuturaTEE-Book"/>
                <w:sz w:val="18"/>
                <w:szCs w:val="18"/>
              </w:rPr>
            </w:pPr>
            <w:r w:rsidRPr="00004693">
              <w:rPr>
                <w:rFonts w:eastAsia="MS Mincho" w:cs="FuturaTEE-Book"/>
                <w:sz w:val="18"/>
                <w:szCs w:val="18"/>
              </w:rPr>
              <w:t>Bežné účtovné obdobie</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3F080D" w:rsidRPr="00004693" w:rsidRDefault="003F080D" w:rsidP="00AC30E6">
            <w:pPr>
              <w:spacing w:after="0" w:line="100" w:lineRule="atLeast"/>
              <w:rPr>
                <w:sz w:val="18"/>
                <w:szCs w:val="18"/>
              </w:rPr>
            </w:pPr>
            <w:r w:rsidRPr="00004693">
              <w:rPr>
                <w:rFonts w:eastAsia="MS Mincho" w:cs="FuturaTEE-Book"/>
                <w:sz w:val="18"/>
                <w:szCs w:val="18"/>
              </w:rPr>
              <w:t>Bezprostredne predchádzajúce účtovné obdobie</w:t>
            </w:r>
          </w:p>
        </w:tc>
      </w:tr>
      <w:tr w:rsidR="003F080D" w:rsidRPr="00004693" w:rsidTr="00AC30E6">
        <w:tc>
          <w:tcPr>
            <w:tcW w:w="707"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both"/>
              <w:rPr>
                <w:rFonts w:eastAsia="MS Mincho" w:cs="FuturaTEE-Book"/>
                <w:sz w:val="18"/>
                <w:szCs w:val="18"/>
              </w:rPr>
            </w:pPr>
            <w:r w:rsidRPr="00004693">
              <w:rPr>
                <w:rFonts w:cs="Arial"/>
                <w:sz w:val="18"/>
                <w:szCs w:val="18"/>
              </w:rPr>
              <w:t>1.</w:t>
            </w:r>
          </w:p>
        </w:tc>
        <w:tc>
          <w:tcPr>
            <w:tcW w:w="351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eastAsia="MS Mincho" w:cs="FuturaTEE-Book"/>
                <w:sz w:val="18"/>
                <w:szCs w:val="18"/>
              </w:rPr>
            </w:pPr>
            <w:r w:rsidRPr="00004693">
              <w:rPr>
                <w:rFonts w:eastAsia="MS Mincho" w:cs="FuturaTEE-Book"/>
                <w:sz w:val="18"/>
                <w:szCs w:val="18"/>
              </w:rPr>
              <w:t>Do dvoch týždňov</w:t>
            </w:r>
          </w:p>
        </w:tc>
        <w:tc>
          <w:tcPr>
            <w:tcW w:w="255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sz w:val="18"/>
                <w:szCs w:val="18"/>
              </w:rPr>
              <w:t>-</w:t>
            </w:r>
          </w:p>
        </w:tc>
      </w:tr>
      <w:tr w:rsidR="003F080D" w:rsidRPr="00004693" w:rsidTr="00AC30E6">
        <w:tc>
          <w:tcPr>
            <w:tcW w:w="707"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both"/>
              <w:rPr>
                <w:rFonts w:eastAsia="MS Mincho" w:cs="FuturaTEE-Book"/>
                <w:sz w:val="18"/>
                <w:szCs w:val="18"/>
              </w:rPr>
            </w:pPr>
            <w:r w:rsidRPr="00004693">
              <w:rPr>
                <w:rFonts w:cs="Arial"/>
                <w:sz w:val="18"/>
                <w:szCs w:val="18"/>
              </w:rPr>
              <w:t>2.</w:t>
            </w:r>
          </w:p>
        </w:tc>
        <w:tc>
          <w:tcPr>
            <w:tcW w:w="351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eastAsia="MS Mincho" w:cs="FuturaTEE-Book"/>
                <w:sz w:val="18"/>
                <w:szCs w:val="18"/>
              </w:rPr>
            </w:pPr>
            <w:r w:rsidRPr="00004693">
              <w:rPr>
                <w:rFonts w:eastAsia="MS Mincho" w:cs="FuturaTEE-Book"/>
                <w:sz w:val="18"/>
                <w:szCs w:val="18"/>
              </w:rPr>
              <w:t>Do jedného mesiaca</w:t>
            </w:r>
          </w:p>
        </w:tc>
        <w:tc>
          <w:tcPr>
            <w:tcW w:w="255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sz w:val="18"/>
                <w:szCs w:val="18"/>
              </w:rPr>
              <w:t>-</w:t>
            </w:r>
          </w:p>
        </w:tc>
      </w:tr>
      <w:tr w:rsidR="003F080D" w:rsidRPr="00004693" w:rsidTr="00AC30E6">
        <w:tc>
          <w:tcPr>
            <w:tcW w:w="707"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both"/>
              <w:rPr>
                <w:rFonts w:eastAsia="MS Mincho" w:cs="FuturaTEE-Book"/>
                <w:sz w:val="18"/>
                <w:szCs w:val="18"/>
              </w:rPr>
            </w:pPr>
            <w:r w:rsidRPr="00004693">
              <w:rPr>
                <w:rFonts w:cs="Arial"/>
                <w:sz w:val="18"/>
                <w:szCs w:val="18"/>
              </w:rPr>
              <w:t>3.</w:t>
            </w:r>
          </w:p>
        </w:tc>
        <w:tc>
          <w:tcPr>
            <w:tcW w:w="351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eastAsia="MS Mincho" w:cs="FuturaTEE-Book"/>
                <w:sz w:val="18"/>
                <w:szCs w:val="18"/>
              </w:rPr>
            </w:pPr>
            <w:r w:rsidRPr="00004693">
              <w:rPr>
                <w:rFonts w:eastAsia="MS Mincho" w:cs="FuturaTEE-Book"/>
                <w:sz w:val="18"/>
                <w:szCs w:val="18"/>
              </w:rPr>
              <w:t>Do troch mesiacov</w:t>
            </w:r>
          </w:p>
        </w:tc>
        <w:tc>
          <w:tcPr>
            <w:tcW w:w="255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sz w:val="18"/>
                <w:szCs w:val="18"/>
              </w:rPr>
              <w:t>-</w:t>
            </w:r>
          </w:p>
        </w:tc>
      </w:tr>
      <w:tr w:rsidR="003F080D" w:rsidRPr="00004693" w:rsidTr="00AC30E6">
        <w:tc>
          <w:tcPr>
            <w:tcW w:w="707"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both"/>
              <w:rPr>
                <w:rFonts w:eastAsia="MS Mincho" w:cs="FuturaTEE-Book"/>
                <w:sz w:val="18"/>
                <w:szCs w:val="18"/>
              </w:rPr>
            </w:pPr>
            <w:r w:rsidRPr="00004693">
              <w:rPr>
                <w:rFonts w:cs="Arial"/>
                <w:sz w:val="18"/>
                <w:szCs w:val="18"/>
              </w:rPr>
              <w:t>4.</w:t>
            </w:r>
          </w:p>
        </w:tc>
        <w:tc>
          <w:tcPr>
            <w:tcW w:w="351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eastAsia="MS Mincho" w:cs="FuturaTEE-Book"/>
                <w:sz w:val="18"/>
                <w:szCs w:val="18"/>
              </w:rPr>
            </w:pPr>
            <w:r w:rsidRPr="00004693">
              <w:rPr>
                <w:rFonts w:eastAsia="MS Mincho" w:cs="FuturaTEE-Book"/>
                <w:sz w:val="18"/>
                <w:szCs w:val="18"/>
              </w:rPr>
              <w:t>Do šiestich mesiacov</w:t>
            </w:r>
          </w:p>
        </w:tc>
        <w:tc>
          <w:tcPr>
            <w:tcW w:w="255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sz w:val="18"/>
                <w:szCs w:val="18"/>
              </w:rPr>
              <w:t>-</w:t>
            </w:r>
          </w:p>
        </w:tc>
      </w:tr>
      <w:tr w:rsidR="003F080D" w:rsidRPr="00004693" w:rsidTr="00AC30E6">
        <w:tc>
          <w:tcPr>
            <w:tcW w:w="707"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both"/>
              <w:rPr>
                <w:rFonts w:eastAsia="MS Mincho" w:cs="FuturaTEE-Book"/>
                <w:sz w:val="18"/>
                <w:szCs w:val="18"/>
              </w:rPr>
            </w:pPr>
            <w:r w:rsidRPr="00004693">
              <w:rPr>
                <w:rFonts w:cs="Arial"/>
                <w:sz w:val="18"/>
                <w:szCs w:val="18"/>
              </w:rPr>
              <w:t>5.</w:t>
            </w:r>
          </w:p>
        </w:tc>
        <w:tc>
          <w:tcPr>
            <w:tcW w:w="351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eastAsia="MS Mincho" w:cs="FuturaTEE-Book"/>
                <w:sz w:val="18"/>
                <w:szCs w:val="18"/>
              </w:rPr>
            </w:pPr>
            <w:r w:rsidRPr="00004693">
              <w:rPr>
                <w:rFonts w:eastAsia="MS Mincho" w:cs="FuturaTEE-Book"/>
                <w:sz w:val="18"/>
                <w:szCs w:val="18"/>
              </w:rPr>
              <w:t>Do jedného roku</w:t>
            </w:r>
          </w:p>
        </w:tc>
        <w:tc>
          <w:tcPr>
            <w:tcW w:w="255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sz w:val="18"/>
                <w:szCs w:val="18"/>
              </w:rPr>
              <w:t>-</w:t>
            </w:r>
          </w:p>
        </w:tc>
      </w:tr>
      <w:tr w:rsidR="003F080D" w:rsidRPr="00004693" w:rsidTr="00AC30E6">
        <w:tc>
          <w:tcPr>
            <w:tcW w:w="707"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napToGrid w:val="0"/>
              <w:spacing w:after="0" w:line="100" w:lineRule="atLeast"/>
              <w:rPr>
                <w:rFonts w:eastAsia="MS Mincho" w:cs="FuturaTEE-Book"/>
                <w:sz w:val="18"/>
                <w:szCs w:val="18"/>
              </w:rPr>
            </w:pPr>
          </w:p>
        </w:tc>
        <w:tc>
          <w:tcPr>
            <w:tcW w:w="351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eastAsia="MS Mincho" w:cs="FuturaTEE-Book"/>
                <w:sz w:val="18"/>
                <w:szCs w:val="18"/>
              </w:rPr>
            </w:pPr>
            <w:r w:rsidRPr="00004693">
              <w:rPr>
                <w:rFonts w:eastAsia="MS Mincho" w:cs="FuturaTEE-Book"/>
                <w:sz w:val="18"/>
                <w:szCs w:val="18"/>
              </w:rPr>
              <w:t>Spolu</w:t>
            </w:r>
          </w:p>
        </w:tc>
        <w:tc>
          <w:tcPr>
            <w:tcW w:w="255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sz w:val="18"/>
                <w:szCs w:val="18"/>
              </w:rPr>
              <w:t>-</w:t>
            </w:r>
          </w:p>
        </w:tc>
      </w:tr>
    </w:tbl>
    <w:p w:rsidR="003F080D" w:rsidRPr="00004693" w:rsidRDefault="003F080D" w:rsidP="003F080D">
      <w:pPr>
        <w:spacing w:after="0" w:line="100" w:lineRule="atLeast"/>
        <w:rPr>
          <w:rFonts w:eastAsia="MS Mincho" w:cs="FuturaTEE-Book"/>
          <w:sz w:val="18"/>
          <w:szCs w:val="18"/>
        </w:rPr>
      </w:pPr>
    </w:p>
    <w:tbl>
      <w:tblPr>
        <w:tblW w:w="0" w:type="auto"/>
        <w:tblInd w:w="-10" w:type="dxa"/>
        <w:tblLayout w:type="fixed"/>
        <w:tblLook w:val="0000" w:firstRow="0" w:lastRow="0" w:firstColumn="0" w:lastColumn="0" w:noHBand="0" w:noVBand="0"/>
      </w:tblPr>
      <w:tblGrid>
        <w:gridCol w:w="707"/>
        <w:gridCol w:w="3511"/>
        <w:gridCol w:w="2551"/>
        <w:gridCol w:w="2430"/>
      </w:tblGrid>
      <w:tr w:rsidR="003F080D" w:rsidRPr="00004693" w:rsidTr="00AC30E6">
        <w:tc>
          <w:tcPr>
            <w:tcW w:w="707"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eastAsia="MS Mincho" w:cs="FuturaTEE-Book"/>
                <w:b/>
                <w:sz w:val="18"/>
                <w:szCs w:val="18"/>
              </w:rPr>
            </w:pPr>
            <w:r w:rsidRPr="00004693">
              <w:rPr>
                <w:rFonts w:eastAsia="MS Mincho" w:cs="FuturaTEE-Book"/>
                <w:sz w:val="18"/>
                <w:szCs w:val="18"/>
              </w:rPr>
              <w:t>Číslo riadku</w:t>
            </w:r>
          </w:p>
        </w:tc>
        <w:tc>
          <w:tcPr>
            <w:tcW w:w="351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eastAsia="MS Mincho" w:cs="FuturaTEE-Book"/>
                <w:sz w:val="18"/>
                <w:szCs w:val="18"/>
              </w:rPr>
            </w:pPr>
            <w:r w:rsidRPr="00004693">
              <w:rPr>
                <w:rFonts w:eastAsia="MS Mincho" w:cs="FuturaTEE-Book"/>
                <w:b/>
                <w:sz w:val="18"/>
                <w:szCs w:val="18"/>
              </w:rPr>
              <w:t>7.a).II.</w:t>
            </w:r>
            <w:r w:rsidRPr="00004693">
              <w:rPr>
                <w:rFonts w:eastAsia="MS Mincho" w:cs="FuturaTEE-Book"/>
                <w:sz w:val="18"/>
                <w:szCs w:val="18"/>
              </w:rPr>
              <w:t xml:space="preserve"> Pohľadávky voči bankám z obrátených repoobchodov podľa zostatkovej doby splatnosti</w:t>
            </w:r>
          </w:p>
        </w:tc>
        <w:tc>
          <w:tcPr>
            <w:tcW w:w="255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eastAsia="MS Mincho" w:cs="FuturaTEE-Book"/>
                <w:sz w:val="18"/>
                <w:szCs w:val="18"/>
              </w:rPr>
            </w:pPr>
            <w:r w:rsidRPr="00004693">
              <w:rPr>
                <w:rFonts w:eastAsia="MS Mincho" w:cs="FuturaTEE-Book"/>
                <w:sz w:val="18"/>
                <w:szCs w:val="18"/>
              </w:rPr>
              <w:t>Bežné účtovné obdobie</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3F080D" w:rsidRPr="00004693" w:rsidRDefault="003F080D" w:rsidP="00AC30E6">
            <w:pPr>
              <w:spacing w:after="0" w:line="100" w:lineRule="atLeast"/>
              <w:rPr>
                <w:sz w:val="18"/>
                <w:szCs w:val="18"/>
              </w:rPr>
            </w:pPr>
            <w:r w:rsidRPr="00004693">
              <w:rPr>
                <w:rFonts w:eastAsia="MS Mincho" w:cs="FuturaTEE-Book"/>
                <w:sz w:val="18"/>
                <w:szCs w:val="18"/>
              </w:rPr>
              <w:t>Bezprostredne predchádzajúce účtovné obdobie</w:t>
            </w:r>
          </w:p>
        </w:tc>
      </w:tr>
      <w:tr w:rsidR="003F080D" w:rsidRPr="00004693" w:rsidTr="00AC30E6">
        <w:tc>
          <w:tcPr>
            <w:tcW w:w="707"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both"/>
              <w:rPr>
                <w:rFonts w:eastAsia="MS Mincho" w:cs="FuturaTEE-Book"/>
                <w:sz w:val="18"/>
                <w:szCs w:val="18"/>
              </w:rPr>
            </w:pPr>
            <w:r w:rsidRPr="00004693">
              <w:rPr>
                <w:rFonts w:cs="Arial"/>
                <w:sz w:val="18"/>
                <w:szCs w:val="18"/>
              </w:rPr>
              <w:t>1.</w:t>
            </w:r>
          </w:p>
        </w:tc>
        <w:tc>
          <w:tcPr>
            <w:tcW w:w="351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eastAsia="MS Mincho" w:cs="FuturaTEE-Book"/>
                <w:sz w:val="18"/>
                <w:szCs w:val="18"/>
              </w:rPr>
            </w:pPr>
            <w:r w:rsidRPr="00004693">
              <w:rPr>
                <w:rFonts w:eastAsia="MS Mincho" w:cs="FuturaTEE-Book"/>
                <w:sz w:val="18"/>
                <w:szCs w:val="18"/>
              </w:rPr>
              <w:t>Do dvoch týždňov</w:t>
            </w:r>
          </w:p>
        </w:tc>
        <w:tc>
          <w:tcPr>
            <w:tcW w:w="255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sz w:val="18"/>
                <w:szCs w:val="18"/>
              </w:rPr>
              <w:t>-</w:t>
            </w:r>
          </w:p>
        </w:tc>
      </w:tr>
      <w:tr w:rsidR="003F080D" w:rsidRPr="00004693" w:rsidTr="00AC30E6">
        <w:tc>
          <w:tcPr>
            <w:tcW w:w="707"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both"/>
              <w:rPr>
                <w:rFonts w:eastAsia="MS Mincho" w:cs="FuturaTEE-Book"/>
                <w:sz w:val="18"/>
                <w:szCs w:val="18"/>
              </w:rPr>
            </w:pPr>
            <w:r w:rsidRPr="00004693">
              <w:rPr>
                <w:rFonts w:cs="Arial"/>
                <w:sz w:val="18"/>
                <w:szCs w:val="18"/>
              </w:rPr>
              <w:t>2.</w:t>
            </w:r>
          </w:p>
        </w:tc>
        <w:tc>
          <w:tcPr>
            <w:tcW w:w="351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eastAsia="MS Mincho" w:cs="FuturaTEE-Book"/>
                <w:sz w:val="18"/>
                <w:szCs w:val="18"/>
              </w:rPr>
            </w:pPr>
            <w:r w:rsidRPr="00004693">
              <w:rPr>
                <w:rFonts w:eastAsia="MS Mincho" w:cs="FuturaTEE-Book"/>
                <w:sz w:val="18"/>
                <w:szCs w:val="18"/>
              </w:rPr>
              <w:t>Do jedného mesiaca</w:t>
            </w:r>
          </w:p>
        </w:tc>
        <w:tc>
          <w:tcPr>
            <w:tcW w:w="255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sz w:val="18"/>
                <w:szCs w:val="18"/>
              </w:rPr>
              <w:t>-</w:t>
            </w:r>
          </w:p>
        </w:tc>
      </w:tr>
      <w:tr w:rsidR="003F080D" w:rsidRPr="00004693" w:rsidTr="00AC30E6">
        <w:tc>
          <w:tcPr>
            <w:tcW w:w="707"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both"/>
              <w:rPr>
                <w:rFonts w:eastAsia="MS Mincho" w:cs="FuturaTEE-Book"/>
                <w:sz w:val="18"/>
                <w:szCs w:val="18"/>
              </w:rPr>
            </w:pPr>
            <w:r w:rsidRPr="00004693">
              <w:rPr>
                <w:rFonts w:cs="Arial"/>
                <w:sz w:val="18"/>
                <w:szCs w:val="18"/>
              </w:rPr>
              <w:t>3.</w:t>
            </w:r>
          </w:p>
        </w:tc>
        <w:tc>
          <w:tcPr>
            <w:tcW w:w="351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eastAsia="MS Mincho" w:cs="FuturaTEE-Book"/>
                <w:sz w:val="18"/>
                <w:szCs w:val="18"/>
              </w:rPr>
            </w:pPr>
            <w:r w:rsidRPr="00004693">
              <w:rPr>
                <w:rFonts w:eastAsia="MS Mincho" w:cs="FuturaTEE-Book"/>
                <w:sz w:val="18"/>
                <w:szCs w:val="18"/>
              </w:rPr>
              <w:t>Do troch mesiacov</w:t>
            </w:r>
          </w:p>
        </w:tc>
        <w:tc>
          <w:tcPr>
            <w:tcW w:w="255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sz w:val="18"/>
                <w:szCs w:val="18"/>
              </w:rPr>
              <w:t>-</w:t>
            </w:r>
          </w:p>
        </w:tc>
      </w:tr>
      <w:tr w:rsidR="003F080D" w:rsidRPr="00004693" w:rsidTr="00AC30E6">
        <w:tc>
          <w:tcPr>
            <w:tcW w:w="707"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both"/>
              <w:rPr>
                <w:rFonts w:eastAsia="MS Mincho" w:cs="FuturaTEE-Book"/>
                <w:sz w:val="18"/>
                <w:szCs w:val="18"/>
              </w:rPr>
            </w:pPr>
            <w:r w:rsidRPr="00004693">
              <w:rPr>
                <w:rFonts w:cs="Arial"/>
                <w:sz w:val="18"/>
                <w:szCs w:val="18"/>
              </w:rPr>
              <w:t>4.</w:t>
            </w:r>
          </w:p>
        </w:tc>
        <w:tc>
          <w:tcPr>
            <w:tcW w:w="351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eastAsia="MS Mincho" w:cs="FuturaTEE-Book"/>
                <w:sz w:val="18"/>
                <w:szCs w:val="18"/>
              </w:rPr>
            </w:pPr>
            <w:r w:rsidRPr="00004693">
              <w:rPr>
                <w:rFonts w:eastAsia="MS Mincho" w:cs="FuturaTEE-Book"/>
                <w:sz w:val="18"/>
                <w:szCs w:val="18"/>
              </w:rPr>
              <w:t>Do šiestich mesiacov</w:t>
            </w:r>
          </w:p>
        </w:tc>
        <w:tc>
          <w:tcPr>
            <w:tcW w:w="255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sz w:val="18"/>
                <w:szCs w:val="18"/>
              </w:rPr>
              <w:t>-</w:t>
            </w:r>
          </w:p>
        </w:tc>
      </w:tr>
      <w:tr w:rsidR="003F080D" w:rsidRPr="00004693" w:rsidTr="00AC30E6">
        <w:tc>
          <w:tcPr>
            <w:tcW w:w="707"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both"/>
              <w:rPr>
                <w:rFonts w:eastAsia="MS Mincho" w:cs="FuturaTEE-Book"/>
                <w:sz w:val="18"/>
                <w:szCs w:val="18"/>
              </w:rPr>
            </w:pPr>
            <w:r w:rsidRPr="00004693">
              <w:rPr>
                <w:rFonts w:cs="Arial"/>
                <w:sz w:val="18"/>
                <w:szCs w:val="18"/>
              </w:rPr>
              <w:t>5.</w:t>
            </w:r>
          </w:p>
        </w:tc>
        <w:tc>
          <w:tcPr>
            <w:tcW w:w="351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eastAsia="MS Mincho" w:cs="FuturaTEE-Book"/>
                <w:sz w:val="18"/>
                <w:szCs w:val="18"/>
              </w:rPr>
            </w:pPr>
            <w:r w:rsidRPr="00004693">
              <w:rPr>
                <w:rFonts w:eastAsia="MS Mincho" w:cs="FuturaTEE-Book"/>
                <w:sz w:val="18"/>
                <w:szCs w:val="18"/>
              </w:rPr>
              <w:t>Do jedného roku</w:t>
            </w:r>
          </w:p>
        </w:tc>
        <w:tc>
          <w:tcPr>
            <w:tcW w:w="255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sz w:val="18"/>
                <w:szCs w:val="18"/>
              </w:rPr>
              <w:t>-</w:t>
            </w:r>
          </w:p>
        </w:tc>
      </w:tr>
      <w:tr w:rsidR="003F080D" w:rsidRPr="00004693" w:rsidTr="00AC30E6">
        <w:tc>
          <w:tcPr>
            <w:tcW w:w="707"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napToGrid w:val="0"/>
              <w:spacing w:after="0" w:line="100" w:lineRule="atLeast"/>
              <w:rPr>
                <w:rFonts w:eastAsia="MS Mincho" w:cs="FuturaTEE-Book"/>
                <w:sz w:val="18"/>
                <w:szCs w:val="18"/>
              </w:rPr>
            </w:pPr>
          </w:p>
        </w:tc>
        <w:tc>
          <w:tcPr>
            <w:tcW w:w="351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eastAsia="MS Mincho" w:cs="FuturaTEE-Book"/>
                <w:sz w:val="18"/>
                <w:szCs w:val="18"/>
              </w:rPr>
            </w:pPr>
            <w:r w:rsidRPr="00004693">
              <w:rPr>
                <w:rFonts w:eastAsia="MS Mincho" w:cs="FuturaTEE-Book"/>
                <w:sz w:val="18"/>
                <w:szCs w:val="18"/>
              </w:rPr>
              <w:t>Spolu</w:t>
            </w:r>
          </w:p>
        </w:tc>
        <w:tc>
          <w:tcPr>
            <w:tcW w:w="255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sz w:val="18"/>
                <w:szCs w:val="18"/>
              </w:rPr>
              <w:t>-</w:t>
            </w:r>
          </w:p>
        </w:tc>
      </w:tr>
    </w:tbl>
    <w:p w:rsidR="003F080D" w:rsidRPr="00004693" w:rsidRDefault="003F080D" w:rsidP="003F080D">
      <w:pPr>
        <w:spacing w:after="0" w:line="100" w:lineRule="atLeast"/>
        <w:rPr>
          <w:rFonts w:eastAsia="MS Mincho" w:cs="FuturaTEE-Book"/>
          <w:sz w:val="18"/>
          <w:szCs w:val="18"/>
        </w:rPr>
      </w:pPr>
    </w:p>
    <w:tbl>
      <w:tblPr>
        <w:tblW w:w="0" w:type="auto"/>
        <w:tblInd w:w="-10" w:type="dxa"/>
        <w:tblLayout w:type="fixed"/>
        <w:tblLook w:val="0000" w:firstRow="0" w:lastRow="0" w:firstColumn="0" w:lastColumn="0" w:noHBand="0" w:noVBand="0"/>
      </w:tblPr>
      <w:tblGrid>
        <w:gridCol w:w="707"/>
        <w:gridCol w:w="3511"/>
        <w:gridCol w:w="2551"/>
        <w:gridCol w:w="2430"/>
      </w:tblGrid>
      <w:tr w:rsidR="003F080D" w:rsidRPr="00004693" w:rsidTr="00AC30E6">
        <w:tc>
          <w:tcPr>
            <w:tcW w:w="707"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eastAsia="MS Mincho" w:cs="FuturaTEE-Book"/>
                <w:b/>
                <w:sz w:val="18"/>
                <w:szCs w:val="18"/>
              </w:rPr>
            </w:pPr>
            <w:r w:rsidRPr="00004693">
              <w:rPr>
                <w:rFonts w:eastAsia="MS Mincho" w:cs="FuturaTEE-Book"/>
                <w:sz w:val="18"/>
                <w:szCs w:val="18"/>
              </w:rPr>
              <w:t>Číslo riadku</w:t>
            </w:r>
          </w:p>
        </w:tc>
        <w:tc>
          <w:tcPr>
            <w:tcW w:w="351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eastAsia="MS Mincho" w:cs="FuturaTEE-Book"/>
                <w:sz w:val="18"/>
                <w:szCs w:val="18"/>
              </w:rPr>
            </w:pPr>
            <w:r w:rsidRPr="00004693">
              <w:rPr>
                <w:rFonts w:eastAsia="MS Mincho" w:cs="FuturaTEE-Book"/>
                <w:b/>
                <w:sz w:val="18"/>
                <w:szCs w:val="18"/>
              </w:rPr>
              <w:t>7. b).I.</w:t>
            </w:r>
            <w:r w:rsidRPr="00004693">
              <w:rPr>
                <w:rFonts w:eastAsia="MS Mincho" w:cs="FuturaTEE-Book"/>
                <w:sz w:val="18"/>
                <w:szCs w:val="18"/>
              </w:rPr>
              <w:t xml:space="preserve"> Pohľadávky voči bankám ostatné krátkodobé podľa dohodnutej doby splatnosti</w:t>
            </w:r>
          </w:p>
        </w:tc>
        <w:tc>
          <w:tcPr>
            <w:tcW w:w="255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eastAsia="MS Mincho" w:cs="FuturaTEE-Book"/>
                <w:sz w:val="18"/>
                <w:szCs w:val="18"/>
              </w:rPr>
            </w:pPr>
            <w:r w:rsidRPr="00004693">
              <w:rPr>
                <w:rFonts w:eastAsia="MS Mincho" w:cs="FuturaTEE-Book"/>
                <w:sz w:val="18"/>
                <w:szCs w:val="18"/>
              </w:rPr>
              <w:t>Bežné účtovné obdobie</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3F080D" w:rsidRPr="00004693" w:rsidRDefault="003F080D" w:rsidP="00AC30E6">
            <w:pPr>
              <w:spacing w:after="0" w:line="100" w:lineRule="atLeast"/>
              <w:rPr>
                <w:sz w:val="18"/>
                <w:szCs w:val="18"/>
              </w:rPr>
            </w:pPr>
            <w:r w:rsidRPr="00004693">
              <w:rPr>
                <w:rFonts w:eastAsia="MS Mincho" w:cs="FuturaTEE-Book"/>
                <w:sz w:val="18"/>
                <w:szCs w:val="18"/>
              </w:rPr>
              <w:t>Bezprostredne predchádzajúce účtovné obdobie</w:t>
            </w:r>
          </w:p>
        </w:tc>
      </w:tr>
      <w:tr w:rsidR="003F080D" w:rsidRPr="00004693" w:rsidTr="00AC30E6">
        <w:tc>
          <w:tcPr>
            <w:tcW w:w="707"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both"/>
              <w:rPr>
                <w:rFonts w:eastAsia="MS Mincho" w:cs="FuturaTEE-Book"/>
                <w:sz w:val="18"/>
                <w:szCs w:val="18"/>
              </w:rPr>
            </w:pPr>
            <w:r w:rsidRPr="00004693">
              <w:rPr>
                <w:rFonts w:cs="Arial"/>
                <w:sz w:val="18"/>
                <w:szCs w:val="18"/>
              </w:rPr>
              <w:t>1.</w:t>
            </w:r>
          </w:p>
        </w:tc>
        <w:tc>
          <w:tcPr>
            <w:tcW w:w="351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eastAsia="MS Mincho" w:cs="FuturaTEE-Book"/>
                <w:sz w:val="18"/>
                <w:szCs w:val="18"/>
              </w:rPr>
            </w:pPr>
            <w:r w:rsidRPr="00004693">
              <w:rPr>
                <w:rFonts w:eastAsia="MS Mincho" w:cs="FuturaTEE-Book"/>
                <w:sz w:val="18"/>
                <w:szCs w:val="18"/>
              </w:rPr>
              <w:t>Do jedného mesiaca</w:t>
            </w:r>
          </w:p>
        </w:tc>
        <w:tc>
          <w:tcPr>
            <w:tcW w:w="255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sz w:val="18"/>
                <w:szCs w:val="18"/>
              </w:rPr>
              <w:t>-</w:t>
            </w:r>
          </w:p>
        </w:tc>
      </w:tr>
      <w:tr w:rsidR="003F080D" w:rsidRPr="00004693" w:rsidTr="00AC30E6">
        <w:tc>
          <w:tcPr>
            <w:tcW w:w="707"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both"/>
              <w:rPr>
                <w:rFonts w:eastAsia="MS Mincho" w:cs="FuturaTEE-Book"/>
                <w:sz w:val="18"/>
                <w:szCs w:val="18"/>
              </w:rPr>
            </w:pPr>
            <w:r w:rsidRPr="00004693">
              <w:rPr>
                <w:rFonts w:cs="Arial"/>
                <w:sz w:val="18"/>
                <w:szCs w:val="18"/>
              </w:rPr>
              <w:t>2.</w:t>
            </w:r>
          </w:p>
        </w:tc>
        <w:tc>
          <w:tcPr>
            <w:tcW w:w="351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eastAsia="MS Mincho" w:cs="FuturaTEE-Book"/>
                <w:sz w:val="18"/>
                <w:szCs w:val="18"/>
              </w:rPr>
            </w:pPr>
            <w:r w:rsidRPr="00004693">
              <w:rPr>
                <w:rFonts w:eastAsia="MS Mincho" w:cs="FuturaTEE-Book"/>
                <w:sz w:val="18"/>
                <w:szCs w:val="18"/>
              </w:rPr>
              <w:t>Do troch mesiacov</w:t>
            </w:r>
          </w:p>
        </w:tc>
        <w:tc>
          <w:tcPr>
            <w:tcW w:w="255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sz w:val="18"/>
                <w:szCs w:val="18"/>
              </w:rPr>
              <w:t>-</w:t>
            </w:r>
          </w:p>
        </w:tc>
      </w:tr>
      <w:tr w:rsidR="003F080D" w:rsidRPr="00004693" w:rsidTr="00AC30E6">
        <w:tc>
          <w:tcPr>
            <w:tcW w:w="707"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both"/>
              <w:rPr>
                <w:rFonts w:eastAsia="MS Mincho" w:cs="FuturaTEE-Book"/>
                <w:sz w:val="18"/>
                <w:szCs w:val="18"/>
              </w:rPr>
            </w:pPr>
            <w:r w:rsidRPr="00004693">
              <w:rPr>
                <w:rFonts w:cs="Arial"/>
                <w:sz w:val="18"/>
                <w:szCs w:val="18"/>
              </w:rPr>
              <w:t>3.</w:t>
            </w:r>
          </w:p>
        </w:tc>
        <w:tc>
          <w:tcPr>
            <w:tcW w:w="351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eastAsia="MS Mincho" w:cs="FuturaTEE-Book"/>
                <w:sz w:val="18"/>
                <w:szCs w:val="18"/>
              </w:rPr>
            </w:pPr>
            <w:r w:rsidRPr="00004693">
              <w:rPr>
                <w:rFonts w:eastAsia="MS Mincho" w:cs="FuturaTEE-Book"/>
                <w:sz w:val="18"/>
                <w:szCs w:val="18"/>
              </w:rPr>
              <w:t>Do šiestich mesiacov</w:t>
            </w:r>
          </w:p>
        </w:tc>
        <w:tc>
          <w:tcPr>
            <w:tcW w:w="255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sz w:val="18"/>
                <w:szCs w:val="18"/>
              </w:rPr>
              <w:t>-</w:t>
            </w:r>
          </w:p>
        </w:tc>
      </w:tr>
      <w:tr w:rsidR="003F080D" w:rsidRPr="00004693" w:rsidTr="00AC30E6">
        <w:tc>
          <w:tcPr>
            <w:tcW w:w="707"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both"/>
              <w:rPr>
                <w:rFonts w:eastAsia="MS Mincho" w:cs="FuturaTEE-Book"/>
                <w:sz w:val="18"/>
                <w:szCs w:val="18"/>
              </w:rPr>
            </w:pPr>
            <w:r w:rsidRPr="00004693">
              <w:rPr>
                <w:rFonts w:cs="Arial"/>
                <w:sz w:val="18"/>
                <w:szCs w:val="18"/>
              </w:rPr>
              <w:t>4.</w:t>
            </w:r>
          </w:p>
        </w:tc>
        <w:tc>
          <w:tcPr>
            <w:tcW w:w="351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eastAsia="MS Mincho" w:cs="FuturaTEE-Book"/>
                <w:sz w:val="18"/>
                <w:szCs w:val="18"/>
              </w:rPr>
            </w:pPr>
            <w:r w:rsidRPr="00004693">
              <w:rPr>
                <w:rFonts w:eastAsia="MS Mincho" w:cs="FuturaTEE-Book"/>
                <w:sz w:val="18"/>
                <w:szCs w:val="18"/>
              </w:rPr>
              <w:t>Do jedného roku</w:t>
            </w:r>
          </w:p>
        </w:tc>
        <w:tc>
          <w:tcPr>
            <w:tcW w:w="255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sz w:val="18"/>
                <w:szCs w:val="18"/>
              </w:rPr>
              <w:t>-</w:t>
            </w:r>
          </w:p>
        </w:tc>
      </w:tr>
      <w:tr w:rsidR="003F080D" w:rsidRPr="00004693" w:rsidTr="00AC30E6">
        <w:tc>
          <w:tcPr>
            <w:tcW w:w="707"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both"/>
              <w:rPr>
                <w:rFonts w:eastAsia="MS Mincho" w:cs="FuturaTEE-Book"/>
                <w:sz w:val="18"/>
                <w:szCs w:val="18"/>
              </w:rPr>
            </w:pPr>
            <w:r w:rsidRPr="00004693">
              <w:rPr>
                <w:rFonts w:cs="Arial"/>
                <w:sz w:val="18"/>
                <w:szCs w:val="18"/>
              </w:rPr>
              <w:t>5.</w:t>
            </w:r>
          </w:p>
        </w:tc>
        <w:tc>
          <w:tcPr>
            <w:tcW w:w="351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eastAsia="MS Mincho" w:cs="FuturaTEE-Book"/>
                <w:sz w:val="18"/>
                <w:szCs w:val="18"/>
              </w:rPr>
            </w:pPr>
            <w:r w:rsidRPr="00004693">
              <w:rPr>
                <w:rFonts w:eastAsia="MS Mincho" w:cs="FuturaTEE-Book"/>
                <w:sz w:val="18"/>
                <w:szCs w:val="18"/>
              </w:rPr>
              <w:t>Do dvoch rokov</w:t>
            </w:r>
          </w:p>
        </w:tc>
        <w:tc>
          <w:tcPr>
            <w:tcW w:w="255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sz w:val="18"/>
                <w:szCs w:val="18"/>
              </w:rPr>
              <w:t>-</w:t>
            </w:r>
          </w:p>
        </w:tc>
      </w:tr>
      <w:tr w:rsidR="003F080D" w:rsidRPr="00004693" w:rsidTr="00AC30E6">
        <w:tc>
          <w:tcPr>
            <w:tcW w:w="707"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both"/>
              <w:rPr>
                <w:rFonts w:eastAsia="MS Mincho" w:cs="FuturaTEE-Book"/>
                <w:sz w:val="18"/>
                <w:szCs w:val="18"/>
              </w:rPr>
            </w:pPr>
            <w:r w:rsidRPr="00004693">
              <w:rPr>
                <w:rFonts w:cs="Arial"/>
                <w:sz w:val="18"/>
                <w:szCs w:val="18"/>
              </w:rPr>
              <w:t>6.</w:t>
            </w:r>
          </w:p>
        </w:tc>
        <w:tc>
          <w:tcPr>
            <w:tcW w:w="351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eastAsia="MS Mincho" w:cs="FuturaTEE-Book"/>
                <w:sz w:val="18"/>
                <w:szCs w:val="18"/>
              </w:rPr>
            </w:pPr>
            <w:r w:rsidRPr="00004693">
              <w:rPr>
                <w:rFonts w:eastAsia="MS Mincho" w:cs="FuturaTEE-Book"/>
                <w:sz w:val="18"/>
                <w:szCs w:val="18"/>
              </w:rPr>
              <w:t>Do piatich rokov</w:t>
            </w:r>
          </w:p>
        </w:tc>
        <w:tc>
          <w:tcPr>
            <w:tcW w:w="255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sz w:val="18"/>
                <w:szCs w:val="18"/>
              </w:rPr>
              <w:t>-</w:t>
            </w:r>
          </w:p>
        </w:tc>
      </w:tr>
      <w:tr w:rsidR="003F080D" w:rsidRPr="00004693" w:rsidTr="00AC30E6">
        <w:tc>
          <w:tcPr>
            <w:tcW w:w="707"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both"/>
              <w:rPr>
                <w:rFonts w:eastAsia="MS Mincho" w:cs="FuturaTEE-Book"/>
                <w:sz w:val="18"/>
                <w:szCs w:val="18"/>
              </w:rPr>
            </w:pPr>
            <w:r w:rsidRPr="00004693">
              <w:rPr>
                <w:rFonts w:cs="Arial"/>
                <w:sz w:val="18"/>
                <w:szCs w:val="18"/>
              </w:rPr>
              <w:t>7.</w:t>
            </w:r>
          </w:p>
        </w:tc>
        <w:tc>
          <w:tcPr>
            <w:tcW w:w="351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eastAsia="MS Mincho" w:cs="FuturaTEE-Book"/>
                <w:sz w:val="18"/>
                <w:szCs w:val="18"/>
              </w:rPr>
            </w:pPr>
            <w:r w:rsidRPr="00004693">
              <w:rPr>
                <w:rFonts w:eastAsia="MS Mincho" w:cs="FuturaTEE-Book"/>
                <w:sz w:val="18"/>
                <w:szCs w:val="18"/>
              </w:rPr>
              <w:t>Viac ako päť rokov</w:t>
            </w:r>
          </w:p>
        </w:tc>
        <w:tc>
          <w:tcPr>
            <w:tcW w:w="255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sz w:val="18"/>
                <w:szCs w:val="18"/>
              </w:rPr>
              <w:t>-</w:t>
            </w:r>
          </w:p>
        </w:tc>
      </w:tr>
      <w:tr w:rsidR="003F080D" w:rsidRPr="00004693" w:rsidTr="00AC30E6">
        <w:tc>
          <w:tcPr>
            <w:tcW w:w="707"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napToGrid w:val="0"/>
              <w:spacing w:after="0" w:line="100" w:lineRule="atLeast"/>
              <w:rPr>
                <w:rFonts w:eastAsia="MS Mincho" w:cs="FuturaTEE-Book"/>
                <w:sz w:val="18"/>
                <w:szCs w:val="18"/>
              </w:rPr>
            </w:pPr>
          </w:p>
        </w:tc>
        <w:tc>
          <w:tcPr>
            <w:tcW w:w="351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eastAsia="MS Mincho" w:cs="FuturaTEE-Book"/>
                <w:sz w:val="18"/>
                <w:szCs w:val="18"/>
              </w:rPr>
            </w:pPr>
            <w:r w:rsidRPr="00004693">
              <w:rPr>
                <w:rFonts w:eastAsia="MS Mincho" w:cs="FuturaTEE-Book"/>
                <w:sz w:val="18"/>
                <w:szCs w:val="18"/>
              </w:rPr>
              <w:t>Spolu</w:t>
            </w:r>
          </w:p>
        </w:tc>
        <w:tc>
          <w:tcPr>
            <w:tcW w:w="255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sz w:val="18"/>
                <w:szCs w:val="18"/>
              </w:rPr>
              <w:t>-</w:t>
            </w:r>
          </w:p>
        </w:tc>
      </w:tr>
    </w:tbl>
    <w:p w:rsidR="003F080D" w:rsidRDefault="003F080D" w:rsidP="003F080D">
      <w:pPr>
        <w:spacing w:after="0" w:line="100" w:lineRule="atLeast"/>
        <w:rPr>
          <w:rFonts w:eastAsia="MS Mincho" w:cs="FuturaTEE-Book"/>
          <w:sz w:val="18"/>
          <w:szCs w:val="18"/>
        </w:rPr>
      </w:pPr>
    </w:p>
    <w:tbl>
      <w:tblPr>
        <w:tblW w:w="0" w:type="auto"/>
        <w:tblInd w:w="-10" w:type="dxa"/>
        <w:tblLayout w:type="fixed"/>
        <w:tblLook w:val="0000" w:firstRow="0" w:lastRow="0" w:firstColumn="0" w:lastColumn="0" w:noHBand="0" w:noVBand="0"/>
      </w:tblPr>
      <w:tblGrid>
        <w:gridCol w:w="707"/>
        <w:gridCol w:w="3511"/>
        <w:gridCol w:w="2551"/>
        <w:gridCol w:w="2430"/>
      </w:tblGrid>
      <w:tr w:rsidR="003F080D" w:rsidRPr="00004693" w:rsidTr="00AC30E6">
        <w:tc>
          <w:tcPr>
            <w:tcW w:w="707"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eastAsia="MS Mincho" w:cs="FuturaTEE-Book"/>
                <w:b/>
                <w:sz w:val="18"/>
                <w:szCs w:val="18"/>
              </w:rPr>
            </w:pPr>
            <w:r w:rsidRPr="00004693">
              <w:rPr>
                <w:rFonts w:eastAsia="MS Mincho" w:cs="FuturaTEE-Book"/>
                <w:sz w:val="18"/>
                <w:szCs w:val="18"/>
              </w:rPr>
              <w:t>Číslo riadku</w:t>
            </w:r>
          </w:p>
        </w:tc>
        <w:tc>
          <w:tcPr>
            <w:tcW w:w="351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eastAsia="MS Mincho" w:cs="FuturaTEE-Book"/>
                <w:sz w:val="18"/>
                <w:szCs w:val="18"/>
              </w:rPr>
            </w:pPr>
            <w:r w:rsidRPr="00004693">
              <w:rPr>
                <w:rFonts w:eastAsia="MS Mincho" w:cs="FuturaTEE-Book"/>
                <w:b/>
                <w:sz w:val="18"/>
                <w:szCs w:val="18"/>
              </w:rPr>
              <w:t>7.b).II.</w:t>
            </w:r>
            <w:r w:rsidRPr="00004693">
              <w:rPr>
                <w:rFonts w:eastAsia="MS Mincho" w:cs="FuturaTEE-Book"/>
                <w:sz w:val="18"/>
                <w:szCs w:val="18"/>
              </w:rPr>
              <w:t xml:space="preserve"> Pohľadávky voči bankám ostatné krátkodobé podľa zostatkovej doby splatnosti</w:t>
            </w:r>
          </w:p>
        </w:tc>
        <w:tc>
          <w:tcPr>
            <w:tcW w:w="255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eastAsia="MS Mincho" w:cs="FuturaTEE-Book"/>
                <w:sz w:val="18"/>
                <w:szCs w:val="18"/>
              </w:rPr>
            </w:pPr>
            <w:r w:rsidRPr="00004693">
              <w:rPr>
                <w:rFonts w:eastAsia="MS Mincho" w:cs="FuturaTEE-Book"/>
                <w:sz w:val="18"/>
                <w:szCs w:val="18"/>
              </w:rPr>
              <w:t>Bežné účtovné obdobie</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3F080D" w:rsidRPr="00004693" w:rsidRDefault="003F080D" w:rsidP="00AC30E6">
            <w:pPr>
              <w:spacing w:after="0" w:line="100" w:lineRule="atLeast"/>
              <w:rPr>
                <w:sz w:val="18"/>
                <w:szCs w:val="18"/>
              </w:rPr>
            </w:pPr>
            <w:r w:rsidRPr="00004693">
              <w:rPr>
                <w:rFonts w:eastAsia="MS Mincho" w:cs="FuturaTEE-Book"/>
                <w:sz w:val="18"/>
                <w:szCs w:val="18"/>
              </w:rPr>
              <w:t>Bezprostredne predchádzajúce účtovné obdobie</w:t>
            </w:r>
          </w:p>
        </w:tc>
      </w:tr>
      <w:tr w:rsidR="003F080D" w:rsidRPr="00004693" w:rsidTr="00AC30E6">
        <w:tc>
          <w:tcPr>
            <w:tcW w:w="707"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both"/>
              <w:rPr>
                <w:rFonts w:eastAsia="MS Mincho" w:cs="FuturaTEE-Book"/>
                <w:sz w:val="18"/>
                <w:szCs w:val="18"/>
              </w:rPr>
            </w:pPr>
            <w:r w:rsidRPr="00004693">
              <w:rPr>
                <w:rFonts w:cs="Arial"/>
                <w:sz w:val="18"/>
                <w:szCs w:val="18"/>
              </w:rPr>
              <w:t>1.</w:t>
            </w:r>
          </w:p>
        </w:tc>
        <w:tc>
          <w:tcPr>
            <w:tcW w:w="351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eastAsia="MS Mincho" w:cs="FuturaTEE-Book"/>
                <w:sz w:val="18"/>
                <w:szCs w:val="18"/>
              </w:rPr>
            </w:pPr>
            <w:r w:rsidRPr="00004693">
              <w:rPr>
                <w:rFonts w:eastAsia="MS Mincho" w:cs="FuturaTEE-Book"/>
                <w:sz w:val="18"/>
                <w:szCs w:val="18"/>
              </w:rPr>
              <w:t>Do jedného mesiaca</w:t>
            </w:r>
          </w:p>
        </w:tc>
        <w:tc>
          <w:tcPr>
            <w:tcW w:w="255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sz w:val="18"/>
                <w:szCs w:val="18"/>
              </w:rPr>
              <w:t>-</w:t>
            </w:r>
          </w:p>
        </w:tc>
      </w:tr>
      <w:tr w:rsidR="003F080D" w:rsidRPr="00004693" w:rsidTr="00AC30E6">
        <w:tc>
          <w:tcPr>
            <w:tcW w:w="707"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both"/>
              <w:rPr>
                <w:rFonts w:eastAsia="MS Mincho" w:cs="FuturaTEE-Book"/>
                <w:sz w:val="18"/>
                <w:szCs w:val="18"/>
              </w:rPr>
            </w:pPr>
            <w:r w:rsidRPr="00004693">
              <w:rPr>
                <w:rFonts w:cs="Arial"/>
                <w:sz w:val="18"/>
                <w:szCs w:val="18"/>
              </w:rPr>
              <w:t>2.</w:t>
            </w:r>
          </w:p>
        </w:tc>
        <w:tc>
          <w:tcPr>
            <w:tcW w:w="351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eastAsia="MS Mincho" w:cs="FuturaTEE-Book"/>
                <w:sz w:val="18"/>
                <w:szCs w:val="18"/>
              </w:rPr>
            </w:pPr>
            <w:r w:rsidRPr="00004693">
              <w:rPr>
                <w:rFonts w:eastAsia="MS Mincho" w:cs="FuturaTEE-Book"/>
                <w:sz w:val="18"/>
                <w:szCs w:val="18"/>
              </w:rPr>
              <w:t>Do troch mesiacov</w:t>
            </w:r>
          </w:p>
        </w:tc>
        <w:tc>
          <w:tcPr>
            <w:tcW w:w="255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sz w:val="18"/>
                <w:szCs w:val="18"/>
              </w:rPr>
              <w:t>-</w:t>
            </w:r>
          </w:p>
        </w:tc>
      </w:tr>
      <w:tr w:rsidR="003F080D" w:rsidRPr="00004693" w:rsidTr="00AC30E6">
        <w:tc>
          <w:tcPr>
            <w:tcW w:w="707"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both"/>
              <w:rPr>
                <w:rFonts w:eastAsia="MS Mincho" w:cs="FuturaTEE-Book"/>
                <w:sz w:val="18"/>
                <w:szCs w:val="18"/>
              </w:rPr>
            </w:pPr>
            <w:r w:rsidRPr="00004693">
              <w:rPr>
                <w:rFonts w:cs="Arial"/>
                <w:sz w:val="18"/>
                <w:szCs w:val="18"/>
              </w:rPr>
              <w:t>3.</w:t>
            </w:r>
          </w:p>
        </w:tc>
        <w:tc>
          <w:tcPr>
            <w:tcW w:w="351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eastAsia="MS Mincho" w:cs="FuturaTEE-Book"/>
                <w:sz w:val="18"/>
                <w:szCs w:val="18"/>
              </w:rPr>
            </w:pPr>
            <w:r w:rsidRPr="00004693">
              <w:rPr>
                <w:rFonts w:eastAsia="MS Mincho" w:cs="FuturaTEE-Book"/>
                <w:sz w:val="18"/>
                <w:szCs w:val="18"/>
              </w:rPr>
              <w:t>Do šiestich mesiacov</w:t>
            </w:r>
          </w:p>
        </w:tc>
        <w:tc>
          <w:tcPr>
            <w:tcW w:w="255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tabs>
                <w:tab w:val="left" w:pos="552"/>
                <w:tab w:val="right" w:pos="2335"/>
              </w:tabs>
              <w:spacing w:after="0" w:line="100" w:lineRule="atLeast"/>
              <w:rPr>
                <w:sz w:val="18"/>
                <w:szCs w:val="18"/>
              </w:rPr>
            </w:pPr>
            <w:r>
              <w:rPr>
                <w:rFonts w:eastAsia="MS Mincho" w:cs="FuturaTEE-Book"/>
                <w:sz w:val="18"/>
                <w:szCs w:val="18"/>
              </w:rPr>
              <w:tab/>
            </w:r>
            <w:r>
              <w:rPr>
                <w:rFonts w:eastAsia="MS Mincho" w:cs="FuturaTEE-Book"/>
                <w:sz w:val="18"/>
                <w:szCs w:val="18"/>
              </w:rPr>
              <w:tab/>
            </w: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sz w:val="18"/>
                <w:szCs w:val="18"/>
              </w:rPr>
              <w:t>-</w:t>
            </w:r>
          </w:p>
        </w:tc>
      </w:tr>
      <w:tr w:rsidR="003F080D" w:rsidRPr="00004693" w:rsidTr="00AC30E6">
        <w:tc>
          <w:tcPr>
            <w:tcW w:w="707"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both"/>
              <w:rPr>
                <w:rFonts w:eastAsia="MS Mincho" w:cs="FuturaTEE-Book"/>
                <w:sz w:val="18"/>
                <w:szCs w:val="18"/>
              </w:rPr>
            </w:pPr>
            <w:r w:rsidRPr="00004693">
              <w:rPr>
                <w:rFonts w:cs="Arial"/>
                <w:sz w:val="18"/>
                <w:szCs w:val="18"/>
              </w:rPr>
              <w:t>4.</w:t>
            </w:r>
          </w:p>
        </w:tc>
        <w:tc>
          <w:tcPr>
            <w:tcW w:w="351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eastAsia="MS Mincho" w:cs="FuturaTEE-Book"/>
                <w:sz w:val="18"/>
                <w:szCs w:val="18"/>
              </w:rPr>
            </w:pPr>
            <w:r w:rsidRPr="00004693">
              <w:rPr>
                <w:rFonts w:eastAsia="MS Mincho" w:cs="FuturaTEE-Book"/>
                <w:sz w:val="18"/>
                <w:szCs w:val="18"/>
              </w:rPr>
              <w:t>Do jedného roku</w:t>
            </w:r>
          </w:p>
        </w:tc>
        <w:tc>
          <w:tcPr>
            <w:tcW w:w="255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sz w:val="18"/>
                <w:szCs w:val="18"/>
              </w:rPr>
              <w:t>-</w:t>
            </w:r>
          </w:p>
        </w:tc>
      </w:tr>
      <w:tr w:rsidR="003F080D" w:rsidRPr="00004693" w:rsidTr="00AC30E6">
        <w:tc>
          <w:tcPr>
            <w:tcW w:w="707"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napToGrid w:val="0"/>
              <w:spacing w:after="0" w:line="100" w:lineRule="atLeast"/>
              <w:rPr>
                <w:rFonts w:eastAsia="MS Mincho" w:cs="FuturaTEE-Book"/>
                <w:sz w:val="18"/>
                <w:szCs w:val="18"/>
              </w:rPr>
            </w:pPr>
          </w:p>
        </w:tc>
        <w:tc>
          <w:tcPr>
            <w:tcW w:w="351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eastAsia="MS Mincho" w:cs="FuturaTEE-Book"/>
                <w:sz w:val="18"/>
                <w:szCs w:val="18"/>
              </w:rPr>
            </w:pPr>
            <w:r w:rsidRPr="00004693">
              <w:rPr>
                <w:rFonts w:eastAsia="MS Mincho" w:cs="FuturaTEE-Book"/>
                <w:sz w:val="18"/>
                <w:szCs w:val="18"/>
              </w:rPr>
              <w:t>Spolu</w:t>
            </w:r>
          </w:p>
        </w:tc>
        <w:tc>
          <w:tcPr>
            <w:tcW w:w="255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sz w:val="18"/>
                <w:szCs w:val="18"/>
              </w:rPr>
              <w:t>-</w:t>
            </w:r>
          </w:p>
        </w:tc>
      </w:tr>
    </w:tbl>
    <w:p w:rsidR="003F080D" w:rsidRPr="00004693" w:rsidRDefault="003F080D" w:rsidP="003F080D">
      <w:pPr>
        <w:spacing w:after="0" w:line="100" w:lineRule="atLeast"/>
        <w:rPr>
          <w:rFonts w:eastAsia="MS Mincho" w:cs="FuturaTEE-Book"/>
          <w:sz w:val="18"/>
          <w:szCs w:val="18"/>
        </w:rPr>
      </w:pPr>
    </w:p>
    <w:tbl>
      <w:tblPr>
        <w:tblW w:w="0" w:type="auto"/>
        <w:tblInd w:w="-10" w:type="dxa"/>
        <w:tblLayout w:type="fixed"/>
        <w:tblLook w:val="0000" w:firstRow="0" w:lastRow="0" w:firstColumn="0" w:lastColumn="0" w:noHBand="0" w:noVBand="0"/>
      </w:tblPr>
      <w:tblGrid>
        <w:gridCol w:w="707"/>
        <w:gridCol w:w="3511"/>
        <w:gridCol w:w="2551"/>
        <w:gridCol w:w="2430"/>
      </w:tblGrid>
      <w:tr w:rsidR="003F080D" w:rsidRPr="00004693" w:rsidTr="00AC30E6">
        <w:tc>
          <w:tcPr>
            <w:tcW w:w="707"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eastAsia="MS Mincho" w:cs="FuturaTEE-Book"/>
                <w:b/>
                <w:sz w:val="18"/>
                <w:szCs w:val="18"/>
              </w:rPr>
            </w:pPr>
            <w:r w:rsidRPr="00004693">
              <w:rPr>
                <w:rFonts w:eastAsia="MS Mincho" w:cs="FuturaTEE-Book"/>
                <w:sz w:val="18"/>
                <w:szCs w:val="18"/>
              </w:rPr>
              <w:lastRenderedPageBreak/>
              <w:t>Číslo riadku</w:t>
            </w:r>
          </w:p>
        </w:tc>
        <w:tc>
          <w:tcPr>
            <w:tcW w:w="351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eastAsia="MS Mincho" w:cs="FuturaTEE-Book"/>
                <w:sz w:val="18"/>
                <w:szCs w:val="18"/>
              </w:rPr>
            </w:pPr>
            <w:r w:rsidRPr="00004693">
              <w:rPr>
                <w:rFonts w:eastAsia="MS Mincho" w:cs="FuturaTEE-Book"/>
                <w:b/>
                <w:sz w:val="18"/>
                <w:szCs w:val="18"/>
              </w:rPr>
              <w:t>7.b).III.</w:t>
            </w:r>
            <w:r w:rsidRPr="00004693">
              <w:rPr>
                <w:rFonts w:eastAsia="MS Mincho" w:cs="FuturaTEE-Book"/>
                <w:sz w:val="18"/>
                <w:szCs w:val="18"/>
              </w:rPr>
              <w:t xml:space="preserve">  Pohľadávky voči bankám ostatné krátkodobé podľa zostatkovej doby splatnosti – zníženie hodnoty</w:t>
            </w:r>
          </w:p>
        </w:tc>
        <w:tc>
          <w:tcPr>
            <w:tcW w:w="255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eastAsia="MS Mincho" w:cs="FuturaTEE-Book"/>
                <w:sz w:val="18"/>
                <w:szCs w:val="18"/>
              </w:rPr>
            </w:pPr>
            <w:r w:rsidRPr="00004693">
              <w:rPr>
                <w:rFonts w:eastAsia="MS Mincho" w:cs="FuturaTEE-Book"/>
                <w:sz w:val="18"/>
                <w:szCs w:val="18"/>
              </w:rPr>
              <w:t>Bežné účtovné obdobie</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3F080D" w:rsidRPr="00004693" w:rsidRDefault="003F080D" w:rsidP="00AC30E6">
            <w:pPr>
              <w:spacing w:after="0" w:line="100" w:lineRule="atLeast"/>
              <w:jc w:val="both"/>
              <w:rPr>
                <w:sz w:val="18"/>
                <w:szCs w:val="18"/>
              </w:rPr>
            </w:pPr>
            <w:r w:rsidRPr="00004693">
              <w:rPr>
                <w:rFonts w:eastAsia="MS Mincho" w:cs="FuturaTEE-Book"/>
                <w:sz w:val="18"/>
                <w:szCs w:val="18"/>
              </w:rPr>
              <w:t>Bezprostredne predchádzajúce účtovné obdobie</w:t>
            </w:r>
          </w:p>
        </w:tc>
      </w:tr>
      <w:tr w:rsidR="003F080D" w:rsidRPr="00004693" w:rsidTr="00AC30E6">
        <w:tc>
          <w:tcPr>
            <w:tcW w:w="707"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both"/>
              <w:rPr>
                <w:rFonts w:eastAsia="MS Mincho" w:cs="FuturaTEE-Book"/>
                <w:sz w:val="18"/>
                <w:szCs w:val="18"/>
              </w:rPr>
            </w:pPr>
            <w:r w:rsidRPr="00004693">
              <w:rPr>
                <w:rFonts w:cs="Arial"/>
                <w:sz w:val="18"/>
                <w:szCs w:val="18"/>
              </w:rPr>
              <w:t>1.</w:t>
            </w:r>
          </w:p>
        </w:tc>
        <w:tc>
          <w:tcPr>
            <w:tcW w:w="351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eastAsia="MS Mincho" w:cs="FuturaTEE-Book"/>
                <w:sz w:val="18"/>
                <w:szCs w:val="18"/>
              </w:rPr>
            </w:pPr>
            <w:r w:rsidRPr="00004693">
              <w:rPr>
                <w:rFonts w:eastAsia="MS Mincho" w:cs="FuturaTEE-Book"/>
                <w:sz w:val="18"/>
                <w:szCs w:val="18"/>
              </w:rPr>
              <w:t>Hrubá hodnota pohľadávok</w:t>
            </w:r>
          </w:p>
        </w:tc>
        <w:tc>
          <w:tcPr>
            <w:tcW w:w="255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sz w:val="18"/>
                <w:szCs w:val="18"/>
              </w:rPr>
              <w:t>-</w:t>
            </w:r>
          </w:p>
        </w:tc>
      </w:tr>
      <w:tr w:rsidR="003F080D" w:rsidRPr="00004693" w:rsidTr="00AC30E6">
        <w:tc>
          <w:tcPr>
            <w:tcW w:w="707"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both"/>
              <w:rPr>
                <w:rFonts w:eastAsia="MS Mincho" w:cs="FuturaTEE-Book"/>
                <w:sz w:val="18"/>
                <w:szCs w:val="18"/>
              </w:rPr>
            </w:pPr>
            <w:r w:rsidRPr="00004693">
              <w:rPr>
                <w:rFonts w:cs="Arial"/>
                <w:sz w:val="18"/>
                <w:szCs w:val="18"/>
              </w:rPr>
              <w:t>2.</w:t>
            </w:r>
          </w:p>
        </w:tc>
        <w:tc>
          <w:tcPr>
            <w:tcW w:w="351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eastAsia="MS Mincho" w:cs="FuturaTEE-Book"/>
                <w:sz w:val="18"/>
                <w:szCs w:val="18"/>
              </w:rPr>
            </w:pPr>
            <w:r w:rsidRPr="00004693">
              <w:rPr>
                <w:rFonts w:eastAsia="MS Mincho" w:cs="FuturaTEE-Book"/>
                <w:sz w:val="18"/>
                <w:szCs w:val="18"/>
              </w:rPr>
              <w:t>Zníženie hodnoty</w:t>
            </w:r>
          </w:p>
        </w:tc>
        <w:tc>
          <w:tcPr>
            <w:tcW w:w="255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sz w:val="18"/>
                <w:szCs w:val="18"/>
              </w:rPr>
              <w:t>-</w:t>
            </w:r>
          </w:p>
        </w:tc>
      </w:tr>
      <w:tr w:rsidR="003F080D" w:rsidRPr="00004693" w:rsidTr="00AC30E6">
        <w:tc>
          <w:tcPr>
            <w:tcW w:w="707"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both"/>
              <w:rPr>
                <w:rFonts w:eastAsia="MS Mincho" w:cs="FuturaTEE-Book"/>
                <w:sz w:val="18"/>
                <w:szCs w:val="18"/>
              </w:rPr>
            </w:pPr>
            <w:r w:rsidRPr="00004693">
              <w:rPr>
                <w:rFonts w:cs="Arial"/>
                <w:sz w:val="18"/>
                <w:szCs w:val="18"/>
              </w:rPr>
              <w:t>3.</w:t>
            </w:r>
          </w:p>
        </w:tc>
        <w:tc>
          <w:tcPr>
            <w:tcW w:w="351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eastAsia="MS Mincho" w:cs="FuturaTEE-Book"/>
                <w:sz w:val="18"/>
                <w:szCs w:val="18"/>
              </w:rPr>
            </w:pPr>
            <w:r w:rsidRPr="00004693">
              <w:rPr>
                <w:rFonts w:eastAsia="MS Mincho" w:cs="FuturaTEE-Book"/>
                <w:sz w:val="18"/>
                <w:szCs w:val="18"/>
              </w:rPr>
              <w:t>Čistá hodnota pohľadávok</w:t>
            </w:r>
          </w:p>
        </w:tc>
        <w:tc>
          <w:tcPr>
            <w:tcW w:w="255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sz w:val="18"/>
                <w:szCs w:val="18"/>
              </w:rPr>
              <w:t>-</w:t>
            </w:r>
          </w:p>
        </w:tc>
      </w:tr>
    </w:tbl>
    <w:p w:rsidR="003F080D" w:rsidRPr="00004693" w:rsidRDefault="003F080D" w:rsidP="003F080D">
      <w:pPr>
        <w:spacing w:after="0" w:line="100" w:lineRule="atLeast"/>
        <w:rPr>
          <w:rFonts w:eastAsia="MS Mincho" w:cs="FuturaTEE-Book"/>
          <w:sz w:val="18"/>
          <w:szCs w:val="18"/>
        </w:rPr>
      </w:pPr>
    </w:p>
    <w:tbl>
      <w:tblPr>
        <w:tblW w:w="0" w:type="auto"/>
        <w:tblInd w:w="-10" w:type="dxa"/>
        <w:tblLayout w:type="fixed"/>
        <w:tblLook w:val="0000" w:firstRow="0" w:lastRow="0" w:firstColumn="0" w:lastColumn="0" w:noHBand="0" w:noVBand="0"/>
      </w:tblPr>
      <w:tblGrid>
        <w:gridCol w:w="707"/>
        <w:gridCol w:w="3511"/>
        <w:gridCol w:w="2551"/>
        <w:gridCol w:w="2430"/>
      </w:tblGrid>
      <w:tr w:rsidR="003F080D" w:rsidRPr="00004693" w:rsidTr="00AC30E6">
        <w:tc>
          <w:tcPr>
            <w:tcW w:w="707"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eastAsia="MS Mincho" w:cs="FuturaTEE-Book"/>
                <w:b/>
                <w:sz w:val="18"/>
                <w:szCs w:val="18"/>
              </w:rPr>
            </w:pPr>
            <w:r w:rsidRPr="00004693">
              <w:rPr>
                <w:rFonts w:eastAsia="MS Mincho" w:cs="FuturaTEE-Book"/>
                <w:sz w:val="18"/>
                <w:szCs w:val="18"/>
              </w:rPr>
              <w:t>Číslo riadku</w:t>
            </w:r>
          </w:p>
        </w:tc>
        <w:tc>
          <w:tcPr>
            <w:tcW w:w="351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eastAsia="MS Mincho" w:cs="FuturaTEE-Book"/>
                <w:sz w:val="18"/>
                <w:szCs w:val="18"/>
              </w:rPr>
            </w:pPr>
            <w:r w:rsidRPr="00004693">
              <w:rPr>
                <w:rFonts w:eastAsia="MS Mincho" w:cs="FuturaTEE-Book"/>
                <w:b/>
                <w:sz w:val="18"/>
                <w:szCs w:val="18"/>
              </w:rPr>
              <w:t>7.c).I.</w:t>
            </w:r>
            <w:r w:rsidRPr="00004693">
              <w:rPr>
                <w:rFonts w:eastAsia="MS Mincho" w:cs="FuturaTEE-Book"/>
                <w:sz w:val="18"/>
                <w:szCs w:val="18"/>
              </w:rPr>
              <w:t xml:space="preserve"> Pohľadávky voči bankám dlhodobé podľa dohodnutej doby splatnosti</w:t>
            </w:r>
          </w:p>
        </w:tc>
        <w:tc>
          <w:tcPr>
            <w:tcW w:w="255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eastAsia="MS Mincho" w:cs="FuturaTEE-Book"/>
                <w:sz w:val="18"/>
                <w:szCs w:val="18"/>
              </w:rPr>
            </w:pPr>
            <w:r w:rsidRPr="00004693">
              <w:rPr>
                <w:rFonts w:eastAsia="MS Mincho" w:cs="FuturaTEE-Book"/>
                <w:sz w:val="18"/>
                <w:szCs w:val="18"/>
              </w:rPr>
              <w:t>Bežné účtovné obdobie</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3F080D" w:rsidRPr="00004693" w:rsidRDefault="003F080D" w:rsidP="00AC30E6">
            <w:pPr>
              <w:spacing w:after="0" w:line="100" w:lineRule="atLeast"/>
              <w:rPr>
                <w:sz w:val="18"/>
                <w:szCs w:val="18"/>
              </w:rPr>
            </w:pPr>
            <w:r w:rsidRPr="00004693">
              <w:rPr>
                <w:rFonts w:eastAsia="MS Mincho" w:cs="FuturaTEE-Book"/>
                <w:sz w:val="18"/>
                <w:szCs w:val="18"/>
              </w:rPr>
              <w:t>Bezprostredne predchádzajúce účtovné obdobie</w:t>
            </w:r>
          </w:p>
        </w:tc>
      </w:tr>
      <w:tr w:rsidR="003F080D" w:rsidRPr="00004693" w:rsidTr="00AC30E6">
        <w:tc>
          <w:tcPr>
            <w:tcW w:w="707"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both"/>
              <w:rPr>
                <w:rFonts w:eastAsia="MS Mincho" w:cs="FuturaTEE-Book"/>
                <w:sz w:val="18"/>
                <w:szCs w:val="18"/>
              </w:rPr>
            </w:pPr>
            <w:r w:rsidRPr="00004693">
              <w:rPr>
                <w:rFonts w:cs="Arial"/>
                <w:sz w:val="18"/>
                <w:szCs w:val="18"/>
              </w:rPr>
              <w:t>1.</w:t>
            </w:r>
          </w:p>
        </w:tc>
        <w:tc>
          <w:tcPr>
            <w:tcW w:w="351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eastAsia="MS Mincho" w:cs="FuturaTEE-Book"/>
                <w:sz w:val="18"/>
                <w:szCs w:val="18"/>
              </w:rPr>
            </w:pPr>
            <w:r w:rsidRPr="00004693">
              <w:rPr>
                <w:rFonts w:eastAsia="MS Mincho" w:cs="FuturaTEE-Book"/>
                <w:sz w:val="18"/>
                <w:szCs w:val="18"/>
              </w:rPr>
              <w:t>Do dvoch rokov</w:t>
            </w:r>
          </w:p>
        </w:tc>
        <w:tc>
          <w:tcPr>
            <w:tcW w:w="255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sz w:val="18"/>
                <w:szCs w:val="18"/>
              </w:rPr>
              <w:t>-</w:t>
            </w:r>
          </w:p>
        </w:tc>
      </w:tr>
      <w:tr w:rsidR="003F080D" w:rsidRPr="00004693" w:rsidTr="00AC30E6">
        <w:tc>
          <w:tcPr>
            <w:tcW w:w="707"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both"/>
              <w:rPr>
                <w:rFonts w:eastAsia="MS Mincho" w:cs="FuturaTEE-Book"/>
                <w:sz w:val="18"/>
                <w:szCs w:val="18"/>
              </w:rPr>
            </w:pPr>
            <w:r w:rsidRPr="00004693">
              <w:rPr>
                <w:rFonts w:cs="Arial"/>
                <w:sz w:val="18"/>
                <w:szCs w:val="18"/>
              </w:rPr>
              <w:t>2.</w:t>
            </w:r>
          </w:p>
        </w:tc>
        <w:tc>
          <w:tcPr>
            <w:tcW w:w="351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eastAsia="MS Mincho" w:cs="FuturaTEE-Book"/>
                <w:sz w:val="18"/>
                <w:szCs w:val="18"/>
              </w:rPr>
            </w:pPr>
            <w:r w:rsidRPr="00004693">
              <w:rPr>
                <w:rFonts w:eastAsia="MS Mincho" w:cs="FuturaTEE-Book"/>
                <w:sz w:val="18"/>
                <w:szCs w:val="18"/>
              </w:rPr>
              <w:t>Do piatich rokov</w:t>
            </w:r>
          </w:p>
        </w:tc>
        <w:tc>
          <w:tcPr>
            <w:tcW w:w="255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sz w:val="18"/>
                <w:szCs w:val="18"/>
              </w:rPr>
              <w:t>-</w:t>
            </w:r>
          </w:p>
        </w:tc>
      </w:tr>
      <w:tr w:rsidR="003F080D" w:rsidRPr="00004693" w:rsidTr="00AC30E6">
        <w:tc>
          <w:tcPr>
            <w:tcW w:w="707"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both"/>
              <w:rPr>
                <w:rFonts w:eastAsia="MS Mincho" w:cs="FuturaTEE-Book"/>
                <w:sz w:val="18"/>
                <w:szCs w:val="18"/>
              </w:rPr>
            </w:pPr>
            <w:r w:rsidRPr="00004693">
              <w:rPr>
                <w:rFonts w:cs="Arial"/>
                <w:sz w:val="18"/>
                <w:szCs w:val="18"/>
              </w:rPr>
              <w:t>3.</w:t>
            </w:r>
          </w:p>
        </w:tc>
        <w:tc>
          <w:tcPr>
            <w:tcW w:w="351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eastAsia="MS Mincho" w:cs="FuturaTEE-Book"/>
                <w:sz w:val="18"/>
                <w:szCs w:val="18"/>
              </w:rPr>
            </w:pPr>
            <w:r w:rsidRPr="00004693">
              <w:rPr>
                <w:rFonts w:eastAsia="MS Mincho" w:cs="FuturaTEE-Book"/>
                <w:sz w:val="18"/>
                <w:szCs w:val="18"/>
              </w:rPr>
              <w:t>Viac ako päť rokov</w:t>
            </w:r>
          </w:p>
        </w:tc>
        <w:tc>
          <w:tcPr>
            <w:tcW w:w="255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sz w:val="18"/>
                <w:szCs w:val="18"/>
              </w:rPr>
              <w:t>-</w:t>
            </w:r>
          </w:p>
        </w:tc>
      </w:tr>
      <w:tr w:rsidR="003F080D" w:rsidRPr="00004693" w:rsidTr="00AC30E6">
        <w:tc>
          <w:tcPr>
            <w:tcW w:w="707"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both"/>
              <w:rPr>
                <w:rFonts w:eastAsia="MS Mincho" w:cs="FuturaTEE-Book"/>
                <w:sz w:val="18"/>
                <w:szCs w:val="18"/>
              </w:rPr>
            </w:pPr>
            <w:r w:rsidRPr="00004693">
              <w:rPr>
                <w:rFonts w:cs="Arial"/>
                <w:sz w:val="18"/>
                <w:szCs w:val="18"/>
              </w:rPr>
              <w:t>4.</w:t>
            </w:r>
          </w:p>
        </w:tc>
        <w:tc>
          <w:tcPr>
            <w:tcW w:w="351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eastAsia="MS Mincho" w:cs="FuturaTEE-Book"/>
                <w:sz w:val="18"/>
                <w:szCs w:val="18"/>
              </w:rPr>
            </w:pPr>
            <w:r w:rsidRPr="00004693">
              <w:rPr>
                <w:rFonts w:eastAsia="MS Mincho" w:cs="FuturaTEE-Book"/>
                <w:sz w:val="18"/>
                <w:szCs w:val="18"/>
              </w:rPr>
              <w:t>Spolu</w:t>
            </w:r>
          </w:p>
        </w:tc>
        <w:tc>
          <w:tcPr>
            <w:tcW w:w="255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sz w:val="18"/>
                <w:szCs w:val="18"/>
              </w:rPr>
              <w:t>-</w:t>
            </w:r>
          </w:p>
        </w:tc>
      </w:tr>
    </w:tbl>
    <w:p w:rsidR="003F080D" w:rsidRPr="00004693" w:rsidRDefault="003F080D" w:rsidP="003F080D">
      <w:pPr>
        <w:spacing w:after="0" w:line="100" w:lineRule="atLeast"/>
        <w:rPr>
          <w:rFonts w:eastAsia="MS Mincho" w:cs="FuturaTEE-Book"/>
          <w:sz w:val="18"/>
          <w:szCs w:val="18"/>
        </w:rPr>
      </w:pPr>
    </w:p>
    <w:tbl>
      <w:tblPr>
        <w:tblW w:w="0" w:type="auto"/>
        <w:tblInd w:w="-10" w:type="dxa"/>
        <w:tblLayout w:type="fixed"/>
        <w:tblLook w:val="0000" w:firstRow="0" w:lastRow="0" w:firstColumn="0" w:lastColumn="0" w:noHBand="0" w:noVBand="0"/>
      </w:tblPr>
      <w:tblGrid>
        <w:gridCol w:w="707"/>
        <w:gridCol w:w="3511"/>
        <w:gridCol w:w="2551"/>
        <w:gridCol w:w="2430"/>
      </w:tblGrid>
      <w:tr w:rsidR="003F080D" w:rsidRPr="00004693" w:rsidTr="00AC30E6">
        <w:tc>
          <w:tcPr>
            <w:tcW w:w="707"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eastAsia="MS Mincho" w:cs="FuturaTEE-Book"/>
                <w:b/>
                <w:sz w:val="18"/>
                <w:szCs w:val="18"/>
              </w:rPr>
            </w:pPr>
            <w:r w:rsidRPr="00004693">
              <w:rPr>
                <w:rFonts w:eastAsia="MS Mincho" w:cs="FuturaTEE-Book"/>
                <w:sz w:val="18"/>
                <w:szCs w:val="18"/>
              </w:rPr>
              <w:t>Číslo riadku</w:t>
            </w:r>
          </w:p>
        </w:tc>
        <w:tc>
          <w:tcPr>
            <w:tcW w:w="351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eastAsia="MS Mincho" w:cs="FuturaTEE-Book"/>
                <w:sz w:val="18"/>
                <w:szCs w:val="18"/>
              </w:rPr>
            </w:pPr>
            <w:r w:rsidRPr="00004693">
              <w:rPr>
                <w:rFonts w:eastAsia="MS Mincho" w:cs="FuturaTEE-Book"/>
                <w:b/>
                <w:sz w:val="18"/>
                <w:szCs w:val="18"/>
              </w:rPr>
              <w:t xml:space="preserve">7.c).II. </w:t>
            </w:r>
            <w:r w:rsidRPr="00004693">
              <w:rPr>
                <w:rFonts w:eastAsia="MS Mincho" w:cs="FuturaTEE-Book"/>
                <w:sz w:val="18"/>
                <w:szCs w:val="18"/>
              </w:rPr>
              <w:t>Pohľadávky voči bankám dlhodobé podľa zostatkovej doby splatnosti</w:t>
            </w:r>
          </w:p>
        </w:tc>
        <w:tc>
          <w:tcPr>
            <w:tcW w:w="255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eastAsia="MS Mincho" w:cs="FuturaTEE-Book"/>
                <w:sz w:val="18"/>
                <w:szCs w:val="18"/>
              </w:rPr>
            </w:pPr>
            <w:r w:rsidRPr="00004693">
              <w:rPr>
                <w:rFonts w:eastAsia="MS Mincho" w:cs="FuturaTEE-Book"/>
                <w:sz w:val="18"/>
                <w:szCs w:val="18"/>
              </w:rPr>
              <w:t>Bežné účtovné obdobie</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3F080D" w:rsidRPr="00004693" w:rsidRDefault="003F080D" w:rsidP="00AC30E6">
            <w:pPr>
              <w:spacing w:after="0" w:line="100" w:lineRule="atLeast"/>
              <w:rPr>
                <w:sz w:val="18"/>
                <w:szCs w:val="18"/>
              </w:rPr>
            </w:pPr>
            <w:r w:rsidRPr="00004693">
              <w:rPr>
                <w:rFonts w:eastAsia="MS Mincho" w:cs="FuturaTEE-Book"/>
                <w:sz w:val="18"/>
                <w:szCs w:val="18"/>
              </w:rPr>
              <w:t>Bezprostredne predchádzajúce účtovné obdobie</w:t>
            </w:r>
          </w:p>
        </w:tc>
      </w:tr>
      <w:tr w:rsidR="003F080D" w:rsidRPr="00004693" w:rsidTr="00AC30E6">
        <w:tc>
          <w:tcPr>
            <w:tcW w:w="707"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both"/>
              <w:rPr>
                <w:rFonts w:eastAsia="MS Mincho" w:cs="FuturaTEE-Book"/>
                <w:sz w:val="18"/>
                <w:szCs w:val="18"/>
              </w:rPr>
            </w:pPr>
            <w:r w:rsidRPr="00004693">
              <w:rPr>
                <w:rFonts w:cs="Arial"/>
                <w:sz w:val="18"/>
                <w:szCs w:val="18"/>
              </w:rPr>
              <w:t>1.</w:t>
            </w:r>
          </w:p>
        </w:tc>
        <w:tc>
          <w:tcPr>
            <w:tcW w:w="351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eastAsia="MS Mincho" w:cs="FuturaTEE-Book"/>
                <w:sz w:val="18"/>
                <w:szCs w:val="18"/>
              </w:rPr>
            </w:pPr>
            <w:r w:rsidRPr="00004693">
              <w:rPr>
                <w:rFonts w:eastAsia="MS Mincho" w:cs="FuturaTEE-Book"/>
                <w:sz w:val="18"/>
                <w:szCs w:val="18"/>
              </w:rPr>
              <w:t>Do dvoch rokov</w:t>
            </w:r>
          </w:p>
        </w:tc>
        <w:tc>
          <w:tcPr>
            <w:tcW w:w="255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sz w:val="18"/>
                <w:szCs w:val="18"/>
              </w:rPr>
              <w:t>-</w:t>
            </w:r>
          </w:p>
        </w:tc>
      </w:tr>
      <w:tr w:rsidR="003F080D" w:rsidRPr="00004693" w:rsidTr="00AC30E6">
        <w:tc>
          <w:tcPr>
            <w:tcW w:w="707"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both"/>
              <w:rPr>
                <w:rFonts w:eastAsia="MS Mincho" w:cs="FuturaTEE-Book"/>
                <w:sz w:val="18"/>
                <w:szCs w:val="18"/>
              </w:rPr>
            </w:pPr>
            <w:r w:rsidRPr="00004693">
              <w:rPr>
                <w:rFonts w:cs="Arial"/>
                <w:sz w:val="18"/>
                <w:szCs w:val="18"/>
              </w:rPr>
              <w:t>2.</w:t>
            </w:r>
          </w:p>
        </w:tc>
        <w:tc>
          <w:tcPr>
            <w:tcW w:w="351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eastAsia="MS Mincho" w:cs="FuturaTEE-Book"/>
                <w:sz w:val="18"/>
                <w:szCs w:val="18"/>
              </w:rPr>
            </w:pPr>
            <w:r w:rsidRPr="00004693">
              <w:rPr>
                <w:rFonts w:eastAsia="MS Mincho" w:cs="FuturaTEE-Book"/>
                <w:sz w:val="18"/>
                <w:szCs w:val="18"/>
              </w:rPr>
              <w:t>Do piatich rokov</w:t>
            </w:r>
          </w:p>
        </w:tc>
        <w:tc>
          <w:tcPr>
            <w:tcW w:w="255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sz w:val="18"/>
                <w:szCs w:val="18"/>
              </w:rPr>
              <w:t>-</w:t>
            </w:r>
          </w:p>
        </w:tc>
      </w:tr>
      <w:tr w:rsidR="003F080D" w:rsidRPr="00004693" w:rsidTr="00AC30E6">
        <w:tc>
          <w:tcPr>
            <w:tcW w:w="707"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both"/>
              <w:rPr>
                <w:rFonts w:eastAsia="MS Mincho" w:cs="FuturaTEE-Book"/>
                <w:sz w:val="18"/>
                <w:szCs w:val="18"/>
              </w:rPr>
            </w:pPr>
            <w:r w:rsidRPr="00004693">
              <w:rPr>
                <w:rFonts w:cs="Arial"/>
                <w:sz w:val="18"/>
                <w:szCs w:val="18"/>
              </w:rPr>
              <w:t>3.</w:t>
            </w:r>
          </w:p>
        </w:tc>
        <w:tc>
          <w:tcPr>
            <w:tcW w:w="351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eastAsia="MS Mincho" w:cs="FuturaTEE-Book"/>
                <w:sz w:val="18"/>
                <w:szCs w:val="18"/>
              </w:rPr>
            </w:pPr>
            <w:r w:rsidRPr="00004693">
              <w:rPr>
                <w:rFonts w:eastAsia="MS Mincho" w:cs="FuturaTEE-Book"/>
                <w:sz w:val="18"/>
                <w:szCs w:val="18"/>
              </w:rPr>
              <w:t>Viac ako päť rokov</w:t>
            </w:r>
          </w:p>
        </w:tc>
        <w:tc>
          <w:tcPr>
            <w:tcW w:w="255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sz w:val="18"/>
                <w:szCs w:val="18"/>
              </w:rPr>
              <w:t>-</w:t>
            </w:r>
          </w:p>
        </w:tc>
      </w:tr>
      <w:tr w:rsidR="003F080D" w:rsidRPr="00004693" w:rsidTr="00AC30E6">
        <w:tc>
          <w:tcPr>
            <w:tcW w:w="707"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both"/>
              <w:rPr>
                <w:rFonts w:eastAsia="MS Mincho" w:cs="FuturaTEE-Book"/>
                <w:sz w:val="18"/>
                <w:szCs w:val="18"/>
              </w:rPr>
            </w:pPr>
            <w:r w:rsidRPr="00004693">
              <w:rPr>
                <w:rFonts w:cs="Arial"/>
                <w:sz w:val="18"/>
                <w:szCs w:val="18"/>
              </w:rPr>
              <w:t>4.</w:t>
            </w:r>
          </w:p>
        </w:tc>
        <w:tc>
          <w:tcPr>
            <w:tcW w:w="351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eastAsia="MS Mincho" w:cs="FuturaTEE-Book"/>
                <w:sz w:val="18"/>
                <w:szCs w:val="18"/>
              </w:rPr>
            </w:pPr>
            <w:r w:rsidRPr="00004693">
              <w:rPr>
                <w:rFonts w:eastAsia="MS Mincho" w:cs="FuturaTEE-Book"/>
                <w:sz w:val="18"/>
                <w:szCs w:val="18"/>
              </w:rPr>
              <w:t>Spolu</w:t>
            </w:r>
          </w:p>
        </w:tc>
        <w:tc>
          <w:tcPr>
            <w:tcW w:w="255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sz w:val="18"/>
                <w:szCs w:val="18"/>
              </w:rPr>
              <w:t>-</w:t>
            </w:r>
          </w:p>
        </w:tc>
      </w:tr>
    </w:tbl>
    <w:p w:rsidR="003F080D" w:rsidRPr="00004693" w:rsidRDefault="003F080D" w:rsidP="003F080D">
      <w:pPr>
        <w:spacing w:after="0" w:line="100" w:lineRule="atLeast"/>
        <w:rPr>
          <w:rFonts w:eastAsia="MS Mincho" w:cs="FuturaTEE-Book"/>
          <w:sz w:val="18"/>
          <w:szCs w:val="18"/>
        </w:rPr>
      </w:pPr>
    </w:p>
    <w:tbl>
      <w:tblPr>
        <w:tblW w:w="0" w:type="auto"/>
        <w:tblInd w:w="-10" w:type="dxa"/>
        <w:tblLayout w:type="fixed"/>
        <w:tblLook w:val="0000" w:firstRow="0" w:lastRow="0" w:firstColumn="0" w:lastColumn="0" w:noHBand="0" w:noVBand="0"/>
      </w:tblPr>
      <w:tblGrid>
        <w:gridCol w:w="707"/>
        <w:gridCol w:w="3511"/>
        <w:gridCol w:w="2551"/>
        <w:gridCol w:w="2430"/>
      </w:tblGrid>
      <w:tr w:rsidR="003F080D" w:rsidRPr="00004693" w:rsidTr="00AC30E6">
        <w:tc>
          <w:tcPr>
            <w:tcW w:w="707"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eastAsia="MS Mincho" w:cs="FuturaTEE-Book"/>
                <w:b/>
                <w:sz w:val="18"/>
                <w:szCs w:val="18"/>
              </w:rPr>
            </w:pPr>
            <w:r w:rsidRPr="00004693">
              <w:rPr>
                <w:rFonts w:eastAsia="MS Mincho" w:cs="FuturaTEE-Book"/>
                <w:sz w:val="18"/>
                <w:szCs w:val="18"/>
              </w:rPr>
              <w:t>Číslo riadku</w:t>
            </w:r>
          </w:p>
        </w:tc>
        <w:tc>
          <w:tcPr>
            <w:tcW w:w="351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eastAsia="MS Mincho" w:cs="FuturaTEE-Book"/>
                <w:sz w:val="18"/>
                <w:szCs w:val="18"/>
              </w:rPr>
            </w:pPr>
            <w:r w:rsidRPr="00004693">
              <w:rPr>
                <w:rFonts w:eastAsia="MS Mincho" w:cs="FuturaTEE-Book"/>
                <w:b/>
                <w:sz w:val="18"/>
                <w:szCs w:val="18"/>
              </w:rPr>
              <w:t>7.c).III.</w:t>
            </w:r>
            <w:r w:rsidRPr="00004693">
              <w:rPr>
                <w:rFonts w:eastAsia="MS Mincho" w:cs="FuturaTEE-Book"/>
                <w:sz w:val="18"/>
                <w:szCs w:val="18"/>
              </w:rPr>
              <w:t xml:space="preserve"> Pohľadávky voči bankám dlhodobé podľa zostatkovej doby splatnosti – zníženie hodnoty</w:t>
            </w:r>
          </w:p>
        </w:tc>
        <w:tc>
          <w:tcPr>
            <w:tcW w:w="255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eastAsia="MS Mincho" w:cs="FuturaTEE-Book"/>
                <w:sz w:val="18"/>
                <w:szCs w:val="18"/>
              </w:rPr>
            </w:pPr>
            <w:r w:rsidRPr="00004693">
              <w:rPr>
                <w:rFonts w:eastAsia="MS Mincho" w:cs="FuturaTEE-Book"/>
                <w:sz w:val="18"/>
                <w:szCs w:val="18"/>
              </w:rPr>
              <w:t>Bežné účtovné obdobie</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3F080D" w:rsidRPr="00004693" w:rsidRDefault="003F080D" w:rsidP="00AC30E6">
            <w:pPr>
              <w:spacing w:after="0" w:line="100" w:lineRule="atLeast"/>
              <w:rPr>
                <w:sz w:val="18"/>
                <w:szCs w:val="18"/>
              </w:rPr>
            </w:pPr>
            <w:r w:rsidRPr="00004693">
              <w:rPr>
                <w:rFonts w:eastAsia="MS Mincho" w:cs="FuturaTEE-Book"/>
                <w:sz w:val="18"/>
                <w:szCs w:val="18"/>
              </w:rPr>
              <w:t>Bezprostredne predchádzajúce účtovné obdobie</w:t>
            </w:r>
          </w:p>
        </w:tc>
      </w:tr>
      <w:tr w:rsidR="003F080D" w:rsidRPr="00004693" w:rsidTr="00AC30E6">
        <w:tc>
          <w:tcPr>
            <w:tcW w:w="707"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both"/>
              <w:rPr>
                <w:rFonts w:eastAsia="MS Mincho" w:cs="FuturaTEE-Book"/>
                <w:sz w:val="18"/>
                <w:szCs w:val="18"/>
              </w:rPr>
            </w:pPr>
            <w:r w:rsidRPr="00004693">
              <w:rPr>
                <w:rFonts w:cs="Arial"/>
                <w:sz w:val="18"/>
                <w:szCs w:val="18"/>
              </w:rPr>
              <w:t>1.</w:t>
            </w:r>
          </w:p>
        </w:tc>
        <w:tc>
          <w:tcPr>
            <w:tcW w:w="351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eastAsia="MS Mincho" w:cs="FuturaTEE-Book"/>
                <w:sz w:val="18"/>
                <w:szCs w:val="18"/>
              </w:rPr>
            </w:pPr>
            <w:r w:rsidRPr="00004693">
              <w:rPr>
                <w:rFonts w:eastAsia="MS Mincho" w:cs="FuturaTEE-Book"/>
                <w:sz w:val="18"/>
                <w:szCs w:val="18"/>
              </w:rPr>
              <w:t>Hrubá hodnota pohľadávok</w:t>
            </w:r>
          </w:p>
        </w:tc>
        <w:tc>
          <w:tcPr>
            <w:tcW w:w="255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sz w:val="18"/>
                <w:szCs w:val="18"/>
              </w:rPr>
              <w:t>-</w:t>
            </w:r>
          </w:p>
        </w:tc>
      </w:tr>
      <w:tr w:rsidR="003F080D" w:rsidRPr="00004693" w:rsidTr="00AC30E6">
        <w:tc>
          <w:tcPr>
            <w:tcW w:w="707"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both"/>
              <w:rPr>
                <w:rFonts w:eastAsia="MS Mincho" w:cs="FuturaTEE-Book"/>
                <w:sz w:val="18"/>
                <w:szCs w:val="18"/>
              </w:rPr>
            </w:pPr>
            <w:r w:rsidRPr="00004693">
              <w:rPr>
                <w:rFonts w:cs="Arial"/>
                <w:sz w:val="18"/>
                <w:szCs w:val="18"/>
              </w:rPr>
              <w:t>2.</w:t>
            </w:r>
          </w:p>
        </w:tc>
        <w:tc>
          <w:tcPr>
            <w:tcW w:w="351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eastAsia="MS Mincho" w:cs="FuturaTEE-Book"/>
                <w:sz w:val="18"/>
                <w:szCs w:val="18"/>
              </w:rPr>
            </w:pPr>
            <w:r w:rsidRPr="00004693">
              <w:rPr>
                <w:rFonts w:eastAsia="MS Mincho" w:cs="FuturaTEE-Book"/>
                <w:sz w:val="18"/>
                <w:szCs w:val="18"/>
              </w:rPr>
              <w:t>Zníženie hodnoty</w:t>
            </w:r>
          </w:p>
        </w:tc>
        <w:tc>
          <w:tcPr>
            <w:tcW w:w="255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sz w:val="18"/>
                <w:szCs w:val="18"/>
              </w:rPr>
              <w:t>-</w:t>
            </w:r>
          </w:p>
        </w:tc>
      </w:tr>
      <w:tr w:rsidR="003F080D" w:rsidRPr="00004693" w:rsidTr="00AC30E6">
        <w:tc>
          <w:tcPr>
            <w:tcW w:w="707"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both"/>
              <w:rPr>
                <w:rFonts w:eastAsia="MS Mincho" w:cs="FuturaTEE-Book"/>
                <w:sz w:val="18"/>
                <w:szCs w:val="18"/>
              </w:rPr>
            </w:pPr>
            <w:r w:rsidRPr="00004693">
              <w:rPr>
                <w:rFonts w:cs="Arial"/>
                <w:sz w:val="18"/>
                <w:szCs w:val="18"/>
              </w:rPr>
              <w:t>3.</w:t>
            </w:r>
          </w:p>
        </w:tc>
        <w:tc>
          <w:tcPr>
            <w:tcW w:w="351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eastAsia="MS Mincho" w:cs="FuturaTEE-Book"/>
                <w:sz w:val="18"/>
                <w:szCs w:val="18"/>
              </w:rPr>
            </w:pPr>
            <w:r w:rsidRPr="00004693">
              <w:rPr>
                <w:rFonts w:eastAsia="MS Mincho" w:cs="FuturaTEE-Book"/>
                <w:sz w:val="18"/>
                <w:szCs w:val="18"/>
              </w:rPr>
              <w:t>Čistá hodnota pohľadávok</w:t>
            </w:r>
          </w:p>
        </w:tc>
        <w:tc>
          <w:tcPr>
            <w:tcW w:w="255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sz w:val="18"/>
                <w:szCs w:val="18"/>
              </w:rPr>
              <w:t>-</w:t>
            </w:r>
          </w:p>
        </w:tc>
      </w:tr>
    </w:tbl>
    <w:p w:rsidR="003F080D" w:rsidRPr="00004693" w:rsidRDefault="003F080D" w:rsidP="003F080D">
      <w:pPr>
        <w:spacing w:after="0" w:line="100" w:lineRule="atLeast"/>
        <w:rPr>
          <w:rFonts w:eastAsia="MS Mincho" w:cs="FuturaTEE-Book"/>
          <w:sz w:val="18"/>
          <w:szCs w:val="18"/>
        </w:rPr>
      </w:pPr>
    </w:p>
    <w:tbl>
      <w:tblPr>
        <w:tblW w:w="0" w:type="auto"/>
        <w:tblInd w:w="-10" w:type="dxa"/>
        <w:tblLayout w:type="fixed"/>
        <w:tblLook w:val="0000" w:firstRow="0" w:lastRow="0" w:firstColumn="0" w:lastColumn="0" w:noHBand="0" w:noVBand="0"/>
      </w:tblPr>
      <w:tblGrid>
        <w:gridCol w:w="707"/>
        <w:gridCol w:w="3511"/>
        <w:gridCol w:w="2551"/>
        <w:gridCol w:w="2430"/>
      </w:tblGrid>
      <w:tr w:rsidR="003F080D" w:rsidRPr="00004693" w:rsidTr="00AC30E6">
        <w:tc>
          <w:tcPr>
            <w:tcW w:w="707"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eastAsia="MS Mincho" w:cs="FuturaTEE-Book"/>
                <w:b/>
                <w:sz w:val="18"/>
                <w:szCs w:val="18"/>
              </w:rPr>
            </w:pPr>
            <w:r w:rsidRPr="00004693">
              <w:rPr>
                <w:rFonts w:eastAsia="MS Mincho" w:cs="FuturaTEE-Book"/>
                <w:sz w:val="18"/>
                <w:szCs w:val="18"/>
              </w:rPr>
              <w:t>Číslo riadku</w:t>
            </w:r>
          </w:p>
        </w:tc>
        <w:tc>
          <w:tcPr>
            <w:tcW w:w="351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eastAsia="MS Mincho" w:cs="FuturaTEE-Book"/>
                <w:sz w:val="18"/>
                <w:szCs w:val="18"/>
              </w:rPr>
            </w:pPr>
            <w:r w:rsidRPr="00004693">
              <w:rPr>
                <w:rFonts w:eastAsia="MS Mincho" w:cs="FuturaTEE-Book"/>
                <w:b/>
                <w:sz w:val="18"/>
                <w:szCs w:val="18"/>
              </w:rPr>
              <w:t>7.c).IV.</w:t>
            </w:r>
            <w:r w:rsidRPr="00004693">
              <w:rPr>
                <w:rFonts w:eastAsia="MS Mincho" w:cs="FuturaTEE-Book"/>
                <w:sz w:val="18"/>
                <w:szCs w:val="18"/>
              </w:rPr>
              <w:t xml:space="preserve"> Pohľadávky voči bankám dlhodobé podľa zostatkovej doby splatnosti ocenené umorovanou hodnotou</w:t>
            </w:r>
          </w:p>
        </w:tc>
        <w:tc>
          <w:tcPr>
            <w:tcW w:w="255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eastAsia="MS Mincho" w:cs="FuturaTEE-Book"/>
                <w:sz w:val="18"/>
                <w:szCs w:val="18"/>
              </w:rPr>
            </w:pPr>
            <w:r w:rsidRPr="00004693">
              <w:rPr>
                <w:rFonts w:eastAsia="MS Mincho" w:cs="FuturaTEE-Book"/>
                <w:sz w:val="18"/>
                <w:szCs w:val="18"/>
              </w:rPr>
              <w:t>Bežné účtovné obdobie</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3F080D" w:rsidRPr="00004693" w:rsidRDefault="003F080D" w:rsidP="00AC30E6">
            <w:pPr>
              <w:spacing w:after="0" w:line="100" w:lineRule="atLeast"/>
              <w:rPr>
                <w:sz w:val="18"/>
                <w:szCs w:val="18"/>
              </w:rPr>
            </w:pPr>
            <w:r w:rsidRPr="00004693">
              <w:rPr>
                <w:rFonts w:eastAsia="MS Mincho" w:cs="FuturaTEE-Book"/>
                <w:sz w:val="18"/>
                <w:szCs w:val="18"/>
              </w:rPr>
              <w:t>Bezprostredne predchádzajúce účtovné obdobie</w:t>
            </w:r>
          </w:p>
        </w:tc>
      </w:tr>
      <w:tr w:rsidR="003F080D" w:rsidRPr="00004693" w:rsidTr="00AC30E6">
        <w:tc>
          <w:tcPr>
            <w:tcW w:w="707"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both"/>
              <w:rPr>
                <w:rFonts w:eastAsia="MS Mincho" w:cs="FuturaTEE-Book"/>
                <w:sz w:val="18"/>
                <w:szCs w:val="18"/>
              </w:rPr>
            </w:pPr>
            <w:r w:rsidRPr="00004693">
              <w:rPr>
                <w:rFonts w:cs="Arial"/>
                <w:sz w:val="18"/>
                <w:szCs w:val="18"/>
              </w:rPr>
              <w:t>1.</w:t>
            </w:r>
          </w:p>
        </w:tc>
        <w:tc>
          <w:tcPr>
            <w:tcW w:w="351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eastAsia="MS Mincho" w:cs="FuturaTEE-Book"/>
                <w:sz w:val="18"/>
                <w:szCs w:val="18"/>
              </w:rPr>
            </w:pPr>
            <w:r w:rsidRPr="00004693">
              <w:rPr>
                <w:rFonts w:eastAsia="MS Mincho" w:cs="FuturaTEE-Book"/>
                <w:sz w:val="18"/>
                <w:szCs w:val="18"/>
              </w:rPr>
              <w:t>Do dvoch rokov</w:t>
            </w:r>
          </w:p>
        </w:tc>
        <w:tc>
          <w:tcPr>
            <w:tcW w:w="255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sz w:val="18"/>
                <w:szCs w:val="18"/>
              </w:rPr>
              <w:t>-</w:t>
            </w:r>
          </w:p>
        </w:tc>
      </w:tr>
      <w:tr w:rsidR="003F080D" w:rsidRPr="00004693" w:rsidTr="00AC30E6">
        <w:tc>
          <w:tcPr>
            <w:tcW w:w="707"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both"/>
              <w:rPr>
                <w:rFonts w:eastAsia="MS Mincho" w:cs="FuturaTEE-Book"/>
                <w:sz w:val="18"/>
                <w:szCs w:val="18"/>
              </w:rPr>
            </w:pPr>
            <w:r w:rsidRPr="00004693">
              <w:rPr>
                <w:rFonts w:cs="Arial"/>
                <w:sz w:val="18"/>
                <w:szCs w:val="18"/>
              </w:rPr>
              <w:t>2.</w:t>
            </w:r>
          </w:p>
        </w:tc>
        <w:tc>
          <w:tcPr>
            <w:tcW w:w="351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eastAsia="MS Mincho" w:cs="FuturaTEE-Book"/>
                <w:sz w:val="18"/>
                <w:szCs w:val="18"/>
              </w:rPr>
            </w:pPr>
            <w:r w:rsidRPr="00004693">
              <w:rPr>
                <w:rFonts w:eastAsia="MS Mincho" w:cs="FuturaTEE-Book"/>
                <w:sz w:val="18"/>
                <w:szCs w:val="18"/>
              </w:rPr>
              <w:t>Do piatich rokov</w:t>
            </w:r>
          </w:p>
        </w:tc>
        <w:tc>
          <w:tcPr>
            <w:tcW w:w="255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sz w:val="18"/>
                <w:szCs w:val="18"/>
              </w:rPr>
              <w:t>-</w:t>
            </w:r>
          </w:p>
        </w:tc>
      </w:tr>
      <w:tr w:rsidR="003F080D" w:rsidRPr="00004693" w:rsidTr="00AC30E6">
        <w:tc>
          <w:tcPr>
            <w:tcW w:w="707"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both"/>
              <w:rPr>
                <w:rFonts w:eastAsia="MS Mincho" w:cs="FuturaTEE-Book"/>
                <w:sz w:val="18"/>
                <w:szCs w:val="18"/>
              </w:rPr>
            </w:pPr>
            <w:r w:rsidRPr="00004693">
              <w:rPr>
                <w:rFonts w:cs="Arial"/>
                <w:sz w:val="18"/>
                <w:szCs w:val="18"/>
              </w:rPr>
              <w:t>3.</w:t>
            </w:r>
          </w:p>
        </w:tc>
        <w:tc>
          <w:tcPr>
            <w:tcW w:w="351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eastAsia="MS Mincho" w:cs="FuturaTEE-Book"/>
                <w:sz w:val="18"/>
                <w:szCs w:val="18"/>
              </w:rPr>
            </w:pPr>
            <w:r w:rsidRPr="00004693">
              <w:rPr>
                <w:rFonts w:eastAsia="MS Mincho" w:cs="FuturaTEE-Book"/>
                <w:sz w:val="18"/>
                <w:szCs w:val="18"/>
              </w:rPr>
              <w:t>Viac ako päť rokov</w:t>
            </w:r>
          </w:p>
        </w:tc>
        <w:tc>
          <w:tcPr>
            <w:tcW w:w="255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sz w:val="18"/>
                <w:szCs w:val="18"/>
              </w:rPr>
              <w:t>-</w:t>
            </w:r>
          </w:p>
        </w:tc>
      </w:tr>
      <w:tr w:rsidR="003F080D" w:rsidRPr="00004693" w:rsidTr="00AC30E6">
        <w:trPr>
          <w:trHeight w:val="34"/>
        </w:trPr>
        <w:tc>
          <w:tcPr>
            <w:tcW w:w="707"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both"/>
              <w:rPr>
                <w:rFonts w:eastAsia="MS Mincho" w:cs="FuturaTEE-Book"/>
                <w:sz w:val="18"/>
                <w:szCs w:val="18"/>
              </w:rPr>
            </w:pPr>
            <w:r w:rsidRPr="00004693">
              <w:rPr>
                <w:rFonts w:cs="Arial"/>
                <w:sz w:val="18"/>
                <w:szCs w:val="18"/>
              </w:rPr>
              <w:t>4.</w:t>
            </w:r>
          </w:p>
        </w:tc>
        <w:tc>
          <w:tcPr>
            <w:tcW w:w="351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eastAsia="MS Mincho" w:cs="FuturaTEE-Book"/>
                <w:sz w:val="18"/>
                <w:szCs w:val="18"/>
              </w:rPr>
            </w:pPr>
            <w:r w:rsidRPr="00004693">
              <w:rPr>
                <w:rFonts w:eastAsia="MS Mincho" w:cs="FuturaTEE-Book"/>
                <w:sz w:val="18"/>
                <w:szCs w:val="18"/>
              </w:rPr>
              <w:t>Spolu</w:t>
            </w:r>
          </w:p>
        </w:tc>
        <w:tc>
          <w:tcPr>
            <w:tcW w:w="255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sz w:val="18"/>
                <w:szCs w:val="18"/>
              </w:rPr>
              <w:t>-</w:t>
            </w:r>
          </w:p>
        </w:tc>
      </w:tr>
    </w:tbl>
    <w:p w:rsidR="003F080D" w:rsidRPr="00004693" w:rsidRDefault="003F080D" w:rsidP="003F080D">
      <w:pPr>
        <w:spacing w:after="0" w:line="100" w:lineRule="atLeast"/>
        <w:rPr>
          <w:rFonts w:cs="Arial"/>
          <w:sz w:val="18"/>
          <w:szCs w:val="18"/>
        </w:rPr>
      </w:pPr>
    </w:p>
    <w:tbl>
      <w:tblPr>
        <w:tblW w:w="0" w:type="auto"/>
        <w:tblInd w:w="-10" w:type="dxa"/>
        <w:tblLayout w:type="fixed"/>
        <w:tblLook w:val="0000" w:firstRow="0" w:lastRow="0" w:firstColumn="0" w:lastColumn="0" w:noHBand="0" w:noVBand="0"/>
      </w:tblPr>
      <w:tblGrid>
        <w:gridCol w:w="707"/>
        <w:gridCol w:w="3511"/>
        <w:gridCol w:w="2551"/>
        <w:gridCol w:w="2430"/>
      </w:tblGrid>
      <w:tr w:rsidR="003F080D" w:rsidRPr="00004693" w:rsidTr="00AC30E6">
        <w:tc>
          <w:tcPr>
            <w:tcW w:w="707"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cs="Arial"/>
                <w:b/>
                <w:sz w:val="18"/>
                <w:szCs w:val="18"/>
              </w:rPr>
            </w:pPr>
            <w:r w:rsidRPr="00004693">
              <w:rPr>
                <w:rFonts w:cs="Arial"/>
                <w:sz w:val="18"/>
                <w:szCs w:val="18"/>
              </w:rPr>
              <w:t>Číslo riadku</w:t>
            </w:r>
          </w:p>
        </w:tc>
        <w:tc>
          <w:tcPr>
            <w:tcW w:w="351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cs="Arial"/>
                <w:sz w:val="18"/>
                <w:szCs w:val="18"/>
              </w:rPr>
            </w:pPr>
            <w:r w:rsidRPr="00004693">
              <w:rPr>
                <w:rFonts w:cs="Arial"/>
                <w:b/>
                <w:sz w:val="18"/>
                <w:szCs w:val="18"/>
              </w:rPr>
              <w:t>9.a).I.</w:t>
            </w:r>
            <w:r w:rsidRPr="00004693">
              <w:rPr>
                <w:rFonts w:cs="Arial"/>
                <w:sz w:val="18"/>
                <w:szCs w:val="18"/>
              </w:rPr>
              <w:t xml:space="preserve"> Obrátené  repoobchody podľa dohodnutej doby splatnosti</w:t>
            </w:r>
          </w:p>
        </w:tc>
        <w:tc>
          <w:tcPr>
            <w:tcW w:w="255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cs="Arial"/>
                <w:sz w:val="18"/>
                <w:szCs w:val="18"/>
              </w:rPr>
            </w:pPr>
            <w:r w:rsidRPr="00004693">
              <w:rPr>
                <w:rFonts w:cs="Arial"/>
                <w:sz w:val="18"/>
                <w:szCs w:val="18"/>
              </w:rPr>
              <w:t>Bežné účtovné obdobie</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3F080D" w:rsidRPr="00004693" w:rsidRDefault="003F080D" w:rsidP="00AC30E6">
            <w:pPr>
              <w:spacing w:after="0" w:line="100" w:lineRule="atLeast"/>
              <w:rPr>
                <w:sz w:val="18"/>
                <w:szCs w:val="18"/>
              </w:rPr>
            </w:pPr>
            <w:r w:rsidRPr="00004693">
              <w:rPr>
                <w:rFonts w:cs="Arial"/>
                <w:sz w:val="18"/>
                <w:szCs w:val="18"/>
              </w:rPr>
              <w:t>Bezprostredne predchádzajúce účtovné obdobie</w:t>
            </w:r>
          </w:p>
        </w:tc>
      </w:tr>
      <w:tr w:rsidR="003F080D" w:rsidRPr="00004693" w:rsidTr="00AC30E6">
        <w:tc>
          <w:tcPr>
            <w:tcW w:w="707"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both"/>
              <w:rPr>
                <w:rFonts w:cs="Arial"/>
                <w:sz w:val="18"/>
                <w:szCs w:val="18"/>
              </w:rPr>
            </w:pPr>
            <w:r w:rsidRPr="00004693">
              <w:rPr>
                <w:rFonts w:cs="Arial"/>
                <w:sz w:val="18"/>
                <w:szCs w:val="18"/>
              </w:rPr>
              <w:t>1.</w:t>
            </w:r>
          </w:p>
        </w:tc>
        <w:tc>
          <w:tcPr>
            <w:tcW w:w="351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eastAsia="MS Mincho" w:cs="FuturaTEE-Book"/>
                <w:sz w:val="18"/>
                <w:szCs w:val="18"/>
              </w:rPr>
            </w:pPr>
            <w:r w:rsidRPr="00004693">
              <w:rPr>
                <w:rFonts w:cs="Arial"/>
                <w:sz w:val="18"/>
                <w:szCs w:val="18"/>
              </w:rPr>
              <w:t>Do dvoch týždňov</w:t>
            </w:r>
          </w:p>
        </w:tc>
        <w:tc>
          <w:tcPr>
            <w:tcW w:w="255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sz w:val="18"/>
                <w:szCs w:val="18"/>
              </w:rPr>
              <w:t>-</w:t>
            </w:r>
          </w:p>
        </w:tc>
      </w:tr>
      <w:tr w:rsidR="003F080D" w:rsidRPr="00004693" w:rsidTr="00AC30E6">
        <w:tc>
          <w:tcPr>
            <w:tcW w:w="707"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both"/>
              <w:rPr>
                <w:rFonts w:cs="Arial"/>
                <w:sz w:val="18"/>
                <w:szCs w:val="18"/>
              </w:rPr>
            </w:pPr>
            <w:r w:rsidRPr="00004693">
              <w:rPr>
                <w:rFonts w:cs="Arial"/>
                <w:sz w:val="18"/>
                <w:szCs w:val="18"/>
              </w:rPr>
              <w:t>2.</w:t>
            </w:r>
          </w:p>
        </w:tc>
        <w:tc>
          <w:tcPr>
            <w:tcW w:w="351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eastAsia="MS Mincho" w:cs="FuturaTEE-Book"/>
                <w:sz w:val="18"/>
                <w:szCs w:val="18"/>
              </w:rPr>
            </w:pPr>
            <w:r w:rsidRPr="00004693">
              <w:rPr>
                <w:rFonts w:cs="Arial"/>
                <w:sz w:val="18"/>
                <w:szCs w:val="18"/>
              </w:rPr>
              <w:t>Do jedného miesiaca</w:t>
            </w:r>
          </w:p>
        </w:tc>
        <w:tc>
          <w:tcPr>
            <w:tcW w:w="255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sz w:val="18"/>
                <w:szCs w:val="18"/>
              </w:rPr>
              <w:t>-</w:t>
            </w:r>
          </w:p>
        </w:tc>
      </w:tr>
      <w:tr w:rsidR="003F080D" w:rsidRPr="00004693" w:rsidTr="00AC30E6">
        <w:tc>
          <w:tcPr>
            <w:tcW w:w="707"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both"/>
              <w:rPr>
                <w:rFonts w:cs="Arial"/>
                <w:sz w:val="18"/>
                <w:szCs w:val="18"/>
              </w:rPr>
            </w:pPr>
            <w:r w:rsidRPr="00004693">
              <w:rPr>
                <w:rFonts w:cs="Arial"/>
                <w:sz w:val="18"/>
                <w:szCs w:val="18"/>
              </w:rPr>
              <w:t>3.</w:t>
            </w:r>
          </w:p>
        </w:tc>
        <w:tc>
          <w:tcPr>
            <w:tcW w:w="351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eastAsia="MS Mincho" w:cs="FuturaTEE-Book"/>
                <w:sz w:val="18"/>
                <w:szCs w:val="18"/>
              </w:rPr>
            </w:pPr>
            <w:r w:rsidRPr="00004693">
              <w:rPr>
                <w:rFonts w:cs="Arial"/>
                <w:sz w:val="18"/>
                <w:szCs w:val="18"/>
              </w:rPr>
              <w:t>Do troch mesiacov</w:t>
            </w:r>
          </w:p>
        </w:tc>
        <w:tc>
          <w:tcPr>
            <w:tcW w:w="255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sz w:val="18"/>
                <w:szCs w:val="18"/>
              </w:rPr>
              <w:t>-</w:t>
            </w:r>
          </w:p>
        </w:tc>
      </w:tr>
      <w:tr w:rsidR="003F080D" w:rsidRPr="00004693" w:rsidTr="00AC30E6">
        <w:tc>
          <w:tcPr>
            <w:tcW w:w="707"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both"/>
              <w:rPr>
                <w:rFonts w:cs="Arial"/>
                <w:sz w:val="18"/>
                <w:szCs w:val="18"/>
              </w:rPr>
            </w:pPr>
            <w:r w:rsidRPr="00004693">
              <w:rPr>
                <w:rFonts w:cs="Arial"/>
                <w:sz w:val="18"/>
                <w:szCs w:val="18"/>
              </w:rPr>
              <w:t>4.</w:t>
            </w:r>
          </w:p>
        </w:tc>
        <w:tc>
          <w:tcPr>
            <w:tcW w:w="351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eastAsia="MS Mincho" w:cs="FuturaTEE-Book"/>
                <w:sz w:val="18"/>
                <w:szCs w:val="18"/>
              </w:rPr>
            </w:pPr>
            <w:r w:rsidRPr="00004693">
              <w:rPr>
                <w:rFonts w:cs="Arial"/>
                <w:sz w:val="18"/>
                <w:szCs w:val="18"/>
              </w:rPr>
              <w:t>Do šiestich mesiacov</w:t>
            </w:r>
          </w:p>
        </w:tc>
        <w:tc>
          <w:tcPr>
            <w:tcW w:w="255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sz w:val="18"/>
                <w:szCs w:val="18"/>
              </w:rPr>
              <w:t>-</w:t>
            </w:r>
          </w:p>
        </w:tc>
      </w:tr>
      <w:tr w:rsidR="003F080D" w:rsidRPr="00004693" w:rsidTr="00AC30E6">
        <w:tc>
          <w:tcPr>
            <w:tcW w:w="707"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both"/>
              <w:rPr>
                <w:rFonts w:cs="Arial"/>
                <w:sz w:val="18"/>
                <w:szCs w:val="18"/>
              </w:rPr>
            </w:pPr>
            <w:r w:rsidRPr="00004693">
              <w:rPr>
                <w:rFonts w:cs="Arial"/>
                <w:sz w:val="18"/>
                <w:szCs w:val="18"/>
              </w:rPr>
              <w:t>5.</w:t>
            </w:r>
          </w:p>
        </w:tc>
        <w:tc>
          <w:tcPr>
            <w:tcW w:w="351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eastAsia="MS Mincho" w:cs="FuturaTEE-Book"/>
                <w:sz w:val="18"/>
                <w:szCs w:val="18"/>
              </w:rPr>
            </w:pPr>
            <w:r w:rsidRPr="00004693">
              <w:rPr>
                <w:rFonts w:cs="Arial"/>
                <w:sz w:val="18"/>
                <w:szCs w:val="18"/>
              </w:rPr>
              <w:t>Do jedného roku</w:t>
            </w:r>
          </w:p>
        </w:tc>
        <w:tc>
          <w:tcPr>
            <w:tcW w:w="255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sz w:val="18"/>
                <w:szCs w:val="18"/>
              </w:rPr>
              <w:t>-</w:t>
            </w:r>
          </w:p>
        </w:tc>
      </w:tr>
      <w:tr w:rsidR="003F080D" w:rsidRPr="00004693" w:rsidTr="00AC30E6">
        <w:tc>
          <w:tcPr>
            <w:tcW w:w="707"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napToGrid w:val="0"/>
              <w:spacing w:after="0" w:line="100" w:lineRule="atLeast"/>
              <w:rPr>
                <w:rFonts w:cs="Arial"/>
                <w:sz w:val="18"/>
                <w:szCs w:val="18"/>
              </w:rPr>
            </w:pPr>
          </w:p>
        </w:tc>
        <w:tc>
          <w:tcPr>
            <w:tcW w:w="351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eastAsia="MS Mincho" w:cs="FuturaTEE-Book"/>
                <w:sz w:val="18"/>
                <w:szCs w:val="18"/>
              </w:rPr>
            </w:pPr>
            <w:r w:rsidRPr="00004693">
              <w:rPr>
                <w:rFonts w:cs="Arial"/>
                <w:sz w:val="18"/>
                <w:szCs w:val="18"/>
              </w:rPr>
              <w:t>Spolu</w:t>
            </w:r>
          </w:p>
        </w:tc>
        <w:tc>
          <w:tcPr>
            <w:tcW w:w="255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sz w:val="18"/>
                <w:szCs w:val="18"/>
              </w:rPr>
              <w:t>-</w:t>
            </w:r>
          </w:p>
        </w:tc>
      </w:tr>
    </w:tbl>
    <w:p w:rsidR="003F080D" w:rsidRPr="00004693" w:rsidRDefault="003F080D" w:rsidP="003F080D">
      <w:pPr>
        <w:spacing w:after="0" w:line="100" w:lineRule="atLeast"/>
        <w:rPr>
          <w:rFonts w:cs="Arial"/>
          <w:sz w:val="18"/>
          <w:szCs w:val="18"/>
        </w:rPr>
      </w:pPr>
    </w:p>
    <w:tbl>
      <w:tblPr>
        <w:tblW w:w="0" w:type="auto"/>
        <w:tblInd w:w="-10" w:type="dxa"/>
        <w:tblLayout w:type="fixed"/>
        <w:tblLook w:val="0000" w:firstRow="0" w:lastRow="0" w:firstColumn="0" w:lastColumn="0" w:noHBand="0" w:noVBand="0"/>
      </w:tblPr>
      <w:tblGrid>
        <w:gridCol w:w="707"/>
        <w:gridCol w:w="3511"/>
        <w:gridCol w:w="2551"/>
        <w:gridCol w:w="2430"/>
      </w:tblGrid>
      <w:tr w:rsidR="003F080D" w:rsidRPr="00004693" w:rsidTr="00AC30E6">
        <w:tc>
          <w:tcPr>
            <w:tcW w:w="707"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cs="Arial"/>
                <w:b/>
                <w:sz w:val="18"/>
                <w:szCs w:val="18"/>
              </w:rPr>
            </w:pPr>
            <w:r w:rsidRPr="00004693">
              <w:rPr>
                <w:rFonts w:cs="Arial"/>
                <w:sz w:val="18"/>
                <w:szCs w:val="18"/>
              </w:rPr>
              <w:t>Číslo riadku</w:t>
            </w:r>
          </w:p>
        </w:tc>
        <w:tc>
          <w:tcPr>
            <w:tcW w:w="351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cs="Arial"/>
                <w:sz w:val="18"/>
                <w:szCs w:val="18"/>
              </w:rPr>
            </w:pPr>
            <w:r w:rsidRPr="00004693">
              <w:rPr>
                <w:rFonts w:cs="Arial"/>
                <w:b/>
                <w:sz w:val="18"/>
                <w:szCs w:val="18"/>
              </w:rPr>
              <w:t>9.a).II.</w:t>
            </w:r>
            <w:r w:rsidRPr="00004693">
              <w:rPr>
                <w:rFonts w:cs="Arial"/>
                <w:sz w:val="18"/>
                <w:szCs w:val="18"/>
              </w:rPr>
              <w:t xml:space="preserve"> Obrátené repoobchody podľa zostatkovej doby splatnosti</w:t>
            </w:r>
          </w:p>
        </w:tc>
        <w:tc>
          <w:tcPr>
            <w:tcW w:w="255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cs="Arial"/>
                <w:sz w:val="18"/>
                <w:szCs w:val="18"/>
              </w:rPr>
            </w:pPr>
            <w:r w:rsidRPr="00004693">
              <w:rPr>
                <w:rFonts w:cs="Arial"/>
                <w:sz w:val="18"/>
                <w:szCs w:val="18"/>
              </w:rPr>
              <w:t>Bežné účtovné obdobie</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3F080D" w:rsidRPr="00004693" w:rsidRDefault="003F080D" w:rsidP="00AC30E6">
            <w:pPr>
              <w:spacing w:after="0" w:line="100" w:lineRule="atLeast"/>
              <w:rPr>
                <w:sz w:val="18"/>
                <w:szCs w:val="18"/>
              </w:rPr>
            </w:pPr>
            <w:r w:rsidRPr="00004693">
              <w:rPr>
                <w:rFonts w:cs="Arial"/>
                <w:sz w:val="18"/>
                <w:szCs w:val="18"/>
              </w:rPr>
              <w:t>Bezprostredne predchádzajúce účtovné obdobie</w:t>
            </w:r>
          </w:p>
        </w:tc>
      </w:tr>
      <w:tr w:rsidR="003F080D" w:rsidRPr="00004693" w:rsidTr="00AC30E6">
        <w:tc>
          <w:tcPr>
            <w:tcW w:w="707"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both"/>
              <w:rPr>
                <w:rFonts w:cs="Arial"/>
                <w:sz w:val="18"/>
                <w:szCs w:val="18"/>
              </w:rPr>
            </w:pPr>
            <w:r w:rsidRPr="00004693">
              <w:rPr>
                <w:rFonts w:cs="Arial"/>
                <w:sz w:val="18"/>
                <w:szCs w:val="18"/>
              </w:rPr>
              <w:t>1.</w:t>
            </w:r>
          </w:p>
        </w:tc>
        <w:tc>
          <w:tcPr>
            <w:tcW w:w="351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eastAsia="MS Mincho" w:cs="FuturaTEE-Book"/>
                <w:sz w:val="18"/>
                <w:szCs w:val="18"/>
              </w:rPr>
            </w:pPr>
            <w:r w:rsidRPr="00004693">
              <w:rPr>
                <w:rFonts w:cs="Arial"/>
                <w:sz w:val="18"/>
                <w:szCs w:val="18"/>
              </w:rPr>
              <w:t>Do dvoch týždňov</w:t>
            </w:r>
          </w:p>
        </w:tc>
        <w:tc>
          <w:tcPr>
            <w:tcW w:w="255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sz w:val="18"/>
                <w:szCs w:val="18"/>
              </w:rPr>
              <w:t>-</w:t>
            </w:r>
          </w:p>
        </w:tc>
      </w:tr>
      <w:tr w:rsidR="003F080D" w:rsidRPr="00004693" w:rsidTr="00AC30E6">
        <w:tc>
          <w:tcPr>
            <w:tcW w:w="707"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both"/>
              <w:rPr>
                <w:rFonts w:cs="Arial"/>
                <w:sz w:val="18"/>
                <w:szCs w:val="18"/>
              </w:rPr>
            </w:pPr>
            <w:r w:rsidRPr="00004693">
              <w:rPr>
                <w:rFonts w:cs="Arial"/>
                <w:sz w:val="18"/>
                <w:szCs w:val="18"/>
              </w:rPr>
              <w:t>2.</w:t>
            </w:r>
          </w:p>
        </w:tc>
        <w:tc>
          <w:tcPr>
            <w:tcW w:w="351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eastAsia="MS Mincho" w:cs="FuturaTEE-Book"/>
                <w:sz w:val="18"/>
                <w:szCs w:val="18"/>
              </w:rPr>
            </w:pPr>
            <w:r w:rsidRPr="00004693">
              <w:rPr>
                <w:rFonts w:cs="Arial"/>
                <w:sz w:val="18"/>
                <w:szCs w:val="18"/>
              </w:rPr>
              <w:t>Do jedného miesiaca</w:t>
            </w:r>
          </w:p>
        </w:tc>
        <w:tc>
          <w:tcPr>
            <w:tcW w:w="255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sz w:val="18"/>
                <w:szCs w:val="18"/>
              </w:rPr>
              <w:t>-</w:t>
            </w:r>
          </w:p>
        </w:tc>
      </w:tr>
      <w:tr w:rsidR="003F080D" w:rsidRPr="00004693" w:rsidTr="00AC30E6">
        <w:tc>
          <w:tcPr>
            <w:tcW w:w="707"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both"/>
              <w:rPr>
                <w:rFonts w:cs="Arial"/>
                <w:sz w:val="18"/>
                <w:szCs w:val="18"/>
              </w:rPr>
            </w:pPr>
            <w:r w:rsidRPr="00004693">
              <w:rPr>
                <w:rFonts w:cs="Arial"/>
                <w:sz w:val="18"/>
                <w:szCs w:val="18"/>
              </w:rPr>
              <w:t>3.</w:t>
            </w:r>
          </w:p>
        </w:tc>
        <w:tc>
          <w:tcPr>
            <w:tcW w:w="351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eastAsia="MS Mincho" w:cs="FuturaTEE-Book"/>
                <w:sz w:val="18"/>
                <w:szCs w:val="18"/>
              </w:rPr>
            </w:pPr>
            <w:r w:rsidRPr="00004693">
              <w:rPr>
                <w:rFonts w:cs="Arial"/>
                <w:sz w:val="18"/>
                <w:szCs w:val="18"/>
              </w:rPr>
              <w:t>Do troch mesiacov</w:t>
            </w:r>
          </w:p>
        </w:tc>
        <w:tc>
          <w:tcPr>
            <w:tcW w:w="255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sz w:val="18"/>
                <w:szCs w:val="18"/>
              </w:rPr>
              <w:t>-</w:t>
            </w:r>
          </w:p>
        </w:tc>
      </w:tr>
      <w:tr w:rsidR="003F080D" w:rsidRPr="00004693" w:rsidTr="00AC30E6">
        <w:tc>
          <w:tcPr>
            <w:tcW w:w="707"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both"/>
              <w:rPr>
                <w:rFonts w:cs="Arial"/>
                <w:sz w:val="18"/>
                <w:szCs w:val="18"/>
              </w:rPr>
            </w:pPr>
            <w:r w:rsidRPr="00004693">
              <w:rPr>
                <w:rFonts w:cs="Arial"/>
                <w:sz w:val="18"/>
                <w:szCs w:val="18"/>
              </w:rPr>
              <w:t>4.</w:t>
            </w:r>
          </w:p>
        </w:tc>
        <w:tc>
          <w:tcPr>
            <w:tcW w:w="351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eastAsia="MS Mincho" w:cs="FuturaTEE-Book"/>
                <w:sz w:val="18"/>
                <w:szCs w:val="18"/>
              </w:rPr>
            </w:pPr>
            <w:r w:rsidRPr="00004693">
              <w:rPr>
                <w:rFonts w:cs="Arial"/>
                <w:sz w:val="18"/>
                <w:szCs w:val="18"/>
              </w:rPr>
              <w:t>Do šiestich mesiacov</w:t>
            </w:r>
          </w:p>
        </w:tc>
        <w:tc>
          <w:tcPr>
            <w:tcW w:w="255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sz w:val="18"/>
                <w:szCs w:val="18"/>
              </w:rPr>
              <w:t>-</w:t>
            </w:r>
          </w:p>
        </w:tc>
      </w:tr>
      <w:tr w:rsidR="003F080D" w:rsidRPr="00004693" w:rsidTr="00AC30E6">
        <w:tc>
          <w:tcPr>
            <w:tcW w:w="707"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both"/>
              <w:rPr>
                <w:rFonts w:cs="Arial"/>
                <w:sz w:val="18"/>
                <w:szCs w:val="18"/>
              </w:rPr>
            </w:pPr>
            <w:r w:rsidRPr="00004693">
              <w:rPr>
                <w:rFonts w:cs="Arial"/>
                <w:sz w:val="18"/>
                <w:szCs w:val="18"/>
              </w:rPr>
              <w:t>5.</w:t>
            </w:r>
          </w:p>
        </w:tc>
        <w:tc>
          <w:tcPr>
            <w:tcW w:w="351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eastAsia="MS Mincho" w:cs="FuturaTEE-Book"/>
                <w:sz w:val="18"/>
                <w:szCs w:val="18"/>
              </w:rPr>
            </w:pPr>
            <w:r w:rsidRPr="00004693">
              <w:rPr>
                <w:rFonts w:cs="Arial"/>
                <w:sz w:val="18"/>
                <w:szCs w:val="18"/>
              </w:rPr>
              <w:t>Do jedného roku</w:t>
            </w:r>
          </w:p>
        </w:tc>
        <w:tc>
          <w:tcPr>
            <w:tcW w:w="255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sz w:val="18"/>
                <w:szCs w:val="18"/>
              </w:rPr>
              <w:t>-</w:t>
            </w:r>
          </w:p>
        </w:tc>
      </w:tr>
      <w:tr w:rsidR="003F080D" w:rsidRPr="00004693" w:rsidTr="00AC30E6">
        <w:tc>
          <w:tcPr>
            <w:tcW w:w="707"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napToGrid w:val="0"/>
              <w:spacing w:after="0" w:line="100" w:lineRule="atLeast"/>
              <w:rPr>
                <w:rFonts w:cs="Arial"/>
                <w:sz w:val="18"/>
                <w:szCs w:val="18"/>
              </w:rPr>
            </w:pPr>
          </w:p>
        </w:tc>
        <w:tc>
          <w:tcPr>
            <w:tcW w:w="351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eastAsia="MS Mincho" w:cs="FuturaTEE-Book"/>
                <w:sz w:val="18"/>
                <w:szCs w:val="18"/>
              </w:rPr>
            </w:pPr>
            <w:r w:rsidRPr="00004693">
              <w:rPr>
                <w:rFonts w:cs="Arial"/>
                <w:sz w:val="18"/>
                <w:szCs w:val="18"/>
              </w:rPr>
              <w:t>Spolu</w:t>
            </w:r>
          </w:p>
        </w:tc>
        <w:tc>
          <w:tcPr>
            <w:tcW w:w="255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sz w:val="18"/>
                <w:szCs w:val="18"/>
              </w:rPr>
              <w:t>-</w:t>
            </w:r>
          </w:p>
        </w:tc>
      </w:tr>
    </w:tbl>
    <w:p w:rsidR="003F080D" w:rsidRPr="00004693" w:rsidRDefault="003F080D" w:rsidP="003F080D">
      <w:pPr>
        <w:spacing w:after="0" w:line="100" w:lineRule="atLeast"/>
        <w:rPr>
          <w:rFonts w:cs="Arial"/>
          <w:sz w:val="18"/>
          <w:szCs w:val="18"/>
        </w:rPr>
      </w:pPr>
    </w:p>
    <w:tbl>
      <w:tblPr>
        <w:tblW w:w="0" w:type="auto"/>
        <w:tblInd w:w="-10" w:type="dxa"/>
        <w:tblLayout w:type="fixed"/>
        <w:tblLook w:val="0000" w:firstRow="0" w:lastRow="0" w:firstColumn="0" w:lastColumn="0" w:noHBand="0" w:noVBand="0"/>
      </w:tblPr>
      <w:tblGrid>
        <w:gridCol w:w="707"/>
        <w:gridCol w:w="3511"/>
        <w:gridCol w:w="2551"/>
        <w:gridCol w:w="2430"/>
      </w:tblGrid>
      <w:tr w:rsidR="003F080D" w:rsidRPr="00004693" w:rsidTr="00AC30E6">
        <w:tc>
          <w:tcPr>
            <w:tcW w:w="707"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cs="Arial"/>
                <w:b/>
                <w:sz w:val="18"/>
                <w:szCs w:val="18"/>
              </w:rPr>
            </w:pPr>
            <w:r w:rsidRPr="00004693">
              <w:rPr>
                <w:rFonts w:cs="Arial"/>
                <w:sz w:val="18"/>
                <w:szCs w:val="18"/>
              </w:rPr>
              <w:t>Číslo riadku</w:t>
            </w:r>
          </w:p>
        </w:tc>
        <w:tc>
          <w:tcPr>
            <w:tcW w:w="351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cs="Arial"/>
                <w:sz w:val="18"/>
                <w:szCs w:val="18"/>
              </w:rPr>
            </w:pPr>
            <w:r w:rsidRPr="00004693">
              <w:rPr>
                <w:rFonts w:cs="Arial"/>
                <w:b/>
                <w:sz w:val="18"/>
                <w:szCs w:val="18"/>
              </w:rPr>
              <w:t>9.b).I.</w:t>
            </w:r>
            <w:r w:rsidRPr="00004693">
              <w:rPr>
                <w:rFonts w:cs="Arial"/>
                <w:sz w:val="18"/>
                <w:szCs w:val="18"/>
              </w:rPr>
              <w:t xml:space="preserve"> Ostatné krátkodobé  úvery podľa dohodnutej doby splatnosti</w:t>
            </w:r>
          </w:p>
        </w:tc>
        <w:tc>
          <w:tcPr>
            <w:tcW w:w="255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cs="Arial"/>
                <w:sz w:val="18"/>
                <w:szCs w:val="18"/>
              </w:rPr>
            </w:pPr>
            <w:r w:rsidRPr="00004693">
              <w:rPr>
                <w:rFonts w:cs="Arial"/>
                <w:sz w:val="18"/>
                <w:szCs w:val="18"/>
              </w:rPr>
              <w:t>Bežné účtovné obdobie</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3F080D" w:rsidRPr="00004693" w:rsidRDefault="003F080D" w:rsidP="00AC30E6">
            <w:pPr>
              <w:spacing w:after="0" w:line="100" w:lineRule="atLeast"/>
              <w:rPr>
                <w:sz w:val="18"/>
                <w:szCs w:val="18"/>
              </w:rPr>
            </w:pPr>
            <w:r w:rsidRPr="00004693">
              <w:rPr>
                <w:rFonts w:cs="Arial"/>
                <w:sz w:val="18"/>
                <w:szCs w:val="18"/>
              </w:rPr>
              <w:t>Bezprostredne predchádzajúce účtovné obdobie</w:t>
            </w:r>
          </w:p>
        </w:tc>
      </w:tr>
      <w:tr w:rsidR="003F080D" w:rsidRPr="00004693" w:rsidTr="00AC30E6">
        <w:tc>
          <w:tcPr>
            <w:tcW w:w="707"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both"/>
              <w:rPr>
                <w:rFonts w:cs="Arial"/>
                <w:sz w:val="18"/>
                <w:szCs w:val="18"/>
              </w:rPr>
            </w:pPr>
            <w:r w:rsidRPr="00004693">
              <w:rPr>
                <w:rFonts w:cs="Arial"/>
                <w:sz w:val="18"/>
                <w:szCs w:val="18"/>
              </w:rPr>
              <w:t>1.</w:t>
            </w:r>
          </w:p>
        </w:tc>
        <w:tc>
          <w:tcPr>
            <w:tcW w:w="351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eastAsia="MS Mincho" w:cs="FuturaTEE-Book"/>
                <w:sz w:val="18"/>
                <w:szCs w:val="18"/>
              </w:rPr>
            </w:pPr>
            <w:r w:rsidRPr="00004693">
              <w:rPr>
                <w:rFonts w:cs="Arial"/>
                <w:sz w:val="18"/>
                <w:szCs w:val="18"/>
              </w:rPr>
              <w:t>Do jedného mesiaca</w:t>
            </w:r>
          </w:p>
        </w:tc>
        <w:tc>
          <w:tcPr>
            <w:tcW w:w="255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sz w:val="18"/>
                <w:szCs w:val="18"/>
              </w:rPr>
              <w:t>-</w:t>
            </w:r>
          </w:p>
        </w:tc>
      </w:tr>
      <w:tr w:rsidR="003F080D" w:rsidRPr="00004693" w:rsidTr="00AC30E6">
        <w:tc>
          <w:tcPr>
            <w:tcW w:w="707"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both"/>
              <w:rPr>
                <w:rFonts w:cs="Arial"/>
                <w:sz w:val="18"/>
                <w:szCs w:val="18"/>
              </w:rPr>
            </w:pPr>
            <w:r w:rsidRPr="00004693">
              <w:rPr>
                <w:rFonts w:cs="Arial"/>
                <w:sz w:val="18"/>
                <w:szCs w:val="18"/>
              </w:rPr>
              <w:t>1.1.</w:t>
            </w:r>
          </w:p>
        </w:tc>
        <w:tc>
          <w:tcPr>
            <w:tcW w:w="351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ind w:left="720"/>
              <w:rPr>
                <w:rFonts w:eastAsia="MS Mincho" w:cs="FuturaTEE-Book"/>
                <w:sz w:val="18"/>
                <w:szCs w:val="18"/>
              </w:rPr>
            </w:pPr>
            <w:r w:rsidRPr="00004693">
              <w:rPr>
                <w:rFonts w:cs="Arial"/>
                <w:sz w:val="18"/>
                <w:szCs w:val="18"/>
              </w:rPr>
              <w:t>zabezpečené</w:t>
            </w:r>
          </w:p>
        </w:tc>
        <w:tc>
          <w:tcPr>
            <w:tcW w:w="255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sz w:val="18"/>
                <w:szCs w:val="18"/>
              </w:rPr>
              <w:t>-</w:t>
            </w:r>
          </w:p>
        </w:tc>
      </w:tr>
      <w:tr w:rsidR="003F080D" w:rsidRPr="00004693" w:rsidTr="00AC30E6">
        <w:tc>
          <w:tcPr>
            <w:tcW w:w="707"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both"/>
              <w:rPr>
                <w:rFonts w:cs="Arial"/>
                <w:sz w:val="18"/>
                <w:szCs w:val="18"/>
              </w:rPr>
            </w:pPr>
            <w:r w:rsidRPr="00004693">
              <w:rPr>
                <w:rFonts w:cs="Arial"/>
                <w:sz w:val="18"/>
                <w:szCs w:val="18"/>
              </w:rPr>
              <w:t>1.2.</w:t>
            </w:r>
          </w:p>
        </w:tc>
        <w:tc>
          <w:tcPr>
            <w:tcW w:w="351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ind w:left="720"/>
              <w:rPr>
                <w:rFonts w:eastAsia="MS Mincho" w:cs="FuturaTEE-Book"/>
                <w:sz w:val="18"/>
                <w:szCs w:val="18"/>
              </w:rPr>
            </w:pPr>
            <w:r w:rsidRPr="00004693">
              <w:rPr>
                <w:rFonts w:cs="Arial"/>
                <w:sz w:val="18"/>
                <w:szCs w:val="18"/>
              </w:rPr>
              <w:t>nezabezpečené</w:t>
            </w:r>
          </w:p>
        </w:tc>
        <w:tc>
          <w:tcPr>
            <w:tcW w:w="255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sz w:val="18"/>
                <w:szCs w:val="18"/>
              </w:rPr>
              <w:t>-</w:t>
            </w:r>
          </w:p>
        </w:tc>
      </w:tr>
      <w:tr w:rsidR="003F080D" w:rsidRPr="00004693" w:rsidTr="00AC30E6">
        <w:tc>
          <w:tcPr>
            <w:tcW w:w="707"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both"/>
              <w:rPr>
                <w:rFonts w:cs="Arial"/>
                <w:sz w:val="18"/>
                <w:szCs w:val="18"/>
              </w:rPr>
            </w:pPr>
            <w:r w:rsidRPr="00004693">
              <w:rPr>
                <w:rFonts w:cs="Arial"/>
                <w:sz w:val="18"/>
                <w:szCs w:val="18"/>
              </w:rPr>
              <w:t>2.</w:t>
            </w:r>
          </w:p>
        </w:tc>
        <w:tc>
          <w:tcPr>
            <w:tcW w:w="351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eastAsia="MS Mincho" w:cs="FuturaTEE-Book"/>
                <w:sz w:val="18"/>
                <w:szCs w:val="18"/>
              </w:rPr>
            </w:pPr>
            <w:r w:rsidRPr="00004693">
              <w:rPr>
                <w:rFonts w:cs="Arial"/>
                <w:sz w:val="18"/>
                <w:szCs w:val="18"/>
              </w:rPr>
              <w:t>Do troch mesiacov</w:t>
            </w:r>
          </w:p>
        </w:tc>
        <w:tc>
          <w:tcPr>
            <w:tcW w:w="255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sz w:val="18"/>
                <w:szCs w:val="18"/>
              </w:rPr>
              <w:t>-</w:t>
            </w:r>
          </w:p>
        </w:tc>
      </w:tr>
      <w:tr w:rsidR="003F080D" w:rsidRPr="00004693" w:rsidTr="00AC30E6">
        <w:tc>
          <w:tcPr>
            <w:tcW w:w="707"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both"/>
              <w:rPr>
                <w:rFonts w:cs="Arial"/>
                <w:sz w:val="18"/>
                <w:szCs w:val="18"/>
              </w:rPr>
            </w:pPr>
            <w:r w:rsidRPr="00004693">
              <w:rPr>
                <w:rFonts w:cs="Arial"/>
                <w:sz w:val="18"/>
                <w:szCs w:val="18"/>
              </w:rPr>
              <w:t>2.1.</w:t>
            </w:r>
          </w:p>
        </w:tc>
        <w:tc>
          <w:tcPr>
            <w:tcW w:w="351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ind w:left="720"/>
              <w:rPr>
                <w:rFonts w:eastAsia="MS Mincho" w:cs="FuturaTEE-Book"/>
                <w:sz w:val="18"/>
                <w:szCs w:val="18"/>
              </w:rPr>
            </w:pPr>
            <w:r w:rsidRPr="00004693">
              <w:rPr>
                <w:rFonts w:cs="Arial"/>
                <w:sz w:val="18"/>
                <w:szCs w:val="18"/>
              </w:rPr>
              <w:t>zabezpečené</w:t>
            </w:r>
          </w:p>
        </w:tc>
        <w:tc>
          <w:tcPr>
            <w:tcW w:w="255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sz w:val="18"/>
                <w:szCs w:val="18"/>
              </w:rPr>
              <w:t>-</w:t>
            </w:r>
          </w:p>
        </w:tc>
      </w:tr>
      <w:tr w:rsidR="003F080D" w:rsidRPr="00004693" w:rsidTr="00AC30E6">
        <w:tc>
          <w:tcPr>
            <w:tcW w:w="707"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both"/>
              <w:rPr>
                <w:rFonts w:cs="Arial"/>
                <w:sz w:val="18"/>
                <w:szCs w:val="18"/>
              </w:rPr>
            </w:pPr>
            <w:r w:rsidRPr="00004693">
              <w:rPr>
                <w:rFonts w:cs="Arial"/>
                <w:sz w:val="18"/>
                <w:szCs w:val="18"/>
              </w:rPr>
              <w:t>2.2.</w:t>
            </w:r>
          </w:p>
        </w:tc>
        <w:tc>
          <w:tcPr>
            <w:tcW w:w="351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ind w:left="720"/>
              <w:rPr>
                <w:rFonts w:eastAsia="MS Mincho" w:cs="FuturaTEE-Book"/>
                <w:sz w:val="18"/>
                <w:szCs w:val="18"/>
              </w:rPr>
            </w:pPr>
            <w:r w:rsidRPr="00004693">
              <w:rPr>
                <w:rFonts w:cs="Arial"/>
                <w:sz w:val="18"/>
                <w:szCs w:val="18"/>
              </w:rPr>
              <w:t>nezabezpečené</w:t>
            </w:r>
          </w:p>
        </w:tc>
        <w:tc>
          <w:tcPr>
            <w:tcW w:w="255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sz w:val="18"/>
                <w:szCs w:val="18"/>
              </w:rPr>
              <w:t>-</w:t>
            </w:r>
          </w:p>
        </w:tc>
      </w:tr>
      <w:tr w:rsidR="003F080D" w:rsidRPr="00004693" w:rsidTr="00AC30E6">
        <w:tc>
          <w:tcPr>
            <w:tcW w:w="707"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both"/>
              <w:rPr>
                <w:rFonts w:cs="Arial"/>
                <w:sz w:val="18"/>
                <w:szCs w:val="18"/>
              </w:rPr>
            </w:pPr>
            <w:r w:rsidRPr="00004693">
              <w:rPr>
                <w:rFonts w:cs="Arial"/>
                <w:sz w:val="18"/>
                <w:szCs w:val="18"/>
              </w:rPr>
              <w:t>3.</w:t>
            </w:r>
          </w:p>
        </w:tc>
        <w:tc>
          <w:tcPr>
            <w:tcW w:w="351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eastAsia="MS Mincho" w:cs="FuturaTEE-Book"/>
                <w:sz w:val="18"/>
                <w:szCs w:val="18"/>
              </w:rPr>
            </w:pPr>
            <w:r w:rsidRPr="00004693">
              <w:rPr>
                <w:rFonts w:cs="Arial"/>
                <w:sz w:val="18"/>
                <w:szCs w:val="18"/>
              </w:rPr>
              <w:t>Do šiestich mesiacov</w:t>
            </w:r>
          </w:p>
        </w:tc>
        <w:tc>
          <w:tcPr>
            <w:tcW w:w="255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sz w:val="18"/>
                <w:szCs w:val="18"/>
              </w:rPr>
              <w:t>-</w:t>
            </w:r>
          </w:p>
        </w:tc>
      </w:tr>
      <w:tr w:rsidR="003F080D" w:rsidRPr="00004693" w:rsidTr="00AC30E6">
        <w:tc>
          <w:tcPr>
            <w:tcW w:w="707"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both"/>
              <w:rPr>
                <w:rFonts w:cs="Arial"/>
                <w:sz w:val="18"/>
                <w:szCs w:val="18"/>
              </w:rPr>
            </w:pPr>
            <w:r w:rsidRPr="00004693">
              <w:rPr>
                <w:rFonts w:cs="Arial"/>
                <w:sz w:val="18"/>
                <w:szCs w:val="18"/>
              </w:rPr>
              <w:t>3.1</w:t>
            </w:r>
          </w:p>
        </w:tc>
        <w:tc>
          <w:tcPr>
            <w:tcW w:w="351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ind w:left="720"/>
              <w:rPr>
                <w:rFonts w:eastAsia="MS Mincho" w:cs="FuturaTEE-Book"/>
                <w:sz w:val="18"/>
                <w:szCs w:val="18"/>
              </w:rPr>
            </w:pPr>
            <w:r w:rsidRPr="00004693">
              <w:rPr>
                <w:rFonts w:cs="Arial"/>
                <w:sz w:val="18"/>
                <w:szCs w:val="18"/>
              </w:rPr>
              <w:t>zabezpečené</w:t>
            </w:r>
          </w:p>
        </w:tc>
        <w:tc>
          <w:tcPr>
            <w:tcW w:w="255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sz w:val="18"/>
                <w:szCs w:val="18"/>
              </w:rPr>
              <w:t>-</w:t>
            </w:r>
          </w:p>
        </w:tc>
      </w:tr>
      <w:tr w:rsidR="003F080D" w:rsidRPr="00004693" w:rsidTr="00AC30E6">
        <w:tc>
          <w:tcPr>
            <w:tcW w:w="707"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both"/>
              <w:rPr>
                <w:rFonts w:cs="Arial"/>
                <w:sz w:val="18"/>
                <w:szCs w:val="18"/>
              </w:rPr>
            </w:pPr>
            <w:r w:rsidRPr="00004693">
              <w:rPr>
                <w:rFonts w:cs="Arial"/>
                <w:sz w:val="18"/>
                <w:szCs w:val="18"/>
              </w:rPr>
              <w:t>3.2.</w:t>
            </w:r>
          </w:p>
        </w:tc>
        <w:tc>
          <w:tcPr>
            <w:tcW w:w="351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ind w:left="720"/>
              <w:rPr>
                <w:rFonts w:eastAsia="MS Mincho" w:cs="FuturaTEE-Book"/>
                <w:sz w:val="18"/>
                <w:szCs w:val="18"/>
              </w:rPr>
            </w:pPr>
            <w:r w:rsidRPr="00004693">
              <w:rPr>
                <w:rFonts w:cs="Arial"/>
                <w:sz w:val="18"/>
                <w:szCs w:val="18"/>
              </w:rPr>
              <w:t>nezabezpečené</w:t>
            </w:r>
          </w:p>
        </w:tc>
        <w:tc>
          <w:tcPr>
            <w:tcW w:w="255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sz w:val="18"/>
                <w:szCs w:val="18"/>
              </w:rPr>
              <w:t>-</w:t>
            </w:r>
          </w:p>
        </w:tc>
      </w:tr>
      <w:tr w:rsidR="003F080D" w:rsidRPr="00004693" w:rsidTr="00AC30E6">
        <w:tc>
          <w:tcPr>
            <w:tcW w:w="707"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both"/>
              <w:rPr>
                <w:rFonts w:cs="Arial"/>
                <w:sz w:val="18"/>
                <w:szCs w:val="18"/>
              </w:rPr>
            </w:pPr>
            <w:r w:rsidRPr="00004693">
              <w:rPr>
                <w:rFonts w:cs="Arial"/>
                <w:sz w:val="18"/>
                <w:szCs w:val="18"/>
              </w:rPr>
              <w:t>4.</w:t>
            </w:r>
          </w:p>
        </w:tc>
        <w:tc>
          <w:tcPr>
            <w:tcW w:w="351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eastAsia="MS Mincho" w:cs="FuturaTEE-Book"/>
                <w:sz w:val="18"/>
                <w:szCs w:val="18"/>
              </w:rPr>
            </w:pPr>
            <w:r w:rsidRPr="00004693">
              <w:rPr>
                <w:rFonts w:cs="Arial"/>
                <w:sz w:val="18"/>
                <w:szCs w:val="18"/>
              </w:rPr>
              <w:t>Do jedného roku</w:t>
            </w:r>
          </w:p>
        </w:tc>
        <w:tc>
          <w:tcPr>
            <w:tcW w:w="255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sz w:val="18"/>
                <w:szCs w:val="18"/>
              </w:rPr>
              <w:t>-</w:t>
            </w:r>
          </w:p>
        </w:tc>
      </w:tr>
      <w:tr w:rsidR="003F080D" w:rsidRPr="00004693" w:rsidTr="00AC30E6">
        <w:tc>
          <w:tcPr>
            <w:tcW w:w="707"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both"/>
              <w:rPr>
                <w:rFonts w:cs="Arial"/>
                <w:sz w:val="18"/>
                <w:szCs w:val="18"/>
              </w:rPr>
            </w:pPr>
            <w:r w:rsidRPr="00004693">
              <w:rPr>
                <w:rFonts w:cs="Arial"/>
                <w:sz w:val="18"/>
                <w:szCs w:val="18"/>
              </w:rPr>
              <w:t>4.1.</w:t>
            </w:r>
          </w:p>
        </w:tc>
        <w:tc>
          <w:tcPr>
            <w:tcW w:w="351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ind w:left="720"/>
              <w:rPr>
                <w:rFonts w:eastAsia="MS Mincho" w:cs="FuturaTEE-Book"/>
                <w:sz w:val="18"/>
                <w:szCs w:val="18"/>
              </w:rPr>
            </w:pPr>
            <w:r w:rsidRPr="00004693">
              <w:rPr>
                <w:rFonts w:cs="Arial"/>
                <w:sz w:val="18"/>
                <w:szCs w:val="18"/>
              </w:rPr>
              <w:t>zabezpečené</w:t>
            </w:r>
          </w:p>
        </w:tc>
        <w:tc>
          <w:tcPr>
            <w:tcW w:w="255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sz w:val="18"/>
                <w:szCs w:val="18"/>
              </w:rPr>
              <w:t>-</w:t>
            </w:r>
          </w:p>
        </w:tc>
      </w:tr>
      <w:tr w:rsidR="003F080D" w:rsidRPr="00004693" w:rsidTr="00AC30E6">
        <w:tc>
          <w:tcPr>
            <w:tcW w:w="707"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both"/>
              <w:rPr>
                <w:rFonts w:cs="Arial"/>
                <w:sz w:val="18"/>
                <w:szCs w:val="18"/>
              </w:rPr>
            </w:pPr>
            <w:r w:rsidRPr="00004693">
              <w:rPr>
                <w:rFonts w:cs="Arial"/>
                <w:sz w:val="18"/>
                <w:szCs w:val="18"/>
              </w:rPr>
              <w:t>4.2.</w:t>
            </w:r>
          </w:p>
        </w:tc>
        <w:tc>
          <w:tcPr>
            <w:tcW w:w="351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ind w:left="720"/>
              <w:rPr>
                <w:rFonts w:eastAsia="MS Mincho" w:cs="FuturaTEE-Book"/>
                <w:sz w:val="18"/>
                <w:szCs w:val="18"/>
              </w:rPr>
            </w:pPr>
            <w:r w:rsidRPr="00004693">
              <w:rPr>
                <w:rFonts w:cs="Arial"/>
                <w:sz w:val="18"/>
                <w:szCs w:val="18"/>
              </w:rPr>
              <w:t>nezabezpečené</w:t>
            </w:r>
          </w:p>
        </w:tc>
        <w:tc>
          <w:tcPr>
            <w:tcW w:w="255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sz w:val="18"/>
                <w:szCs w:val="18"/>
              </w:rPr>
              <w:t>-</w:t>
            </w:r>
          </w:p>
        </w:tc>
      </w:tr>
      <w:tr w:rsidR="003F080D" w:rsidRPr="00004693" w:rsidTr="00AC30E6">
        <w:tc>
          <w:tcPr>
            <w:tcW w:w="707"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both"/>
              <w:rPr>
                <w:rFonts w:cs="Arial"/>
                <w:sz w:val="18"/>
                <w:szCs w:val="18"/>
              </w:rPr>
            </w:pPr>
            <w:r w:rsidRPr="00004693">
              <w:rPr>
                <w:rFonts w:cs="Arial"/>
                <w:sz w:val="18"/>
                <w:szCs w:val="18"/>
              </w:rPr>
              <w:t>5.</w:t>
            </w:r>
          </w:p>
        </w:tc>
        <w:tc>
          <w:tcPr>
            <w:tcW w:w="351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eastAsia="MS Mincho" w:cs="FuturaTEE-Book"/>
                <w:sz w:val="18"/>
                <w:szCs w:val="18"/>
              </w:rPr>
            </w:pPr>
            <w:r w:rsidRPr="00004693">
              <w:rPr>
                <w:rFonts w:cs="Arial"/>
                <w:sz w:val="18"/>
                <w:szCs w:val="18"/>
              </w:rPr>
              <w:t>Do dvoch rokov</w:t>
            </w:r>
          </w:p>
        </w:tc>
        <w:tc>
          <w:tcPr>
            <w:tcW w:w="255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sz w:val="18"/>
                <w:szCs w:val="18"/>
              </w:rPr>
              <w:t>-</w:t>
            </w:r>
          </w:p>
        </w:tc>
      </w:tr>
      <w:tr w:rsidR="003F080D" w:rsidRPr="00004693" w:rsidTr="00AC30E6">
        <w:tc>
          <w:tcPr>
            <w:tcW w:w="707"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both"/>
              <w:rPr>
                <w:rFonts w:cs="Arial"/>
                <w:sz w:val="18"/>
                <w:szCs w:val="18"/>
              </w:rPr>
            </w:pPr>
            <w:r w:rsidRPr="00004693">
              <w:rPr>
                <w:rFonts w:cs="Arial"/>
                <w:sz w:val="18"/>
                <w:szCs w:val="18"/>
              </w:rPr>
              <w:t>5.1.</w:t>
            </w:r>
          </w:p>
        </w:tc>
        <w:tc>
          <w:tcPr>
            <w:tcW w:w="351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ind w:left="720"/>
              <w:rPr>
                <w:rFonts w:eastAsia="MS Mincho" w:cs="FuturaTEE-Book"/>
                <w:sz w:val="18"/>
                <w:szCs w:val="18"/>
              </w:rPr>
            </w:pPr>
            <w:r w:rsidRPr="00004693">
              <w:rPr>
                <w:rFonts w:cs="Arial"/>
                <w:sz w:val="18"/>
                <w:szCs w:val="18"/>
              </w:rPr>
              <w:t>zabezpečené</w:t>
            </w:r>
          </w:p>
        </w:tc>
        <w:tc>
          <w:tcPr>
            <w:tcW w:w="255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sz w:val="18"/>
                <w:szCs w:val="18"/>
              </w:rPr>
              <w:t>-</w:t>
            </w:r>
          </w:p>
        </w:tc>
      </w:tr>
      <w:tr w:rsidR="003F080D" w:rsidRPr="00004693" w:rsidTr="00AC30E6">
        <w:tc>
          <w:tcPr>
            <w:tcW w:w="707"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both"/>
              <w:rPr>
                <w:rFonts w:cs="Arial"/>
                <w:sz w:val="18"/>
                <w:szCs w:val="18"/>
              </w:rPr>
            </w:pPr>
            <w:r w:rsidRPr="00004693">
              <w:rPr>
                <w:rFonts w:cs="Arial"/>
                <w:sz w:val="18"/>
                <w:szCs w:val="18"/>
              </w:rPr>
              <w:t>5.2.</w:t>
            </w:r>
          </w:p>
        </w:tc>
        <w:tc>
          <w:tcPr>
            <w:tcW w:w="351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ind w:left="720"/>
              <w:rPr>
                <w:rFonts w:eastAsia="MS Mincho" w:cs="FuturaTEE-Book"/>
                <w:sz w:val="18"/>
                <w:szCs w:val="18"/>
              </w:rPr>
            </w:pPr>
            <w:r w:rsidRPr="00004693">
              <w:rPr>
                <w:rFonts w:cs="Arial"/>
                <w:sz w:val="18"/>
                <w:szCs w:val="18"/>
              </w:rPr>
              <w:t>nezabezpečené</w:t>
            </w:r>
          </w:p>
        </w:tc>
        <w:tc>
          <w:tcPr>
            <w:tcW w:w="255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sz w:val="18"/>
                <w:szCs w:val="18"/>
              </w:rPr>
              <w:t>-</w:t>
            </w:r>
          </w:p>
        </w:tc>
      </w:tr>
      <w:tr w:rsidR="003F080D" w:rsidRPr="00004693" w:rsidTr="00AC30E6">
        <w:tc>
          <w:tcPr>
            <w:tcW w:w="707"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both"/>
              <w:rPr>
                <w:rFonts w:cs="Arial"/>
                <w:sz w:val="18"/>
                <w:szCs w:val="18"/>
              </w:rPr>
            </w:pPr>
            <w:r w:rsidRPr="00004693">
              <w:rPr>
                <w:rFonts w:cs="Arial"/>
                <w:sz w:val="18"/>
                <w:szCs w:val="18"/>
              </w:rPr>
              <w:t>6.</w:t>
            </w:r>
          </w:p>
        </w:tc>
        <w:tc>
          <w:tcPr>
            <w:tcW w:w="351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eastAsia="MS Mincho" w:cs="FuturaTEE-Book"/>
                <w:sz w:val="18"/>
                <w:szCs w:val="18"/>
              </w:rPr>
            </w:pPr>
            <w:r w:rsidRPr="00004693">
              <w:rPr>
                <w:rFonts w:cs="Arial"/>
                <w:sz w:val="18"/>
                <w:szCs w:val="18"/>
              </w:rPr>
              <w:t>Do piatich rokov</w:t>
            </w:r>
          </w:p>
        </w:tc>
        <w:tc>
          <w:tcPr>
            <w:tcW w:w="255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sz w:val="18"/>
                <w:szCs w:val="18"/>
              </w:rPr>
              <w:t>-</w:t>
            </w:r>
          </w:p>
        </w:tc>
      </w:tr>
      <w:tr w:rsidR="003F080D" w:rsidRPr="00004693" w:rsidTr="00AC30E6">
        <w:tc>
          <w:tcPr>
            <w:tcW w:w="707"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both"/>
              <w:rPr>
                <w:rFonts w:cs="Arial"/>
                <w:sz w:val="18"/>
                <w:szCs w:val="18"/>
              </w:rPr>
            </w:pPr>
            <w:r w:rsidRPr="00004693">
              <w:rPr>
                <w:rFonts w:cs="Arial"/>
                <w:sz w:val="18"/>
                <w:szCs w:val="18"/>
              </w:rPr>
              <w:lastRenderedPageBreak/>
              <w:t>6.1.</w:t>
            </w:r>
          </w:p>
        </w:tc>
        <w:tc>
          <w:tcPr>
            <w:tcW w:w="351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ind w:left="720"/>
              <w:rPr>
                <w:rFonts w:eastAsia="MS Mincho" w:cs="FuturaTEE-Book"/>
                <w:sz w:val="18"/>
                <w:szCs w:val="18"/>
              </w:rPr>
            </w:pPr>
            <w:r w:rsidRPr="00004693">
              <w:rPr>
                <w:rFonts w:cs="Arial"/>
                <w:sz w:val="18"/>
                <w:szCs w:val="18"/>
              </w:rPr>
              <w:t>zabezpečené</w:t>
            </w:r>
          </w:p>
        </w:tc>
        <w:tc>
          <w:tcPr>
            <w:tcW w:w="255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sz w:val="18"/>
                <w:szCs w:val="18"/>
              </w:rPr>
              <w:t>-</w:t>
            </w:r>
          </w:p>
        </w:tc>
      </w:tr>
      <w:tr w:rsidR="003F080D" w:rsidRPr="00004693" w:rsidTr="00AC30E6">
        <w:tc>
          <w:tcPr>
            <w:tcW w:w="707"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both"/>
              <w:rPr>
                <w:rFonts w:cs="Arial"/>
                <w:sz w:val="18"/>
                <w:szCs w:val="18"/>
              </w:rPr>
            </w:pPr>
            <w:r w:rsidRPr="00004693">
              <w:rPr>
                <w:rFonts w:cs="Arial"/>
                <w:sz w:val="18"/>
                <w:szCs w:val="18"/>
              </w:rPr>
              <w:t>6.2.</w:t>
            </w:r>
          </w:p>
        </w:tc>
        <w:tc>
          <w:tcPr>
            <w:tcW w:w="351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ind w:left="720"/>
              <w:rPr>
                <w:rFonts w:eastAsia="MS Mincho" w:cs="FuturaTEE-Book"/>
                <w:sz w:val="18"/>
                <w:szCs w:val="18"/>
              </w:rPr>
            </w:pPr>
            <w:r w:rsidRPr="00004693">
              <w:rPr>
                <w:rFonts w:cs="Arial"/>
                <w:sz w:val="18"/>
                <w:szCs w:val="18"/>
              </w:rPr>
              <w:t>nezabezpečené</w:t>
            </w:r>
          </w:p>
        </w:tc>
        <w:tc>
          <w:tcPr>
            <w:tcW w:w="255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sz w:val="18"/>
                <w:szCs w:val="18"/>
              </w:rPr>
              <w:t>-</w:t>
            </w:r>
          </w:p>
        </w:tc>
      </w:tr>
      <w:tr w:rsidR="003F080D" w:rsidRPr="00004693" w:rsidTr="00AC30E6">
        <w:tc>
          <w:tcPr>
            <w:tcW w:w="707"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both"/>
              <w:rPr>
                <w:rFonts w:cs="Arial"/>
                <w:sz w:val="18"/>
                <w:szCs w:val="18"/>
              </w:rPr>
            </w:pPr>
            <w:r w:rsidRPr="00004693">
              <w:rPr>
                <w:rFonts w:cs="Arial"/>
                <w:sz w:val="18"/>
                <w:szCs w:val="18"/>
              </w:rPr>
              <w:t>7.</w:t>
            </w:r>
          </w:p>
        </w:tc>
        <w:tc>
          <w:tcPr>
            <w:tcW w:w="351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eastAsia="MS Mincho" w:cs="FuturaTEE-Book"/>
                <w:sz w:val="18"/>
                <w:szCs w:val="18"/>
              </w:rPr>
            </w:pPr>
            <w:r w:rsidRPr="00004693">
              <w:rPr>
                <w:rFonts w:cs="Arial"/>
                <w:sz w:val="18"/>
                <w:szCs w:val="18"/>
              </w:rPr>
              <w:t>Viac ako päť rokov</w:t>
            </w:r>
          </w:p>
        </w:tc>
        <w:tc>
          <w:tcPr>
            <w:tcW w:w="255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sz w:val="18"/>
                <w:szCs w:val="18"/>
              </w:rPr>
              <w:t>-</w:t>
            </w:r>
          </w:p>
        </w:tc>
      </w:tr>
      <w:tr w:rsidR="003F080D" w:rsidRPr="00004693" w:rsidTr="00AC30E6">
        <w:tc>
          <w:tcPr>
            <w:tcW w:w="707"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both"/>
              <w:rPr>
                <w:rFonts w:cs="Arial"/>
                <w:sz w:val="18"/>
                <w:szCs w:val="18"/>
              </w:rPr>
            </w:pPr>
            <w:r w:rsidRPr="00004693">
              <w:rPr>
                <w:rFonts w:cs="Arial"/>
                <w:sz w:val="18"/>
                <w:szCs w:val="18"/>
              </w:rPr>
              <w:t>7.1.</w:t>
            </w:r>
          </w:p>
        </w:tc>
        <w:tc>
          <w:tcPr>
            <w:tcW w:w="351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ind w:left="720"/>
              <w:rPr>
                <w:rFonts w:eastAsia="MS Mincho" w:cs="FuturaTEE-Book"/>
                <w:sz w:val="18"/>
                <w:szCs w:val="18"/>
              </w:rPr>
            </w:pPr>
            <w:r w:rsidRPr="00004693">
              <w:rPr>
                <w:rFonts w:cs="Arial"/>
                <w:sz w:val="18"/>
                <w:szCs w:val="18"/>
              </w:rPr>
              <w:t>zabezpečené</w:t>
            </w:r>
          </w:p>
        </w:tc>
        <w:tc>
          <w:tcPr>
            <w:tcW w:w="255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sz w:val="18"/>
                <w:szCs w:val="18"/>
              </w:rPr>
              <w:t>-</w:t>
            </w:r>
          </w:p>
        </w:tc>
      </w:tr>
      <w:tr w:rsidR="003F080D" w:rsidRPr="00004693" w:rsidTr="00AC30E6">
        <w:tc>
          <w:tcPr>
            <w:tcW w:w="707"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both"/>
              <w:rPr>
                <w:rFonts w:cs="Arial"/>
                <w:sz w:val="18"/>
                <w:szCs w:val="18"/>
              </w:rPr>
            </w:pPr>
            <w:r w:rsidRPr="00004693">
              <w:rPr>
                <w:rFonts w:cs="Arial"/>
                <w:sz w:val="18"/>
                <w:szCs w:val="18"/>
              </w:rPr>
              <w:t>7.2</w:t>
            </w:r>
          </w:p>
        </w:tc>
        <w:tc>
          <w:tcPr>
            <w:tcW w:w="351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ind w:left="720"/>
              <w:rPr>
                <w:rFonts w:eastAsia="MS Mincho" w:cs="FuturaTEE-Book"/>
                <w:sz w:val="18"/>
                <w:szCs w:val="18"/>
              </w:rPr>
            </w:pPr>
            <w:r w:rsidRPr="00004693">
              <w:rPr>
                <w:rFonts w:cs="Arial"/>
                <w:sz w:val="18"/>
                <w:szCs w:val="18"/>
              </w:rPr>
              <w:t>nezabezpečené</w:t>
            </w:r>
          </w:p>
        </w:tc>
        <w:tc>
          <w:tcPr>
            <w:tcW w:w="255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sz w:val="18"/>
                <w:szCs w:val="18"/>
              </w:rPr>
              <w:t>-</w:t>
            </w:r>
          </w:p>
        </w:tc>
      </w:tr>
      <w:tr w:rsidR="003F080D" w:rsidRPr="00004693" w:rsidTr="00AC30E6">
        <w:tc>
          <w:tcPr>
            <w:tcW w:w="707"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napToGrid w:val="0"/>
              <w:spacing w:after="0" w:line="100" w:lineRule="atLeast"/>
              <w:rPr>
                <w:rFonts w:cs="Arial"/>
                <w:sz w:val="18"/>
                <w:szCs w:val="18"/>
              </w:rPr>
            </w:pPr>
          </w:p>
        </w:tc>
        <w:tc>
          <w:tcPr>
            <w:tcW w:w="351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eastAsia="MS Mincho" w:cs="FuturaTEE-Book"/>
                <w:sz w:val="18"/>
                <w:szCs w:val="18"/>
              </w:rPr>
            </w:pPr>
            <w:r w:rsidRPr="00004693">
              <w:rPr>
                <w:rFonts w:cs="Arial"/>
                <w:sz w:val="18"/>
                <w:szCs w:val="18"/>
              </w:rPr>
              <w:t>Spolu</w:t>
            </w:r>
          </w:p>
        </w:tc>
        <w:tc>
          <w:tcPr>
            <w:tcW w:w="255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sz w:val="18"/>
                <w:szCs w:val="18"/>
              </w:rPr>
              <w:t>-</w:t>
            </w:r>
          </w:p>
        </w:tc>
      </w:tr>
    </w:tbl>
    <w:p w:rsidR="003F080D" w:rsidRPr="00004693" w:rsidRDefault="003F080D" w:rsidP="003F080D">
      <w:pPr>
        <w:spacing w:after="0" w:line="100" w:lineRule="atLeast"/>
        <w:rPr>
          <w:rFonts w:cs="Arial"/>
          <w:sz w:val="18"/>
          <w:szCs w:val="18"/>
        </w:rPr>
      </w:pPr>
    </w:p>
    <w:tbl>
      <w:tblPr>
        <w:tblW w:w="0" w:type="auto"/>
        <w:tblInd w:w="-10" w:type="dxa"/>
        <w:tblLayout w:type="fixed"/>
        <w:tblLook w:val="0000" w:firstRow="0" w:lastRow="0" w:firstColumn="0" w:lastColumn="0" w:noHBand="0" w:noVBand="0"/>
      </w:tblPr>
      <w:tblGrid>
        <w:gridCol w:w="707"/>
        <w:gridCol w:w="3511"/>
        <w:gridCol w:w="2551"/>
        <w:gridCol w:w="2430"/>
      </w:tblGrid>
      <w:tr w:rsidR="003F080D" w:rsidRPr="00004693" w:rsidTr="00AC30E6">
        <w:tc>
          <w:tcPr>
            <w:tcW w:w="707"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cs="Arial"/>
                <w:b/>
                <w:sz w:val="18"/>
                <w:szCs w:val="18"/>
              </w:rPr>
            </w:pPr>
            <w:r w:rsidRPr="00004693">
              <w:rPr>
                <w:rFonts w:cs="Arial"/>
                <w:sz w:val="18"/>
                <w:szCs w:val="18"/>
              </w:rPr>
              <w:t>Číslo riadku</w:t>
            </w:r>
          </w:p>
        </w:tc>
        <w:tc>
          <w:tcPr>
            <w:tcW w:w="351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cs="Arial"/>
                <w:sz w:val="18"/>
                <w:szCs w:val="18"/>
              </w:rPr>
            </w:pPr>
            <w:r w:rsidRPr="00004693">
              <w:rPr>
                <w:rFonts w:cs="Arial"/>
                <w:b/>
                <w:sz w:val="18"/>
                <w:szCs w:val="18"/>
              </w:rPr>
              <w:t>9.b).II.</w:t>
            </w:r>
            <w:r w:rsidRPr="00004693">
              <w:rPr>
                <w:rFonts w:cs="Arial"/>
                <w:sz w:val="18"/>
                <w:szCs w:val="18"/>
              </w:rPr>
              <w:t xml:space="preserve"> Ostatné krátkodobé  úvery podľa zostatkovej doby splatnosti</w:t>
            </w:r>
          </w:p>
        </w:tc>
        <w:tc>
          <w:tcPr>
            <w:tcW w:w="255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cs="Arial"/>
                <w:sz w:val="18"/>
                <w:szCs w:val="18"/>
              </w:rPr>
            </w:pPr>
            <w:r w:rsidRPr="00004693">
              <w:rPr>
                <w:rFonts w:cs="Arial"/>
                <w:sz w:val="18"/>
                <w:szCs w:val="18"/>
              </w:rPr>
              <w:t>Bežné účtovné obdobie</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3F080D" w:rsidRPr="00004693" w:rsidRDefault="003F080D" w:rsidP="00AC30E6">
            <w:pPr>
              <w:spacing w:after="0" w:line="100" w:lineRule="atLeast"/>
              <w:rPr>
                <w:sz w:val="18"/>
                <w:szCs w:val="18"/>
              </w:rPr>
            </w:pPr>
            <w:r w:rsidRPr="00004693">
              <w:rPr>
                <w:rFonts w:cs="Arial"/>
                <w:sz w:val="18"/>
                <w:szCs w:val="18"/>
              </w:rPr>
              <w:t>Bezprostredne predchádzajúce účtovné obdobie</w:t>
            </w:r>
          </w:p>
        </w:tc>
      </w:tr>
      <w:tr w:rsidR="003F080D" w:rsidRPr="00004693" w:rsidTr="00AC30E6">
        <w:tc>
          <w:tcPr>
            <w:tcW w:w="707"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both"/>
              <w:rPr>
                <w:rFonts w:cs="Arial"/>
                <w:sz w:val="18"/>
                <w:szCs w:val="18"/>
              </w:rPr>
            </w:pPr>
            <w:r w:rsidRPr="00004693">
              <w:rPr>
                <w:rFonts w:cs="Arial"/>
                <w:sz w:val="18"/>
                <w:szCs w:val="18"/>
              </w:rPr>
              <w:t>1.</w:t>
            </w:r>
          </w:p>
        </w:tc>
        <w:tc>
          <w:tcPr>
            <w:tcW w:w="351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eastAsia="MS Mincho" w:cs="FuturaTEE-Book"/>
                <w:sz w:val="18"/>
                <w:szCs w:val="18"/>
              </w:rPr>
            </w:pPr>
            <w:r w:rsidRPr="00004693">
              <w:rPr>
                <w:rFonts w:cs="Arial"/>
                <w:sz w:val="18"/>
                <w:szCs w:val="18"/>
              </w:rPr>
              <w:t>Do jedného mesiaca</w:t>
            </w:r>
          </w:p>
        </w:tc>
        <w:tc>
          <w:tcPr>
            <w:tcW w:w="255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sz w:val="18"/>
                <w:szCs w:val="18"/>
              </w:rPr>
              <w:t>-</w:t>
            </w:r>
          </w:p>
        </w:tc>
      </w:tr>
      <w:tr w:rsidR="003F080D" w:rsidRPr="00004693" w:rsidTr="00AC30E6">
        <w:tc>
          <w:tcPr>
            <w:tcW w:w="707"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both"/>
              <w:rPr>
                <w:rFonts w:cs="Arial"/>
                <w:sz w:val="18"/>
                <w:szCs w:val="18"/>
              </w:rPr>
            </w:pPr>
            <w:r w:rsidRPr="00004693">
              <w:rPr>
                <w:rFonts w:cs="Arial"/>
                <w:sz w:val="18"/>
                <w:szCs w:val="18"/>
              </w:rPr>
              <w:t>1.1.</w:t>
            </w:r>
          </w:p>
        </w:tc>
        <w:tc>
          <w:tcPr>
            <w:tcW w:w="351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ind w:left="720"/>
              <w:rPr>
                <w:rFonts w:eastAsia="MS Mincho" w:cs="FuturaTEE-Book"/>
                <w:sz w:val="18"/>
                <w:szCs w:val="18"/>
              </w:rPr>
            </w:pPr>
            <w:r w:rsidRPr="00004693">
              <w:rPr>
                <w:rFonts w:cs="Arial"/>
                <w:sz w:val="18"/>
                <w:szCs w:val="18"/>
              </w:rPr>
              <w:t>zabezpečené</w:t>
            </w:r>
          </w:p>
        </w:tc>
        <w:tc>
          <w:tcPr>
            <w:tcW w:w="255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sz w:val="18"/>
                <w:szCs w:val="18"/>
              </w:rPr>
              <w:t>-</w:t>
            </w:r>
          </w:p>
        </w:tc>
      </w:tr>
      <w:tr w:rsidR="003F080D" w:rsidRPr="00004693" w:rsidTr="00AC30E6">
        <w:tc>
          <w:tcPr>
            <w:tcW w:w="707"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both"/>
              <w:rPr>
                <w:rFonts w:cs="Arial"/>
                <w:sz w:val="18"/>
                <w:szCs w:val="18"/>
              </w:rPr>
            </w:pPr>
            <w:r w:rsidRPr="00004693">
              <w:rPr>
                <w:rFonts w:cs="Arial"/>
                <w:sz w:val="18"/>
                <w:szCs w:val="18"/>
              </w:rPr>
              <w:t>1.2.</w:t>
            </w:r>
          </w:p>
        </w:tc>
        <w:tc>
          <w:tcPr>
            <w:tcW w:w="351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ind w:left="720"/>
              <w:rPr>
                <w:rFonts w:eastAsia="MS Mincho" w:cs="FuturaTEE-Book"/>
                <w:sz w:val="18"/>
                <w:szCs w:val="18"/>
              </w:rPr>
            </w:pPr>
            <w:r w:rsidRPr="00004693">
              <w:rPr>
                <w:rFonts w:cs="Arial"/>
                <w:sz w:val="18"/>
                <w:szCs w:val="18"/>
              </w:rPr>
              <w:t>nezabezpečené</w:t>
            </w:r>
          </w:p>
        </w:tc>
        <w:tc>
          <w:tcPr>
            <w:tcW w:w="255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sz w:val="18"/>
                <w:szCs w:val="18"/>
              </w:rPr>
              <w:t>-</w:t>
            </w:r>
          </w:p>
        </w:tc>
      </w:tr>
      <w:tr w:rsidR="003F080D" w:rsidRPr="00004693" w:rsidTr="00AC30E6">
        <w:tc>
          <w:tcPr>
            <w:tcW w:w="707"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both"/>
              <w:rPr>
                <w:rFonts w:cs="Arial"/>
                <w:sz w:val="18"/>
                <w:szCs w:val="18"/>
              </w:rPr>
            </w:pPr>
            <w:r w:rsidRPr="00004693">
              <w:rPr>
                <w:rFonts w:cs="Arial"/>
                <w:sz w:val="18"/>
                <w:szCs w:val="18"/>
              </w:rPr>
              <w:t>2.</w:t>
            </w:r>
          </w:p>
        </w:tc>
        <w:tc>
          <w:tcPr>
            <w:tcW w:w="351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eastAsia="MS Mincho" w:cs="FuturaTEE-Book"/>
                <w:sz w:val="18"/>
                <w:szCs w:val="18"/>
              </w:rPr>
            </w:pPr>
            <w:r w:rsidRPr="00004693">
              <w:rPr>
                <w:rFonts w:cs="Arial"/>
                <w:sz w:val="18"/>
                <w:szCs w:val="18"/>
              </w:rPr>
              <w:t>Do troch mesiacov</w:t>
            </w:r>
          </w:p>
        </w:tc>
        <w:tc>
          <w:tcPr>
            <w:tcW w:w="255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sz w:val="18"/>
                <w:szCs w:val="18"/>
              </w:rPr>
              <w:t>-</w:t>
            </w:r>
          </w:p>
        </w:tc>
      </w:tr>
      <w:tr w:rsidR="003F080D" w:rsidRPr="00004693" w:rsidTr="00AC30E6">
        <w:tc>
          <w:tcPr>
            <w:tcW w:w="707"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both"/>
              <w:rPr>
                <w:rFonts w:cs="Arial"/>
                <w:sz w:val="18"/>
                <w:szCs w:val="18"/>
              </w:rPr>
            </w:pPr>
            <w:r w:rsidRPr="00004693">
              <w:rPr>
                <w:rFonts w:cs="Arial"/>
                <w:sz w:val="18"/>
                <w:szCs w:val="18"/>
              </w:rPr>
              <w:t>2.1.</w:t>
            </w:r>
          </w:p>
        </w:tc>
        <w:tc>
          <w:tcPr>
            <w:tcW w:w="351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ind w:left="720"/>
              <w:rPr>
                <w:rFonts w:eastAsia="MS Mincho" w:cs="FuturaTEE-Book"/>
                <w:sz w:val="18"/>
                <w:szCs w:val="18"/>
              </w:rPr>
            </w:pPr>
            <w:r w:rsidRPr="00004693">
              <w:rPr>
                <w:rFonts w:cs="Arial"/>
                <w:sz w:val="18"/>
                <w:szCs w:val="18"/>
              </w:rPr>
              <w:t>zabezpečené</w:t>
            </w:r>
          </w:p>
        </w:tc>
        <w:tc>
          <w:tcPr>
            <w:tcW w:w="255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sz w:val="18"/>
                <w:szCs w:val="18"/>
              </w:rPr>
              <w:t>-</w:t>
            </w:r>
          </w:p>
        </w:tc>
      </w:tr>
      <w:tr w:rsidR="003F080D" w:rsidRPr="00004693" w:rsidTr="00AC30E6">
        <w:tc>
          <w:tcPr>
            <w:tcW w:w="707"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both"/>
              <w:rPr>
                <w:rFonts w:cs="Arial"/>
                <w:sz w:val="18"/>
                <w:szCs w:val="18"/>
              </w:rPr>
            </w:pPr>
            <w:r w:rsidRPr="00004693">
              <w:rPr>
                <w:rFonts w:cs="Arial"/>
                <w:sz w:val="18"/>
                <w:szCs w:val="18"/>
              </w:rPr>
              <w:t>2.2.</w:t>
            </w:r>
          </w:p>
        </w:tc>
        <w:tc>
          <w:tcPr>
            <w:tcW w:w="351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ind w:left="720"/>
              <w:rPr>
                <w:rFonts w:eastAsia="MS Mincho" w:cs="FuturaTEE-Book"/>
                <w:sz w:val="18"/>
                <w:szCs w:val="18"/>
              </w:rPr>
            </w:pPr>
            <w:r w:rsidRPr="00004693">
              <w:rPr>
                <w:rFonts w:cs="Arial"/>
                <w:sz w:val="18"/>
                <w:szCs w:val="18"/>
              </w:rPr>
              <w:t>nezabezpečené</w:t>
            </w:r>
          </w:p>
        </w:tc>
        <w:tc>
          <w:tcPr>
            <w:tcW w:w="255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sz w:val="18"/>
                <w:szCs w:val="18"/>
              </w:rPr>
              <w:t>-</w:t>
            </w:r>
          </w:p>
        </w:tc>
      </w:tr>
      <w:tr w:rsidR="003F080D" w:rsidRPr="00004693" w:rsidTr="00AC30E6">
        <w:tc>
          <w:tcPr>
            <w:tcW w:w="707"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both"/>
              <w:rPr>
                <w:rFonts w:cs="Arial"/>
                <w:sz w:val="18"/>
                <w:szCs w:val="18"/>
              </w:rPr>
            </w:pPr>
            <w:r w:rsidRPr="00004693">
              <w:rPr>
                <w:rFonts w:cs="Arial"/>
                <w:sz w:val="18"/>
                <w:szCs w:val="18"/>
              </w:rPr>
              <w:t>3.</w:t>
            </w:r>
          </w:p>
        </w:tc>
        <w:tc>
          <w:tcPr>
            <w:tcW w:w="351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eastAsia="MS Mincho" w:cs="FuturaTEE-Book"/>
                <w:sz w:val="18"/>
                <w:szCs w:val="18"/>
              </w:rPr>
            </w:pPr>
            <w:r w:rsidRPr="00004693">
              <w:rPr>
                <w:rFonts w:cs="Arial"/>
                <w:sz w:val="18"/>
                <w:szCs w:val="18"/>
              </w:rPr>
              <w:t>Do šiestich mesiacov</w:t>
            </w:r>
          </w:p>
        </w:tc>
        <w:tc>
          <w:tcPr>
            <w:tcW w:w="255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sz w:val="18"/>
                <w:szCs w:val="18"/>
              </w:rPr>
              <w:t>-</w:t>
            </w:r>
          </w:p>
        </w:tc>
      </w:tr>
      <w:tr w:rsidR="003F080D" w:rsidRPr="00004693" w:rsidTr="00AC30E6">
        <w:tc>
          <w:tcPr>
            <w:tcW w:w="707"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both"/>
              <w:rPr>
                <w:rFonts w:cs="Arial"/>
                <w:sz w:val="18"/>
                <w:szCs w:val="18"/>
              </w:rPr>
            </w:pPr>
            <w:r w:rsidRPr="00004693">
              <w:rPr>
                <w:rFonts w:cs="Arial"/>
                <w:sz w:val="18"/>
                <w:szCs w:val="18"/>
              </w:rPr>
              <w:t>3.1</w:t>
            </w:r>
          </w:p>
        </w:tc>
        <w:tc>
          <w:tcPr>
            <w:tcW w:w="351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ind w:left="720"/>
              <w:rPr>
                <w:rFonts w:eastAsia="MS Mincho" w:cs="FuturaTEE-Book"/>
                <w:sz w:val="18"/>
                <w:szCs w:val="18"/>
              </w:rPr>
            </w:pPr>
            <w:r w:rsidRPr="00004693">
              <w:rPr>
                <w:rFonts w:cs="Arial"/>
                <w:sz w:val="18"/>
                <w:szCs w:val="18"/>
              </w:rPr>
              <w:t>zabezpečené</w:t>
            </w:r>
          </w:p>
        </w:tc>
        <w:tc>
          <w:tcPr>
            <w:tcW w:w="255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sz w:val="18"/>
                <w:szCs w:val="18"/>
              </w:rPr>
              <w:t>-</w:t>
            </w:r>
          </w:p>
        </w:tc>
      </w:tr>
      <w:tr w:rsidR="003F080D" w:rsidRPr="00004693" w:rsidTr="00AC30E6">
        <w:tc>
          <w:tcPr>
            <w:tcW w:w="707"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both"/>
              <w:rPr>
                <w:rFonts w:cs="Arial"/>
                <w:sz w:val="18"/>
                <w:szCs w:val="18"/>
              </w:rPr>
            </w:pPr>
            <w:r w:rsidRPr="00004693">
              <w:rPr>
                <w:rFonts w:cs="Arial"/>
                <w:sz w:val="18"/>
                <w:szCs w:val="18"/>
              </w:rPr>
              <w:t>3.2.</w:t>
            </w:r>
          </w:p>
        </w:tc>
        <w:tc>
          <w:tcPr>
            <w:tcW w:w="351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ind w:left="720"/>
              <w:rPr>
                <w:rFonts w:eastAsia="MS Mincho" w:cs="FuturaTEE-Book"/>
                <w:sz w:val="18"/>
                <w:szCs w:val="18"/>
              </w:rPr>
            </w:pPr>
            <w:r w:rsidRPr="00004693">
              <w:rPr>
                <w:rFonts w:cs="Arial"/>
                <w:sz w:val="18"/>
                <w:szCs w:val="18"/>
              </w:rPr>
              <w:t>nezabezpečené</w:t>
            </w:r>
          </w:p>
        </w:tc>
        <w:tc>
          <w:tcPr>
            <w:tcW w:w="255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sz w:val="18"/>
                <w:szCs w:val="18"/>
              </w:rPr>
              <w:t>-</w:t>
            </w:r>
          </w:p>
        </w:tc>
      </w:tr>
      <w:tr w:rsidR="003F080D" w:rsidRPr="00004693" w:rsidTr="00AC30E6">
        <w:tc>
          <w:tcPr>
            <w:tcW w:w="707"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both"/>
              <w:rPr>
                <w:rFonts w:cs="Arial"/>
                <w:sz w:val="18"/>
                <w:szCs w:val="18"/>
              </w:rPr>
            </w:pPr>
            <w:r w:rsidRPr="00004693">
              <w:rPr>
                <w:rFonts w:cs="Arial"/>
                <w:sz w:val="18"/>
                <w:szCs w:val="18"/>
              </w:rPr>
              <w:t>4.</w:t>
            </w:r>
          </w:p>
        </w:tc>
        <w:tc>
          <w:tcPr>
            <w:tcW w:w="351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eastAsia="MS Mincho" w:cs="FuturaTEE-Book"/>
                <w:sz w:val="18"/>
                <w:szCs w:val="18"/>
              </w:rPr>
            </w:pPr>
            <w:r w:rsidRPr="00004693">
              <w:rPr>
                <w:rFonts w:cs="Arial"/>
                <w:sz w:val="18"/>
                <w:szCs w:val="18"/>
              </w:rPr>
              <w:t>Do jedného roku</w:t>
            </w:r>
          </w:p>
        </w:tc>
        <w:tc>
          <w:tcPr>
            <w:tcW w:w="255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sz w:val="18"/>
                <w:szCs w:val="18"/>
              </w:rPr>
              <w:t>-</w:t>
            </w:r>
          </w:p>
        </w:tc>
      </w:tr>
      <w:tr w:rsidR="003F080D" w:rsidRPr="00004693" w:rsidTr="00AC30E6">
        <w:tc>
          <w:tcPr>
            <w:tcW w:w="707"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both"/>
              <w:rPr>
                <w:rFonts w:cs="Arial"/>
                <w:sz w:val="18"/>
                <w:szCs w:val="18"/>
              </w:rPr>
            </w:pPr>
            <w:r w:rsidRPr="00004693">
              <w:rPr>
                <w:rFonts w:cs="Arial"/>
                <w:sz w:val="18"/>
                <w:szCs w:val="18"/>
              </w:rPr>
              <w:t>4.1.</w:t>
            </w:r>
          </w:p>
        </w:tc>
        <w:tc>
          <w:tcPr>
            <w:tcW w:w="351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ind w:left="720"/>
              <w:rPr>
                <w:rFonts w:eastAsia="MS Mincho" w:cs="FuturaTEE-Book"/>
                <w:sz w:val="18"/>
                <w:szCs w:val="18"/>
              </w:rPr>
            </w:pPr>
            <w:r w:rsidRPr="00004693">
              <w:rPr>
                <w:rFonts w:cs="Arial"/>
                <w:sz w:val="18"/>
                <w:szCs w:val="18"/>
              </w:rPr>
              <w:t>zabezpečené</w:t>
            </w:r>
          </w:p>
        </w:tc>
        <w:tc>
          <w:tcPr>
            <w:tcW w:w="255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sz w:val="18"/>
                <w:szCs w:val="18"/>
              </w:rPr>
              <w:t>-</w:t>
            </w:r>
          </w:p>
        </w:tc>
      </w:tr>
      <w:tr w:rsidR="003F080D" w:rsidRPr="00004693" w:rsidTr="00AC30E6">
        <w:tc>
          <w:tcPr>
            <w:tcW w:w="707"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both"/>
              <w:rPr>
                <w:rFonts w:cs="Arial"/>
                <w:sz w:val="18"/>
                <w:szCs w:val="18"/>
              </w:rPr>
            </w:pPr>
            <w:r w:rsidRPr="00004693">
              <w:rPr>
                <w:rFonts w:cs="Arial"/>
                <w:sz w:val="18"/>
                <w:szCs w:val="18"/>
              </w:rPr>
              <w:t>4.2.</w:t>
            </w:r>
          </w:p>
        </w:tc>
        <w:tc>
          <w:tcPr>
            <w:tcW w:w="351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ind w:left="720"/>
              <w:rPr>
                <w:rFonts w:eastAsia="MS Mincho" w:cs="FuturaTEE-Book"/>
                <w:sz w:val="18"/>
                <w:szCs w:val="18"/>
              </w:rPr>
            </w:pPr>
            <w:r w:rsidRPr="00004693">
              <w:rPr>
                <w:rFonts w:cs="Arial"/>
                <w:sz w:val="18"/>
                <w:szCs w:val="18"/>
              </w:rPr>
              <w:t>nezabezpečené</w:t>
            </w:r>
          </w:p>
        </w:tc>
        <w:tc>
          <w:tcPr>
            <w:tcW w:w="255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sz w:val="18"/>
                <w:szCs w:val="18"/>
              </w:rPr>
              <w:t>-</w:t>
            </w:r>
          </w:p>
        </w:tc>
      </w:tr>
      <w:tr w:rsidR="003F080D" w:rsidRPr="00004693" w:rsidTr="00AC30E6">
        <w:tc>
          <w:tcPr>
            <w:tcW w:w="707"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napToGrid w:val="0"/>
              <w:spacing w:after="0" w:line="100" w:lineRule="atLeast"/>
              <w:rPr>
                <w:rFonts w:cs="Arial"/>
                <w:sz w:val="18"/>
                <w:szCs w:val="18"/>
              </w:rPr>
            </w:pPr>
          </w:p>
        </w:tc>
        <w:tc>
          <w:tcPr>
            <w:tcW w:w="351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eastAsia="MS Mincho" w:cs="FuturaTEE-Book"/>
                <w:sz w:val="18"/>
                <w:szCs w:val="18"/>
              </w:rPr>
            </w:pPr>
            <w:r w:rsidRPr="00004693">
              <w:rPr>
                <w:rFonts w:cs="Arial"/>
                <w:sz w:val="18"/>
                <w:szCs w:val="18"/>
              </w:rPr>
              <w:t>Spolu</w:t>
            </w:r>
          </w:p>
        </w:tc>
        <w:tc>
          <w:tcPr>
            <w:tcW w:w="255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sz w:val="18"/>
                <w:szCs w:val="18"/>
              </w:rPr>
              <w:t>-</w:t>
            </w:r>
          </w:p>
        </w:tc>
      </w:tr>
    </w:tbl>
    <w:p w:rsidR="003F080D" w:rsidRPr="00004693" w:rsidRDefault="003F080D" w:rsidP="003F080D">
      <w:pPr>
        <w:spacing w:after="0" w:line="100" w:lineRule="atLeast"/>
        <w:rPr>
          <w:rFonts w:cs="Arial"/>
          <w:sz w:val="18"/>
          <w:szCs w:val="18"/>
        </w:rPr>
      </w:pPr>
    </w:p>
    <w:tbl>
      <w:tblPr>
        <w:tblW w:w="0" w:type="auto"/>
        <w:tblInd w:w="-10" w:type="dxa"/>
        <w:tblLayout w:type="fixed"/>
        <w:tblLook w:val="0000" w:firstRow="0" w:lastRow="0" w:firstColumn="0" w:lastColumn="0" w:noHBand="0" w:noVBand="0"/>
      </w:tblPr>
      <w:tblGrid>
        <w:gridCol w:w="707"/>
        <w:gridCol w:w="3511"/>
        <w:gridCol w:w="2551"/>
        <w:gridCol w:w="2430"/>
      </w:tblGrid>
      <w:tr w:rsidR="003F080D" w:rsidRPr="00004693" w:rsidTr="00AC30E6">
        <w:tc>
          <w:tcPr>
            <w:tcW w:w="707"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cs="Arial"/>
                <w:b/>
                <w:sz w:val="18"/>
                <w:szCs w:val="18"/>
              </w:rPr>
            </w:pPr>
            <w:r w:rsidRPr="00004693">
              <w:rPr>
                <w:rFonts w:cs="Arial"/>
                <w:sz w:val="18"/>
                <w:szCs w:val="18"/>
              </w:rPr>
              <w:t>Číslo riadku</w:t>
            </w:r>
          </w:p>
        </w:tc>
        <w:tc>
          <w:tcPr>
            <w:tcW w:w="351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cs="Arial"/>
                <w:sz w:val="18"/>
                <w:szCs w:val="18"/>
              </w:rPr>
            </w:pPr>
            <w:r w:rsidRPr="00004693">
              <w:rPr>
                <w:rFonts w:cs="Arial"/>
                <w:b/>
                <w:sz w:val="18"/>
                <w:szCs w:val="18"/>
              </w:rPr>
              <w:t>9.b).III.</w:t>
            </w:r>
            <w:r w:rsidRPr="00004693">
              <w:rPr>
                <w:rFonts w:cs="Arial"/>
                <w:sz w:val="18"/>
                <w:szCs w:val="18"/>
              </w:rPr>
              <w:t xml:space="preserve"> Ostatné krátkodobé úvery podľa zostatkovej doby splatnosti – zníženie hodnoty</w:t>
            </w:r>
          </w:p>
        </w:tc>
        <w:tc>
          <w:tcPr>
            <w:tcW w:w="255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cs="Arial"/>
                <w:sz w:val="18"/>
                <w:szCs w:val="18"/>
              </w:rPr>
            </w:pPr>
            <w:r w:rsidRPr="00004693">
              <w:rPr>
                <w:rFonts w:cs="Arial"/>
                <w:sz w:val="18"/>
                <w:szCs w:val="18"/>
              </w:rPr>
              <w:t>Bežné účtovné obdobie</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3F080D" w:rsidRPr="00004693" w:rsidRDefault="003F080D" w:rsidP="00AC30E6">
            <w:pPr>
              <w:spacing w:after="0" w:line="100" w:lineRule="atLeast"/>
              <w:rPr>
                <w:sz w:val="18"/>
                <w:szCs w:val="18"/>
              </w:rPr>
            </w:pPr>
            <w:r w:rsidRPr="00004693">
              <w:rPr>
                <w:rFonts w:cs="Arial"/>
                <w:sz w:val="18"/>
                <w:szCs w:val="18"/>
              </w:rPr>
              <w:t>Bezprostredne predchádzajúce účtovné obdobie</w:t>
            </w:r>
          </w:p>
        </w:tc>
      </w:tr>
      <w:tr w:rsidR="003F080D" w:rsidRPr="00004693" w:rsidTr="00AC30E6">
        <w:tc>
          <w:tcPr>
            <w:tcW w:w="707"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both"/>
              <w:rPr>
                <w:rFonts w:cs="Arial"/>
                <w:sz w:val="18"/>
                <w:szCs w:val="18"/>
              </w:rPr>
            </w:pPr>
            <w:r w:rsidRPr="00004693">
              <w:rPr>
                <w:rFonts w:cs="Arial"/>
                <w:sz w:val="18"/>
                <w:szCs w:val="18"/>
              </w:rPr>
              <w:t>1.</w:t>
            </w:r>
          </w:p>
        </w:tc>
        <w:tc>
          <w:tcPr>
            <w:tcW w:w="351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eastAsia="MS Mincho" w:cs="FuturaTEE-Book"/>
                <w:sz w:val="18"/>
                <w:szCs w:val="18"/>
              </w:rPr>
            </w:pPr>
            <w:r w:rsidRPr="00004693">
              <w:rPr>
                <w:rFonts w:cs="Arial"/>
                <w:sz w:val="18"/>
                <w:szCs w:val="18"/>
              </w:rPr>
              <w:t>Hrubá hodnota pohľadávok</w:t>
            </w:r>
          </w:p>
        </w:tc>
        <w:tc>
          <w:tcPr>
            <w:tcW w:w="255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sz w:val="18"/>
                <w:szCs w:val="18"/>
              </w:rPr>
              <w:t>-</w:t>
            </w:r>
          </w:p>
        </w:tc>
      </w:tr>
      <w:tr w:rsidR="003F080D" w:rsidRPr="00004693" w:rsidTr="00AC30E6">
        <w:tc>
          <w:tcPr>
            <w:tcW w:w="707"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both"/>
              <w:rPr>
                <w:rFonts w:cs="Arial"/>
                <w:sz w:val="18"/>
                <w:szCs w:val="18"/>
              </w:rPr>
            </w:pPr>
            <w:r w:rsidRPr="00004693">
              <w:rPr>
                <w:rFonts w:cs="Arial"/>
                <w:sz w:val="18"/>
                <w:szCs w:val="18"/>
              </w:rPr>
              <w:t>2.</w:t>
            </w:r>
          </w:p>
        </w:tc>
        <w:tc>
          <w:tcPr>
            <w:tcW w:w="351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eastAsia="MS Mincho" w:cs="FuturaTEE-Book"/>
                <w:sz w:val="18"/>
                <w:szCs w:val="18"/>
              </w:rPr>
            </w:pPr>
            <w:r w:rsidRPr="00004693">
              <w:rPr>
                <w:rFonts w:cs="Arial"/>
                <w:sz w:val="18"/>
                <w:szCs w:val="18"/>
              </w:rPr>
              <w:t>Zníženie hodnoty</w:t>
            </w:r>
          </w:p>
        </w:tc>
        <w:tc>
          <w:tcPr>
            <w:tcW w:w="255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sz w:val="18"/>
                <w:szCs w:val="18"/>
              </w:rPr>
              <w:t>-</w:t>
            </w:r>
          </w:p>
        </w:tc>
      </w:tr>
      <w:tr w:rsidR="003F080D" w:rsidRPr="00004693" w:rsidTr="00AC30E6">
        <w:tc>
          <w:tcPr>
            <w:tcW w:w="707"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both"/>
              <w:rPr>
                <w:rFonts w:cs="Arial"/>
                <w:sz w:val="18"/>
                <w:szCs w:val="18"/>
              </w:rPr>
            </w:pPr>
            <w:r w:rsidRPr="00004693">
              <w:rPr>
                <w:rFonts w:cs="Arial"/>
                <w:sz w:val="18"/>
                <w:szCs w:val="18"/>
              </w:rPr>
              <w:t>3.</w:t>
            </w:r>
          </w:p>
        </w:tc>
        <w:tc>
          <w:tcPr>
            <w:tcW w:w="351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eastAsia="MS Mincho" w:cs="FuturaTEE-Book"/>
                <w:sz w:val="18"/>
                <w:szCs w:val="18"/>
              </w:rPr>
            </w:pPr>
            <w:r w:rsidRPr="00004693">
              <w:rPr>
                <w:rFonts w:cs="Arial"/>
                <w:sz w:val="18"/>
                <w:szCs w:val="18"/>
              </w:rPr>
              <w:t>Čistá hodnota pohľadávok</w:t>
            </w:r>
          </w:p>
        </w:tc>
        <w:tc>
          <w:tcPr>
            <w:tcW w:w="255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sz w:val="18"/>
                <w:szCs w:val="18"/>
              </w:rPr>
              <w:t>-</w:t>
            </w:r>
          </w:p>
        </w:tc>
      </w:tr>
    </w:tbl>
    <w:p w:rsidR="003F080D" w:rsidRPr="00004693" w:rsidRDefault="003F080D" w:rsidP="003F080D">
      <w:pPr>
        <w:spacing w:after="0" w:line="100" w:lineRule="atLeast"/>
        <w:rPr>
          <w:rFonts w:cs="Arial"/>
          <w:sz w:val="18"/>
          <w:szCs w:val="18"/>
        </w:rPr>
      </w:pPr>
    </w:p>
    <w:tbl>
      <w:tblPr>
        <w:tblW w:w="0" w:type="auto"/>
        <w:tblInd w:w="-10" w:type="dxa"/>
        <w:tblLayout w:type="fixed"/>
        <w:tblLook w:val="0000" w:firstRow="0" w:lastRow="0" w:firstColumn="0" w:lastColumn="0" w:noHBand="0" w:noVBand="0"/>
      </w:tblPr>
      <w:tblGrid>
        <w:gridCol w:w="707"/>
        <w:gridCol w:w="3511"/>
        <w:gridCol w:w="2551"/>
        <w:gridCol w:w="2430"/>
      </w:tblGrid>
      <w:tr w:rsidR="003F080D" w:rsidRPr="00004693" w:rsidTr="00AC30E6">
        <w:tc>
          <w:tcPr>
            <w:tcW w:w="707"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cs="Arial"/>
                <w:b/>
                <w:sz w:val="18"/>
                <w:szCs w:val="18"/>
              </w:rPr>
            </w:pPr>
            <w:r w:rsidRPr="00004693">
              <w:rPr>
                <w:rFonts w:cs="Arial"/>
                <w:sz w:val="18"/>
                <w:szCs w:val="18"/>
              </w:rPr>
              <w:t>Číslo riadku</w:t>
            </w:r>
          </w:p>
        </w:tc>
        <w:tc>
          <w:tcPr>
            <w:tcW w:w="351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cs="Arial"/>
                <w:sz w:val="18"/>
                <w:szCs w:val="18"/>
              </w:rPr>
            </w:pPr>
            <w:r w:rsidRPr="00004693">
              <w:rPr>
                <w:rFonts w:cs="Arial"/>
                <w:b/>
                <w:sz w:val="18"/>
                <w:szCs w:val="18"/>
              </w:rPr>
              <w:t>9.c).I.</w:t>
            </w:r>
            <w:r w:rsidRPr="00004693">
              <w:rPr>
                <w:rFonts w:cs="Arial"/>
                <w:sz w:val="18"/>
                <w:szCs w:val="18"/>
              </w:rPr>
              <w:t xml:space="preserve"> Dlhodobé  úvery podľa dohodnutej doby splatnosti</w:t>
            </w:r>
          </w:p>
        </w:tc>
        <w:tc>
          <w:tcPr>
            <w:tcW w:w="255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cs="Arial"/>
                <w:sz w:val="18"/>
                <w:szCs w:val="18"/>
              </w:rPr>
            </w:pPr>
            <w:r w:rsidRPr="00004693">
              <w:rPr>
                <w:rFonts w:cs="Arial"/>
                <w:sz w:val="18"/>
                <w:szCs w:val="18"/>
              </w:rPr>
              <w:t>Bežné účtovné obdobie</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3F080D" w:rsidRPr="00004693" w:rsidRDefault="003F080D" w:rsidP="00AC30E6">
            <w:pPr>
              <w:spacing w:after="0" w:line="100" w:lineRule="atLeast"/>
              <w:rPr>
                <w:sz w:val="18"/>
                <w:szCs w:val="18"/>
              </w:rPr>
            </w:pPr>
            <w:r w:rsidRPr="00004693">
              <w:rPr>
                <w:rFonts w:cs="Arial"/>
                <w:sz w:val="18"/>
                <w:szCs w:val="18"/>
              </w:rPr>
              <w:t>Bezprostredne predchádzajúce účtovné obdobie</w:t>
            </w:r>
          </w:p>
        </w:tc>
      </w:tr>
      <w:tr w:rsidR="003F080D" w:rsidRPr="00004693" w:rsidTr="00AC30E6">
        <w:tc>
          <w:tcPr>
            <w:tcW w:w="707"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both"/>
              <w:rPr>
                <w:rFonts w:cs="Arial"/>
                <w:sz w:val="18"/>
                <w:szCs w:val="18"/>
              </w:rPr>
            </w:pPr>
            <w:r w:rsidRPr="00004693">
              <w:rPr>
                <w:rFonts w:cs="Arial"/>
                <w:sz w:val="18"/>
                <w:szCs w:val="18"/>
              </w:rPr>
              <w:t>1.</w:t>
            </w:r>
          </w:p>
        </w:tc>
        <w:tc>
          <w:tcPr>
            <w:tcW w:w="351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eastAsia="MS Mincho" w:cs="FuturaTEE-Book"/>
                <w:sz w:val="18"/>
                <w:szCs w:val="18"/>
              </w:rPr>
            </w:pPr>
            <w:r w:rsidRPr="00004693">
              <w:rPr>
                <w:rFonts w:cs="Arial"/>
                <w:sz w:val="18"/>
                <w:szCs w:val="18"/>
              </w:rPr>
              <w:t>Do dvoch rokov</w:t>
            </w:r>
          </w:p>
        </w:tc>
        <w:tc>
          <w:tcPr>
            <w:tcW w:w="255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sz w:val="18"/>
                <w:szCs w:val="18"/>
              </w:rPr>
              <w:t>-</w:t>
            </w:r>
          </w:p>
        </w:tc>
      </w:tr>
      <w:tr w:rsidR="003F080D" w:rsidRPr="00004693" w:rsidTr="00AC30E6">
        <w:tc>
          <w:tcPr>
            <w:tcW w:w="707"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both"/>
              <w:rPr>
                <w:rFonts w:cs="Arial"/>
                <w:sz w:val="18"/>
                <w:szCs w:val="18"/>
              </w:rPr>
            </w:pPr>
            <w:r w:rsidRPr="00004693">
              <w:rPr>
                <w:rFonts w:cs="Arial"/>
                <w:sz w:val="18"/>
                <w:szCs w:val="18"/>
              </w:rPr>
              <w:t>1.1.</w:t>
            </w:r>
          </w:p>
        </w:tc>
        <w:tc>
          <w:tcPr>
            <w:tcW w:w="351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ind w:left="720"/>
              <w:rPr>
                <w:rFonts w:eastAsia="MS Mincho" w:cs="FuturaTEE-Book"/>
                <w:sz w:val="18"/>
                <w:szCs w:val="18"/>
              </w:rPr>
            </w:pPr>
            <w:r w:rsidRPr="00004693">
              <w:rPr>
                <w:rFonts w:cs="Arial"/>
                <w:sz w:val="18"/>
                <w:szCs w:val="18"/>
              </w:rPr>
              <w:t>zabezpečené</w:t>
            </w:r>
          </w:p>
        </w:tc>
        <w:tc>
          <w:tcPr>
            <w:tcW w:w="255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sz w:val="18"/>
                <w:szCs w:val="18"/>
              </w:rPr>
              <w:t>-</w:t>
            </w:r>
          </w:p>
        </w:tc>
      </w:tr>
      <w:tr w:rsidR="003F080D" w:rsidRPr="00004693" w:rsidTr="00AC30E6">
        <w:tc>
          <w:tcPr>
            <w:tcW w:w="707"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both"/>
              <w:rPr>
                <w:rFonts w:cs="Arial"/>
                <w:sz w:val="18"/>
                <w:szCs w:val="18"/>
              </w:rPr>
            </w:pPr>
            <w:r w:rsidRPr="00004693">
              <w:rPr>
                <w:rFonts w:cs="Arial"/>
                <w:sz w:val="18"/>
                <w:szCs w:val="18"/>
              </w:rPr>
              <w:t>1.2.</w:t>
            </w:r>
          </w:p>
        </w:tc>
        <w:tc>
          <w:tcPr>
            <w:tcW w:w="351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ind w:left="360"/>
              <w:rPr>
                <w:rFonts w:eastAsia="MS Mincho" w:cs="FuturaTEE-Book"/>
                <w:sz w:val="18"/>
                <w:szCs w:val="18"/>
              </w:rPr>
            </w:pPr>
            <w:r w:rsidRPr="00004693">
              <w:rPr>
                <w:rFonts w:cs="Arial"/>
                <w:sz w:val="18"/>
                <w:szCs w:val="18"/>
              </w:rPr>
              <w:t xml:space="preserve">       nezabezpečené</w:t>
            </w:r>
          </w:p>
        </w:tc>
        <w:tc>
          <w:tcPr>
            <w:tcW w:w="255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sz w:val="18"/>
                <w:szCs w:val="18"/>
              </w:rPr>
              <w:t>-</w:t>
            </w:r>
          </w:p>
        </w:tc>
      </w:tr>
      <w:tr w:rsidR="003F080D" w:rsidRPr="00004693" w:rsidTr="00AC30E6">
        <w:tc>
          <w:tcPr>
            <w:tcW w:w="707"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both"/>
              <w:rPr>
                <w:rFonts w:cs="Arial"/>
                <w:sz w:val="18"/>
                <w:szCs w:val="18"/>
              </w:rPr>
            </w:pPr>
            <w:r w:rsidRPr="00004693">
              <w:rPr>
                <w:rFonts w:cs="Arial"/>
                <w:sz w:val="18"/>
                <w:szCs w:val="18"/>
              </w:rPr>
              <w:t>2.</w:t>
            </w:r>
          </w:p>
        </w:tc>
        <w:tc>
          <w:tcPr>
            <w:tcW w:w="351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eastAsia="MS Mincho" w:cs="FuturaTEE-Book"/>
                <w:sz w:val="18"/>
                <w:szCs w:val="18"/>
              </w:rPr>
            </w:pPr>
            <w:r w:rsidRPr="00004693">
              <w:rPr>
                <w:rFonts w:cs="Arial"/>
                <w:sz w:val="18"/>
                <w:szCs w:val="18"/>
              </w:rPr>
              <w:t>Do piatich rokov</w:t>
            </w:r>
          </w:p>
        </w:tc>
        <w:tc>
          <w:tcPr>
            <w:tcW w:w="255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sz w:val="18"/>
                <w:szCs w:val="18"/>
              </w:rPr>
              <w:t>-</w:t>
            </w:r>
          </w:p>
        </w:tc>
      </w:tr>
      <w:tr w:rsidR="003F080D" w:rsidRPr="00004693" w:rsidTr="00AC30E6">
        <w:tc>
          <w:tcPr>
            <w:tcW w:w="707"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both"/>
              <w:rPr>
                <w:rFonts w:cs="Arial"/>
                <w:sz w:val="18"/>
                <w:szCs w:val="18"/>
              </w:rPr>
            </w:pPr>
            <w:r w:rsidRPr="00004693">
              <w:rPr>
                <w:rFonts w:cs="Arial"/>
                <w:sz w:val="18"/>
                <w:szCs w:val="18"/>
              </w:rPr>
              <w:t>2.1.</w:t>
            </w:r>
          </w:p>
        </w:tc>
        <w:tc>
          <w:tcPr>
            <w:tcW w:w="351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ind w:left="720"/>
              <w:rPr>
                <w:rFonts w:eastAsia="MS Mincho" w:cs="FuturaTEE-Book"/>
                <w:sz w:val="18"/>
                <w:szCs w:val="18"/>
              </w:rPr>
            </w:pPr>
            <w:r w:rsidRPr="00004693">
              <w:rPr>
                <w:rFonts w:cs="Arial"/>
                <w:sz w:val="18"/>
                <w:szCs w:val="18"/>
              </w:rPr>
              <w:t>zabezpečené</w:t>
            </w:r>
          </w:p>
        </w:tc>
        <w:tc>
          <w:tcPr>
            <w:tcW w:w="255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sz w:val="18"/>
                <w:szCs w:val="18"/>
              </w:rPr>
              <w:t>-</w:t>
            </w:r>
          </w:p>
        </w:tc>
      </w:tr>
      <w:tr w:rsidR="003F080D" w:rsidRPr="00004693" w:rsidTr="00AC30E6">
        <w:tc>
          <w:tcPr>
            <w:tcW w:w="707"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both"/>
              <w:rPr>
                <w:rFonts w:cs="Arial"/>
                <w:sz w:val="18"/>
                <w:szCs w:val="18"/>
              </w:rPr>
            </w:pPr>
            <w:r w:rsidRPr="00004693">
              <w:rPr>
                <w:rFonts w:cs="Arial"/>
                <w:sz w:val="18"/>
                <w:szCs w:val="18"/>
              </w:rPr>
              <w:t>2.2.</w:t>
            </w:r>
          </w:p>
        </w:tc>
        <w:tc>
          <w:tcPr>
            <w:tcW w:w="351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ind w:left="720"/>
              <w:rPr>
                <w:rFonts w:eastAsia="MS Mincho" w:cs="FuturaTEE-Book"/>
                <w:sz w:val="18"/>
                <w:szCs w:val="18"/>
              </w:rPr>
            </w:pPr>
            <w:r w:rsidRPr="00004693">
              <w:rPr>
                <w:rFonts w:cs="Arial"/>
                <w:sz w:val="18"/>
                <w:szCs w:val="18"/>
              </w:rPr>
              <w:t>nezabezpečené</w:t>
            </w:r>
          </w:p>
        </w:tc>
        <w:tc>
          <w:tcPr>
            <w:tcW w:w="255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sz w:val="18"/>
                <w:szCs w:val="18"/>
              </w:rPr>
              <w:t>-</w:t>
            </w:r>
          </w:p>
        </w:tc>
      </w:tr>
      <w:tr w:rsidR="003F080D" w:rsidRPr="00004693" w:rsidTr="00AC30E6">
        <w:tc>
          <w:tcPr>
            <w:tcW w:w="707"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both"/>
              <w:rPr>
                <w:rFonts w:cs="Arial"/>
                <w:sz w:val="18"/>
                <w:szCs w:val="18"/>
              </w:rPr>
            </w:pPr>
            <w:r w:rsidRPr="00004693">
              <w:rPr>
                <w:rFonts w:cs="Arial"/>
                <w:sz w:val="18"/>
                <w:szCs w:val="18"/>
              </w:rPr>
              <w:t>3.</w:t>
            </w:r>
          </w:p>
        </w:tc>
        <w:tc>
          <w:tcPr>
            <w:tcW w:w="351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eastAsia="MS Mincho" w:cs="FuturaTEE-Book"/>
                <w:sz w:val="18"/>
                <w:szCs w:val="18"/>
              </w:rPr>
            </w:pPr>
            <w:r w:rsidRPr="00004693">
              <w:rPr>
                <w:rFonts w:cs="Arial"/>
                <w:sz w:val="18"/>
                <w:szCs w:val="18"/>
              </w:rPr>
              <w:t>Viac ako päť rokov</w:t>
            </w:r>
          </w:p>
        </w:tc>
        <w:tc>
          <w:tcPr>
            <w:tcW w:w="255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sz w:val="18"/>
                <w:szCs w:val="18"/>
              </w:rPr>
              <w:t>-</w:t>
            </w:r>
          </w:p>
        </w:tc>
      </w:tr>
      <w:tr w:rsidR="003F080D" w:rsidRPr="00004693" w:rsidTr="00AC30E6">
        <w:tc>
          <w:tcPr>
            <w:tcW w:w="707"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both"/>
              <w:rPr>
                <w:rFonts w:cs="Arial"/>
                <w:sz w:val="18"/>
                <w:szCs w:val="18"/>
              </w:rPr>
            </w:pPr>
            <w:r w:rsidRPr="00004693">
              <w:rPr>
                <w:rFonts w:cs="Arial"/>
                <w:sz w:val="18"/>
                <w:szCs w:val="18"/>
              </w:rPr>
              <w:t>3.1.</w:t>
            </w:r>
          </w:p>
        </w:tc>
        <w:tc>
          <w:tcPr>
            <w:tcW w:w="351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ind w:left="720"/>
              <w:rPr>
                <w:rFonts w:eastAsia="MS Mincho" w:cs="FuturaTEE-Book"/>
                <w:sz w:val="18"/>
                <w:szCs w:val="18"/>
              </w:rPr>
            </w:pPr>
            <w:r w:rsidRPr="00004693">
              <w:rPr>
                <w:rFonts w:cs="Arial"/>
                <w:sz w:val="18"/>
                <w:szCs w:val="18"/>
              </w:rPr>
              <w:t>zabezpečené</w:t>
            </w:r>
          </w:p>
        </w:tc>
        <w:tc>
          <w:tcPr>
            <w:tcW w:w="255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sz w:val="18"/>
                <w:szCs w:val="18"/>
              </w:rPr>
              <w:t>-</w:t>
            </w:r>
          </w:p>
        </w:tc>
      </w:tr>
      <w:tr w:rsidR="003F080D" w:rsidRPr="00004693" w:rsidTr="00AC30E6">
        <w:tc>
          <w:tcPr>
            <w:tcW w:w="707"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both"/>
              <w:rPr>
                <w:rFonts w:cs="Arial"/>
                <w:sz w:val="18"/>
                <w:szCs w:val="18"/>
              </w:rPr>
            </w:pPr>
            <w:r w:rsidRPr="00004693">
              <w:rPr>
                <w:rFonts w:cs="Arial"/>
                <w:sz w:val="18"/>
                <w:szCs w:val="18"/>
              </w:rPr>
              <w:t>3.2.</w:t>
            </w:r>
          </w:p>
        </w:tc>
        <w:tc>
          <w:tcPr>
            <w:tcW w:w="351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ind w:left="720"/>
              <w:rPr>
                <w:rFonts w:eastAsia="MS Mincho" w:cs="FuturaTEE-Book"/>
                <w:sz w:val="18"/>
                <w:szCs w:val="18"/>
              </w:rPr>
            </w:pPr>
            <w:r w:rsidRPr="00004693">
              <w:rPr>
                <w:rFonts w:cs="Arial"/>
                <w:sz w:val="18"/>
                <w:szCs w:val="18"/>
              </w:rPr>
              <w:t>nezabezpečené</w:t>
            </w:r>
          </w:p>
        </w:tc>
        <w:tc>
          <w:tcPr>
            <w:tcW w:w="255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sz w:val="18"/>
                <w:szCs w:val="18"/>
              </w:rPr>
              <w:t>-</w:t>
            </w:r>
          </w:p>
        </w:tc>
      </w:tr>
      <w:tr w:rsidR="003F080D" w:rsidRPr="00004693" w:rsidTr="00AC30E6">
        <w:tc>
          <w:tcPr>
            <w:tcW w:w="707"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napToGrid w:val="0"/>
              <w:spacing w:after="0" w:line="100" w:lineRule="atLeast"/>
              <w:rPr>
                <w:rFonts w:cs="Arial"/>
                <w:sz w:val="18"/>
                <w:szCs w:val="18"/>
              </w:rPr>
            </w:pPr>
          </w:p>
        </w:tc>
        <w:tc>
          <w:tcPr>
            <w:tcW w:w="351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eastAsia="MS Mincho" w:cs="FuturaTEE-Book"/>
                <w:sz w:val="18"/>
                <w:szCs w:val="18"/>
              </w:rPr>
            </w:pPr>
            <w:r w:rsidRPr="00004693">
              <w:rPr>
                <w:rFonts w:cs="Arial"/>
                <w:sz w:val="18"/>
                <w:szCs w:val="18"/>
              </w:rPr>
              <w:t>Spolu</w:t>
            </w:r>
          </w:p>
        </w:tc>
        <w:tc>
          <w:tcPr>
            <w:tcW w:w="255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sz w:val="18"/>
                <w:szCs w:val="18"/>
              </w:rPr>
              <w:t>-</w:t>
            </w:r>
          </w:p>
        </w:tc>
      </w:tr>
    </w:tbl>
    <w:p w:rsidR="003F080D" w:rsidRPr="00004693" w:rsidRDefault="003F080D" w:rsidP="003F080D">
      <w:pPr>
        <w:spacing w:after="0" w:line="100" w:lineRule="atLeast"/>
        <w:rPr>
          <w:rFonts w:cs="Arial"/>
          <w:sz w:val="18"/>
          <w:szCs w:val="18"/>
        </w:rPr>
      </w:pPr>
    </w:p>
    <w:tbl>
      <w:tblPr>
        <w:tblW w:w="0" w:type="auto"/>
        <w:tblInd w:w="-10" w:type="dxa"/>
        <w:tblLayout w:type="fixed"/>
        <w:tblLook w:val="0000" w:firstRow="0" w:lastRow="0" w:firstColumn="0" w:lastColumn="0" w:noHBand="0" w:noVBand="0"/>
      </w:tblPr>
      <w:tblGrid>
        <w:gridCol w:w="674"/>
        <w:gridCol w:w="3544"/>
        <w:gridCol w:w="2551"/>
        <w:gridCol w:w="2430"/>
      </w:tblGrid>
      <w:tr w:rsidR="003F080D" w:rsidRPr="00004693" w:rsidTr="00AC30E6">
        <w:tc>
          <w:tcPr>
            <w:tcW w:w="674"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cs="Arial"/>
                <w:b/>
                <w:sz w:val="18"/>
                <w:szCs w:val="18"/>
              </w:rPr>
            </w:pPr>
            <w:r w:rsidRPr="00004693">
              <w:rPr>
                <w:rFonts w:cs="Arial"/>
                <w:sz w:val="18"/>
                <w:szCs w:val="18"/>
              </w:rPr>
              <w:t>Číslo riadku</w:t>
            </w:r>
          </w:p>
        </w:tc>
        <w:tc>
          <w:tcPr>
            <w:tcW w:w="3544"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cs="Arial"/>
                <w:sz w:val="18"/>
                <w:szCs w:val="18"/>
              </w:rPr>
            </w:pPr>
            <w:r w:rsidRPr="00004693">
              <w:rPr>
                <w:rFonts w:cs="Arial"/>
                <w:b/>
                <w:sz w:val="18"/>
                <w:szCs w:val="18"/>
              </w:rPr>
              <w:t>9.c).II.</w:t>
            </w:r>
            <w:r w:rsidRPr="00004693">
              <w:rPr>
                <w:rFonts w:cs="Arial"/>
                <w:sz w:val="18"/>
                <w:szCs w:val="18"/>
              </w:rPr>
              <w:t xml:space="preserve"> Dlhodobé  úvery podľa zostatkovej doby splatnosti</w:t>
            </w:r>
          </w:p>
        </w:tc>
        <w:tc>
          <w:tcPr>
            <w:tcW w:w="255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cs="Arial"/>
                <w:sz w:val="18"/>
                <w:szCs w:val="18"/>
              </w:rPr>
            </w:pPr>
            <w:r w:rsidRPr="00004693">
              <w:rPr>
                <w:rFonts w:cs="Arial"/>
                <w:sz w:val="18"/>
                <w:szCs w:val="18"/>
              </w:rPr>
              <w:t>Bežné účtovné obdobie</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3F080D" w:rsidRPr="00004693" w:rsidRDefault="003F080D" w:rsidP="00AC30E6">
            <w:pPr>
              <w:spacing w:after="0" w:line="100" w:lineRule="atLeast"/>
              <w:rPr>
                <w:sz w:val="18"/>
                <w:szCs w:val="18"/>
              </w:rPr>
            </w:pPr>
            <w:r w:rsidRPr="00004693">
              <w:rPr>
                <w:rFonts w:cs="Arial"/>
                <w:sz w:val="18"/>
                <w:szCs w:val="18"/>
              </w:rPr>
              <w:t>Bezprostredne predchádzajúce účtovné obdobie</w:t>
            </w:r>
          </w:p>
        </w:tc>
      </w:tr>
      <w:tr w:rsidR="003F080D" w:rsidRPr="00004693" w:rsidTr="00AC30E6">
        <w:tc>
          <w:tcPr>
            <w:tcW w:w="674"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both"/>
              <w:rPr>
                <w:rFonts w:cs="Arial"/>
                <w:sz w:val="18"/>
                <w:szCs w:val="18"/>
              </w:rPr>
            </w:pPr>
            <w:r w:rsidRPr="00004693">
              <w:rPr>
                <w:rFonts w:cs="Arial"/>
                <w:sz w:val="18"/>
                <w:szCs w:val="18"/>
              </w:rPr>
              <w:t>1.</w:t>
            </w:r>
          </w:p>
        </w:tc>
        <w:tc>
          <w:tcPr>
            <w:tcW w:w="3544"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eastAsia="MS Mincho" w:cs="FuturaTEE-Book"/>
                <w:sz w:val="18"/>
                <w:szCs w:val="18"/>
              </w:rPr>
            </w:pPr>
            <w:r w:rsidRPr="00004693">
              <w:rPr>
                <w:rFonts w:cs="Arial"/>
                <w:sz w:val="18"/>
                <w:szCs w:val="18"/>
              </w:rPr>
              <w:t>Do dvoch rokov</w:t>
            </w:r>
          </w:p>
        </w:tc>
        <w:tc>
          <w:tcPr>
            <w:tcW w:w="255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sz w:val="18"/>
                <w:szCs w:val="18"/>
              </w:rPr>
              <w:t>-</w:t>
            </w:r>
          </w:p>
        </w:tc>
      </w:tr>
      <w:tr w:rsidR="003F080D" w:rsidRPr="00004693" w:rsidTr="00AC30E6">
        <w:tc>
          <w:tcPr>
            <w:tcW w:w="674"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both"/>
              <w:rPr>
                <w:rFonts w:cs="Arial"/>
                <w:sz w:val="18"/>
                <w:szCs w:val="18"/>
              </w:rPr>
            </w:pPr>
            <w:r w:rsidRPr="00004693">
              <w:rPr>
                <w:rFonts w:cs="Arial"/>
                <w:sz w:val="18"/>
                <w:szCs w:val="18"/>
              </w:rPr>
              <w:t>1.1.</w:t>
            </w:r>
          </w:p>
        </w:tc>
        <w:tc>
          <w:tcPr>
            <w:tcW w:w="3544"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ind w:left="720"/>
              <w:rPr>
                <w:rFonts w:eastAsia="MS Mincho" w:cs="FuturaTEE-Book"/>
                <w:sz w:val="18"/>
                <w:szCs w:val="18"/>
              </w:rPr>
            </w:pPr>
            <w:r w:rsidRPr="00004693">
              <w:rPr>
                <w:rFonts w:cs="Arial"/>
                <w:sz w:val="18"/>
                <w:szCs w:val="18"/>
              </w:rPr>
              <w:t>zabezpečené</w:t>
            </w:r>
          </w:p>
        </w:tc>
        <w:tc>
          <w:tcPr>
            <w:tcW w:w="255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sz w:val="18"/>
                <w:szCs w:val="18"/>
              </w:rPr>
              <w:t>-</w:t>
            </w:r>
          </w:p>
        </w:tc>
      </w:tr>
      <w:tr w:rsidR="003F080D" w:rsidRPr="00004693" w:rsidTr="00AC30E6">
        <w:tc>
          <w:tcPr>
            <w:tcW w:w="674"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both"/>
              <w:rPr>
                <w:rFonts w:cs="Arial"/>
                <w:sz w:val="18"/>
                <w:szCs w:val="18"/>
              </w:rPr>
            </w:pPr>
            <w:r w:rsidRPr="00004693">
              <w:rPr>
                <w:rFonts w:cs="Arial"/>
                <w:sz w:val="18"/>
                <w:szCs w:val="18"/>
              </w:rPr>
              <w:t>1.2.</w:t>
            </w:r>
          </w:p>
        </w:tc>
        <w:tc>
          <w:tcPr>
            <w:tcW w:w="3544"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ind w:left="720"/>
              <w:rPr>
                <w:rFonts w:eastAsia="MS Mincho" w:cs="FuturaTEE-Book"/>
                <w:sz w:val="18"/>
                <w:szCs w:val="18"/>
              </w:rPr>
            </w:pPr>
            <w:r w:rsidRPr="00004693">
              <w:rPr>
                <w:rFonts w:cs="Arial"/>
                <w:sz w:val="18"/>
                <w:szCs w:val="18"/>
              </w:rPr>
              <w:t>nezabezpečené</w:t>
            </w:r>
          </w:p>
        </w:tc>
        <w:tc>
          <w:tcPr>
            <w:tcW w:w="255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sz w:val="18"/>
                <w:szCs w:val="18"/>
              </w:rPr>
              <w:t>-</w:t>
            </w:r>
          </w:p>
        </w:tc>
      </w:tr>
      <w:tr w:rsidR="003F080D" w:rsidRPr="00004693" w:rsidTr="00AC30E6">
        <w:tc>
          <w:tcPr>
            <w:tcW w:w="674"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both"/>
              <w:rPr>
                <w:rFonts w:cs="Arial"/>
                <w:sz w:val="18"/>
                <w:szCs w:val="18"/>
              </w:rPr>
            </w:pPr>
            <w:r w:rsidRPr="00004693">
              <w:rPr>
                <w:rFonts w:cs="Arial"/>
                <w:sz w:val="18"/>
                <w:szCs w:val="18"/>
              </w:rPr>
              <w:t>2.</w:t>
            </w:r>
          </w:p>
        </w:tc>
        <w:tc>
          <w:tcPr>
            <w:tcW w:w="3544"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eastAsia="MS Mincho" w:cs="FuturaTEE-Book"/>
                <w:sz w:val="18"/>
                <w:szCs w:val="18"/>
              </w:rPr>
            </w:pPr>
            <w:r w:rsidRPr="00004693">
              <w:rPr>
                <w:rFonts w:cs="Arial"/>
                <w:sz w:val="18"/>
                <w:szCs w:val="18"/>
              </w:rPr>
              <w:t>Do piatich rokov</w:t>
            </w:r>
          </w:p>
        </w:tc>
        <w:tc>
          <w:tcPr>
            <w:tcW w:w="255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sz w:val="18"/>
                <w:szCs w:val="18"/>
              </w:rPr>
              <w:t>-</w:t>
            </w:r>
          </w:p>
        </w:tc>
      </w:tr>
      <w:tr w:rsidR="003F080D" w:rsidRPr="00004693" w:rsidTr="00AC30E6">
        <w:tc>
          <w:tcPr>
            <w:tcW w:w="674"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both"/>
              <w:rPr>
                <w:rFonts w:cs="Arial"/>
                <w:sz w:val="18"/>
                <w:szCs w:val="18"/>
              </w:rPr>
            </w:pPr>
            <w:r w:rsidRPr="00004693">
              <w:rPr>
                <w:rFonts w:cs="Arial"/>
                <w:sz w:val="18"/>
                <w:szCs w:val="18"/>
              </w:rPr>
              <w:t>2.1.</w:t>
            </w:r>
          </w:p>
        </w:tc>
        <w:tc>
          <w:tcPr>
            <w:tcW w:w="3544"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ind w:left="720"/>
              <w:rPr>
                <w:rFonts w:eastAsia="MS Mincho" w:cs="FuturaTEE-Book"/>
                <w:sz w:val="18"/>
                <w:szCs w:val="18"/>
              </w:rPr>
            </w:pPr>
            <w:r w:rsidRPr="00004693">
              <w:rPr>
                <w:rFonts w:cs="Arial"/>
                <w:sz w:val="18"/>
                <w:szCs w:val="18"/>
              </w:rPr>
              <w:t>zabezpečené</w:t>
            </w:r>
          </w:p>
        </w:tc>
        <w:tc>
          <w:tcPr>
            <w:tcW w:w="255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sz w:val="18"/>
                <w:szCs w:val="18"/>
              </w:rPr>
              <w:t>-</w:t>
            </w:r>
          </w:p>
        </w:tc>
      </w:tr>
      <w:tr w:rsidR="003F080D" w:rsidRPr="00004693" w:rsidTr="00AC30E6">
        <w:tc>
          <w:tcPr>
            <w:tcW w:w="674"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both"/>
              <w:rPr>
                <w:rFonts w:cs="Arial"/>
                <w:sz w:val="18"/>
                <w:szCs w:val="18"/>
              </w:rPr>
            </w:pPr>
            <w:r w:rsidRPr="00004693">
              <w:rPr>
                <w:rFonts w:cs="Arial"/>
                <w:sz w:val="18"/>
                <w:szCs w:val="18"/>
              </w:rPr>
              <w:t>2.2.</w:t>
            </w:r>
          </w:p>
        </w:tc>
        <w:tc>
          <w:tcPr>
            <w:tcW w:w="3544"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ind w:left="720"/>
              <w:rPr>
                <w:rFonts w:eastAsia="MS Mincho" w:cs="FuturaTEE-Book"/>
                <w:sz w:val="18"/>
                <w:szCs w:val="18"/>
              </w:rPr>
            </w:pPr>
            <w:r w:rsidRPr="00004693">
              <w:rPr>
                <w:rFonts w:cs="Arial"/>
                <w:sz w:val="18"/>
                <w:szCs w:val="18"/>
              </w:rPr>
              <w:t>nezabezpečené</w:t>
            </w:r>
          </w:p>
        </w:tc>
        <w:tc>
          <w:tcPr>
            <w:tcW w:w="255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sz w:val="18"/>
                <w:szCs w:val="18"/>
              </w:rPr>
              <w:t>-</w:t>
            </w:r>
          </w:p>
        </w:tc>
      </w:tr>
      <w:tr w:rsidR="003F080D" w:rsidRPr="00004693" w:rsidTr="00AC30E6">
        <w:tc>
          <w:tcPr>
            <w:tcW w:w="674"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both"/>
              <w:rPr>
                <w:rFonts w:cs="Arial"/>
                <w:sz w:val="18"/>
                <w:szCs w:val="18"/>
              </w:rPr>
            </w:pPr>
            <w:r w:rsidRPr="00004693">
              <w:rPr>
                <w:rFonts w:cs="Arial"/>
                <w:sz w:val="18"/>
                <w:szCs w:val="18"/>
              </w:rPr>
              <w:t>3.</w:t>
            </w:r>
          </w:p>
        </w:tc>
        <w:tc>
          <w:tcPr>
            <w:tcW w:w="3544"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eastAsia="MS Mincho" w:cs="FuturaTEE-Book"/>
                <w:sz w:val="18"/>
                <w:szCs w:val="18"/>
              </w:rPr>
            </w:pPr>
            <w:r w:rsidRPr="00004693">
              <w:rPr>
                <w:rFonts w:cs="Arial"/>
                <w:sz w:val="18"/>
                <w:szCs w:val="18"/>
              </w:rPr>
              <w:t>Viac ako päť rokov</w:t>
            </w:r>
          </w:p>
        </w:tc>
        <w:tc>
          <w:tcPr>
            <w:tcW w:w="255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sz w:val="18"/>
                <w:szCs w:val="18"/>
              </w:rPr>
              <w:t>-</w:t>
            </w:r>
          </w:p>
        </w:tc>
      </w:tr>
      <w:tr w:rsidR="003F080D" w:rsidRPr="00004693" w:rsidTr="00AC30E6">
        <w:tc>
          <w:tcPr>
            <w:tcW w:w="674"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both"/>
              <w:rPr>
                <w:rFonts w:cs="Arial"/>
                <w:sz w:val="18"/>
                <w:szCs w:val="18"/>
              </w:rPr>
            </w:pPr>
            <w:r w:rsidRPr="00004693">
              <w:rPr>
                <w:rFonts w:cs="Arial"/>
                <w:sz w:val="18"/>
                <w:szCs w:val="18"/>
              </w:rPr>
              <w:t>3.1.</w:t>
            </w:r>
          </w:p>
        </w:tc>
        <w:tc>
          <w:tcPr>
            <w:tcW w:w="3544"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ind w:left="720"/>
              <w:rPr>
                <w:rFonts w:eastAsia="MS Mincho" w:cs="FuturaTEE-Book"/>
                <w:sz w:val="18"/>
                <w:szCs w:val="18"/>
              </w:rPr>
            </w:pPr>
            <w:r w:rsidRPr="00004693">
              <w:rPr>
                <w:rFonts w:cs="Arial"/>
                <w:sz w:val="18"/>
                <w:szCs w:val="18"/>
              </w:rPr>
              <w:t>zabezpečené</w:t>
            </w:r>
          </w:p>
        </w:tc>
        <w:tc>
          <w:tcPr>
            <w:tcW w:w="255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sz w:val="18"/>
                <w:szCs w:val="18"/>
              </w:rPr>
              <w:t>-</w:t>
            </w:r>
          </w:p>
        </w:tc>
      </w:tr>
      <w:tr w:rsidR="003F080D" w:rsidRPr="00004693" w:rsidTr="00AC30E6">
        <w:tc>
          <w:tcPr>
            <w:tcW w:w="674"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both"/>
              <w:rPr>
                <w:rFonts w:cs="Arial"/>
                <w:sz w:val="18"/>
                <w:szCs w:val="18"/>
              </w:rPr>
            </w:pPr>
            <w:r w:rsidRPr="00004693">
              <w:rPr>
                <w:rFonts w:cs="Arial"/>
                <w:sz w:val="18"/>
                <w:szCs w:val="18"/>
              </w:rPr>
              <w:t>3.2.</w:t>
            </w:r>
          </w:p>
        </w:tc>
        <w:tc>
          <w:tcPr>
            <w:tcW w:w="3544"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ind w:left="720"/>
              <w:rPr>
                <w:rFonts w:eastAsia="MS Mincho" w:cs="FuturaTEE-Book"/>
                <w:sz w:val="18"/>
                <w:szCs w:val="18"/>
              </w:rPr>
            </w:pPr>
            <w:r w:rsidRPr="00004693">
              <w:rPr>
                <w:rFonts w:cs="Arial"/>
                <w:sz w:val="18"/>
                <w:szCs w:val="18"/>
              </w:rPr>
              <w:t>nezabezpečené</w:t>
            </w:r>
          </w:p>
        </w:tc>
        <w:tc>
          <w:tcPr>
            <w:tcW w:w="255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sz w:val="18"/>
                <w:szCs w:val="18"/>
              </w:rPr>
              <w:t>-</w:t>
            </w:r>
          </w:p>
        </w:tc>
      </w:tr>
      <w:tr w:rsidR="003F080D" w:rsidRPr="00004693" w:rsidTr="00AC30E6">
        <w:tc>
          <w:tcPr>
            <w:tcW w:w="674"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napToGrid w:val="0"/>
              <w:spacing w:after="0" w:line="100" w:lineRule="atLeast"/>
              <w:rPr>
                <w:rFonts w:cs="Arial"/>
                <w:sz w:val="18"/>
                <w:szCs w:val="18"/>
              </w:rPr>
            </w:pPr>
          </w:p>
        </w:tc>
        <w:tc>
          <w:tcPr>
            <w:tcW w:w="3544"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eastAsia="MS Mincho" w:cs="FuturaTEE-Book"/>
                <w:sz w:val="18"/>
                <w:szCs w:val="18"/>
              </w:rPr>
            </w:pPr>
            <w:r w:rsidRPr="00004693">
              <w:rPr>
                <w:rFonts w:cs="Arial"/>
                <w:sz w:val="18"/>
                <w:szCs w:val="18"/>
              </w:rPr>
              <w:t>Spolu</w:t>
            </w:r>
          </w:p>
        </w:tc>
        <w:tc>
          <w:tcPr>
            <w:tcW w:w="255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sz w:val="18"/>
                <w:szCs w:val="18"/>
              </w:rPr>
              <w:t>-</w:t>
            </w:r>
          </w:p>
        </w:tc>
      </w:tr>
    </w:tbl>
    <w:p w:rsidR="003F080D" w:rsidRPr="00004693" w:rsidRDefault="003F080D" w:rsidP="003F080D">
      <w:pPr>
        <w:spacing w:after="0" w:line="100" w:lineRule="atLeast"/>
        <w:rPr>
          <w:rFonts w:eastAsia="MS Mincho" w:cs="FuturaTEE-Book"/>
          <w:sz w:val="18"/>
          <w:szCs w:val="18"/>
        </w:rPr>
      </w:pPr>
    </w:p>
    <w:tbl>
      <w:tblPr>
        <w:tblW w:w="0" w:type="auto"/>
        <w:tblInd w:w="-10" w:type="dxa"/>
        <w:tblLayout w:type="fixed"/>
        <w:tblLook w:val="0000" w:firstRow="0" w:lastRow="0" w:firstColumn="0" w:lastColumn="0" w:noHBand="0" w:noVBand="0"/>
      </w:tblPr>
      <w:tblGrid>
        <w:gridCol w:w="707"/>
        <w:gridCol w:w="3511"/>
        <w:gridCol w:w="2551"/>
        <w:gridCol w:w="2430"/>
      </w:tblGrid>
      <w:tr w:rsidR="003F080D" w:rsidRPr="00004693" w:rsidTr="00AC30E6">
        <w:tc>
          <w:tcPr>
            <w:tcW w:w="707"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eastAsia="MS Mincho" w:cs="FuturaTEE-Book"/>
                <w:b/>
                <w:sz w:val="18"/>
                <w:szCs w:val="18"/>
              </w:rPr>
            </w:pPr>
            <w:r w:rsidRPr="00004693">
              <w:rPr>
                <w:rFonts w:eastAsia="MS Mincho" w:cs="FuturaTEE-Book"/>
                <w:sz w:val="18"/>
                <w:szCs w:val="18"/>
              </w:rPr>
              <w:t>Číslo riadku</w:t>
            </w:r>
          </w:p>
        </w:tc>
        <w:tc>
          <w:tcPr>
            <w:tcW w:w="351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eastAsia="MS Mincho" w:cs="FuturaTEE-Book"/>
                <w:sz w:val="18"/>
                <w:szCs w:val="18"/>
              </w:rPr>
            </w:pPr>
            <w:r w:rsidRPr="00004693">
              <w:rPr>
                <w:rFonts w:eastAsia="MS Mincho" w:cs="FuturaTEE-Book"/>
                <w:b/>
                <w:sz w:val="18"/>
                <w:szCs w:val="18"/>
              </w:rPr>
              <w:t>9.c).III.</w:t>
            </w:r>
            <w:r w:rsidRPr="00004693">
              <w:rPr>
                <w:rFonts w:eastAsia="MS Mincho" w:cs="FuturaTEE-Book"/>
                <w:sz w:val="18"/>
                <w:szCs w:val="18"/>
              </w:rPr>
              <w:t xml:space="preserve"> Dlhodobé úvery podľa  zostatkovej doby splatnosti – zníženie hodnoty</w:t>
            </w:r>
          </w:p>
        </w:tc>
        <w:tc>
          <w:tcPr>
            <w:tcW w:w="255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eastAsia="MS Mincho" w:cs="FuturaTEE-Book"/>
                <w:sz w:val="18"/>
                <w:szCs w:val="18"/>
              </w:rPr>
            </w:pPr>
            <w:r w:rsidRPr="00004693">
              <w:rPr>
                <w:rFonts w:eastAsia="MS Mincho" w:cs="FuturaTEE-Book"/>
                <w:sz w:val="18"/>
                <w:szCs w:val="18"/>
              </w:rPr>
              <w:t>Bežné účtovné obdobie</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3F080D" w:rsidRPr="00004693" w:rsidRDefault="003F080D" w:rsidP="00AC30E6">
            <w:pPr>
              <w:spacing w:after="0" w:line="100" w:lineRule="atLeast"/>
              <w:rPr>
                <w:sz w:val="18"/>
                <w:szCs w:val="18"/>
              </w:rPr>
            </w:pPr>
            <w:r w:rsidRPr="00004693">
              <w:rPr>
                <w:rFonts w:eastAsia="MS Mincho" w:cs="FuturaTEE-Book"/>
                <w:sz w:val="18"/>
                <w:szCs w:val="18"/>
              </w:rPr>
              <w:t>Bezprostredne predchádzajúce účtovné obdobie</w:t>
            </w:r>
          </w:p>
        </w:tc>
      </w:tr>
      <w:tr w:rsidR="003F080D" w:rsidRPr="00004693" w:rsidTr="00AC30E6">
        <w:tc>
          <w:tcPr>
            <w:tcW w:w="707"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both"/>
              <w:rPr>
                <w:rFonts w:eastAsia="MS Mincho" w:cs="FuturaTEE-Book"/>
                <w:sz w:val="18"/>
                <w:szCs w:val="18"/>
              </w:rPr>
            </w:pPr>
            <w:r w:rsidRPr="00004693">
              <w:rPr>
                <w:rFonts w:cs="Arial"/>
                <w:sz w:val="18"/>
                <w:szCs w:val="18"/>
              </w:rPr>
              <w:t>1.</w:t>
            </w:r>
          </w:p>
        </w:tc>
        <w:tc>
          <w:tcPr>
            <w:tcW w:w="351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eastAsia="MS Mincho" w:cs="FuturaTEE-Book"/>
                <w:sz w:val="18"/>
                <w:szCs w:val="18"/>
              </w:rPr>
            </w:pPr>
            <w:r w:rsidRPr="00004693">
              <w:rPr>
                <w:rFonts w:eastAsia="MS Mincho" w:cs="FuturaTEE-Book"/>
                <w:sz w:val="18"/>
                <w:szCs w:val="18"/>
              </w:rPr>
              <w:t>Hrubá hodnota pohľadávok</w:t>
            </w:r>
          </w:p>
        </w:tc>
        <w:tc>
          <w:tcPr>
            <w:tcW w:w="255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sz w:val="18"/>
                <w:szCs w:val="18"/>
              </w:rPr>
              <w:t>-</w:t>
            </w:r>
          </w:p>
        </w:tc>
      </w:tr>
      <w:tr w:rsidR="003F080D" w:rsidRPr="00004693" w:rsidTr="00AC30E6">
        <w:tc>
          <w:tcPr>
            <w:tcW w:w="707"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both"/>
              <w:rPr>
                <w:rFonts w:eastAsia="MS Mincho" w:cs="FuturaTEE-Book"/>
                <w:sz w:val="18"/>
                <w:szCs w:val="18"/>
              </w:rPr>
            </w:pPr>
            <w:r w:rsidRPr="00004693">
              <w:rPr>
                <w:rFonts w:cs="Arial"/>
                <w:sz w:val="18"/>
                <w:szCs w:val="18"/>
              </w:rPr>
              <w:t>2.</w:t>
            </w:r>
          </w:p>
        </w:tc>
        <w:tc>
          <w:tcPr>
            <w:tcW w:w="351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eastAsia="MS Mincho" w:cs="FuturaTEE-Book"/>
                <w:sz w:val="18"/>
                <w:szCs w:val="18"/>
              </w:rPr>
            </w:pPr>
            <w:r w:rsidRPr="00004693">
              <w:rPr>
                <w:rFonts w:eastAsia="MS Mincho" w:cs="FuturaTEE-Book"/>
                <w:sz w:val="18"/>
                <w:szCs w:val="18"/>
              </w:rPr>
              <w:t>Zníženie hodnoty</w:t>
            </w:r>
          </w:p>
        </w:tc>
        <w:tc>
          <w:tcPr>
            <w:tcW w:w="255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sz w:val="18"/>
                <w:szCs w:val="18"/>
              </w:rPr>
              <w:t>-</w:t>
            </w:r>
          </w:p>
        </w:tc>
      </w:tr>
      <w:tr w:rsidR="003F080D" w:rsidRPr="00004693" w:rsidTr="00AC30E6">
        <w:tc>
          <w:tcPr>
            <w:tcW w:w="707"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both"/>
              <w:rPr>
                <w:rFonts w:eastAsia="MS Mincho" w:cs="FuturaTEE-Book"/>
                <w:sz w:val="18"/>
                <w:szCs w:val="18"/>
              </w:rPr>
            </w:pPr>
            <w:r w:rsidRPr="00004693">
              <w:rPr>
                <w:rFonts w:cs="Arial"/>
                <w:sz w:val="18"/>
                <w:szCs w:val="18"/>
              </w:rPr>
              <w:t>3.</w:t>
            </w:r>
          </w:p>
        </w:tc>
        <w:tc>
          <w:tcPr>
            <w:tcW w:w="351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eastAsia="MS Mincho" w:cs="FuturaTEE-Book"/>
                <w:sz w:val="18"/>
                <w:szCs w:val="18"/>
              </w:rPr>
            </w:pPr>
            <w:r w:rsidRPr="00004693">
              <w:rPr>
                <w:rFonts w:eastAsia="MS Mincho" w:cs="FuturaTEE-Book"/>
                <w:sz w:val="18"/>
                <w:szCs w:val="18"/>
              </w:rPr>
              <w:t>Čistá hodnota pohľadávok</w:t>
            </w:r>
          </w:p>
        </w:tc>
        <w:tc>
          <w:tcPr>
            <w:tcW w:w="255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sz w:val="18"/>
                <w:szCs w:val="18"/>
              </w:rPr>
              <w:t>-</w:t>
            </w:r>
          </w:p>
        </w:tc>
      </w:tr>
    </w:tbl>
    <w:p w:rsidR="003F080D" w:rsidRPr="00004693" w:rsidRDefault="003F080D" w:rsidP="003F080D">
      <w:pPr>
        <w:spacing w:after="0" w:line="100" w:lineRule="atLeast"/>
        <w:rPr>
          <w:rFonts w:eastAsia="MS Mincho" w:cs="FuturaTEE-Book"/>
          <w:sz w:val="18"/>
          <w:szCs w:val="18"/>
        </w:rPr>
      </w:pPr>
    </w:p>
    <w:tbl>
      <w:tblPr>
        <w:tblW w:w="0" w:type="auto"/>
        <w:tblInd w:w="-10" w:type="dxa"/>
        <w:tblLayout w:type="fixed"/>
        <w:tblLook w:val="0000" w:firstRow="0" w:lastRow="0" w:firstColumn="0" w:lastColumn="0" w:noHBand="0" w:noVBand="0"/>
      </w:tblPr>
      <w:tblGrid>
        <w:gridCol w:w="707"/>
        <w:gridCol w:w="3511"/>
        <w:gridCol w:w="2551"/>
        <w:gridCol w:w="2430"/>
      </w:tblGrid>
      <w:tr w:rsidR="003F080D" w:rsidRPr="00004693" w:rsidTr="00AC30E6">
        <w:tc>
          <w:tcPr>
            <w:tcW w:w="707"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eastAsia="MS Mincho" w:cs="FuturaTEE-Book"/>
                <w:b/>
                <w:sz w:val="18"/>
                <w:szCs w:val="18"/>
              </w:rPr>
            </w:pPr>
            <w:r w:rsidRPr="00004693">
              <w:rPr>
                <w:rFonts w:eastAsia="MS Mincho" w:cs="FuturaTEE-Book"/>
                <w:sz w:val="18"/>
                <w:szCs w:val="18"/>
              </w:rPr>
              <w:t>Číslo riadku</w:t>
            </w:r>
          </w:p>
        </w:tc>
        <w:tc>
          <w:tcPr>
            <w:tcW w:w="351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eastAsia="MS Mincho" w:cs="FuturaTEE-Book"/>
                <w:sz w:val="18"/>
                <w:szCs w:val="18"/>
              </w:rPr>
            </w:pPr>
            <w:r w:rsidRPr="00004693">
              <w:rPr>
                <w:rFonts w:eastAsia="MS Mincho" w:cs="FuturaTEE-Book"/>
                <w:b/>
                <w:sz w:val="18"/>
                <w:szCs w:val="18"/>
              </w:rPr>
              <w:t>9.c).IV.</w:t>
            </w:r>
            <w:r w:rsidRPr="00004693">
              <w:rPr>
                <w:rFonts w:eastAsia="MS Mincho" w:cs="FuturaTEE-Book"/>
                <w:sz w:val="18"/>
                <w:szCs w:val="18"/>
              </w:rPr>
              <w:t xml:space="preserve"> Dlhodobé  úvery podľa zostatkovej doby splatnosti ocenené umorovanou hodnotou</w:t>
            </w:r>
          </w:p>
        </w:tc>
        <w:tc>
          <w:tcPr>
            <w:tcW w:w="255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eastAsia="MS Mincho" w:cs="FuturaTEE-Book"/>
                <w:sz w:val="18"/>
                <w:szCs w:val="18"/>
              </w:rPr>
            </w:pPr>
            <w:r w:rsidRPr="00004693">
              <w:rPr>
                <w:rFonts w:eastAsia="MS Mincho" w:cs="FuturaTEE-Book"/>
                <w:sz w:val="18"/>
                <w:szCs w:val="18"/>
              </w:rPr>
              <w:t>Bežné účtovné obdobie</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3F080D" w:rsidRPr="00004693" w:rsidRDefault="003F080D" w:rsidP="00AC30E6">
            <w:pPr>
              <w:spacing w:after="0" w:line="100" w:lineRule="atLeast"/>
              <w:rPr>
                <w:sz w:val="18"/>
                <w:szCs w:val="18"/>
              </w:rPr>
            </w:pPr>
            <w:r w:rsidRPr="00004693">
              <w:rPr>
                <w:rFonts w:eastAsia="MS Mincho" w:cs="FuturaTEE-Book"/>
                <w:sz w:val="18"/>
                <w:szCs w:val="18"/>
              </w:rPr>
              <w:t>Bezprostredne predchádzajúce účtovné obdobie</w:t>
            </w:r>
          </w:p>
        </w:tc>
      </w:tr>
      <w:tr w:rsidR="003F080D" w:rsidRPr="00004693" w:rsidTr="00AC30E6">
        <w:tc>
          <w:tcPr>
            <w:tcW w:w="707"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both"/>
              <w:rPr>
                <w:rFonts w:eastAsia="MS Mincho" w:cs="FuturaTEE-Book"/>
                <w:sz w:val="18"/>
                <w:szCs w:val="18"/>
              </w:rPr>
            </w:pPr>
            <w:r w:rsidRPr="00004693">
              <w:rPr>
                <w:rFonts w:cs="Arial"/>
                <w:sz w:val="18"/>
                <w:szCs w:val="18"/>
              </w:rPr>
              <w:t>1.</w:t>
            </w:r>
          </w:p>
        </w:tc>
        <w:tc>
          <w:tcPr>
            <w:tcW w:w="351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eastAsia="MS Mincho" w:cs="FuturaTEE-Book"/>
                <w:sz w:val="18"/>
                <w:szCs w:val="18"/>
              </w:rPr>
            </w:pPr>
            <w:r w:rsidRPr="00004693">
              <w:rPr>
                <w:rFonts w:eastAsia="MS Mincho" w:cs="FuturaTEE-Book"/>
                <w:sz w:val="18"/>
                <w:szCs w:val="18"/>
              </w:rPr>
              <w:t>Do dvoch rokov</w:t>
            </w:r>
          </w:p>
        </w:tc>
        <w:tc>
          <w:tcPr>
            <w:tcW w:w="255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sz w:val="18"/>
                <w:szCs w:val="18"/>
              </w:rPr>
              <w:t>-</w:t>
            </w:r>
          </w:p>
        </w:tc>
      </w:tr>
      <w:tr w:rsidR="003F080D" w:rsidRPr="00004693" w:rsidTr="00AC30E6">
        <w:tc>
          <w:tcPr>
            <w:tcW w:w="707"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both"/>
              <w:rPr>
                <w:rFonts w:eastAsia="MS Mincho" w:cs="FuturaTEE-Book"/>
                <w:sz w:val="18"/>
                <w:szCs w:val="18"/>
              </w:rPr>
            </w:pPr>
            <w:r w:rsidRPr="00004693">
              <w:rPr>
                <w:rFonts w:cs="Arial"/>
                <w:sz w:val="18"/>
                <w:szCs w:val="18"/>
              </w:rPr>
              <w:t>1.1.</w:t>
            </w:r>
          </w:p>
        </w:tc>
        <w:tc>
          <w:tcPr>
            <w:tcW w:w="351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ind w:left="720"/>
              <w:rPr>
                <w:rFonts w:eastAsia="MS Mincho" w:cs="FuturaTEE-Book"/>
                <w:sz w:val="18"/>
                <w:szCs w:val="18"/>
              </w:rPr>
            </w:pPr>
            <w:r w:rsidRPr="00004693">
              <w:rPr>
                <w:rFonts w:eastAsia="MS Mincho" w:cs="FuturaTEE-Book"/>
                <w:sz w:val="18"/>
                <w:szCs w:val="18"/>
              </w:rPr>
              <w:t>zabezpečené</w:t>
            </w:r>
          </w:p>
        </w:tc>
        <w:tc>
          <w:tcPr>
            <w:tcW w:w="255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sz w:val="18"/>
                <w:szCs w:val="18"/>
              </w:rPr>
              <w:t>-</w:t>
            </w:r>
          </w:p>
        </w:tc>
      </w:tr>
      <w:tr w:rsidR="003F080D" w:rsidRPr="00004693" w:rsidTr="00AC30E6">
        <w:tc>
          <w:tcPr>
            <w:tcW w:w="707"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both"/>
              <w:rPr>
                <w:rFonts w:eastAsia="MS Mincho" w:cs="FuturaTEE-Book"/>
                <w:sz w:val="18"/>
                <w:szCs w:val="18"/>
              </w:rPr>
            </w:pPr>
            <w:r w:rsidRPr="00004693">
              <w:rPr>
                <w:rFonts w:cs="Arial"/>
                <w:sz w:val="18"/>
                <w:szCs w:val="18"/>
              </w:rPr>
              <w:t>1.2.</w:t>
            </w:r>
          </w:p>
        </w:tc>
        <w:tc>
          <w:tcPr>
            <w:tcW w:w="351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ind w:left="720"/>
              <w:rPr>
                <w:rFonts w:eastAsia="MS Mincho" w:cs="FuturaTEE-Book"/>
                <w:sz w:val="18"/>
                <w:szCs w:val="18"/>
              </w:rPr>
            </w:pPr>
            <w:r w:rsidRPr="00004693">
              <w:rPr>
                <w:rFonts w:eastAsia="MS Mincho" w:cs="FuturaTEE-Book"/>
                <w:sz w:val="18"/>
                <w:szCs w:val="18"/>
              </w:rPr>
              <w:t>nezabezpečené</w:t>
            </w:r>
          </w:p>
        </w:tc>
        <w:tc>
          <w:tcPr>
            <w:tcW w:w="255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sz w:val="18"/>
                <w:szCs w:val="18"/>
              </w:rPr>
              <w:t>-</w:t>
            </w:r>
          </w:p>
        </w:tc>
      </w:tr>
      <w:tr w:rsidR="003F080D" w:rsidRPr="00004693" w:rsidTr="00AC30E6">
        <w:tc>
          <w:tcPr>
            <w:tcW w:w="707"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both"/>
              <w:rPr>
                <w:rFonts w:eastAsia="MS Mincho" w:cs="FuturaTEE-Book"/>
                <w:sz w:val="18"/>
                <w:szCs w:val="18"/>
              </w:rPr>
            </w:pPr>
            <w:r w:rsidRPr="00004693">
              <w:rPr>
                <w:rFonts w:cs="Arial"/>
                <w:sz w:val="18"/>
                <w:szCs w:val="18"/>
              </w:rPr>
              <w:t>2.</w:t>
            </w:r>
          </w:p>
        </w:tc>
        <w:tc>
          <w:tcPr>
            <w:tcW w:w="351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eastAsia="MS Mincho" w:cs="FuturaTEE-Book"/>
                <w:sz w:val="18"/>
                <w:szCs w:val="18"/>
              </w:rPr>
            </w:pPr>
            <w:r w:rsidRPr="00004693">
              <w:rPr>
                <w:rFonts w:eastAsia="MS Mincho" w:cs="FuturaTEE-Book"/>
                <w:sz w:val="18"/>
                <w:szCs w:val="18"/>
              </w:rPr>
              <w:t>Do piatich rokov</w:t>
            </w:r>
          </w:p>
        </w:tc>
        <w:tc>
          <w:tcPr>
            <w:tcW w:w="255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sz w:val="18"/>
                <w:szCs w:val="18"/>
              </w:rPr>
              <w:t>-</w:t>
            </w:r>
          </w:p>
        </w:tc>
      </w:tr>
      <w:tr w:rsidR="003F080D" w:rsidRPr="00004693" w:rsidTr="00AC30E6">
        <w:tc>
          <w:tcPr>
            <w:tcW w:w="707"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both"/>
              <w:rPr>
                <w:rFonts w:eastAsia="MS Mincho" w:cs="FuturaTEE-Book"/>
                <w:sz w:val="18"/>
                <w:szCs w:val="18"/>
              </w:rPr>
            </w:pPr>
            <w:r w:rsidRPr="00004693">
              <w:rPr>
                <w:rFonts w:cs="Arial"/>
                <w:sz w:val="18"/>
                <w:szCs w:val="18"/>
              </w:rPr>
              <w:t>2.1.</w:t>
            </w:r>
          </w:p>
        </w:tc>
        <w:tc>
          <w:tcPr>
            <w:tcW w:w="351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ind w:left="720"/>
              <w:rPr>
                <w:rFonts w:eastAsia="MS Mincho" w:cs="FuturaTEE-Book"/>
                <w:sz w:val="18"/>
                <w:szCs w:val="18"/>
              </w:rPr>
            </w:pPr>
            <w:r w:rsidRPr="00004693">
              <w:rPr>
                <w:rFonts w:eastAsia="MS Mincho" w:cs="FuturaTEE-Book"/>
                <w:sz w:val="18"/>
                <w:szCs w:val="18"/>
              </w:rPr>
              <w:t>zabezpečené</w:t>
            </w:r>
          </w:p>
        </w:tc>
        <w:tc>
          <w:tcPr>
            <w:tcW w:w="255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sz w:val="18"/>
                <w:szCs w:val="18"/>
              </w:rPr>
              <w:t>-</w:t>
            </w:r>
          </w:p>
        </w:tc>
      </w:tr>
      <w:tr w:rsidR="003F080D" w:rsidRPr="00004693" w:rsidTr="00AC30E6">
        <w:tc>
          <w:tcPr>
            <w:tcW w:w="707"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both"/>
              <w:rPr>
                <w:rFonts w:eastAsia="MS Mincho" w:cs="FuturaTEE-Book"/>
                <w:sz w:val="18"/>
                <w:szCs w:val="18"/>
              </w:rPr>
            </w:pPr>
            <w:r w:rsidRPr="00004693">
              <w:rPr>
                <w:rFonts w:cs="Arial"/>
                <w:sz w:val="18"/>
                <w:szCs w:val="18"/>
              </w:rPr>
              <w:t>2.2.</w:t>
            </w:r>
          </w:p>
        </w:tc>
        <w:tc>
          <w:tcPr>
            <w:tcW w:w="351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ind w:left="720"/>
              <w:rPr>
                <w:rFonts w:eastAsia="MS Mincho" w:cs="FuturaTEE-Book"/>
                <w:sz w:val="18"/>
                <w:szCs w:val="18"/>
              </w:rPr>
            </w:pPr>
            <w:r w:rsidRPr="00004693">
              <w:rPr>
                <w:rFonts w:eastAsia="MS Mincho" w:cs="FuturaTEE-Book"/>
                <w:sz w:val="18"/>
                <w:szCs w:val="18"/>
              </w:rPr>
              <w:t>nezabezpečené</w:t>
            </w:r>
          </w:p>
        </w:tc>
        <w:tc>
          <w:tcPr>
            <w:tcW w:w="255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sz w:val="18"/>
                <w:szCs w:val="18"/>
              </w:rPr>
              <w:t>-</w:t>
            </w:r>
          </w:p>
        </w:tc>
      </w:tr>
      <w:tr w:rsidR="003F080D" w:rsidRPr="00004693" w:rsidTr="00AC30E6">
        <w:tc>
          <w:tcPr>
            <w:tcW w:w="707"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both"/>
              <w:rPr>
                <w:rFonts w:eastAsia="MS Mincho" w:cs="FuturaTEE-Book"/>
                <w:sz w:val="18"/>
                <w:szCs w:val="18"/>
              </w:rPr>
            </w:pPr>
            <w:r w:rsidRPr="00004693">
              <w:rPr>
                <w:rFonts w:cs="Arial"/>
                <w:sz w:val="18"/>
                <w:szCs w:val="18"/>
              </w:rPr>
              <w:t>3.</w:t>
            </w:r>
          </w:p>
        </w:tc>
        <w:tc>
          <w:tcPr>
            <w:tcW w:w="351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eastAsia="MS Mincho" w:cs="FuturaTEE-Book"/>
                <w:sz w:val="18"/>
                <w:szCs w:val="18"/>
              </w:rPr>
            </w:pPr>
            <w:r w:rsidRPr="00004693">
              <w:rPr>
                <w:rFonts w:eastAsia="MS Mincho" w:cs="FuturaTEE-Book"/>
                <w:sz w:val="18"/>
                <w:szCs w:val="18"/>
              </w:rPr>
              <w:t>Viac ako päť rokov</w:t>
            </w:r>
          </w:p>
        </w:tc>
        <w:tc>
          <w:tcPr>
            <w:tcW w:w="255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sz w:val="18"/>
                <w:szCs w:val="18"/>
              </w:rPr>
              <w:t>-</w:t>
            </w:r>
          </w:p>
        </w:tc>
      </w:tr>
      <w:tr w:rsidR="003F080D" w:rsidRPr="00004693" w:rsidTr="00AC30E6">
        <w:tc>
          <w:tcPr>
            <w:tcW w:w="707"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both"/>
              <w:rPr>
                <w:rFonts w:eastAsia="MS Mincho" w:cs="FuturaTEE-Book"/>
                <w:sz w:val="18"/>
                <w:szCs w:val="18"/>
              </w:rPr>
            </w:pPr>
            <w:r w:rsidRPr="00004693">
              <w:rPr>
                <w:rFonts w:cs="Arial"/>
                <w:sz w:val="18"/>
                <w:szCs w:val="18"/>
              </w:rPr>
              <w:t>3.1.</w:t>
            </w:r>
          </w:p>
        </w:tc>
        <w:tc>
          <w:tcPr>
            <w:tcW w:w="351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ind w:left="720"/>
              <w:rPr>
                <w:rFonts w:eastAsia="MS Mincho" w:cs="FuturaTEE-Book"/>
                <w:sz w:val="18"/>
                <w:szCs w:val="18"/>
              </w:rPr>
            </w:pPr>
            <w:r w:rsidRPr="00004693">
              <w:rPr>
                <w:rFonts w:eastAsia="MS Mincho" w:cs="FuturaTEE-Book"/>
                <w:sz w:val="18"/>
                <w:szCs w:val="18"/>
              </w:rPr>
              <w:t>zabezpečené</w:t>
            </w:r>
          </w:p>
        </w:tc>
        <w:tc>
          <w:tcPr>
            <w:tcW w:w="255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sz w:val="18"/>
                <w:szCs w:val="18"/>
              </w:rPr>
              <w:t>-</w:t>
            </w:r>
          </w:p>
        </w:tc>
      </w:tr>
      <w:tr w:rsidR="003F080D" w:rsidRPr="00004693" w:rsidTr="00AC30E6">
        <w:tc>
          <w:tcPr>
            <w:tcW w:w="707"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both"/>
              <w:rPr>
                <w:rFonts w:eastAsia="MS Mincho" w:cs="FuturaTEE-Book"/>
                <w:sz w:val="18"/>
                <w:szCs w:val="18"/>
              </w:rPr>
            </w:pPr>
            <w:r w:rsidRPr="00004693">
              <w:rPr>
                <w:rFonts w:cs="Arial"/>
                <w:sz w:val="18"/>
                <w:szCs w:val="18"/>
              </w:rPr>
              <w:lastRenderedPageBreak/>
              <w:t>3.2.</w:t>
            </w:r>
          </w:p>
        </w:tc>
        <w:tc>
          <w:tcPr>
            <w:tcW w:w="351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ind w:left="720"/>
              <w:rPr>
                <w:rFonts w:eastAsia="MS Mincho" w:cs="FuturaTEE-Book"/>
                <w:sz w:val="18"/>
                <w:szCs w:val="18"/>
              </w:rPr>
            </w:pPr>
            <w:r w:rsidRPr="00004693">
              <w:rPr>
                <w:rFonts w:eastAsia="MS Mincho" w:cs="FuturaTEE-Book"/>
                <w:sz w:val="18"/>
                <w:szCs w:val="18"/>
              </w:rPr>
              <w:t>nezabezpečené</w:t>
            </w:r>
          </w:p>
        </w:tc>
        <w:tc>
          <w:tcPr>
            <w:tcW w:w="255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sz w:val="18"/>
                <w:szCs w:val="18"/>
              </w:rPr>
              <w:t>-</w:t>
            </w:r>
          </w:p>
        </w:tc>
      </w:tr>
      <w:tr w:rsidR="003F080D" w:rsidRPr="00004693" w:rsidTr="00AC30E6">
        <w:tc>
          <w:tcPr>
            <w:tcW w:w="707"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napToGrid w:val="0"/>
              <w:spacing w:after="0" w:line="100" w:lineRule="atLeast"/>
              <w:rPr>
                <w:rFonts w:eastAsia="MS Mincho" w:cs="FuturaTEE-Book"/>
                <w:sz w:val="18"/>
                <w:szCs w:val="18"/>
              </w:rPr>
            </w:pPr>
          </w:p>
        </w:tc>
        <w:tc>
          <w:tcPr>
            <w:tcW w:w="351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eastAsia="MS Mincho" w:cs="FuturaTEE-Book"/>
                <w:sz w:val="18"/>
                <w:szCs w:val="18"/>
              </w:rPr>
            </w:pPr>
            <w:r w:rsidRPr="00004693">
              <w:rPr>
                <w:rFonts w:eastAsia="MS Mincho" w:cs="FuturaTEE-Book"/>
                <w:sz w:val="18"/>
                <w:szCs w:val="18"/>
              </w:rPr>
              <w:t>Spolu</w:t>
            </w:r>
          </w:p>
        </w:tc>
        <w:tc>
          <w:tcPr>
            <w:tcW w:w="255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sz w:val="18"/>
                <w:szCs w:val="18"/>
              </w:rPr>
              <w:t>-</w:t>
            </w:r>
          </w:p>
        </w:tc>
      </w:tr>
    </w:tbl>
    <w:p w:rsidR="003F080D" w:rsidRPr="00004693" w:rsidRDefault="003F080D" w:rsidP="003F080D">
      <w:pPr>
        <w:spacing w:after="0" w:line="100" w:lineRule="atLeast"/>
        <w:ind w:left="708"/>
        <w:rPr>
          <w:rFonts w:eastAsia="MS Mincho" w:cs="FuturaTEE-Book"/>
          <w:sz w:val="18"/>
          <w:szCs w:val="18"/>
        </w:rPr>
      </w:pPr>
    </w:p>
    <w:p w:rsidR="003F080D" w:rsidRPr="00004693" w:rsidRDefault="003F080D" w:rsidP="003F080D">
      <w:pPr>
        <w:spacing w:after="0" w:line="100" w:lineRule="atLeast"/>
        <w:ind w:left="708"/>
        <w:rPr>
          <w:rFonts w:eastAsia="MS Mincho" w:cs="FuturaTEE-Book"/>
          <w:sz w:val="18"/>
          <w:szCs w:val="18"/>
        </w:rPr>
      </w:pPr>
    </w:p>
    <w:tbl>
      <w:tblPr>
        <w:tblW w:w="0" w:type="auto"/>
        <w:tblInd w:w="-10" w:type="dxa"/>
        <w:tblLayout w:type="fixed"/>
        <w:tblLook w:val="0000" w:firstRow="0" w:lastRow="0" w:firstColumn="0" w:lastColumn="0" w:noHBand="0" w:noVBand="0"/>
      </w:tblPr>
      <w:tblGrid>
        <w:gridCol w:w="707"/>
        <w:gridCol w:w="3511"/>
        <w:gridCol w:w="2551"/>
        <w:gridCol w:w="2430"/>
      </w:tblGrid>
      <w:tr w:rsidR="003F080D" w:rsidRPr="00004693" w:rsidTr="00AC30E6">
        <w:tc>
          <w:tcPr>
            <w:tcW w:w="707"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cs="Arial"/>
                <w:b/>
                <w:sz w:val="18"/>
                <w:szCs w:val="18"/>
              </w:rPr>
            </w:pPr>
            <w:r w:rsidRPr="00004693">
              <w:rPr>
                <w:rFonts w:cs="Arial"/>
                <w:sz w:val="18"/>
                <w:szCs w:val="18"/>
              </w:rPr>
              <w:t>Číslo riadku</w:t>
            </w:r>
          </w:p>
        </w:tc>
        <w:tc>
          <w:tcPr>
            <w:tcW w:w="351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cs="Arial"/>
                <w:sz w:val="18"/>
                <w:szCs w:val="18"/>
              </w:rPr>
            </w:pPr>
            <w:r w:rsidRPr="00004693">
              <w:rPr>
                <w:rFonts w:cs="Arial"/>
                <w:b/>
                <w:sz w:val="18"/>
                <w:szCs w:val="18"/>
              </w:rPr>
              <w:t>11.</w:t>
            </w:r>
            <w:r w:rsidRPr="00004693">
              <w:rPr>
                <w:rFonts w:cs="Arial"/>
                <w:sz w:val="18"/>
                <w:szCs w:val="18"/>
              </w:rPr>
              <w:t xml:space="preserve"> Obstaranie hmotného majetku a nehmotného majetku</w:t>
            </w:r>
          </w:p>
        </w:tc>
        <w:tc>
          <w:tcPr>
            <w:tcW w:w="255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cs="Arial"/>
                <w:sz w:val="18"/>
                <w:szCs w:val="18"/>
              </w:rPr>
            </w:pPr>
            <w:r w:rsidRPr="00004693">
              <w:rPr>
                <w:rFonts w:cs="Arial"/>
                <w:sz w:val="18"/>
                <w:szCs w:val="18"/>
              </w:rPr>
              <w:t>Bežné účtovné obdobie</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3F080D" w:rsidRPr="00004693" w:rsidRDefault="003F080D" w:rsidP="00AC30E6">
            <w:pPr>
              <w:spacing w:after="0" w:line="100" w:lineRule="atLeast"/>
              <w:rPr>
                <w:sz w:val="18"/>
                <w:szCs w:val="18"/>
              </w:rPr>
            </w:pPr>
            <w:r w:rsidRPr="00004693">
              <w:rPr>
                <w:rFonts w:cs="Arial"/>
                <w:sz w:val="18"/>
                <w:szCs w:val="18"/>
              </w:rPr>
              <w:t>Bezprostredne predchádzajúce účtovné obdobie</w:t>
            </w:r>
          </w:p>
        </w:tc>
      </w:tr>
      <w:tr w:rsidR="003F080D" w:rsidRPr="00004693" w:rsidTr="00AC30E6">
        <w:tc>
          <w:tcPr>
            <w:tcW w:w="707"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both"/>
              <w:rPr>
                <w:rFonts w:cs="Arial"/>
                <w:sz w:val="18"/>
                <w:szCs w:val="18"/>
              </w:rPr>
            </w:pPr>
            <w:r w:rsidRPr="00004693">
              <w:rPr>
                <w:rFonts w:cs="Arial"/>
                <w:sz w:val="18"/>
                <w:szCs w:val="18"/>
              </w:rPr>
              <w:t>1.</w:t>
            </w:r>
          </w:p>
        </w:tc>
        <w:tc>
          <w:tcPr>
            <w:tcW w:w="351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eastAsia="MS Mincho" w:cs="FuturaTEE-Book"/>
                <w:sz w:val="18"/>
                <w:szCs w:val="18"/>
              </w:rPr>
            </w:pPr>
            <w:r w:rsidRPr="00004693">
              <w:rPr>
                <w:rFonts w:cs="Arial"/>
                <w:sz w:val="18"/>
                <w:szCs w:val="18"/>
              </w:rPr>
              <w:t>Pozemky</w:t>
            </w:r>
          </w:p>
        </w:tc>
        <w:tc>
          <w:tcPr>
            <w:tcW w:w="255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sz w:val="18"/>
                <w:szCs w:val="18"/>
              </w:rPr>
              <w:t>-</w:t>
            </w:r>
          </w:p>
        </w:tc>
      </w:tr>
      <w:tr w:rsidR="003F080D" w:rsidRPr="00004693" w:rsidTr="00AC30E6">
        <w:tc>
          <w:tcPr>
            <w:tcW w:w="707"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both"/>
              <w:rPr>
                <w:rFonts w:cs="Arial"/>
                <w:sz w:val="18"/>
                <w:szCs w:val="18"/>
              </w:rPr>
            </w:pPr>
            <w:r w:rsidRPr="00004693">
              <w:rPr>
                <w:rFonts w:cs="Arial"/>
                <w:sz w:val="18"/>
                <w:szCs w:val="18"/>
              </w:rPr>
              <w:t>2.</w:t>
            </w:r>
          </w:p>
        </w:tc>
        <w:tc>
          <w:tcPr>
            <w:tcW w:w="351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eastAsia="MS Mincho" w:cs="FuturaTEE-Book"/>
                <w:sz w:val="18"/>
                <w:szCs w:val="18"/>
              </w:rPr>
            </w:pPr>
            <w:r w:rsidRPr="00004693">
              <w:rPr>
                <w:rFonts w:cs="Arial"/>
                <w:sz w:val="18"/>
                <w:szCs w:val="18"/>
              </w:rPr>
              <w:t>Zníženie hodnoty</w:t>
            </w:r>
          </w:p>
        </w:tc>
        <w:tc>
          <w:tcPr>
            <w:tcW w:w="255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sz w:val="18"/>
                <w:szCs w:val="18"/>
              </w:rPr>
              <w:t>-</w:t>
            </w:r>
          </w:p>
        </w:tc>
      </w:tr>
      <w:tr w:rsidR="003F080D" w:rsidRPr="00004693" w:rsidTr="00AC30E6">
        <w:tc>
          <w:tcPr>
            <w:tcW w:w="707"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both"/>
              <w:rPr>
                <w:rFonts w:cs="Arial"/>
                <w:sz w:val="18"/>
                <w:szCs w:val="18"/>
              </w:rPr>
            </w:pPr>
            <w:r w:rsidRPr="00004693">
              <w:rPr>
                <w:rFonts w:cs="Arial"/>
                <w:sz w:val="18"/>
                <w:szCs w:val="18"/>
              </w:rPr>
              <w:t>3.</w:t>
            </w:r>
          </w:p>
        </w:tc>
        <w:tc>
          <w:tcPr>
            <w:tcW w:w="351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eastAsia="MS Mincho" w:cs="FuturaTEE-Book"/>
                <w:sz w:val="18"/>
                <w:szCs w:val="18"/>
              </w:rPr>
            </w:pPr>
            <w:r w:rsidRPr="00004693">
              <w:rPr>
                <w:rFonts w:cs="Arial"/>
                <w:sz w:val="18"/>
                <w:szCs w:val="18"/>
              </w:rPr>
              <w:t>Čistá účtovná hodnota</w:t>
            </w:r>
          </w:p>
        </w:tc>
        <w:tc>
          <w:tcPr>
            <w:tcW w:w="255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sz w:val="18"/>
                <w:szCs w:val="18"/>
              </w:rPr>
              <w:t>-</w:t>
            </w:r>
          </w:p>
        </w:tc>
      </w:tr>
      <w:tr w:rsidR="003F080D" w:rsidRPr="00004693" w:rsidTr="00AC30E6">
        <w:tc>
          <w:tcPr>
            <w:tcW w:w="707"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both"/>
              <w:rPr>
                <w:rFonts w:cs="Arial"/>
                <w:sz w:val="18"/>
                <w:szCs w:val="18"/>
              </w:rPr>
            </w:pPr>
            <w:r w:rsidRPr="00004693">
              <w:rPr>
                <w:rFonts w:cs="Arial"/>
                <w:sz w:val="18"/>
                <w:szCs w:val="18"/>
              </w:rPr>
              <w:t>4.</w:t>
            </w:r>
          </w:p>
        </w:tc>
        <w:tc>
          <w:tcPr>
            <w:tcW w:w="351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eastAsia="MS Mincho" w:cs="FuturaTEE-Book"/>
                <w:sz w:val="18"/>
                <w:szCs w:val="18"/>
              </w:rPr>
            </w:pPr>
            <w:r w:rsidRPr="00004693">
              <w:rPr>
                <w:rFonts w:cs="Arial"/>
                <w:sz w:val="18"/>
                <w:szCs w:val="18"/>
              </w:rPr>
              <w:t xml:space="preserve">Budovy </w:t>
            </w:r>
          </w:p>
        </w:tc>
        <w:tc>
          <w:tcPr>
            <w:tcW w:w="255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sz w:val="18"/>
                <w:szCs w:val="18"/>
              </w:rPr>
              <w:t>-</w:t>
            </w:r>
          </w:p>
        </w:tc>
      </w:tr>
      <w:tr w:rsidR="003F080D" w:rsidRPr="00004693" w:rsidTr="00AC30E6">
        <w:tc>
          <w:tcPr>
            <w:tcW w:w="707"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both"/>
              <w:rPr>
                <w:rFonts w:cs="Arial"/>
                <w:sz w:val="18"/>
                <w:szCs w:val="18"/>
              </w:rPr>
            </w:pPr>
            <w:r w:rsidRPr="00004693">
              <w:rPr>
                <w:rFonts w:cs="Arial"/>
                <w:sz w:val="18"/>
                <w:szCs w:val="18"/>
              </w:rPr>
              <w:t>5.</w:t>
            </w:r>
          </w:p>
        </w:tc>
        <w:tc>
          <w:tcPr>
            <w:tcW w:w="351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eastAsia="MS Mincho" w:cs="FuturaTEE-Book"/>
                <w:sz w:val="18"/>
                <w:szCs w:val="18"/>
              </w:rPr>
            </w:pPr>
            <w:r w:rsidRPr="00004693">
              <w:rPr>
                <w:rFonts w:cs="Arial"/>
                <w:sz w:val="18"/>
                <w:szCs w:val="18"/>
              </w:rPr>
              <w:t>Zníženie hodnoty</w:t>
            </w:r>
          </w:p>
        </w:tc>
        <w:tc>
          <w:tcPr>
            <w:tcW w:w="255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sz w:val="18"/>
                <w:szCs w:val="18"/>
              </w:rPr>
              <w:t>-</w:t>
            </w:r>
          </w:p>
        </w:tc>
      </w:tr>
      <w:tr w:rsidR="003F080D" w:rsidRPr="00004693" w:rsidTr="00AC30E6">
        <w:tc>
          <w:tcPr>
            <w:tcW w:w="707"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both"/>
              <w:rPr>
                <w:rFonts w:cs="Arial"/>
                <w:sz w:val="18"/>
                <w:szCs w:val="18"/>
              </w:rPr>
            </w:pPr>
            <w:r w:rsidRPr="00004693">
              <w:rPr>
                <w:rFonts w:cs="Arial"/>
                <w:sz w:val="18"/>
                <w:szCs w:val="18"/>
              </w:rPr>
              <w:t>6.</w:t>
            </w:r>
          </w:p>
        </w:tc>
        <w:tc>
          <w:tcPr>
            <w:tcW w:w="351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eastAsia="MS Mincho" w:cs="FuturaTEE-Book"/>
                <w:sz w:val="18"/>
                <w:szCs w:val="18"/>
              </w:rPr>
            </w:pPr>
            <w:r w:rsidRPr="00004693">
              <w:rPr>
                <w:rFonts w:cs="Arial"/>
                <w:sz w:val="18"/>
                <w:szCs w:val="18"/>
              </w:rPr>
              <w:t>Čistá účtovná hodnota</w:t>
            </w:r>
          </w:p>
        </w:tc>
        <w:tc>
          <w:tcPr>
            <w:tcW w:w="255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sz w:val="18"/>
                <w:szCs w:val="18"/>
              </w:rPr>
              <w:t>-</w:t>
            </w:r>
          </w:p>
        </w:tc>
      </w:tr>
      <w:tr w:rsidR="003F080D" w:rsidRPr="00004693" w:rsidTr="00AC30E6">
        <w:tc>
          <w:tcPr>
            <w:tcW w:w="707"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both"/>
              <w:rPr>
                <w:rFonts w:cs="Arial"/>
                <w:sz w:val="18"/>
                <w:szCs w:val="18"/>
              </w:rPr>
            </w:pPr>
            <w:r w:rsidRPr="00004693">
              <w:rPr>
                <w:rFonts w:cs="Arial"/>
                <w:sz w:val="18"/>
                <w:szCs w:val="18"/>
              </w:rPr>
              <w:t>7.</w:t>
            </w:r>
          </w:p>
        </w:tc>
        <w:tc>
          <w:tcPr>
            <w:tcW w:w="351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cs="Arial"/>
                <w:sz w:val="18"/>
                <w:szCs w:val="18"/>
              </w:rPr>
            </w:pPr>
            <w:r w:rsidRPr="00004693">
              <w:rPr>
                <w:rFonts w:cs="Arial"/>
                <w:sz w:val="18"/>
                <w:szCs w:val="18"/>
              </w:rPr>
              <w:t>Stroje a zariadenia</w:t>
            </w:r>
          </w:p>
        </w:tc>
        <w:tc>
          <w:tcPr>
            <w:tcW w:w="255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right"/>
              <w:rPr>
                <w:rFonts w:cs="Arial"/>
                <w:sz w:val="18"/>
                <w:szCs w:val="18"/>
              </w:rPr>
            </w:pPr>
            <w:r w:rsidRPr="00004693">
              <w:rPr>
                <w:rFonts w:cs="Arial"/>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sz w:val="18"/>
                <w:szCs w:val="18"/>
              </w:rPr>
              <w:t>-</w:t>
            </w:r>
          </w:p>
        </w:tc>
      </w:tr>
      <w:tr w:rsidR="003F080D" w:rsidRPr="00004693" w:rsidTr="00AC30E6">
        <w:tc>
          <w:tcPr>
            <w:tcW w:w="707"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both"/>
              <w:rPr>
                <w:rFonts w:cs="Arial"/>
                <w:sz w:val="18"/>
                <w:szCs w:val="18"/>
              </w:rPr>
            </w:pPr>
            <w:r w:rsidRPr="00004693">
              <w:rPr>
                <w:rFonts w:cs="Arial"/>
                <w:sz w:val="18"/>
                <w:szCs w:val="18"/>
              </w:rPr>
              <w:t>8.</w:t>
            </w:r>
          </w:p>
        </w:tc>
        <w:tc>
          <w:tcPr>
            <w:tcW w:w="351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cs="Arial"/>
                <w:sz w:val="18"/>
                <w:szCs w:val="18"/>
              </w:rPr>
            </w:pPr>
            <w:r w:rsidRPr="00004693">
              <w:rPr>
                <w:rFonts w:cs="Arial"/>
                <w:sz w:val="18"/>
                <w:szCs w:val="18"/>
              </w:rPr>
              <w:t>Zníženie hodnoty</w:t>
            </w:r>
          </w:p>
        </w:tc>
        <w:tc>
          <w:tcPr>
            <w:tcW w:w="255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right"/>
              <w:rPr>
                <w:rFonts w:cs="Arial"/>
                <w:sz w:val="18"/>
                <w:szCs w:val="18"/>
              </w:rPr>
            </w:pPr>
            <w:r w:rsidRPr="00004693">
              <w:rPr>
                <w:rFonts w:cs="Arial"/>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sz w:val="18"/>
                <w:szCs w:val="18"/>
              </w:rPr>
              <w:t>-</w:t>
            </w:r>
          </w:p>
        </w:tc>
      </w:tr>
      <w:tr w:rsidR="003F080D" w:rsidRPr="00004693" w:rsidTr="00AC30E6">
        <w:tc>
          <w:tcPr>
            <w:tcW w:w="707"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both"/>
              <w:rPr>
                <w:rFonts w:cs="Arial"/>
                <w:sz w:val="18"/>
                <w:szCs w:val="18"/>
              </w:rPr>
            </w:pPr>
            <w:r w:rsidRPr="00004693">
              <w:rPr>
                <w:rFonts w:cs="Arial"/>
                <w:sz w:val="18"/>
                <w:szCs w:val="18"/>
              </w:rPr>
              <w:t>9.</w:t>
            </w:r>
          </w:p>
        </w:tc>
        <w:tc>
          <w:tcPr>
            <w:tcW w:w="351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cs="Arial"/>
                <w:sz w:val="18"/>
                <w:szCs w:val="18"/>
              </w:rPr>
            </w:pPr>
            <w:r w:rsidRPr="00004693">
              <w:rPr>
                <w:rFonts w:cs="Arial"/>
                <w:sz w:val="18"/>
                <w:szCs w:val="18"/>
              </w:rPr>
              <w:t>Čistá účtovná hodnota</w:t>
            </w:r>
          </w:p>
        </w:tc>
        <w:tc>
          <w:tcPr>
            <w:tcW w:w="255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right"/>
              <w:rPr>
                <w:rFonts w:cs="Arial"/>
                <w:sz w:val="18"/>
                <w:szCs w:val="18"/>
              </w:rPr>
            </w:pPr>
            <w:r w:rsidRPr="00004693">
              <w:rPr>
                <w:rFonts w:cs="Arial"/>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sz w:val="18"/>
                <w:szCs w:val="18"/>
              </w:rPr>
              <w:t>-</w:t>
            </w:r>
          </w:p>
        </w:tc>
      </w:tr>
      <w:tr w:rsidR="003F080D" w:rsidRPr="00004693" w:rsidTr="00AC30E6">
        <w:tc>
          <w:tcPr>
            <w:tcW w:w="707"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both"/>
              <w:rPr>
                <w:rFonts w:cs="Arial"/>
                <w:sz w:val="18"/>
                <w:szCs w:val="18"/>
              </w:rPr>
            </w:pPr>
            <w:r w:rsidRPr="00004693">
              <w:rPr>
                <w:rFonts w:cs="Arial"/>
                <w:sz w:val="18"/>
                <w:szCs w:val="18"/>
              </w:rPr>
              <w:t>10.</w:t>
            </w:r>
          </w:p>
        </w:tc>
        <w:tc>
          <w:tcPr>
            <w:tcW w:w="351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cs="Arial"/>
                <w:sz w:val="18"/>
                <w:szCs w:val="18"/>
              </w:rPr>
            </w:pPr>
            <w:r w:rsidRPr="00004693">
              <w:rPr>
                <w:rFonts w:cs="Arial"/>
                <w:sz w:val="18"/>
                <w:szCs w:val="18"/>
              </w:rPr>
              <w:t>Nehmotný majetok</w:t>
            </w:r>
          </w:p>
        </w:tc>
        <w:tc>
          <w:tcPr>
            <w:tcW w:w="255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right"/>
              <w:rPr>
                <w:rFonts w:cs="Arial"/>
                <w:sz w:val="18"/>
                <w:szCs w:val="18"/>
              </w:rPr>
            </w:pPr>
            <w:r>
              <w:rPr>
                <w:rFonts w:cs="Arial"/>
                <w:sz w:val="18"/>
                <w:szCs w:val="18"/>
              </w:rPr>
              <w:t>5 00</w:t>
            </w:r>
            <w:r w:rsidRPr="00004693">
              <w:rPr>
                <w:rFonts w:cs="Arial"/>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sz w:val="18"/>
                <w:szCs w:val="18"/>
              </w:rPr>
              <w:t>-</w:t>
            </w:r>
          </w:p>
        </w:tc>
      </w:tr>
      <w:tr w:rsidR="003F080D" w:rsidRPr="00004693" w:rsidTr="00AC30E6">
        <w:tc>
          <w:tcPr>
            <w:tcW w:w="707"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both"/>
              <w:rPr>
                <w:rFonts w:cs="Arial"/>
                <w:sz w:val="18"/>
                <w:szCs w:val="18"/>
              </w:rPr>
            </w:pPr>
            <w:r w:rsidRPr="00004693">
              <w:rPr>
                <w:rFonts w:cs="Arial"/>
                <w:sz w:val="18"/>
                <w:szCs w:val="18"/>
              </w:rPr>
              <w:t>11.</w:t>
            </w:r>
          </w:p>
        </w:tc>
        <w:tc>
          <w:tcPr>
            <w:tcW w:w="351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cs="Arial"/>
                <w:sz w:val="18"/>
                <w:szCs w:val="18"/>
              </w:rPr>
            </w:pPr>
            <w:r w:rsidRPr="00004693">
              <w:rPr>
                <w:rFonts w:cs="Arial"/>
                <w:sz w:val="18"/>
                <w:szCs w:val="18"/>
              </w:rPr>
              <w:t>Zníženie hodnoty</w:t>
            </w:r>
          </w:p>
        </w:tc>
        <w:tc>
          <w:tcPr>
            <w:tcW w:w="255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right"/>
              <w:rPr>
                <w:rFonts w:cs="Arial"/>
                <w:sz w:val="18"/>
                <w:szCs w:val="18"/>
              </w:rPr>
            </w:pPr>
            <w:r w:rsidRPr="00004693">
              <w:rPr>
                <w:rFonts w:cs="Arial"/>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sz w:val="18"/>
                <w:szCs w:val="18"/>
              </w:rPr>
              <w:t>-</w:t>
            </w:r>
          </w:p>
        </w:tc>
      </w:tr>
      <w:tr w:rsidR="003F080D" w:rsidRPr="00004693" w:rsidTr="00AC30E6">
        <w:tc>
          <w:tcPr>
            <w:tcW w:w="707"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both"/>
              <w:rPr>
                <w:rFonts w:cs="Arial"/>
                <w:sz w:val="18"/>
                <w:szCs w:val="18"/>
              </w:rPr>
            </w:pPr>
            <w:r w:rsidRPr="00004693">
              <w:rPr>
                <w:rFonts w:cs="Arial"/>
                <w:sz w:val="18"/>
                <w:szCs w:val="18"/>
              </w:rPr>
              <w:t>12.</w:t>
            </w:r>
          </w:p>
        </w:tc>
        <w:tc>
          <w:tcPr>
            <w:tcW w:w="351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cs="Arial"/>
                <w:sz w:val="18"/>
                <w:szCs w:val="18"/>
              </w:rPr>
            </w:pPr>
            <w:r w:rsidRPr="00004693">
              <w:rPr>
                <w:rFonts w:cs="Arial"/>
                <w:sz w:val="18"/>
                <w:szCs w:val="18"/>
              </w:rPr>
              <w:t>Čistá účtovná hodnota</w:t>
            </w:r>
          </w:p>
        </w:tc>
        <w:tc>
          <w:tcPr>
            <w:tcW w:w="255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right"/>
              <w:rPr>
                <w:rFonts w:cs="Arial"/>
                <w:sz w:val="18"/>
                <w:szCs w:val="18"/>
              </w:rPr>
            </w:pPr>
            <w:r w:rsidRPr="00004693">
              <w:rPr>
                <w:rFonts w:cs="Arial"/>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sz w:val="18"/>
                <w:szCs w:val="18"/>
              </w:rPr>
              <w:t>-</w:t>
            </w:r>
          </w:p>
        </w:tc>
      </w:tr>
      <w:tr w:rsidR="003F080D" w:rsidRPr="00004693" w:rsidTr="00AC30E6">
        <w:tc>
          <w:tcPr>
            <w:tcW w:w="707"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napToGrid w:val="0"/>
              <w:spacing w:after="0" w:line="100" w:lineRule="atLeast"/>
              <w:rPr>
                <w:rFonts w:cs="Arial"/>
                <w:sz w:val="18"/>
                <w:szCs w:val="18"/>
              </w:rPr>
            </w:pPr>
          </w:p>
        </w:tc>
        <w:tc>
          <w:tcPr>
            <w:tcW w:w="351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cs="Arial"/>
                <w:sz w:val="18"/>
                <w:szCs w:val="18"/>
              </w:rPr>
            </w:pPr>
            <w:r w:rsidRPr="00004693">
              <w:rPr>
                <w:rFonts w:cs="Arial"/>
                <w:sz w:val="18"/>
                <w:szCs w:val="18"/>
              </w:rPr>
              <w:t>Spolu čistá účtovná hodnota</w:t>
            </w:r>
          </w:p>
        </w:tc>
        <w:tc>
          <w:tcPr>
            <w:tcW w:w="255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right"/>
              <w:rPr>
                <w:rFonts w:cs="Arial"/>
                <w:sz w:val="18"/>
                <w:szCs w:val="18"/>
              </w:rPr>
            </w:pPr>
            <w:r>
              <w:rPr>
                <w:rFonts w:cs="Arial"/>
                <w:sz w:val="18"/>
                <w:szCs w:val="18"/>
              </w:rPr>
              <w:t>5 00</w:t>
            </w:r>
            <w:r w:rsidRPr="00004693">
              <w:rPr>
                <w:rFonts w:cs="Arial"/>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3F080D" w:rsidRPr="00004693" w:rsidRDefault="003F080D" w:rsidP="00AC30E6">
            <w:pPr>
              <w:snapToGrid w:val="0"/>
              <w:spacing w:after="0" w:line="100" w:lineRule="atLeast"/>
              <w:jc w:val="right"/>
              <w:rPr>
                <w:rFonts w:cs="Arial"/>
                <w:sz w:val="18"/>
                <w:szCs w:val="18"/>
              </w:rPr>
            </w:pPr>
            <w:r>
              <w:rPr>
                <w:rFonts w:cs="Arial"/>
                <w:sz w:val="18"/>
                <w:szCs w:val="18"/>
              </w:rPr>
              <w:t>-</w:t>
            </w:r>
          </w:p>
        </w:tc>
      </w:tr>
    </w:tbl>
    <w:p w:rsidR="003F080D" w:rsidRPr="00004693" w:rsidRDefault="003F080D" w:rsidP="003F080D">
      <w:pPr>
        <w:spacing w:after="0" w:line="100" w:lineRule="atLeast"/>
        <w:rPr>
          <w:rFonts w:cs="Arial"/>
          <w:sz w:val="18"/>
          <w:szCs w:val="18"/>
        </w:rPr>
      </w:pPr>
    </w:p>
    <w:tbl>
      <w:tblPr>
        <w:tblW w:w="0" w:type="auto"/>
        <w:tblInd w:w="-10" w:type="dxa"/>
        <w:tblLayout w:type="fixed"/>
        <w:tblLook w:val="0000" w:firstRow="0" w:lastRow="0" w:firstColumn="0" w:lastColumn="0" w:noHBand="0" w:noVBand="0"/>
      </w:tblPr>
      <w:tblGrid>
        <w:gridCol w:w="707"/>
        <w:gridCol w:w="3511"/>
        <w:gridCol w:w="2551"/>
        <w:gridCol w:w="2430"/>
      </w:tblGrid>
      <w:tr w:rsidR="003F080D" w:rsidRPr="00004693" w:rsidTr="00AC30E6">
        <w:tc>
          <w:tcPr>
            <w:tcW w:w="707"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cs="Arial"/>
                <w:b/>
                <w:sz w:val="18"/>
                <w:szCs w:val="18"/>
              </w:rPr>
            </w:pPr>
            <w:r w:rsidRPr="00004693">
              <w:rPr>
                <w:rFonts w:cs="Arial"/>
                <w:sz w:val="18"/>
                <w:szCs w:val="18"/>
              </w:rPr>
              <w:t>Číslo riadku</w:t>
            </w:r>
          </w:p>
        </w:tc>
        <w:tc>
          <w:tcPr>
            <w:tcW w:w="351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cs="Arial"/>
                <w:sz w:val="18"/>
                <w:szCs w:val="18"/>
              </w:rPr>
            </w:pPr>
            <w:r w:rsidRPr="00004693">
              <w:rPr>
                <w:rFonts w:cs="Arial"/>
                <w:b/>
                <w:sz w:val="18"/>
                <w:szCs w:val="18"/>
              </w:rPr>
              <w:t>12.</w:t>
            </w:r>
            <w:r w:rsidRPr="00004693">
              <w:rPr>
                <w:rFonts w:cs="Arial"/>
                <w:sz w:val="18"/>
                <w:szCs w:val="18"/>
              </w:rPr>
              <w:t xml:space="preserve"> Nehmotný majetok</w:t>
            </w:r>
          </w:p>
        </w:tc>
        <w:tc>
          <w:tcPr>
            <w:tcW w:w="255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cs="Arial"/>
                <w:sz w:val="18"/>
                <w:szCs w:val="18"/>
              </w:rPr>
            </w:pPr>
            <w:r w:rsidRPr="00004693">
              <w:rPr>
                <w:rFonts w:cs="Arial"/>
                <w:sz w:val="18"/>
                <w:szCs w:val="18"/>
              </w:rPr>
              <w:t>Bežné účtovné obdobie</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3F080D" w:rsidRPr="00004693" w:rsidRDefault="003F080D" w:rsidP="00AC30E6">
            <w:pPr>
              <w:spacing w:after="0" w:line="100" w:lineRule="atLeast"/>
              <w:rPr>
                <w:sz w:val="18"/>
                <w:szCs w:val="18"/>
              </w:rPr>
            </w:pPr>
            <w:r w:rsidRPr="00004693">
              <w:rPr>
                <w:rFonts w:cs="Arial"/>
                <w:sz w:val="18"/>
                <w:szCs w:val="18"/>
              </w:rPr>
              <w:t>Bezprostredne predchádzajúce účtovné obdobie</w:t>
            </w:r>
          </w:p>
        </w:tc>
      </w:tr>
      <w:tr w:rsidR="003F080D" w:rsidRPr="00004693" w:rsidTr="00AC30E6">
        <w:tc>
          <w:tcPr>
            <w:tcW w:w="707"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both"/>
              <w:rPr>
                <w:rFonts w:cs="Arial"/>
                <w:sz w:val="18"/>
                <w:szCs w:val="18"/>
              </w:rPr>
            </w:pPr>
            <w:r w:rsidRPr="00004693">
              <w:rPr>
                <w:rFonts w:cs="Arial"/>
                <w:sz w:val="18"/>
                <w:szCs w:val="18"/>
              </w:rPr>
              <w:t>1.</w:t>
            </w:r>
          </w:p>
        </w:tc>
        <w:tc>
          <w:tcPr>
            <w:tcW w:w="351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eastAsia="MS Mincho" w:cs="FuturaTEE-Book"/>
                <w:sz w:val="18"/>
                <w:szCs w:val="18"/>
              </w:rPr>
            </w:pPr>
            <w:r w:rsidRPr="00004693">
              <w:rPr>
                <w:rFonts w:cs="Arial"/>
                <w:sz w:val="18"/>
                <w:szCs w:val="18"/>
              </w:rPr>
              <w:t>Obstarávacia cena</w:t>
            </w:r>
          </w:p>
        </w:tc>
        <w:tc>
          <w:tcPr>
            <w:tcW w:w="255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sz w:val="18"/>
                <w:szCs w:val="18"/>
              </w:rPr>
              <w:t>-</w:t>
            </w:r>
          </w:p>
        </w:tc>
      </w:tr>
      <w:tr w:rsidR="003F080D" w:rsidRPr="00004693" w:rsidTr="00AC30E6">
        <w:tc>
          <w:tcPr>
            <w:tcW w:w="707"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both"/>
              <w:rPr>
                <w:rFonts w:cs="Arial"/>
                <w:sz w:val="18"/>
                <w:szCs w:val="18"/>
              </w:rPr>
            </w:pPr>
            <w:r w:rsidRPr="00004693">
              <w:rPr>
                <w:rFonts w:cs="Arial"/>
                <w:sz w:val="18"/>
                <w:szCs w:val="18"/>
              </w:rPr>
              <w:t>2.</w:t>
            </w:r>
          </w:p>
        </w:tc>
        <w:tc>
          <w:tcPr>
            <w:tcW w:w="351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eastAsia="MS Mincho" w:cs="FuturaTEE-Book"/>
                <w:sz w:val="18"/>
                <w:szCs w:val="18"/>
              </w:rPr>
            </w:pPr>
            <w:r w:rsidRPr="00004693">
              <w:rPr>
                <w:rFonts w:cs="Arial"/>
                <w:sz w:val="18"/>
                <w:szCs w:val="18"/>
              </w:rPr>
              <w:t>Odpisy</w:t>
            </w:r>
          </w:p>
        </w:tc>
        <w:tc>
          <w:tcPr>
            <w:tcW w:w="255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sz w:val="18"/>
                <w:szCs w:val="18"/>
              </w:rPr>
              <w:t>-</w:t>
            </w:r>
          </w:p>
        </w:tc>
      </w:tr>
      <w:tr w:rsidR="003F080D" w:rsidRPr="00004693" w:rsidTr="00AC30E6">
        <w:tc>
          <w:tcPr>
            <w:tcW w:w="707"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both"/>
              <w:rPr>
                <w:rFonts w:cs="Arial"/>
                <w:sz w:val="18"/>
                <w:szCs w:val="18"/>
              </w:rPr>
            </w:pPr>
            <w:r w:rsidRPr="00004693">
              <w:rPr>
                <w:rFonts w:cs="Arial"/>
                <w:sz w:val="18"/>
                <w:szCs w:val="18"/>
              </w:rPr>
              <w:t>3.</w:t>
            </w:r>
          </w:p>
        </w:tc>
        <w:tc>
          <w:tcPr>
            <w:tcW w:w="351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eastAsia="MS Mincho" w:cs="FuturaTEE-Book"/>
                <w:sz w:val="18"/>
                <w:szCs w:val="18"/>
              </w:rPr>
            </w:pPr>
            <w:r w:rsidRPr="00004693">
              <w:rPr>
                <w:rFonts w:cs="Arial"/>
                <w:sz w:val="18"/>
                <w:szCs w:val="18"/>
              </w:rPr>
              <w:t>Zníženie hodnoty</w:t>
            </w:r>
          </w:p>
        </w:tc>
        <w:tc>
          <w:tcPr>
            <w:tcW w:w="255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sz w:val="18"/>
                <w:szCs w:val="18"/>
              </w:rPr>
              <w:t>-</w:t>
            </w:r>
          </w:p>
        </w:tc>
      </w:tr>
      <w:tr w:rsidR="003F080D" w:rsidRPr="00004693" w:rsidTr="00AC30E6">
        <w:tc>
          <w:tcPr>
            <w:tcW w:w="707"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both"/>
              <w:rPr>
                <w:rFonts w:cs="Arial"/>
                <w:sz w:val="18"/>
                <w:szCs w:val="18"/>
              </w:rPr>
            </w:pPr>
            <w:r w:rsidRPr="00004693">
              <w:rPr>
                <w:rFonts w:cs="Arial"/>
                <w:sz w:val="18"/>
                <w:szCs w:val="18"/>
              </w:rPr>
              <w:t>4.</w:t>
            </w:r>
          </w:p>
        </w:tc>
        <w:tc>
          <w:tcPr>
            <w:tcW w:w="351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eastAsia="MS Mincho" w:cs="FuturaTEE-Book"/>
                <w:sz w:val="18"/>
                <w:szCs w:val="18"/>
              </w:rPr>
            </w:pPr>
            <w:r w:rsidRPr="00004693">
              <w:rPr>
                <w:rFonts w:cs="Arial"/>
                <w:sz w:val="18"/>
                <w:szCs w:val="18"/>
              </w:rPr>
              <w:t>Účtovná hodnota</w:t>
            </w:r>
          </w:p>
        </w:tc>
        <w:tc>
          <w:tcPr>
            <w:tcW w:w="255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sz w:val="18"/>
                <w:szCs w:val="18"/>
              </w:rPr>
              <w:t>-</w:t>
            </w:r>
          </w:p>
        </w:tc>
      </w:tr>
    </w:tbl>
    <w:p w:rsidR="003F080D" w:rsidRPr="00004693" w:rsidRDefault="003F080D" w:rsidP="003F080D">
      <w:pPr>
        <w:spacing w:after="0" w:line="100" w:lineRule="atLeast"/>
        <w:rPr>
          <w:rFonts w:cs="Arial"/>
          <w:sz w:val="18"/>
          <w:szCs w:val="18"/>
        </w:rPr>
      </w:pPr>
    </w:p>
    <w:tbl>
      <w:tblPr>
        <w:tblW w:w="0" w:type="auto"/>
        <w:tblInd w:w="-10" w:type="dxa"/>
        <w:tblLayout w:type="fixed"/>
        <w:tblLook w:val="0000" w:firstRow="0" w:lastRow="0" w:firstColumn="0" w:lastColumn="0" w:noHBand="0" w:noVBand="0"/>
      </w:tblPr>
      <w:tblGrid>
        <w:gridCol w:w="707"/>
        <w:gridCol w:w="3511"/>
        <w:gridCol w:w="2551"/>
        <w:gridCol w:w="2430"/>
      </w:tblGrid>
      <w:tr w:rsidR="003F080D" w:rsidRPr="00004693" w:rsidTr="00AC30E6">
        <w:tc>
          <w:tcPr>
            <w:tcW w:w="707"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cs="Arial"/>
                <w:b/>
                <w:sz w:val="18"/>
                <w:szCs w:val="18"/>
              </w:rPr>
            </w:pPr>
            <w:r w:rsidRPr="00004693">
              <w:rPr>
                <w:rFonts w:cs="Arial"/>
                <w:sz w:val="18"/>
                <w:szCs w:val="18"/>
              </w:rPr>
              <w:t>Číslo riadku</w:t>
            </w:r>
          </w:p>
        </w:tc>
        <w:tc>
          <w:tcPr>
            <w:tcW w:w="351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cs="Arial"/>
                <w:sz w:val="18"/>
                <w:szCs w:val="18"/>
              </w:rPr>
            </w:pPr>
            <w:r w:rsidRPr="00004693">
              <w:rPr>
                <w:rFonts w:cs="Arial"/>
                <w:b/>
                <w:sz w:val="18"/>
                <w:szCs w:val="18"/>
              </w:rPr>
              <w:t>13.</w:t>
            </w:r>
            <w:r w:rsidRPr="00004693">
              <w:rPr>
                <w:rFonts w:cs="Arial"/>
                <w:sz w:val="18"/>
                <w:szCs w:val="18"/>
              </w:rPr>
              <w:t xml:space="preserve"> Hmotný majetok odpisovaný</w:t>
            </w:r>
          </w:p>
        </w:tc>
        <w:tc>
          <w:tcPr>
            <w:tcW w:w="255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cs="Arial"/>
                <w:sz w:val="18"/>
                <w:szCs w:val="18"/>
              </w:rPr>
            </w:pPr>
            <w:r w:rsidRPr="00004693">
              <w:rPr>
                <w:rFonts w:cs="Arial"/>
                <w:sz w:val="18"/>
                <w:szCs w:val="18"/>
              </w:rPr>
              <w:t>Bežné účtovné obdobie</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3F080D" w:rsidRPr="00004693" w:rsidRDefault="003F080D" w:rsidP="00AC30E6">
            <w:pPr>
              <w:spacing w:after="0" w:line="100" w:lineRule="atLeast"/>
              <w:rPr>
                <w:sz w:val="18"/>
                <w:szCs w:val="18"/>
              </w:rPr>
            </w:pPr>
            <w:r w:rsidRPr="00004693">
              <w:rPr>
                <w:rFonts w:cs="Arial"/>
                <w:sz w:val="18"/>
                <w:szCs w:val="18"/>
              </w:rPr>
              <w:t>Bezprostredne predchádzajúce účtovné obdobie</w:t>
            </w:r>
          </w:p>
        </w:tc>
      </w:tr>
      <w:tr w:rsidR="003F080D" w:rsidRPr="00004693" w:rsidTr="00AC30E6">
        <w:tc>
          <w:tcPr>
            <w:tcW w:w="707"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both"/>
              <w:rPr>
                <w:rFonts w:cs="Arial"/>
                <w:sz w:val="18"/>
                <w:szCs w:val="18"/>
              </w:rPr>
            </w:pPr>
            <w:r w:rsidRPr="00004693">
              <w:rPr>
                <w:rFonts w:cs="Arial"/>
                <w:sz w:val="18"/>
                <w:szCs w:val="18"/>
              </w:rPr>
              <w:t>1.</w:t>
            </w:r>
          </w:p>
        </w:tc>
        <w:tc>
          <w:tcPr>
            <w:tcW w:w="351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eastAsia="MS Mincho" w:cs="FuturaTEE-Book"/>
                <w:sz w:val="18"/>
                <w:szCs w:val="18"/>
              </w:rPr>
            </w:pPr>
            <w:r w:rsidRPr="00004693">
              <w:rPr>
                <w:rFonts w:cs="Arial"/>
                <w:sz w:val="18"/>
                <w:szCs w:val="18"/>
              </w:rPr>
              <w:t>Budovy</w:t>
            </w:r>
          </w:p>
        </w:tc>
        <w:tc>
          <w:tcPr>
            <w:tcW w:w="255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sz w:val="18"/>
                <w:szCs w:val="18"/>
              </w:rPr>
              <w:t>-</w:t>
            </w:r>
          </w:p>
        </w:tc>
      </w:tr>
      <w:tr w:rsidR="003F080D" w:rsidRPr="00004693" w:rsidTr="00AC30E6">
        <w:tc>
          <w:tcPr>
            <w:tcW w:w="707"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both"/>
              <w:rPr>
                <w:rFonts w:cs="Arial"/>
                <w:sz w:val="18"/>
                <w:szCs w:val="18"/>
              </w:rPr>
            </w:pPr>
            <w:r w:rsidRPr="00004693">
              <w:rPr>
                <w:rFonts w:cs="Arial"/>
                <w:sz w:val="18"/>
                <w:szCs w:val="18"/>
              </w:rPr>
              <w:t>2.</w:t>
            </w:r>
          </w:p>
        </w:tc>
        <w:tc>
          <w:tcPr>
            <w:tcW w:w="351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eastAsia="MS Mincho" w:cs="FuturaTEE-Book"/>
                <w:sz w:val="18"/>
                <w:szCs w:val="18"/>
              </w:rPr>
            </w:pPr>
            <w:r w:rsidRPr="00004693">
              <w:rPr>
                <w:rFonts w:cs="Arial"/>
                <w:sz w:val="18"/>
                <w:szCs w:val="18"/>
              </w:rPr>
              <w:t>Obstarávacia cena</w:t>
            </w:r>
          </w:p>
        </w:tc>
        <w:tc>
          <w:tcPr>
            <w:tcW w:w="255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sz w:val="18"/>
                <w:szCs w:val="18"/>
              </w:rPr>
              <w:t>-</w:t>
            </w:r>
          </w:p>
        </w:tc>
      </w:tr>
      <w:tr w:rsidR="003F080D" w:rsidRPr="00004693" w:rsidTr="00AC30E6">
        <w:tc>
          <w:tcPr>
            <w:tcW w:w="707"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both"/>
              <w:rPr>
                <w:rFonts w:cs="Arial"/>
                <w:sz w:val="18"/>
                <w:szCs w:val="18"/>
              </w:rPr>
            </w:pPr>
            <w:r w:rsidRPr="00004693">
              <w:rPr>
                <w:rFonts w:cs="Arial"/>
                <w:sz w:val="18"/>
                <w:szCs w:val="18"/>
              </w:rPr>
              <w:t>3.</w:t>
            </w:r>
          </w:p>
        </w:tc>
        <w:tc>
          <w:tcPr>
            <w:tcW w:w="351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eastAsia="MS Mincho" w:cs="FuturaTEE-Book"/>
                <w:sz w:val="18"/>
                <w:szCs w:val="18"/>
              </w:rPr>
            </w:pPr>
            <w:r w:rsidRPr="00004693">
              <w:rPr>
                <w:rFonts w:cs="Arial"/>
                <w:sz w:val="18"/>
                <w:szCs w:val="18"/>
              </w:rPr>
              <w:t>Odpisy</w:t>
            </w:r>
          </w:p>
        </w:tc>
        <w:tc>
          <w:tcPr>
            <w:tcW w:w="255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sz w:val="18"/>
                <w:szCs w:val="18"/>
              </w:rPr>
              <w:t>-</w:t>
            </w:r>
          </w:p>
        </w:tc>
      </w:tr>
      <w:tr w:rsidR="003F080D" w:rsidRPr="00004693" w:rsidTr="00AC30E6">
        <w:tc>
          <w:tcPr>
            <w:tcW w:w="707"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both"/>
              <w:rPr>
                <w:rFonts w:cs="Arial"/>
                <w:sz w:val="18"/>
                <w:szCs w:val="18"/>
              </w:rPr>
            </w:pPr>
            <w:r w:rsidRPr="00004693">
              <w:rPr>
                <w:rFonts w:cs="Arial"/>
                <w:sz w:val="18"/>
                <w:szCs w:val="18"/>
              </w:rPr>
              <w:t>4.</w:t>
            </w:r>
          </w:p>
        </w:tc>
        <w:tc>
          <w:tcPr>
            <w:tcW w:w="351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eastAsia="MS Mincho" w:cs="FuturaTEE-Book"/>
                <w:sz w:val="18"/>
                <w:szCs w:val="18"/>
              </w:rPr>
            </w:pPr>
            <w:r w:rsidRPr="00004693">
              <w:rPr>
                <w:rFonts w:cs="Arial"/>
                <w:sz w:val="18"/>
                <w:szCs w:val="18"/>
              </w:rPr>
              <w:t>Zníženie hodnoty</w:t>
            </w:r>
          </w:p>
        </w:tc>
        <w:tc>
          <w:tcPr>
            <w:tcW w:w="255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sz w:val="18"/>
                <w:szCs w:val="18"/>
              </w:rPr>
              <w:t>-</w:t>
            </w:r>
          </w:p>
        </w:tc>
      </w:tr>
      <w:tr w:rsidR="003F080D" w:rsidRPr="00004693" w:rsidTr="00AC30E6">
        <w:tc>
          <w:tcPr>
            <w:tcW w:w="707"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both"/>
              <w:rPr>
                <w:rFonts w:cs="Arial"/>
                <w:sz w:val="18"/>
                <w:szCs w:val="18"/>
              </w:rPr>
            </w:pPr>
            <w:r w:rsidRPr="00004693">
              <w:rPr>
                <w:rFonts w:cs="Arial"/>
                <w:sz w:val="18"/>
                <w:szCs w:val="18"/>
              </w:rPr>
              <w:t>5.</w:t>
            </w:r>
          </w:p>
        </w:tc>
        <w:tc>
          <w:tcPr>
            <w:tcW w:w="351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eastAsia="MS Mincho" w:cs="FuturaTEE-Book"/>
                <w:sz w:val="18"/>
                <w:szCs w:val="18"/>
              </w:rPr>
            </w:pPr>
            <w:r w:rsidRPr="00004693">
              <w:rPr>
                <w:rFonts w:cs="Arial"/>
                <w:sz w:val="18"/>
                <w:szCs w:val="18"/>
              </w:rPr>
              <w:t>Účtovná hodnota</w:t>
            </w:r>
          </w:p>
        </w:tc>
        <w:tc>
          <w:tcPr>
            <w:tcW w:w="255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sz w:val="18"/>
                <w:szCs w:val="18"/>
              </w:rPr>
              <w:t>-</w:t>
            </w:r>
          </w:p>
        </w:tc>
      </w:tr>
      <w:tr w:rsidR="003F080D" w:rsidRPr="00004693" w:rsidTr="00AC30E6">
        <w:tc>
          <w:tcPr>
            <w:tcW w:w="707"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both"/>
              <w:rPr>
                <w:rFonts w:cs="Arial"/>
                <w:sz w:val="18"/>
                <w:szCs w:val="18"/>
              </w:rPr>
            </w:pPr>
            <w:r w:rsidRPr="00004693">
              <w:rPr>
                <w:rFonts w:cs="Arial"/>
                <w:sz w:val="18"/>
                <w:szCs w:val="18"/>
              </w:rPr>
              <w:t>6.</w:t>
            </w:r>
          </w:p>
        </w:tc>
        <w:tc>
          <w:tcPr>
            <w:tcW w:w="351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eastAsia="MS Mincho" w:cs="FuturaTEE-Book"/>
                <w:sz w:val="18"/>
                <w:szCs w:val="18"/>
              </w:rPr>
            </w:pPr>
            <w:r w:rsidRPr="00004693">
              <w:rPr>
                <w:rFonts w:cs="Arial"/>
                <w:sz w:val="18"/>
                <w:szCs w:val="18"/>
              </w:rPr>
              <w:t>Stroje a zariadenia</w:t>
            </w:r>
          </w:p>
        </w:tc>
        <w:tc>
          <w:tcPr>
            <w:tcW w:w="255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sz w:val="18"/>
                <w:szCs w:val="18"/>
              </w:rPr>
              <w:t>-</w:t>
            </w:r>
          </w:p>
        </w:tc>
      </w:tr>
      <w:tr w:rsidR="003F080D" w:rsidRPr="00004693" w:rsidTr="00AC30E6">
        <w:tc>
          <w:tcPr>
            <w:tcW w:w="707"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both"/>
              <w:rPr>
                <w:rFonts w:cs="Arial"/>
                <w:sz w:val="18"/>
                <w:szCs w:val="18"/>
              </w:rPr>
            </w:pPr>
            <w:r w:rsidRPr="00004693">
              <w:rPr>
                <w:rFonts w:cs="Arial"/>
                <w:sz w:val="18"/>
                <w:szCs w:val="18"/>
              </w:rPr>
              <w:t>7.</w:t>
            </w:r>
          </w:p>
        </w:tc>
        <w:tc>
          <w:tcPr>
            <w:tcW w:w="351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eastAsia="MS Mincho" w:cs="FuturaTEE-Book"/>
                <w:sz w:val="18"/>
                <w:szCs w:val="18"/>
              </w:rPr>
            </w:pPr>
            <w:r w:rsidRPr="00004693">
              <w:rPr>
                <w:rFonts w:cs="Arial"/>
                <w:sz w:val="18"/>
                <w:szCs w:val="18"/>
              </w:rPr>
              <w:t>Obstarávacia cena</w:t>
            </w:r>
          </w:p>
        </w:tc>
        <w:tc>
          <w:tcPr>
            <w:tcW w:w="255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sz w:val="18"/>
                <w:szCs w:val="18"/>
              </w:rPr>
              <w:t>-</w:t>
            </w:r>
          </w:p>
        </w:tc>
      </w:tr>
      <w:tr w:rsidR="003F080D" w:rsidRPr="00004693" w:rsidTr="00AC30E6">
        <w:tc>
          <w:tcPr>
            <w:tcW w:w="707"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both"/>
              <w:rPr>
                <w:rFonts w:cs="Arial"/>
                <w:sz w:val="18"/>
                <w:szCs w:val="18"/>
              </w:rPr>
            </w:pPr>
            <w:r w:rsidRPr="00004693">
              <w:rPr>
                <w:rFonts w:cs="Arial"/>
                <w:sz w:val="18"/>
                <w:szCs w:val="18"/>
              </w:rPr>
              <w:t>8.</w:t>
            </w:r>
          </w:p>
        </w:tc>
        <w:tc>
          <w:tcPr>
            <w:tcW w:w="351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eastAsia="MS Mincho" w:cs="FuturaTEE-Book"/>
                <w:sz w:val="18"/>
                <w:szCs w:val="18"/>
              </w:rPr>
            </w:pPr>
            <w:r w:rsidRPr="00004693">
              <w:rPr>
                <w:rFonts w:cs="Arial"/>
                <w:sz w:val="18"/>
                <w:szCs w:val="18"/>
              </w:rPr>
              <w:t>Odpisy</w:t>
            </w:r>
          </w:p>
        </w:tc>
        <w:tc>
          <w:tcPr>
            <w:tcW w:w="255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sz w:val="18"/>
                <w:szCs w:val="18"/>
              </w:rPr>
              <w:t>-</w:t>
            </w:r>
          </w:p>
        </w:tc>
      </w:tr>
      <w:tr w:rsidR="003F080D" w:rsidRPr="00004693" w:rsidTr="00AC30E6">
        <w:tc>
          <w:tcPr>
            <w:tcW w:w="707"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both"/>
              <w:rPr>
                <w:rFonts w:cs="Arial"/>
                <w:sz w:val="18"/>
                <w:szCs w:val="18"/>
              </w:rPr>
            </w:pPr>
            <w:r w:rsidRPr="00004693">
              <w:rPr>
                <w:rFonts w:cs="Arial"/>
                <w:sz w:val="18"/>
                <w:szCs w:val="18"/>
              </w:rPr>
              <w:t>9.</w:t>
            </w:r>
          </w:p>
        </w:tc>
        <w:tc>
          <w:tcPr>
            <w:tcW w:w="351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eastAsia="MS Mincho" w:cs="FuturaTEE-Book"/>
                <w:sz w:val="18"/>
                <w:szCs w:val="18"/>
              </w:rPr>
            </w:pPr>
            <w:r w:rsidRPr="00004693">
              <w:rPr>
                <w:rFonts w:cs="Arial"/>
                <w:sz w:val="18"/>
                <w:szCs w:val="18"/>
              </w:rPr>
              <w:t>Zníženie hodnoty</w:t>
            </w:r>
          </w:p>
        </w:tc>
        <w:tc>
          <w:tcPr>
            <w:tcW w:w="255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sz w:val="18"/>
                <w:szCs w:val="18"/>
              </w:rPr>
              <w:t>-</w:t>
            </w:r>
          </w:p>
        </w:tc>
      </w:tr>
      <w:tr w:rsidR="003F080D" w:rsidRPr="00004693" w:rsidTr="00AC30E6">
        <w:tc>
          <w:tcPr>
            <w:tcW w:w="707"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both"/>
              <w:rPr>
                <w:rFonts w:cs="Arial"/>
                <w:sz w:val="18"/>
                <w:szCs w:val="18"/>
              </w:rPr>
            </w:pPr>
            <w:r w:rsidRPr="00004693">
              <w:rPr>
                <w:rFonts w:cs="Arial"/>
                <w:sz w:val="18"/>
                <w:szCs w:val="18"/>
              </w:rPr>
              <w:t>10.</w:t>
            </w:r>
          </w:p>
        </w:tc>
        <w:tc>
          <w:tcPr>
            <w:tcW w:w="351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eastAsia="MS Mincho" w:cs="FuturaTEE-Book"/>
                <w:sz w:val="18"/>
                <w:szCs w:val="18"/>
              </w:rPr>
            </w:pPr>
            <w:r w:rsidRPr="00004693">
              <w:rPr>
                <w:rFonts w:cs="Arial"/>
                <w:sz w:val="18"/>
                <w:szCs w:val="18"/>
              </w:rPr>
              <w:t>Účtovná hodnota</w:t>
            </w:r>
          </w:p>
        </w:tc>
        <w:tc>
          <w:tcPr>
            <w:tcW w:w="255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sz w:val="18"/>
                <w:szCs w:val="18"/>
              </w:rPr>
              <w:t>-</w:t>
            </w:r>
          </w:p>
        </w:tc>
      </w:tr>
      <w:tr w:rsidR="003F080D" w:rsidRPr="00004693" w:rsidTr="00AC30E6">
        <w:tc>
          <w:tcPr>
            <w:tcW w:w="707"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napToGrid w:val="0"/>
              <w:spacing w:after="0" w:line="100" w:lineRule="atLeast"/>
              <w:rPr>
                <w:rFonts w:cs="Arial"/>
                <w:sz w:val="18"/>
                <w:szCs w:val="18"/>
              </w:rPr>
            </w:pPr>
          </w:p>
        </w:tc>
        <w:tc>
          <w:tcPr>
            <w:tcW w:w="351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eastAsia="MS Mincho" w:cs="FuturaTEE-Book"/>
                <w:sz w:val="18"/>
                <w:szCs w:val="18"/>
              </w:rPr>
            </w:pPr>
            <w:r w:rsidRPr="00004693">
              <w:rPr>
                <w:rFonts w:cs="Arial"/>
                <w:sz w:val="18"/>
                <w:szCs w:val="18"/>
              </w:rPr>
              <w:t>Spolu</w:t>
            </w:r>
          </w:p>
        </w:tc>
        <w:tc>
          <w:tcPr>
            <w:tcW w:w="255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sz w:val="18"/>
                <w:szCs w:val="18"/>
              </w:rPr>
              <w:t>-</w:t>
            </w:r>
          </w:p>
        </w:tc>
      </w:tr>
    </w:tbl>
    <w:p w:rsidR="003F080D" w:rsidRPr="00004693" w:rsidRDefault="003F080D" w:rsidP="003F080D">
      <w:pPr>
        <w:spacing w:after="0" w:line="100" w:lineRule="atLeast"/>
        <w:rPr>
          <w:rFonts w:cs="Arial"/>
          <w:b/>
          <w:sz w:val="18"/>
          <w:szCs w:val="18"/>
        </w:rPr>
      </w:pPr>
    </w:p>
    <w:p w:rsidR="003F080D" w:rsidRPr="00004693" w:rsidRDefault="003F080D" w:rsidP="003F080D">
      <w:pPr>
        <w:spacing w:after="0" w:line="100" w:lineRule="atLeast"/>
        <w:rPr>
          <w:rFonts w:cs="Arial"/>
          <w:b/>
          <w:sz w:val="18"/>
          <w:szCs w:val="18"/>
        </w:rPr>
      </w:pPr>
    </w:p>
    <w:p w:rsidR="003F080D" w:rsidRPr="00004693" w:rsidRDefault="003F080D" w:rsidP="003F080D">
      <w:pPr>
        <w:spacing w:after="0" w:line="100" w:lineRule="atLeast"/>
        <w:ind w:left="360"/>
        <w:rPr>
          <w:rFonts w:cs="Arial"/>
          <w:sz w:val="18"/>
          <w:szCs w:val="18"/>
        </w:rPr>
      </w:pPr>
      <w:r>
        <w:rPr>
          <w:rFonts w:cs="Arial"/>
          <w:b/>
          <w:sz w:val="18"/>
          <w:szCs w:val="18"/>
        </w:rPr>
        <w:br w:type="page"/>
      </w:r>
      <w:r w:rsidRPr="00004693">
        <w:rPr>
          <w:rFonts w:cs="Arial"/>
          <w:b/>
          <w:sz w:val="18"/>
          <w:szCs w:val="18"/>
        </w:rPr>
        <w:lastRenderedPageBreak/>
        <w:t>B. Pasíva</w:t>
      </w:r>
    </w:p>
    <w:tbl>
      <w:tblPr>
        <w:tblW w:w="0" w:type="auto"/>
        <w:tblInd w:w="-10" w:type="dxa"/>
        <w:tblLayout w:type="fixed"/>
        <w:tblLook w:val="0000" w:firstRow="0" w:lastRow="0" w:firstColumn="0" w:lastColumn="0" w:noHBand="0" w:noVBand="0"/>
      </w:tblPr>
      <w:tblGrid>
        <w:gridCol w:w="707"/>
        <w:gridCol w:w="3511"/>
        <w:gridCol w:w="2551"/>
        <w:gridCol w:w="2430"/>
      </w:tblGrid>
      <w:tr w:rsidR="003F080D" w:rsidRPr="00004693" w:rsidTr="00AC30E6">
        <w:tc>
          <w:tcPr>
            <w:tcW w:w="707"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cs="Arial"/>
                <w:b/>
                <w:sz w:val="18"/>
                <w:szCs w:val="18"/>
              </w:rPr>
            </w:pPr>
            <w:r w:rsidRPr="00004693">
              <w:rPr>
                <w:rFonts w:cs="Arial"/>
                <w:sz w:val="18"/>
                <w:szCs w:val="18"/>
              </w:rPr>
              <w:t>Číslo riadku</w:t>
            </w:r>
          </w:p>
        </w:tc>
        <w:tc>
          <w:tcPr>
            <w:tcW w:w="351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cs="Arial"/>
                <w:sz w:val="18"/>
                <w:szCs w:val="18"/>
              </w:rPr>
            </w:pPr>
            <w:r w:rsidRPr="00004693">
              <w:rPr>
                <w:rFonts w:cs="Arial"/>
                <w:b/>
                <w:sz w:val="18"/>
                <w:szCs w:val="18"/>
              </w:rPr>
              <w:t>1.</w:t>
            </w:r>
            <w:r w:rsidRPr="00004693">
              <w:rPr>
                <w:rFonts w:cs="Arial"/>
                <w:sz w:val="18"/>
                <w:szCs w:val="18"/>
              </w:rPr>
              <w:t xml:space="preserve">  Záväzky splatné na požiadanie – rozpis podľa mien</w:t>
            </w:r>
          </w:p>
        </w:tc>
        <w:tc>
          <w:tcPr>
            <w:tcW w:w="255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cs="Arial"/>
                <w:sz w:val="18"/>
                <w:szCs w:val="18"/>
              </w:rPr>
            </w:pPr>
            <w:r w:rsidRPr="00004693">
              <w:rPr>
                <w:rFonts w:cs="Arial"/>
                <w:sz w:val="18"/>
                <w:szCs w:val="18"/>
              </w:rPr>
              <w:t>Bežné účtovné obdobie</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3F080D" w:rsidRPr="00004693" w:rsidRDefault="003F080D" w:rsidP="00AC30E6">
            <w:pPr>
              <w:spacing w:after="0" w:line="100" w:lineRule="atLeast"/>
              <w:rPr>
                <w:sz w:val="18"/>
                <w:szCs w:val="18"/>
              </w:rPr>
            </w:pPr>
            <w:r w:rsidRPr="00004693">
              <w:rPr>
                <w:rFonts w:cs="Arial"/>
                <w:sz w:val="18"/>
                <w:szCs w:val="18"/>
              </w:rPr>
              <w:t>Bezprostredne predchádzajúce účtovné obdobie</w:t>
            </w:r>
          </w:p>
        </w:tc>
      </w:tr>
      <w:tr w:rsidR="003F080D" w:rsidRPr="00004693" w:rsidTr="00AC30E6">
        <w:tc>
          <w:tcPr>
            <w:tcW w:w="707"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both"/>
              <w:rPr>
                <w:rFonts w:cs="Arial"/>
                <w:sz w:val="18"/>
                <w:szCs w:val="18"/>
              </w:rPr>
            </w:pPr>
            <w:r w:rsidRPr="00004693">
              <w:rPr>
                <w:rFonts w:cs="Arial"/>
                <w:sz w:val="18"/>
                <w:szCs w:val="18"/>
              </w:rPr>
              <w:t>1.</w:t>
            </w:r>
          </w:p>
        </w:tc>
        <w:tc>
          <w:tcPr>
            <w:tcW w:w="351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eastAsia="MS Mincho" w:cs="FuturaTEE-Book"/>
                <w:sz w:val="18"/>
                <w:szCs w:val="18"/>
              </w:rPr>
            </w:pPr>
            <w:r w:rsidRPr="00004693">
              <w:rPr>
                <w:rFonts w:cs="Arial"/>
                <w:sz w:val="18"/>
                <w:szCs w:val="18"/>
              </w:rPr>
              <w:t>EUR</w:t>
            </w:r>
          </w:p>
        </w:tc>
        <w:tc>
          <w:tcPr>
            <w:tcW w:w="255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right"/>
              <w:rPr>
                <w:sz w:val="18"/>
                <w:szCs w:val="18"/>
              </w:rPr>
            </w:pPr>
            <w:r>
              <w:rPr>
                <w:rFonts w:eastAsia="MS Mincho" w:cs="FuturaTEE-Book"/>
                <w:sz w:val="18"/>
                <w:szCs w:val="18"/>
              </w:rPr>
              <w:t>2 528</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3F080D" w:rsidRPr="00004693" w:rsidRDefault="003F080D" w:rsidP="00AC30E6">
            <w:pPr>
              <w:spacing w:after="0" w:line="100" w:lineRule="atLeast"/>
              <w:jc w:val="right"/>
              <w:rPr>
                <w:sz w:val="18"/>
                <w:szCs w:val="18"/>
              </w:rPr>
            </w:pPr>
            <w:r>
              <w:rPr>
                <w:sz w:val="18"/>
                <w:szCs w:val="18"/>
              </w:rPr>
              <w:t>2 589</w:t>
            </w:r>
          </w:p>
        </w:tc>
      </w:tr>
      <w:tr w:rsidR="003F080D" w:rsidRPr="00004693" w:rsidTr="00AC30E6">
        <w:tc>
          <w:tcPr>
            <w:tcW w:w="707"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both"/>
              <w:rPr>
                <w:rFonts w:cs="Arial"/>
                <w:sz w:val="18"/>
                <w:szCs w:val="18"/>
              </w:rPr>
            </w:pPr>
            <w:r w:rsidRPr="00004693">
              <w:rPr>
                <w:rFonts w:cs="Arial"/>
                <w:sz w:val="18"/>
                <w:szCs w:val="18"/>
              </w:rPr>
              <w:t>2.</w:t>
            </w:r>
          </w:p>
        </w:tc>
        <w:tc>
          <w:tcPr>
            <w:tcW w:w="351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eastAsia="MS Mincho" w:cs="FuturaTEE-Book"/>
                <w:sz w:val="18"/>
                <w:szCs w:val="18"/>
              </w:rPr>
            </w:pPr>
            <w:r w:rsidRPr="00004693">
              <w:rPr>
                <w:rFonts w:cs="Arial"/>
                <w:sz w:val="18"/>
                <w:szCs w:val="18"/>
              </w:rPr>
              <w:t>USD</w:t>
            </w:r>
          </w:p>
        </w:tc>
        <w:tc>
          <w:tcPr>
            <w:tcW w:w="255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sz w:val="18"/>
                <w:szCs w:val="18"/>
              </w:rPr>
              <w:t>-</w:t>
            </w:r>
          </w:p>
        </w:tc>
      </w:tr>
      <w:tr w:rsidR="003F080D" w:rsidRPr="00004693" w:rsidTr="00AC30E6">
        <w:tc>
          <w:tcPr>
            <w:tcW w:w="707"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both"/>
              <w:rPr>
                <w:rFonts w:cs="Arial"/>
                <w:sz w:val="18"/>
                <w:szCs w:val="18"/>
              </w:rPr>
            </w:pPr>
            <w:r w:rsidRPr="00004693">
              <w:rPr>
                <w:rFonts w:cs="Arial"/>
                <w:sz w:val="18"/>
                <w:szCs w:val="18"/>
              </w:rPr>
              <w:t>3.</w:t>
            </w:r>
          </w:p>
        </w:tc>
        <w:tc>
          <w:tcPr>
            <w:tcW w:w="351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eastAsia="MS Mincho" w:cs="FuturaTEE-Book"/>
                <w:sz w:val="18"/>
                <w:szCs w:val="18"/>
              </w:rPr>
            </w:pPr>
            <w:r w:rsidRPr="00004693">
              <w:rPr>
                <w:rFonts w:cs="Arial"/>
                <w:sz w:val="18"/>
                <w:szCs w:val="18"/>
              </w:rPr>
              <w:t>JPY</w:t>
            </w:r>
          </w:p>
        </w:tc>
        <w:tc>
          <w:tcPr>
            <w:tcW w:w="255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sz w:val="18"/>
                <w:szCs w:val="18"/>
              </w:rPr>
              <w:t>-</w:t>
            </w:r>
          </w:p>
        </w:tc>
      </w:tr>
      <w:tr w:rsidR="003F080D" w:rsidRPr="00004693" w:rsidTr="00AC30E6">
        <w:tc>
          <w:tcPr>
            <w:tcW w:w="707"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both"/>
              <w:rPr>
                <w:rFonts w:cs="Arial"/>
                <w:sz w:val="18"/>
                <w:szCs w:val="18"/>
              </w:rPr>
            </w:pPr>
            <w:r w:rsidRPr="00004693">
              <w:rPr>
                <w:rFonts w:cs="Arial"/>
                <w:sz w:val="18"/>
                <w:szCs w:val="18"/>
              </w:rPr>
              <w:t>4.</w:t>
            </w:r>
          </w:p>
        </w:tc>
        <w:tc>
          <w:tcPr>
            <w:tcW w:w="351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eastAsia="MS Mincho" w:cs="FuturaTEE-Book"/>
                <w:sz w:val="18"/>
                <w:szCs w:val="18"/>
              </w:rPr>
            </w:pPr>
            <w:r w:rsidRPr="00004693">
              <w:rPr>
                <w:rFonts w:cs="Arial"/>
                <w:sz w:val="18"/>
                <w:szCs w:val="18"/>
              </w:rPr>
              <w:t>CHF</w:t>
            </w:r>
          </w:p>
        </w:tc>
        <w:tc>
          <w:tcPr>
            <w:tcW w:w="255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sz w:val="18"/>
                <w:szCs w:val="18"/>
              </w:rPr>
              <w:t>-</w:t>
            </w:r>
          </w:p>
        </w:tc>
      </w:tr>
      <w:tr w:rsidR="003F080D" w:rsidRPr="00004693" w:rsidTr="00AC30E6">
        <w:tc>
          <w:tcPr>
            <w:tcW w:w="707"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both"/>
              <w:rPr>
                <w:rFonts w:cs="Arial"/>
                <w:sz w:val="18"/>
                <w:szCs w:val="18"/>
              </w:rPr>
            </w:pPr>
            <w:r w:rsidRPr="00004693">
              <w:rPr>
                <w:rFonts w:cs="Arial"/>
                <w:sz w:val="18"/>
                <w:szCs w:val="18"/>
              </w:rPr>
              <w:t>5.</w:t>
            </w:r>
          </w:p>
        </w:tc>
        <w:tc>
          <w:tcPr>
            <w:tcW w:w="351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eastAsia="MS Mincho" w:cs="FuturaTEE-Book"/>
                <w:sz w:val="18"/>
                <w:szCs w:val="18"/>
              </w:rPr>
            </w:pPr>
            <w:r w:rsidRPr="00004693">
              <w:rPr>
                <w:rFonts w:cs="Arial"/>
                <w:sz w:val="18"/>
                <w:szCs w:val="18"/>
              </w:rPr>
              <w:t>GPB</w:t>
            </w:r>
          </w:p>
        </w:tc>
        <w:tc>
          <w:tcPr>
            <w:tcW w:w="255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sz w:val="18"/>
                <w:szCs w:val="18"/>
              </w:rPr>
              <w:t>-</w:t>
            </w:r>
          </w:p>
        </w:tc>
      </w:tr>
      <w:tr w:rsidR="003F080D" w:rsidRPr="00004693" w:rsidTr="00AC30E6">
        <w:tc>
          <w:tcPr>
            <w:tcW w:w="707"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both"/>
              <w:rPr>
                <w:rFonts w:cs="Arial"/>
                <w:sz w:val="18"/>
                <w:szCs w:val="18"/>
              </w:rPr>
            </w:pPr>
            <w:r w:rsidRPr="00004693">
              <w:rPr>
                <w:rFonts w:cs="Arial"/>
                <w:sz w:val="18"/>
                <w:szCs w:val="18"/>
              </w:rPr>
              <w:t>6.</w:t>
            </w:r>
          </w:p>
        </w:tc>
        <w:tc>
          <w:tcPr>
            <w:tcW w:w="351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eastAsia="MS Mincho" w:cs="FuturaTEE-Book"/>
                <w:sz w:val="18"/>
                <w:szCs w:val="18"/>
              </w:rPr>
            </w:pPr>
            <w:r w:rsidRPr="00004693">
              <w:rPr>
                <w:rFonts w:cs="Arial"/>
                <w:sz w:val="18"/>
                <w:szCs w:val="18"/>
              </w:rPr>
              <w:t>SEK</w:t>
            </w:r>
          </w:p>
        </w:tc>
        <w:tc>
          <w:tcPr>
            <w:tcW w:w="255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sz w:val="18"/>
                <w:szCs w:val="18"/>
              </w:rPr>
              <w:t>-</w:t>
            </w:r>
          </w:p>
        </w:tc>
      </w:tr>
      <w:tr w:rsidR="003F080D" w:rsidRPr="00004693" w:rsidTr="00AC30E6">
        <w:tc>
          <w:tcPr>
            <w:tcW w:w="707"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both"/>
              <w:rPr>
                <w:rFonts w:cs="Arial"/>
                <w:sz w:val="18"/>
                <w:szCs w:val="18"/>
              </w:rPr>
            </w:pPr>
            <w:r w:rsidRPr="00004693">
              <w:rPr>
                <w:rFonts w:cs="Arial"/>
                <w:sz w:val="18"/>
                <w:szCs w:val="18"/>
              </w:rPr>
              <w:t>7.</w:t>
            </w:r>
          </w:p>
        </w:tc>
        <w:tc>
          <w:tcPr>
            <w:tcW w:w="351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eastAsia="MS Mincho" w:cs="FuturaTEE-Book"/>
                <w:sz w:val="18"/>
                <w:szCs w:val="18"/>
              </w:rPr>
            </w:pPr>
            <w:r w:rsidRPr="00004693">
              <w:rPr>
                <w:rFonts w:cs="Arial"/>
                <w:sz w:val="18"/>
                <w:szCs w:val="18"/>
              </w:rPr>
              <w:t>CZK</w:t>
            </w:r>
          </w:p>
        </w:tc>
        <w:tc>
          <w:tcPr>
            <w:tcW w:w="255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sz w:val="18"/>
                <w:szCs w:val="18"/>
              </w:rPr>
              <w:t>-</w:t>
            </w:r>
          </w:p>
        </w:tc>
      </w:tr>
      <w:tr w:rsidR="003F080D" w:rsidRPr="00004693" w:rsidTr="00AC30E6">
        <w:tc>
          <w:tcPr>
            <w:tcW w:w="707"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both"/>
              <w:rPr>
                <w:rFonts w:cs="Arial"/>
                <w:sz w:val="18"/>
                <w:szCs w:val="18"/>
              </w:rPr>
            </w:pPr>
            <w:r w:rsidRPr="00004693">
              <w:rPr>
                <w:rFonts w:cs="Arial"/>
                <w:sz w:val="18"/>
                <w:szCs w:val="18"/>
              </w:rPr>
              <w:t>8.</w:t>
            </w:r>
          </w:p>
        </w:tc>
        <w:tc>
          <w:tcPr>
            <w:tcW w:w="351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eastAsia="MS Mincho" w:cs="FuturaTEE-Book"/>
                <w:sz w:val="18"/>
                <w:szCs w:val="18"/>
              </w:rPr>
            </w:pPr>
            <w:r w:rsidRPr="00004693">
              <w:rPr>
                <w:rFonts w:cs="Arial"/>
                <w:sz w:val="18"/>
                <w:szCs w:val="18"/>
              </w:rPr>
              <w:t>PLN</w:t>
            </w:r>
          </w:p>
        </w:tc>
        <w:tc>
          <w:tcPr>
            <w:tcW w:w="255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sz w:val="18"/>
                <w:szCs w:val="18"/>
              </w:rPr>
              <w:t>-</w:t>
            </w:r>
          </w:p>
        </w:tc>
      </w:tr>
      <w:tr w:rsidR="003F080D" w:rsidRPr="00004693" w:rsidTr="00AC30E6">
        <w:tc>
          <w:tcPr>
            <w:tcW w:w="707"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both"/>
              <w:rPr>
                <w:rFonts w:cs="Arial"/>
                <w:sz w:val="18"/>
                <w:szCs w:val="18"/>
              </w:rPr>
            </w:pPr>
            <w:r w:rsidRPr="00004693">
              <w:rPr>
                <w:rFonts w:cs="Arial"/>
                <w:sz w:val="18"/>
                <w:szCs w:val="18"/>
              </w:rPr>
              <w:t>9.</w:t>
            </w:r>
          </w:p>
        </w:tc>
        <w:tc>
          <w:tcPr>
            <w:tcW w:w="351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eastAsia="MS Mincho" w:cs="FuturaTEE-Book"/>
                <w:sz w:val="18"/>
                <w:szCs w:val="18"/>
              </w:rPr>
            </w:pPr>
            <w:r w:rsidRPr="00004693">
              <w:rPr>
                <w:rFonts w:cs="Arial"/>
                <w:sz w:val="18"/>
                <w:szCs w:val="18"/>
              </w:rPr>
              <w:t>HUF</w:t>
            </w:r>
          </w:p>
        </w:tc>
        <w:tc>
          <w:tcPr>
            <w:tcW w:w="255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sz w:val="18"/>
                <w:szCs w:val="18"/>
              </w:rPr>
              <w:t>-</w:t>
            </w:r>
          </w:p>
        </w:tc>
      </w:tr>
      <w:tr w:rsidR="003F080D" w:rsidRPr="00004693" w:rsidTr="00AC30E6">
        <w:tc>
          <w:tcPr>
            <w:tcW w:w="707"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both"/>
              <w:rPr>
                <w:rFonts w:cs="Arial"/>
                <w:sz w:val="18"/>
                <w:szCs w:val="18"/>
              </w:rPr>
            </w:pPr>
            <w:r w:rsidRPr="00004693">
              <w:rPr>
                <w:rFonts w:cs="Arial"/>
                <w:sz w:val="18"/>
                <w:szCs w:val="18"/>
              </w:rPr>
              <w:t>10.</w:t>
            </w:r>
          </w:p>
        </w:tc>
        <w:tc>
          <w:tcPr>
            <w:tcW w:w="351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eastAsia="MS Mincho" w:cs="FuturaTEE-Book"/>
                <w:sz w:val="18"/>
                <w:szCs w:val="18"/>
              </w:rPr>
            </w:pPr>
            <w:r w:rsidRPr="00004693">
              <w:rPr>
                <w:rFonts w:cs="Arial"/>
                <w:sz w:val="18"/>
                <w:szCs w:val="18"/>
              </w:rPr>
              <w:t>CAD</w:t>
            </w:r>
          </w:p>
        </w:tc>
        <w:tc>
          <w:tcPr>
            <w:tcW w:w="255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sz w:val="18"/>
                <w:szCs w:val="18"/>
              </w:rPr>
              <w:t>-</w:t>
            </w:r>
          </w:p>
        </w:tc>
      </w:tr>
      <w:tr w:rsidR="003F080D" w:rsidRPr="00004693" w:rsidTr="00AC30E6">
        <w:tc>
          <w:tcPr>
            <w:tcW w:w="707"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both"/>
              <w:rPr>
                <w:rFonts w:cs="Arial"/>
                <w:sz w:val="18"/>
                <w:szCs w:val="18"/>
              </w:rPr>
            </w:pPr>
            <w:r w:rsidRPr="00004693">
              <w:rPr>
                <w:rFonts w:cs="Arial"/>
                <w:sz w:val="18"/>
                <w:szCs w:val="18"/>
              </w:rPr>
              <w:t>11.</w:t>
            </w:r>
          </w:p>
        </w:tc>
        <w:tc>
          <w:tcPr>
            <w:tcW w:w="351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eastAsia="MS Mincho" w:cs="FuturaTEE-Book"/>
                <w:sz w:val="18"/>
                <w:szCs w:val="18"/>
              </w:rPr>
            </w:pPr>
            <w:r w:rsidRPr="00004693">
              <w:rPr>
                <w:rFonts w:cs="Arial"/>
                <w:sz w:val="18"/>
                <w:szCs w:val="18"/>
              </w:rPr>
              <w:t>AUD</w:t>
            </w:r>
          </w:p>
        </w:tc>
        <w:tc>
          <w:tcPr>
            <w:tcW w:w="255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sz w:val="18"/>
                <w:szCs w:val="18"/>
              </w:rPr>
              <w:t>-</w:t>
            </w:r>
          </w:p>
        </w:tc>
      </w:tr>
      <w:tr w:rsidR="003F080D" w:rsidRPr="00004693" w:rsidTr="00AC30E6">
        <w:tc>
          <w:tcPr>
            <w:tcW w:w="707"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both"/>
              <w:rPr>
                <w:rFonts w:cs="Arial"/>
                <w:sz w:val="18"/>
                <w:szCs w:val="18"/>
              </w:rPr>
            </w:pPr>
            <w:r w:rsidRPr="00004693">
              <w:rPr>
                <w:rFonts w:cs="Arial"/>
                <w:sz w:val="18"/>
                <w:szCs w:val="18"/>
              </w:rPr>
              <w:t>12.</w:t>
            </w:r>
          </w:p>
        </w:tc>
        <w:tc>
          <w:tcPr>
            <w:tcW w:w="351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eastAsia="MS Mincho" w:cs="FuturaTEE-Book"/>
                <w:sz w:val="18"/>
                <w:szCs w:val="18"/>
              </w:rPr>
            </w:pPr>
            <w:r w:rsidRPr="00004693">
              <w:rPr>
                <w:rFonts w:cs="Arial"/>
                <w:sz w:val="18"/>
                <w:szCs w:val="18"/>
              </w:rPr>
              <w:t>Ostatné meny</w:t>
            </w:r>
          </w:p>
        </w:tc>
        <w:tc>
          <w:tcPr>
            <w:tcW w:w="255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sz w:val="18"/>
                <w:szCs w:val="18"/>
              </w:rPr>
              <w:t>-</w:t>
            </w:r>
          </w:p>
        </w:tc>
      </w:tr>
      <w:tr w:rsidR="003F080D" w:rsidRPr="00004693" w:rsidTr="00AC30E6">
        <w:tc>
          <w:tcPr>
            <w:tcW w:w="707"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napToGrid w:val="0"/>
              <w:spacing w:after="0" w:line="100" w:lineRule="atLeast"/>
              <w:rPr>
                <w:rFonts w:cs="Arial"/>
                <w:sz w:val="18"/>
                <w:szCs w:val="18"/>
              </w:rPr>
            </w:pPr>
          </w:p>
        </w:tc>
        <w:tc>
          <w:tcPr>
            <w:tcW w:w="351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eastAsia="MS Mincho" w:cs="FuturaTEE-Book"/>
                <w:sz w:val="18"/>
                <w:szCs w:val="18"/>
              </w:rPr>
            </w:pPr>
            <w:r w:rsidRPr="00004693">
              <w:rPr>
                <w:rFonts w:cs="Arial"/>
                <w:sz w:val="18"/>
                <w:szCs w:val="18"/>
              </w:rPr>
              <w:t>Spolu</w:t>
            </w:r>
          </w:p>
        </w:tc>
        <w:tc>
          <w:tcPr>
            <w:tcW w:w="255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sz w:val="18"/>
                <w:szCs w:val="18"/>
              </w:rPr>
              <w:t>-</w:t>
            </w:r>
          </w:p>
        </w:tc>
      </w:tr>
    </w:tbl>
    <w:p w:rsidR="003F080D" w:rsidRPr="00004693" w:rsidRDefault="003F080D" w:rsidP="003F080D">
      <w:pPr>
        <w:spacing w:after="0" w:line="100" w:lineRule="atLeast"/>
        <w:rPr>
          <w:rFonts w:cs="Arial"/>
          <w:sz w:val="18"/>
          <w:szCs w:val="18"/>
        </w:rPr>
      </w:pPr>
    </w:p>
    <w:tbl>
      <w:tblPr>
        <w:tblW w:w="0" w:type="auto"/>
        <w:tblInd w:w="-10" w:type="dxa"/>
        <w:tblLayout w:type="fixed"/>
        <w:tblLook w:val="0000" w:firstRow="0" w:lastRow="0" w:firstColumn="0" w:lastColumn="0" w:noHBand="0" w:noVBand="0"/>
      </w:tblPr>
      <w:tblGrid>
        <w:gridCol w:w="707"/>
        <w:gridCol w:w="3511"/>
        <w:gridCol w:w="2551"/>
        <w:gridCol w:w="2430"/>
      </w:tblGrid>
      <w:tr w:rsidR="003F080D" w:rsidRPr="00004693" w:rsidTr="00AC30E6">
        <w:tc>
          <w:tcPr>
            <w:tcW w:w="707"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cs="Arial"/>
                <w:b/>
                <w:sz w:val="18"/>
                <w:szCs w:val="18"/>
              </w:rPr>
            </w:pPr>
            <w:r w:rsidRPr="00004693">
              <w:rPr>
                <w:rFonts w:cs="Arial"/>
                <w:sz w:val="18"/>
                <w:szCs w:val="18"/>
              </w:rPr>
              <w:t>Číslo riadku</w:t>
            </w:r>
          </w:p>
        </w:tc>
        <w:tc>
          <w:tcPr>
            <w:tcW w:w="351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cs="Arial"/>
                <w:sz w:val="18"/>
                <w:szCs w:val="18"/>
              </w:rPr>
            </w:pPr>
            <w:r w:rsidRPr="00004693">
              <w:rPr>
                <w:rFonts w:cs="Arial"/>
                <w:b/>
                <w:sz w:val="18"/>
                <w:szCs w:val="18"/>
              </w:rPr>
              <w:t>3.a).I.</w:t>
            </w:r>
            <w:r w:rsidRPr="00004693">
              <w:rPr>
                <w:rFonts w:cs="Arial"/>
                <w:sz w:val="18"/>
                <w:szCs w:val="18"/>
              </w:rPr>
              <w:t xml:space="preserve"> Záväzky voči bankám z repoobchodov podľa dohodnutej doby splatnosti</w:t>
            </w:r>
          </w:p>
        </w:tc>
        <w:tc>
          <w:tcPr>
            <w:tcW w:w="255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cs="Arial"/>
                <w:sz w:val="18"/>
                <w:szCs w:val="18"/>
              </w:rPr>
            </w:pPr>
            <w:r w:rsidRPr="00004693">
              <w:rPr>
                <w:rFonts w:cs="Arial"/>
                <w:sz w:val="18"/>
                <w:szCs w:val="18"/>
              </w:rPr>
              <w:t>Bežné účtovné obdobie</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3F080D" w:rsidRPr="00004693" w:rsidRDefault="003F080D" w:rsidP="00AC30E6">
            <w:pPr>
              <w:spacing w:after="0" w:line="100" w:lineRule="atLeast"/>
              <w:rPr>
                <w:sz w:val="18"/>
                <w:szCs w:val="18"/>
              </w:rPr>
            </w:pPr>
            <w:r w:rsidRPr="00004693">
              <w:rPr>
                <w:rFonts w:cs="Arial"/>
                <w:sz w:val="18"/>
                <w:szCs w:val="18"/>
              </w:rPr>
              <w:t>Bezprostredne predchádzajúce účtovné obdobie</w:t>
            </w:r>
          </w:p>
        </w:tc>
      </w:tr>
      <w:tr w:rsidR="003F080D" w:rsidRPr="00004693" w:rsidTr="00AC30E6">
        <w:tc>
          <w:tcPr>
            <w:tcW w:w="707"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both"/>
              <w:rPr>
                <w:rFonts w:cs="Arial"/>
                <w:sz w:val="18"/>
                <w:szCs w:val="18"/>
              </w:rPr>
            </w:pPr>
            <w:r w:rsidRPr="00004693">
              <w:rPr>
                <w:rFonts w:cs="Arial"/>
                <w:sz w:val="18"/>
                <w:szCs w:val="18"/>
              </w:rPr>
              <w:t>1.</w:t>
            </w:r>
          </w:p>
        </w:tc>
        <w:tc>
          <w:tcPr>
            <w:tcW w:w="351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eastAsia="MS Mincho" w:cs="FuturaTEE-Book"/>
                <w:sz w:val="18"/>
                <w:szCs w:val="18"/>
              </w:rPr>
            </w:pPr>
            <w:r w:rsidRPr="00004693">
              <w:rPr>
                <w:rFonts w:cs="Arial"/>
                <w:sz w:val="18"/>
                <w:szCs w:val="18"/>
              </w:rPr>
              <w:t>Do dvoch týždňov</w:t>
            </w:r>
          </w:p>
        </w:tc>
        <w:tc>
          <w:tcPr>
            <w:tcW w:w="255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sz w:val="18"/>
                <w:szCs w:val="18"/>
              </w:rPr>
              <w:t>-</w:t>
            </w:r>
          </w:p>
        </w:tc>
      </w:tr>
      <w:tr w:rsidR="003F080D" w:rsidRPr="00004693" w:rsidTr="00AC30E6">
        <w:tc>
          <w:tcPr>
            <w:tcW w:w="707"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both"/>
              <w:rPr>
                <w:rFonts w:cs="Arial"/>
                <w:sz w:val="18"/>
                <w:szCs w:val="18"/>
              </w:rPr>
            </w:pPr>
            <w:r w:rsidRPr="00004693">
              <w:rPr>
                <w:rFonts w:cs="Arial"/>
                <w:sz w:val="18"/>
                <w:szCs w:val="18"/>
              </w:rPr>
              <w:t>2.</w:t>
            </w:r>
          </w:p>
        </w:tc>
        <w:tc>
          <w:tcPr>
            <w:tcW w:w="351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eastAsia="MS Mincho" w:cs="FuturaTEE-Book"/>
                <w:sz w:val="18"/>
                <w:szCs w:val="18"/>
              </w:rPr>
            </w:pPr>
            <w:r w:rsidRPr="00004693">
              <w:rPr>
                <w:rFonts w:cs="Arial"/>
                <w:sz w:val="18"/>
                <w:szCs w:val="18"/>
              </w:rPr>
              <w:t>Do jedného mesiaca</w:t>
            </w:r>
          </w:p>
        </w:tc>
        <w:tc>
          <w:tcPr>
            <w:tcW w:w="255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sz w:val="18"/>
                <w:szCs w:val="18"/>
              </w:rPr>
              <w:t>-</w:t>
            </w:r>
          </w:p>
        </w:tc>
      </w:tr>
      <w:tr w:rsidR="003F080D" w:rsidRPr="00004693" w:rsidTr="00AC30E6">
        <w:tc>
          <w:tcPr>
            <w:tcW w:w="707"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both"/>
              <w:rPr>
                <w:rFonts w:cs="Arial"/>
                <w:sz w:val="18"/>
                <w:szCs w:val="18"/>
              </w:rPr>
            </w:pPr>
            <w:r w:rsidRPr="00004693">
              <w:rPr>
                <w:rFonts w:cs="Arial"/>
                <w:sz w:val="18"/>
                <w:szCs w:val="18"/>
              </w:rPr>
              <w:t>3.</w:t>
            </w:r>
          </w:p>
        </w:tc>
        <w:tc>
          <w:tcPr>
            <w:tcW w:w="351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eastAsia="MS Mincho" w:cs="FuturaTEE-Book"/>
                <w:sz w:val="18"/>
                <w:szCs w:val="18"/>
              </w:rPr>
            </w:pPr>
            <w:r w:rsidRPr="00004693">
              <w:rPr>
                <w:rFonts w:cs="Arial"/>
                <w:sz w:val="18"/>
                <w:szCs w:val="18"/>
              </w:rPr>
              <w:t>Do troch mesiacov</w:t>
            </w:r>
          </w:p>
        </w:tc>
        <w:tc>
          <w:tcPr>
            <w:tcW w:w="255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sz w:val="18"/>
                <w:szCs w:val="18"/>
              </w:rPr>
              <w:t>-</w:t>
            </w:r>
          </w:p>
        </w:tc>
      </w:tr>
      <w:tr w:rsidR="003F080D" w:rsidRPr="00004693" w:rsidTr="00AC30E6">
        <w:tc>
          <w:tcPr>
            <w:tcW w:w="707"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both"/>
              <w:rPr>
                <w:rFonts w:cs="Arial"/>
                <w:sz w:val="18"/>
                <w:szCs w:val="18"/>
              </w:rPr>
            </w:pPr>
            <w:r w:rsidRPr="00004693">
              <w:rPr>
                <w:rFonts w:cs="Arial"/>
                <w:sz w:val="18"/>
                <w:szCs w:val="18"/>
              </w:rPr>
              <w:t>4.</w:t>
            </w:r>
          </w:p>
        </w:tc>
        <w:tc>
          <w:tcPr>
            <w:tcW w:w="351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eastAsia="MS Mincho" w:cs="FuturaTEE-Book"/>
                <w:sz w:val="18"/>
                <w:szCs w:val="18"/>
              </w:rPr>
            </w:pPr>
            <w:r w:rsidRPr="00004693">
              <w:rPr>
                <w:rFonts w:cs="Arial"/>
                <w:sz w:val="18"/>
                <w:szCs w:val="18"/>
              </w:rPr>
              <w:t>Do šiestich mesiacov</w:t>
            </w:r>
          </w:p>
        </w:tc>
        <w:tc>
          <w:tcPr>
            <w:tcW w:w="255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sz w:val="18"/>
                <w:szCs w:val="18"/>
              </w:rPr>
              <w:t>-</w:t>
            </w:r>
          </w:p>
        </w:tc>
      </w:tr>
      <w:tr w:rsidR="003F080D" w:rsidRPr="00004693" w:rsidTr="00AC30E6">
        <w:tc>
          <w:tcPr>
            <w:tcW w:w="707"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both"/>
              <w:rPr>
                <w:rFonts w:cs="Arial"/>
                <w:sz w:val="18"/>
                <w:szCs w:val="18"/>
              </w:rPr>
            </w:pPr>
            <w:r w:rsidRPr="00004693">
              <w:rPr>
                <w:rFonts w:cs="Arial"/>
                <w:sz w:val="18"/>
                <w:szCs w:val="18"/>
              </w:rPr>
              <w:t>5.</w:t>
            </w:r>
          </w:p>
        </w:tc>
        <w:tc>
          <w:tcPr>
            <w:tcW w:w="351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eastAsia="MS Mincho" w:cs="FuturaTEE-Book"/>
                <w:sz w:val="18"/>
                <w:szCs w:val="18"/>
              </w:rPr>
            </w:pPr>
            <w:r w:rsidRPr="00004693">
              <w:rPr>
                <w:rFonts w:cs="Arial"/>
                <w:sz w:val="18"/>
                <w:szCs w:val="18"/>
              </w:rPr>
              <w:t>Do jedného roku</w:t>
            </w:r>
          </w:p>
        </w:tc>
        <w:tc>
          <w:tcPr>
            <w:tcW w:w="255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sz w:val="18"/>
                <w:szCs w:val="18"/>
              </w:rPr>
              <w:t>-</w:t>
            </w:r>
          </w:p>
        </w:tc>
      </w:tr>
      <w:tr w:rsidR="003F080D" w:rsidRPr="00004693" w:rsidTr="00AC30E6">
        <w:tc>
          <w:tcPr>
            <w:tcW w:w="707"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napToGrid w:val="0"/>
              <w:spacing w:after="0" w:line="100" w:lineRule="atLeast"/>
              <w:rPr>
                <w:rFonts w:cs="Arial"/>
                <w:sz w:val="18"/>
                <w:szCs w:val="18"/>
              </w:rPr>
            </w:pPr>
          </w:p>
        </w:tc>
        <w:tc>
          <w:tcPr>
            <w:tcW w:w="351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eastAsia="MS Mincho" w:cs="FuturaTEE-Book"/>
                <w:sz w:val="18"/>
                <w:szCs w:val="18"/>
              </w:rPr>
            </w:pPr>
            <w:r w:rsidRPr="00004693">
              <w:rPr>
                <w:rFonts w:cs="Arial"/>
                <w:sz w:val="18"/>
                <w:szCs w:val="18"/>
              </w:rPr>
              <w:t>Spolu</w:t>
            </w:r>
          </w:p>
        </w:tc>
        <w:tc>
          <w:tcPr>
            <w:tcW w:w="255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sz w:val="18"/>
                <w:szCs w:val="18"/>
              </w:rPr>
              <w:t>-</w:t>
            </w:r>
          </w:p>
        </w:tc>
      </w:tr>
    </w:tbl>
    <w:p w:rsidR="003F080D" w:rsidRPr="00004693" w:rsidRDefault="003F080D" w:rsidP="003F080D">
      <w:pPr>
        <w:spacing w:after="0" w:line="100" w:lineRule="atLeast"/>
        <w:rPr>
          <w:rFonts w:cs="Arial"/>
          <w:sz w:val="18"/>
          <w:szCs w:val="18"/>
        </w:rPr>
      </w:pPr>
    </w:p>
    <w:tbl>
      <w:tblPr>
        <w:tblW w:w="0" w:type="auto"/>
        <w:tblInd w:w="-10" w:type="dxa"/>
        <w:tblLayout w:type="fixed"/>
        <w:tblLook w:val="0000" w:firstRow="0" w:lastRow="0" w:firstColumn="0" w:lastColumn="0" w:noHBand="0" w:noVBand="0"/>
      </w:tblPr>
      <w:tblGrid>
        <w:gridCol w:w="707"/>
        <w:gridCol w:w="3511"/>
        <w:gridCol w:w="2551"/>
        <w:gridCol w:w="2430"/>
      </w:tblGrid>
      <w:tr w:rsidR="003F080D" w:rsidRPr="00004693" w:rsidTr="00AC30E6">
        <w:tc>
          <w:tcPr>
            <w:tcW w:w="707"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cs="Arial"/>
                <w:b/>
                <w:sz w:val="18"/>
                <w:szCs w:val="18"/>
              </w:rPr>
            </w:pPr>
            <w:r w:rsidRPr="00004693">
              <w:rPr>
                <w:rFonts w:cs="Arial"/>
                <w:sz w:val="18"/>
                <w:szCs w:val="18"/>
              </w:rPr>
              <w:t>Číslo riadku</w:t>
            </w:r>
          </w:p>
        </w:tc>
        <w:tc>
          <w:tcPr>
            <w:tcW w:w="351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cs="Arial"/>
                <w:sz w:val="18"/>
                <w:szCs w:val="18"/>
              </w:rPr>
            </w:pPr>
            <w:r w:rsidRPr="00004693">
              <w:rPr>
                <w:rFonts w:cs="Arial"/>
                <w:b/>
                <w:sz w:val="18"/>
                <w:szCs w:val="18"/>
              </w:rPr>
              <w:t>3. a).II.</w:t>
            </w:r>
            <w:r w:rsidRPr="00004693">
              <w:rPr>
                <w:rFonts w:cs="Arial"/>
                <w:sz w:val="18"/>
                <w:szCs w:val="18"/>
              </w:rPr>
              <w:t xml:space="preserve"> Záväzky voči bankám z repoobchodov podľa zostatkovej doby splatnosti</w:t>
            </w:r>
          </w:p>
        </w:tc>
        <w:tc>
          <w:tcPr>
            <w:tcW w:w="255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cs="Arial"/>
                <w:sz w:val="18"/>
                <w:szCs w:val="18"/>
              </w:rPr>
            </w:pPr>
            <w:r w:rsidRPr="00004693">
              <w:rPr>
                <w:rFonts w:cs="Arial"/>
                <w:sz w:val="18"/>
                <w:szCs w:val="18"/>
              </w:rPr>
              <w:t>Bežné účtovné obdobie</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3F080D" w:rsidRPr="00004693" w:rsidRDefault="003F080D" w:rsidP="00AC30E6">
            <w:pPr>
              <w:spacing w:after="0" w:line="100" w:lineRule="atLeast"/>
              <w:rPr>
                <w:sz w:val="18"/>
                <w:szCs w:val="18"/>
              </w:rPr>
            </w:pPr>
            <w:r w:rsidRPr="00004693">
              <w:rPr>
                <w:rFonts w:cs="Arial"/>
                <w:sz w:val="18"/>
                <w:szCs w:val="18"/>
              </w:rPr>
              <w:t>Bezprostredne predchádzajúce účtovné obdobie</w:t>
            </w:r>
          </w:p>
        </w:tc>
      </w:tr>
      <w:tr w:rsidR="003F080D" w:rsidRPr="00004693" w:rsidTr="00AC30E6">
        <w:tc>
          <w:tcPr>
            <w:tcW w:w="707"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both"/>
              <w:rPr>
                <w:rFonts w:cs="Arial"/>
                <w:sz w:val="18"/>
                <w:szCs w:val="18"/>
              </w:rPr>
            </w:pPr>
            <w:r w:rsidRPr="00004693">
              <w:rPr>
                <w:rFonts w:cs="Arial"/>
                <w:sz w:val="18"/>
                <w:szCs w:val="18"/>
              </w:rPr>
              <w:t>1.</w:t>
            </w:r>
          </w:p>
        </w:tc>
        <w:tc>
          <w:tcPr>
            <w:tcW w:w="351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eastAsia="MS Mincho" w:cs="FuturaTEE-Book"/>
                <w:sz w:val="18"/>
                <w:szCs w:val="18"/>
              </w:rPr>
            </w:pPr>
            <w:r w:rsidRPr="00004693">
              <w:rPr>
                <w:rFonts w:cs="Arial"/>
                <w:sz w:val="18"/>
                <w:szCs w:val="18"/>
              </w:rPr>
              <w:t>Do dvoch týždňov</w:t>
            </w:r>
          </w:p>
        </w:tc>
        <w:tc>
          <w:tcPr>
            <w:tcW w:w="255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sz w:val="18"/>
                <w:szCs w:val="18"/>
              </w:rPr>
              <w:t>-</w:t>
            </w:r>
          </w:p>
        </w:tc>
      </w:tr>
      <w:tr w:rsidR="003F080D" w:rsidRPr="00004693" w:rsidTr="00AC30E6">
        <w:tc>
          <w:tcPr>
            <w:tcW w:w="707"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both"/>
              <w:rPr>
                <w:rFonts w:cs="Arial"/>
                <w:sz w:val="18"/>
                <w:szCs w:val="18"/>
              </w:rPr>
            </w:pPr>
            <w:r w:rsidRPr="00004693">
              <w:rPr>
                <w:rFonts w:cs="Arial"/>
                <w:sz w:val="18"/>
                <w:szCs w:val="18"/>
              </w:rPr>
              <w:t>2.</w:t>
            </w:r>
          </w:p>
        </w:tc>
        <w:tc>
          <w:tcPr>
            <w:tcW w:w="351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eastAsia="MS Mincho" w:cs="FuturaTEE-Book"/>
                <w:sz w:val="18"/>
                <w:szCs w:val="18"/>
              </w:rPr>
            </w:pPr>
            <w:r w:rsidRPr="00004693">
              <w:rPr>
                <w:rFonts w:cs="Arial"/>
                <w:sz w:val="18"/>
                <w:szCs w:val="18"/>
              </w:rPr>
              <w:t>Do jedného mesiaca</w:t>
            </w:r>
          </w:p>
        </w:tc>
        <w:tc>
          <w:tcPr>
            <w:tcW w:w="255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sz w:val="18"/>
                <w:szCs w:val="18"/>
              </w:rPr>
              <w:t>-</w:t>
            </w:r>
          </w:p>
        </w:tc>
      </w:tr>
      <w:tr w:rsidR="003F080D" w:rsidRPr="00004693" w:rsidTr="00AC30E6">
        <w:tc>
          <w:tcPr>
            <w:tcW w:w="707"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both"/>
              <w:rPr>
                <w:rFonts w:cs="Arial"/>
                <w:sz w:val="18"/>
                <w:szCs w:val="18"/>
              </w:rPr>
            </w:pPr>
            <w:r w:rsidRPr="00004693">
              <w:rPr>
                <w:rFonts w:cs="Arial"/>
                <w:sz w:val="18"/>
                <w:szCs w:val="18"/>
              </w:rPr>
              <w:t>3.</w:t>
            </w:r>
          </w:p>
        </w:tc>
        <w:tc>
          <w:tcPr>
            <w:tcW w:w="351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eastAsia="MS Mincho" w:cs="FuturaTEE-Book"/>
                <w:sz w:val="18"/>
                <w:szCs w:val="18"/>
              </w:rPr>
            </w:pPr>
            <w:r w:rsidRPr="00004693">
              <w:rPr>
                <w:rFonts w:cs="Arial"/>
                <w:sz w:val="18"/>
                <w:szCs w:val="18"/>
              </w:rPr>
              <w:t>Do troch mesiacov</w:t>
            </w:r>
          </w:p>
        </w:tc>
        <w:tc>
          <w:tcPr>
            <w:tcW w:w="255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sz w:val="18"/>
                <w:szCs w:val="18"/>
              </w:rPr>
              <w:t>-</w:t>
            </w:r>
          </w:p>
        </w:tc>
      </w:tr>
      <w:tr w:rsidR="003F080D" w:rsidRPr="00004693" w:rsidTr="00AC30E6">
        <w:tc>
          <w:tcPr>
            <w:tcW w:w="707"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both"/>
              <w:rPr>
                <w:rFonts w:cs="Arial"/>
                <w:sz w:val="18"/>
                <w:szCs w:val="18"/>
              </w:rPr>
            </w:pPr>
            <w:r w:rsidRPr="00004693">
              <w:rPr>
                <w:rFonts w:cs="Arial"/>
                <w:sz w:val="18"/>
                <w:szCs w:val="18"/>
              </w:rPr>
              <w:t>4.</w:t>
            </w:r>
          </w:p>
        </w:tc>
        <w:tc>
          <w:tcPr>
            <w:tcW w:w="351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eastAsia="MS Mincho" w:cs="FuturaTEE-Book"/>
                <w:sz w:val="18"/>
                <w:szCs w:val="18"/>
              </w:rPr>
            </w:pPr>
            <w:r w:rsidRPr="00004693">
              <w:rPr>
                <w:rFonts w:cs="Arial"/>
                <w:sz w:val="18"/>
                <w:szCs w:val="18"/>
              </w:rPr>
              <w:t>Do šiestich mesiacov</w:t>
            </w:r>
          </w:p>
        </w:tc>
        <w:tc>
          <w:tcPr>
            <w:tcW w:w="255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sz w:val="18"/>
                <w:szCs w:val="18"/>
              </w:rPr>
              <w:t>-</w:t>
            </w:r>
          </w:p>
        </w:tc>
      </w:tr>
      <w:tr w:rsidR="003F080D" w:rsidRPr="00004693" w:rsidTr="00AC30E6">
        <w:tc>
          <w:tcPr>
            <w:tcW w:w="707"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both"/>
              <w:rPr>
                <w:rFonts w:cs="Arial"/>
                <w:sz w:val="18"/>
                <w:szCs w:val="18"/>
              </w:rPr>
            </w:pPr>
            <w:r w:rsidRPr="00004693">
              <w:rPr>
                <w:rFonts w:cs="Arial"/>
                <w:sz w:val="18"/>
                <w:szCs w:val="18"/>
              </w:rPr>
              <w:t>5.</w:t>
            </w:r>
          </w:p>
        </w:tc>
        <w:tc>
          <w:tcPr>
            <w:tcW w:w="351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eastAsia="MS Mincho" w:cs="FuturaTEE-Book"/>
                <w:sz w:val="18"/>
                <w:szCs w:val="18"/>
              </w:rPr>
            </w:pPr>
            <w:r w:rsidRPr="00004693">
              <w:rPr>
                <w:rFonts w:cs="Arial"/>
                <w:sz w:val="18"/>
                <w:szCs w:val="18"/>
              </w:rPr>
              <w:t>Do jedného roku</w:t>
            </w:r>
          </w:p>
        </w:tc>
        <w:tc>
          <w:tcPr>
            <w:tcW w:w="255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sz w:val="18"/>
                <w:szCs w:val="18"/>
              </w:rPr>
              <w:t>-</w:t>
            </w:r>
          </w:p>
        </w:tc>
      </w:tr>
      <w:tr w:rsidR="003F080D" w:rsidRPr="00004693" w:rsidTr="00AC30E6">
        <w:tc>
          <w:tcPr>
            <w:tcW w:w="707"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napToGrid w:val="0"/>
              <w:spacing w:after="0" w:line="100" w:lineRule="atLeast"/>
              <w:rPr>
                <w:rFonts w:cs="Arial"/>
                <w:sz w:val="18"/>
                <w:szCs w:val="18"/>
              </w:rPr>
            </w:pPr>
          </w:p>
        </w:tc>
        <w:tc>
          <w:tcPr>
            <w:tcW w:w="351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eastAsia="MS Mincho" w:cs="FuturaTEE-Book"/>
                <w:sz w:val="18"/>
                <w:szCs w:val="18"/>
              </w:rPr>
            </w:pPr>
            <w:r w:rsidRPr="00004693">
              <w:rPr>
                <w:rFonts w:cs="Arial"/>
                <w:sz w:val="18"/>
                <w:szCs w:val="18"/>
              </w:rPr>
              <w:t>Spolu</w:t>
            </w:r>
          </w:p>
        </w:tc>
        <w:tc>
          <w:tcPr>
            <w:tcW w:w="255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sz w:val="18"/>
                <w:szCs w:val="18"/>
              </w:rPr>
              <w:t>-</w:t>
            </w:r>
          </w:p>
        </w:tc>
      </w:tr>
    </w:tbl>
    <w:p w:rsidR="003F080D" w:rsidRPr="00004693" w:rsidRDefault="003F080D" w:rsidP="003F080D">
      <w:pPr>
        <w:spacing w:after="0" w:line="100" w:lineRule="atLeast"/>
        <w:rPr>
          <w:rFonts w:cs="Arial"/>
          <w:sz w:val="18"/>
          <w:szCs w:val="18"/>
        </w:rPr>
      </w:pPr>
    </w:p>
    <w:tbl>
      <w:tblPr>
        <w:tblW w:w="0" w:type="auto"/>
        <w:tblInd w:w="-10" w:type="dxa"/>
        <w:tblLayout w:type="fixed"/>
        <w:tblLook w:val="0000" w:firstRow="0" w:lastRow="0" w:firstColumn="0" w:lastColumn="0" w:noHBand="0" w:noVBand="0"/>
      </w:tblPr>
      <w:tblGrid>
        <w:gridCol w:w="707"/>
        <w:gridCol w:w="3511"/>
        <w:gridCol w:w="2551"/>
        <w:gridCol w:w="2430"/>
      </w:tblGrid>
      <w:tr w:rsidR="003F080D" w:rsidRPr="00004693" w:rsidTr="00AC30E6">
        <w:tc>
          <w:tcPr>
            <w:tcW w:w="707"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cs="Arial"/>
                <w:b/>
                <w:sz w:val="18"/>
                <w:szCs w:val="18"/>
              </w:rPr>
            </w:pPr>
            <w:r w:rsidRPr="00004693">
              <w:rPr>
                <w:rFonts w:cs="Arial"/>
                <w:sz w:val="18"/>
                <w:szCs w:val="18"/>
              </w:rPr>
              <w:t>Číslo riadku</w:t>
            </w:r>
          </w:p>
        </w:tc>
        <w:tc>
          <w:tcPr>
            <w:tcW w:w="351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cs="Arial"/>
                <w:sz w:val="18"/>
                <w:szCs w:val="18"/>
              </w:rPr>
            </w:pPr>
            <w:r w:rsidRPr="00004693">
              <w:rPr>
                <w:rFonts w:cs="Arial"/>
                <w:b/>
                <w:sz w:val="18"/>
                <w:szCs w:val="18"/>
              </w:rPr>
              <w:t>3.b).I.</w:t>
            </w:r>
            <w:r w:rsidRPr="00004693">
              <w:rPr>
                <w:rFonts w:cs="Arial"/>
                <w:sz w:val="18"/>
                <w:szCs w:val="18"/>
              </w:rPr>
              <w:t xml:space="preserve"> Záväzky voči bankám ostatné krátkodobé podľa dohodnutej doby splatnosti</w:t>
            </w:r>
          </w:p>
        </w:tc>
        <w:tc>
          <w:tcPr>
            <w:tcW w:w="255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cs="Arial"/>
                <w:sz w:val="18"/>
                <w:szCs w:val="18"/>
              </w:rPr>
            </w:pPr>
            <w:r w:rsidRPr="00004693">
              <w:rPr>
                <w:rFonts w:cs="Arial"/>
                <w:sz w:val="18"/>
                <w:szCs w:val="18"/>
              </w:rPr>
              <w:t>Bežné účtovné obdobie</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3F080D" w:rsidRPr="00004693" w:rsidRDefault="003F080D" w:rsidP="00AC30E6">
            <w:pPr>
              <w:spacing w:after="0" w:line="100" w:lineRule="atLeast"/>
              <w:rPr>
                <w:sz w:val="18"/>
                <w:szCs w:val="18"/>
              </w:rPr>
            </w:pPr>
            <w:r w:rsidRPr="00004693">
              <w:rPr>
                <w:rFonts w:cs="Arial"/>
                <w:sz w:val="18"/>
                <w:szCs w:val="18"/>
              </w:rPr>
              <w:t>Bezprostredne predchádzajúce účtovné obdobie</w:t>
            </w:r>
          </w:p>
        </w:tc>
      </w:tr>
      <w:tr w:rsidR="003F080D" w:rsidRPr="00004693" w:rsidTr="00AC30E6">
        <w:tc>
          <w:tcPr>
            <w:tcW w:w="707"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both"/>
              <w:rPr>
                <w:rFonts w:cs="Arial"/>
                <w:sz w:val="18"/>
                <w:szCs w:val="18"/>
              </w:rPr>
            </w:pPr>
            <w:r w:rsidRPr="00004693">
              <w:rPr>
                <w:rFonts w:cs="Arial"/>
                <w:sz w:val="18"/>
                <w:szCs w:val="18"/>
              </w:rPr>
              <w:t>1.</w:t>
            </w:r>
          </w:p>
        </w:tc>
        <w:tc>
          <w:tcPr>
            <w:tcW w:w="351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eastAsia="MS Mincho" w:cs="FuturaTEE-Book"/>
                <w:sz w:val="18"/>
                <w:szCs w:val="18"/>
              </w:rPr>
            </w:pPr>
            <w:r w:rsidRPr="00004693">
              <w:rPr>
                <w:rFonts w:cs="Arial"/>
                <w:sz w:val="18"/>
                <w:szCs w:val="18"/>
              </w:rPr>
              <w:t>Do jedného mesiaca</w:t>
            </w:r>
          </w:p>
        </w:tc>
        <w:tc>
          <w:tcPr>
            <w:tcW w:w="255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sz w:val="18"/>
                <w:szCs w:val="18"/>
              </w:rPr>
              <w:t>-</w:t>
            </w:r>
          </w:p>
        </w:tc>
      </w:tr>
      <w:tr w:rsidR="003F080D" w:rsidRPr="00004693" w:rsidTr="00AC30E6">
        <w:tc>
          <w:tcPr>
            <w:tcW w:w="707"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both"/>
              <w:rPr>
                <w:rFonts w:cs="Arial"/>
                <w:sz w:val="18"/>
                <w:szCs w:val="18"/>
              </w:rPr>
            </w:pPr>
            <w:r w:rsidRPr="00004693">
              <w:rPr>
                <w:rFonts w:cs="Arial"/>
                <w:sz w:val="18"/>
                <w:szCs w:val="18"/>
              </w:rPr>
              <w:t>2.</w:t>
            </w:r>
          </w:p>
        </w:tc>
        <w:tc>
          <w:tcPr>
            <w:tcW w:w="351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eastAsia="MS Mincho" w:cs="FuturaTEE-Book"/>
                <w:sz w:val="18"/>
                <w:szCs w:val="18"/>
              </w:rPr>
            </w:pPr>
            <w:r w:rsidRPr="00004693">
              <w:rPr>
                <w:rFonts w:cs="Arial"/>
                <w:sz w:val="18"/>
                <w:szCs w:val="18"/>
              </w:rPr>
              <w:t>Do troch mesiacov</w:t>
            </w:r>
          </w:p>
        </w:tc>
        <w:tc>
          <w:tcPr>
            <w:tcW w:w="255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sz w:val="18"/>
                <w:szCs w:val="18"/>
              </w:rPr>
              <w:t>-</w:t>
            </w:r>
          </w:p>
        </w:tc>
      </w:tr>
      <w:tr w:rsidR="003F080D" w:rsidRPr="00004693" w:rsidTr="00AC30E6">
        <w:tc>
          <w:tcPr>
            <w:tcW w:w="707"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both"/>
              <w:rPr>
                <w:rFonts w:cs="Arial"/>
                <w:sz w:val="18"/>
                <w:szCs w:val="18"/>
              </w:rPr>
            </w:pPr>
            <w:r w:rsidRPr="00004693">
              <w:rPr>
                <w:rFonts w:cs="Arial"/>
                <w:sz w:val="18"/>
                <w:szCs w:val="18"/>
              </w:rPr>
              <w:t>3.</w:t>
            </w:r>
          </w:p>
        </w:tc>
        <w:tc>
          <w:tcPr>
            <w:tcW w:w="351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eastAsia="MS Mincho" w:cs="FuturaTEE-Book"/>
                <w:sz w:val="18"/>
                <w:szCs w:val="18"/>
              </w:rPr>
            </w:pPr>
            <w:r w:rsidRPr="00004693">
              <w:rPr>
                <w:rFonts w:cs="Arial"/>
                <w:sz w:val="18"/>
                <w:szCs w:val="18"/>
              </w:rPr>
              <w:t>Do šiestich mesiacov</w:t>
            </w:r>
          </w:p>
        </w:tc>
        <w:tc>
          <w:tcPr>
            <w:tcW w:w="255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sz w:val="18"/>
                <w:szCs w:val="18"/>
              </w:rPr>
              <w:t>-</w:t>
            </w:r>
          </w:p>
        </w:tc>
      </w:tr>
      <w:tr w:rsidR="003F080D" w:rsidRPr="00004693" w:rsidTr="00AC30E6">
        <w:tc>
          <w:tcPr>
            <w:tcW w:w="707"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both"/>
              <w:rPr>
                <w:rFonts w:cs="Arial"/>
                <w:sz w:val="18"/>
                <w:szCs w:val="18"/>
              </w:rPr>
            </w:pPr>
            <w:r w:rsidRPr="00004693">
              <w:rPr>
                <w:rFonts w:cs="Arial"/>
                <w:sz w:val="18"/>
                <w:szCs w:val="18"/>
              </w:rPr>
              <w:t>4.</w:t>
            </w:r>
          </w:p>
        </w:tc>
        <w:tc>
          <w:tcPr>
            <w:tcW w:w="351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eastAsia="MS Mincho" w:cs="FuturaTEE-Book"/>
                <w:sz w:val="18"/>
                <w:szCs w:val="18"/>
              </w:rPr>
            </w:pPr>
            <w:r w:rsidRPr="00004693">
              <w:rPr>
                <w:rFonts w:cs="Arial"/>
                <w:sz w:val="18"/>
                <w:szCs w:val="18"/>
              </w:rPr>
              <w:t>Do jedného roku</w:t>
            </w:r>
          </w:p>
        </w:tc>
        <w:tc>
          <w:tcPr>
            <w:tcW w:w="255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sz w:val="18"/>
                <w:szCs w:val="18"/>
              </w:rPr>
              <w:t>-</w:t>
            </w:r>
          </w:p>
        </w:tc>
      </w:tr>
      <w:tr w:rsidR="003F080D" w:rsidRPr="00004693" w:rsidTr="00AC30E6">
        <w:tc>
          <w:tcPr>
            <w:tcW w:w="707"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napToGrid w:val="0"/>
              <w:spacing w:after="0" w:line="100" w:lineRule="atLeast"/>
              <w:rPr>
                <w:rFonts w:cs="Arial"/>
                <w:sz w:val="18"/>
                <w:szCs w:val="18"/>
              </w:rPr>
            </w:pPr>
          </w:p>
        </w:tc>
        <w:tc>
          <w:tcPr>
            <w:tcW w:w="351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eastAsia="MS Mincho" w:cs="FuturaTEE-Book"/>
                <w:sz w:val="18"/>
                <w:szCs w:val="18"/>
              </w:rPr>
            </w:pPr>
            <w:r w:rsidRPr="00004693">
              <w:rPr>
                <w:rFonts w:cs="Arial"/>
                <w:sz w:val="18"/>
                <w:szCs w:val="18"/>
              </w:rPr>
              <w:t>Spolu</w:t>
            </w:r>
          </w:p>
        </w:tc>
        <w:tc>
          <w:tcPr>
            <w:tcW w:w="255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sz w:val="18"/>
                <w:szCs w:val="18"/>
              </w:rPr>
              <w:t>-</w:t>
            </w:r>
          </w:p>
        </w:tc>
      </w:tr>
    </w:tbl>
    <w:p w:rsidR="003F080D" w:rsidRPr="00004693" w:rsidRDefault="003F080D" w:rsidP="003F080D">
      <w:pPr>
        <w:spacing w:after="0" w:line="100" w:lineRule="atLeast"/>
        <w:rPr>
          <w:rFonts w:cs="Arial"/>
          <w:sz w:val="18"/>
          <w:szCs w:val="18"/>
        </w:rPr>
      </w:pPr>
    </w:p>
    <w:tbl>
      <w:tblPr>
        <w:tblW w:w="0" w:type="auto"/>
        <w:tblInd w:w="-10" w:type="dxa"/>
        <w:tblLayout w:type="fixed"/>
        <w:tblLook w:val="0000" w:firstRow="0" w:lastRow="0" w:firstColumn="0" w:lastColumn="0" w:noHBand="0" w:noVBand="0"/>
      </w:tblPr>
      <w:tblGrid>
        <w:gridCol w:w="707"/>
        <w:gridCol w:w="3511"/>
        <w:gridCol w:w="2551"/>
        <w:gridCol w:w="2430"/>
      </w:tblGrid>
      <w:tr w:rsidR="003F080D" w:rsidRPr="00004693" w:rsidTr="00AC30E6">
        <w:tc>
          <w:tcPr>
            <w:tcW w:w="707"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cs="Arial"/>
                <w:b/>
                <w:sz w:val="18"/>
                <w:szCs w:val="18"/>
              </w:rPr>
            </w:pPr>
            <w:r w:rsidRPr="00004693">
              <w:rPr>
                <w:rFonts w:cs="Arial"/>
                <w:sz w:val="18"/>
                <w:szCs w:val="18"/>
              </w:rPr>
              <w:t>Číslo riadku</w:t>
            </w:r>
          </w:p>
        </w:tc>
        <w:tc>
          <w:tcPr>
            <w:tcW w:w="351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cs="Arial"/>
                <w:sz w:val="18"/>
                <w:szCs w:val="18"/>
              </w:rPr>
            </w:pPr>
            <w:r w:rsidRPr="00004693">
              <w:rPr>
                <w:rFonts w:cs="Arial"/>
                <w:b/>
                <w:sz w:val="18"/>
                <w:szCs w:val="18"/>
              </w:rPr>
              <w:t>3.b).II.</w:t>
            </w:r>
            <w:r w:rsidRPr="00004693">
              <w:rPr>
                <w:rFonts w:cs="Arial"/>
                <w:sz w:val="18"/>
                <w:szCs w:val="18"/>
              </w:rPr>
              <w:t xml:space="preserve">  Záväzky voči bankám ostatné krátkodobé podľa zostatkovej doby splatnosti</w:t>
            </w:r>
          </w:p>
        </w:tc>
        <w:tc>
          <w:tcPr>
            <w:tcW w:w="255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cs="Arial"/>
                <w:sz w:val="18"/>
                <w:szCs w:val="18"/>
              </w:rPr>
            </w:pPr>
            <w:r w:rsidRPr="00004693">
              <w:rPr>
                <w:rFonts w:cs="Arial"/>
                <w:sz w:val="18"/>
                <w:szCs w:val="18"/>
              </w:rPr>
              <w:t>Bežné účtovné obdobie</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3F080D" w:rsidRPr="00004693" w:rsidRDefault="003F080D" w:rsidP="00AC30E6">
            <w:pPr>
              <w:spacing w:after="0" w:line="100" w:lineRule="atLeast"/>
              <w:rPr>
                <w:sz w:val="18"/>
                <w:szCs w:val="18"/>
              </w:rPr>
            </w:pPr>
            <w:r w:rsidRPr="00004693">
              <w:rPr>
                <w:rFonts w:cs="Arial"/>
                <w:sz w:val="18"/>
                <w:szCs w:val="18"/>
              </w:rPr>
              <w:t>Bezprostredne predchádzajúce účtovné obdobie</w:t>
            </w:r>
          </w:p>
        </w:tc>
      </w:tr>
      <w:tr w:rsidR="003F080D" w:rsidRPr="00004693" w:rsidTr="00AC30E6">
        <w:tc>
          <w:tcPr>
            <w:tcW w:w="707"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both"/>
              <w:rPr>
                <w:rFonts w:cs="Arial"/>
                <w:sz w:val="18"/>
                <w:szCs w:val="18"/>
              </w:rPr>
            </w:pPr>
            <w:r w:rsidRPr="00004693">
              <w:rPr>
                <w:rFonts w:cs="Arial"/>
                <w:sz w:val="18"/>
                <w:szCs w:val="18"/>
              </w:rPr>
              <w:t>1.</w:t>
            </w:r>
          </w:p>
        </w:tc>
        <w:tc>
          <w:tcPr>
            <w:tcW w:w="351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eastAsia="MS Mincho" w:cs="FuturaTEE-Book"/>
                <w:sz w:val="18"/>
                <w:szCs w:val="18"/>
              </w:rPr>
            </w:pPr>
            <w:r w:rsidRPr="00004693">
              <w:rPr>
                <w:rFonts w:cs="Arial"/>
                <w:sz w:val="18"/>
                <w:szCs w:val="18"/>
              </w:rPr>
              <w:t>Do jedného mesiaca</w:t>
            </w:r>
          </w:p>
        </w:tc>
        <w:tc>
          <w:tcPr>
            <w:tcW w:w="255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sz w:val="18"/>
                <w:szCs w:val="18"/>
              </w:rPr>
              <w:t>-</w:t>
            </w:r>
          </w:p>
        </w:tc>
      </w:tr>
      <w:tr w:rsidR="003F080D" w:rsidRPr="00004693" w:rsidTr="00AC30E6">
        <w:tc>
          <w:tcPr>
            <w:tcW w:w="707"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both"/>
              <w:rPr>
                <w:rFonts w:cs="Arial"/>
                <w:sz w:val="18"/>
                <w:szCs w:val="18"/>
              </w:rPr>
            </w:pPr>
            <w:r w:rsidRPr="00004693">
              <w:rPr>
                <w:rFonts w:cs="Arial"/>
                <w:sz w:val="18"/>
                <w:szCs w:val="18"/>
              </w:rPr>
              <w:t>2.</w:t>
            </w:r>
          </w:p>
        </w:tc>
        <w:tc>
          <w:tcPr>
            <w:tcW w:w="351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eastAsia="MS Mincho" w:cs="FuturaTEE-Book"/>
                <w:sz w:val="18"/>
                <w:szCs w:val="18"/>
              </w:rPr>
            </w:pPr>
            <w:r w:rsidRPr="00004693">
              <w:rPr>
                <w:rFonts w:cs="Arial"/>
                <w:sz w:val="18"/>
                <w:szCs w:val="18"/>
              </w:rPr>
              <w:t>Do troch mesiacov</w:t>
            </w:r>
          </w:p>
        </w:tc>
        <w:tc>
          <w:tcPr>
            <w:tcW w:w="255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sz w:val="18"/>
                <w:szCs w:val="18"/>
              </w:rPr>
              <w:t>-</w:t>
            </w:r>
          </w:p>
        </w:tc>
      </w:tr>
      <w:tr w:rsidR="003F080D" w:rsidRPr="00004693" w:rsidTr="00AC30E6">
        <w:tc>
          <w:tcPr>
            <w:tcW w:w="707"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both"/>
              <w:rPr>
                <w:rFonts w:cs="Arial"/>
                <w:sz w:val="18"/>
                <w:szCs w:val="18"/>
              </w:rPr>
            </w:pPr>
            <w:r w:rsidRPr="00004693">
              <w:rPr>
                <w:rFonts w:cs="Arial"/>
                <w:sz w:val="18"/>
                <w:szCs w:val="18"/>
              </w:rPr>
              <w:t>3.</w:t>
            </w:r>
          </w:p>
        </w:tc>
        <w:tc>
          <w:tcPr>
            <w:tcW w:w="351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eastAsia="MS Mincho" w:cs="FuturaTEE-Book"/>
                <w:sz w:val="18"/>
                <w:szCs w:val="18"/>
              </w:rPr>
            </w:pPr>
            <w:r w:rsidRPr="00004693">
              <w:rPr>
                <w:rFonts w:cs="Arial"/>
                <w:sz w:val="18"/>
                <w:szCs w:val="18"/>
              </w:rPr>
              <w:t>Do šiestich mesiacov</w:t>
            </w:r>
          </w:p>
        </w:tc>
        <w:tc>
          <w:tcPr>
            <w:tcW w:w="255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sz w:val="18"/>
                <w:szCs w:val="18"/>
              </w:rPr>
              <w:t>-</w:t>
            </w:r>
          </w:p>
        </w:tc>
      </w:tr>
      <w:tr w:rsidR="003F080D" w:rsidRPr="00004693" w:rsidTr="00AC30E6">
        <w:tc>
          <w:tcPr>
            <w:tcW w:w="707"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both"/>
              <w:rPr>
                <w:rFonts w:cs="Arial"/>
                <w:sz w:val="18"/>
                <w:szCs w:val="18"/>
              </w:rPr>
            </w:pPr>
            <w:r w:rsidRPr="00004693">
              <w:rPr>
                <w:rFonts w:cs="Arial"/>
                <w:sz w:val="18"/>
                <w:szCs w:val="18"/>
              </w:rPr>
              <w:t>4.</w:t>
            </w:r>
          </w:p>
        </w:tc>
        <w:tc>
          <w:tcPr>
            <w:tcW w:w="351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eastAsia="MS Mincho" w:cs="FuturaTEE-Book"/>
                <w:sz w:val="18"/>
                <w:szCs w:val="18"/>
              </w:rPr>
            </w:pPr>
            <w:r w:rsidRPr="00004693">
              <w:rPr>
                <w:rFonts w:cs="Arial"/>
                <w:sz w:val="18"/>
                <w:szCs w:val="18"/>
              </w:rPr>
              <w:t>Do jedného roku</w:t>
            </w:r>
          </w:p>
        </w:tc>
        <w:tc>
          <w:tcPr>
            <w:tcW w:w="255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sz w:val="18"/>
                <w:szCs w:val="18"/>
              </w:rPr>
              <w:t>-</w:t>
            </w:r>
          </w:p>
        </w:tc>
      </w:tr>
      <w:tr w:rsidR="003F080D" w:rsidRPr="00004693" w:rsidTr="00AC30E6">
        <w:tc>
          <w:tcPr>
            <w:tcW w:w="707"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napToGrid w:val="0"/>
              <w:spacing w:after="0" w:line="100" w:lineRule="atLeast"/>
              <w:rPr>
                <w:rFonts w:cs="Arial"/>
                <w:sz w:val="18"/>
                <w:szCs w:val="18"/>
              </w:rPr>
            </w:pPr>
          </w:p>
        </w:tc>
        <w:tc>
          <w:tcPr>
            <w:tcW w:w="351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eastAsia="MS Mincho" w:cs="FuturaTEE-Book"/>
                <w:sz w:val="18"/>
                <w:szCs w:val="18"/>
              </w:rPr>
            </w:pPr>
            <w:r w:rsidRPr="00004693">
              <w:rPr>
                <w:rFonts w:cs="Arial"/>
                <w:sz w:val="18"/>
                <w:szCs w:val="18"/>
              </w:rPr>
              <w:t>Spolu</w:t>
            </w:r>
          </w:p>
        </w:tc>
        <w:tc>
          <w:tcPr>
            <w:tcW w:w="255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sz w:val="18"/>
                <w:szCs w:val="18"/>
              </w:rPr>
              <w:t>-</w:t>
            </w:r>
          </w:p>
        </w:tc>
      </w:tr>
    </w:tbl>
    <w:p w:rsidR="003F080D" w:rsidRPr="00004693" w:rsidRDefault="003F080D" w:rsidP="003F080D">
      <w:pPr>
        <w:spacing w:after="0" w:line="100" w:lineRule="atLeast"/>
        <w:rPr>
          <w:rFonts w:cs="Arial"/>
          <w:sz w:val="18"/>
          <w:szCs w:val="18"/>
        </w:rPr>
      </w:pPr>
    </w:p>
    <w:tbl>
      <w:tblPr>
        <w:tblW w:w="0" w:type="auto"/>
        <w:tblInd w:w="-10" w:type="dxa"/>
        <w:tblLayout w:type="fixed"/>
        <w:tblLook w:val="0000" w:firstRow="0" w:lastRow="0" w:firstColumn="0" w:lastColumn="0" w:noHBand="0" w:noVBand="0"/>
      </w:tblPr>
      <w:tblGrid>
        <w:gridCol w:w="707"/>
        <w:gridCol w:w="3511"/>
        <w:gridCol w:w="2551"/>
        <w:gridCol w:w="2430"/>
      </w:tblGrid>
      <w:tr w:rsidR="003F080D" w:rsidRPr="00004693" w:rsidTr="00AC30E6">
        <w:tc>
          <w:tcPr>
            <w:tcW w:w="707"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cs="Arial"/>
                <w:b/>
                <w:sz w:val="18"/>
                <w:szCs w:val="18"/>
              </w:rPr>
            </w:pPr>
            <w:r w:rsidRPr="00004693">
              <w:rPr>
                <w:rFonts w:cs="Arial"/>
                <w:sz w:val="18"/>
                <w:szCs w:val="18"/>
              </w:rPr>
              <w:t>Číslo riadku</w:t>
            </w:r>
          </w:p>
        </w:tc>
        <w:tc>
          <w:tcPr>
            <w:tcW w:w="351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cs="Arial"/>
                <w:sz w:val="18"/>
                <w:szCs w:val="18"/>
              </w:rPr>
            </w:pPr>
            <w:r w:rsidRPr="00004693">
              <w:rPr>
                <w:rFonts w:cs="Arial"/>
                <w:b/>
                <w:sz w:val="18"/>
                <w:szCs w:val="18"/>
              </w:rPr>
              <w:t>3.c).I.</w:t>
            </w:r>
            <w:r w:rsidRPr="00004693">
              <w:rPr>
                <w:rFonts w:cs="Arial"/>
                <w:sz w:val="18"/>
                <w:szCs w:val="18"/>
              </w:rPr>
              <w:t xml:space="preserve"> Záväzky voči bankám dlhodobé podľa dohodnutej doby splatnosti</w:t>
            </w:r>
          </w:p>
        </w:tc>
        <w:tc>
          <w:tcPr>
            <w:tcW w:w="255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cs="Arial"/>
                <w:sz w:val="18"/>
                <w:szCs w:val="18"/>
              </w:rPr>
            </w:pPr>
            <w:r w:rsidRPr="00004693">
              <w:rPr>
                <w:rFonts w:cs="Arial"/>
                <w:sz w:val="18"/>
                <w:szCs w:val="18"/>
              </w:rPr>
              <w:t>Bežné účtovné obdobie</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3F080D" w:rsidRPr="00004693" w:rsidRDefault="003F080D" w:rsidP="00AC30E6">
            <w:pPr>
              <w:spacing w:after="0" w:line="100" w:lineRule="atLeast"/>
              <w:rPr>
                <w:sz w:val="18"/>
                <w:szCs w:val="18"/>
              </w:rPr>
            </w:pPr>
            <w:r w:rsidRPr="00004693">
              <w:rPr>
                <w:rFonts w:cs="Arial"/>
                <w:sz w:val="18"/>
                <w:szCs w:val="18"/>
              </w:rPr>
              <w:t>Bezprostredne predchádzajúce účtovné obdobie</w:t>
            </w:r>
          </w:p>
        </w:tc>
      </w:tr>
      <w:tr w:rsidR="003F080D" w:rsidRPr="00004693" w:rsidTr="00AC30E6">
        <w:tc>
          <w:tcPr>
            <w:tcW w:w="707"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both"/>
              <w:rPr>
                <w:rFonts w:cs="Arial"/>
                <w:sz w:val="18"/>
                <w:szCs w:val="18"/>
              </w:rPr>
            </w:pPr>
            <w:r w:rsidRPr="00004693">
              <w:rPr>
                <w:rFonts w:cs="Arial"/>
                <w:sz w:val="18"/>
                <w:szCs w:val="18"/>
              </w:rPr>
              <w:t>1.</w:t>
            </w:r>
          </w:p>
        </w:tc>
        <w:tc>
          <w:tcPr>
            <w:tcW w:w="351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eastAsia="MS Mincho" w:cs="FuturaTEE-Book"/>
                <w:sz w:val="18"/>
                <w:szCs w:val="18"/>
              </w:rPr>
            </w:pPr>
            <w:r w:rsidRPr="00004693">
              <w:rPr>
                <w:rFonts w:cs="Arial"/>
                <w:sz w:val="18"/>
                <w:szCs w:val="18"/>
              </w:rPr>
              <w:t>Do dvoch rokov</w:t>
            </w:r>
          </w:p>
        </w:tc>
        <w:tc>
          <w:tcPr>
            <w:tcW w:w="255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sz w:val="18"/>
                <w:szCs w:val="18"/>
              </w:rPr>
              <w:t>-</w:t>
            </w:r>
          </w:p>
        </w:tc>
      </w:tr>
      <w:tr w:rsidR="003F080D" w:rsidRPr="00004693" w:rsidTr="00AC30E6">
        <w:tc>
          <w:tcPr>
            <w:tcW w:w="707"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both"/>
              <w:rPr>
                <w:rFonts w:cs="Arial"/>
                <w:sz w:val="18"/>
                <w:szCs w:val="18"/>
              </w:rPr>
            </w:pPr>
            <w:r w:rsidRPr="00004693">
              <w:rPr>
                <w:rFonts w:cs="Arial"/>
                <w:sz w:val="18"/>
                <w:szCs w:val="18"/>
              </w:rPr>
              <w:t>2.</w:t>
            </w:r>
          </w:p>
        </w:tc>
        <w:tc>
          <w:tcPr>
            <w:tcW w:w="351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eastAsia="MS Mincho" w:cs="FuturaTEE-Book"/>
                <w:sz w:val="18"/>
                <w:szCs w:val="18"/>
              </w:rPr>
            </w:pPr>
            <w:r w:rsidRPr="00004693">
              <w:rPr>
                <w:rFonts w:cs="Arial"/>
                <w:sz w:val="18"/>
                <w:szCs w:val="18"/>
              </w:rPr>
              <w:t>Do piatich rokov</w:t>
            </w:r>
          </w:p>
        </w:tc>
        <w:tc>
          <w:tcPr>
            <w:tcW w:w="255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sz w:val="18"/>
                <w:szCs w:val="18"/>
              </w:rPr>
              <w:t>-</w:t>
            </w:r>
          </w:p>
        </w:tc>
      </w:tr>
      <w:tr w:rsidR="003F080D" w:rsidRPr="00004693" w:rsidTr="00AC30E6">
        <w:tc>
          <w:tcPr>
            <w:tcW w:w="707"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both"/>
              <w:rPr>
                <w:rFonts w:cs="Arial"/>
                <w:sz w:val="18"/>
                <w:szCs w:val="18"/>
              </w:rPr>
            </w:pPr>
            <w:r w:rsidRPr="00004693">
              <w:rPr>
                <w:rFonts w:cs="Arial"/>
                <w:sz w:val="18"/>
                <w:szCs w:val="18"/>
              </w:rPr>
              <w:t>3.</w:t>
            </w:r>
          </w:p>
        </w:tc>
        <w:tc>
          <w:tcPr>
            <w:tcW w:w="351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eastAsia="MS Mincho" w:cs="FuturaTEE-Book"/>
                <w:sz w:val="18"/>
                <w:szCs w:val="18"/>
              </w:rPr>
            </w:pPr>
            <w:r w:rsidRPr="00004693">
              <w:rPr>
                <w:rFonts w:cs="Arial"/>
                <w:sz w:val="18"/>
                <w:szCs w:val="18"/>
              </w:rPr>
              <w:t>Viac ako päť rokov</w:t>
            </w:r>
          </w:p>
        </w:tc>
        <w:tc>
          <w:tcPr>
            <w:tcW w:w="255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sz w:val="18"/>
                <w:szCs w:val="18"/>
              </w:rPr>
              <w:t>-</w:t>
            </w:r>
          </w:p>
        </w:tc>
      </w:tr>
      <w:tr w:rsidR="003F080D" w:rsidRPr="00004693" w:rsidTr="00AC30E6">
        <w:tc>
          <w:tcPr>
            <w:tcW w:w="707"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napToGrid w:val="0"/>
              <w:spacing w:after="0" w:line="100" w:lineRule="atLeast"/>
              <w:rPr>
                <w:rFonts w:cs="Arial"/>
                <w:sz w:val="18"/>
                <w:szCs w:val="18"/>
              </w:rPr>
            </w:pPr>
          </w:p>
        </w:tc>
        <w:tc>
          <w:tcPr>
            <w:tcW w:w="351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eastAsia="MS Mincho" w:cs="FuturaTEE-Book"/>
                <w:sz w:val="18"/>
                <w:szCs w:val="18"/>
              </w:rPr>
            </w:pPr>
            <w:r w:rsidRPr="00004693">
              <w:rPr>
                <w:rFonts w:cs="Arial"/>
                <w:sz w:val="18"/>
                <w:szCs w:val="18"/>
              </w:rPr>
              <w:t>Spolu</w:t>
            </w:r>
          </w:p>
        </w:tc>
        <w:tc>
          <w:tcPr>
            <w:tcW w:w="255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sz w:val="18"/>
                <w:szCs w:val="18"/>
              </w:rPr>
              <w:t>-</w:t>
            </w:r>
          </w:p>
        </w:tc>
      </w:tr>
    </w:tbl>
    <w:p w:rsidR="003F080D" w:rsidRPr="00004693" w:rsidRDefault="003F080D" w:rsidP="003F080D">
      <w:pPr>
        <w:spacing w:after="0" w:line="100" w:lineRule="atLeast"/>
        <w:rPr>
          <w:rFonts w:cs="Arial"/>
          <w:sz w:val="18"/>
          <w:szCs w:val="18"/>
        </w:rPr>
      </w:pPr>
    </w:p>
    <w:tbl>
      <w:tblPr>
        <w:tblW w:w="0" w:type="auto"/>
        <w:tblInd w:w="-10" w:type="dxa"/>
        <w:tblLayout w:type="fixed"/>
        <w:tblLook w:val="0000" w:firstRow="0" w:lastRow="0" w:firstColumn="0" w:lastColumn="0" w:noHBand="0" w:noVBand="0"/>
      </w:tblPr>
      <w:tblGrid>
        <w:gridCol w:w="707"/>
        <w:gridCol w:w="3511"/>
        <w:gridCol w:w="2551"/>
        <w:gridCol w:w="2430"/>
      </w:tblGrid>
      <w:tr w:rsidR="003F080D" w:rsidRPr="00004693" w:rsidTr="00AC30E6">
        <w:tc>
          <w:tcPr>
            <w:tcW w:w="707"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cs="Arial"/>
                <w:b/>
                <w:sz w:val="18"/>
                <w:szCs w:val="18"/>
              </w:rPr>
            </w:pPr>
            <w:r w:rsidRPr="00004693">
              <w:rPr>
                <w:rFonts w:cs="Arial"/>
                <w:sz w:val="18"/>
                <w:szCs w:val="18"/>
              </w:rPr>
              <w:t>Číslo riadku</w:t>
            </w:r>
          </w:p>
        </w:tc>
        <w:tc>
          <w:tcPr>
            <w:tcW w:w="351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cs="Arial"/>
                <w:sz w:val="18"/>
                <w:szCs w:val="18"/>
              </w:rPr>
            </w:pPr>
            <w:r w:rsidRPr="00004693">
              <w:rPr>
                <w:rFonts w:cs="Arial"/>
                <w:b/>
                <w:sz w:val="18"/>
                <w:szCs w:val="18"/>
              </w:rPr>
              <w:t>3.c).II.</w:t>
            </w:r>
            <w:r w:rsidRPr="00004693">
              <w:rPr>
                <w:rFonts w:cs="Arial"/>
                <w:sz w:val="18"/>
                <w:szCs w:val="18"/>
              </w:rPr>
              <w:t xml:space="preserve"> Záväzky voči bankám dlhodobé podľa zostatkovej doby splatnosti</w:t>
            </w:r>
          </w:p>
        </w:tc>
        <w:tc>
          <w:tcPr>
            <w:tcW w:w="255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cs="Arial"/>
                <w:sz w:val="18"/>
                <w:szCs w:val="18"/>
              </w:rPr>
            </w:pPr>
            <w:r w:rsidRPr="00004693">
              <w:rPr>
                <w:rFonts w:cs="Arial"/>
                <w:sz w:val="18"/>
                <w:szCs w:val="18"/>
              </w:rPr>
              <w:t>Bežné účtovné obdobie</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3F080D" w:rsidRPr="00004693" w:rsidRDefault="003F080D" w:rsidP="00AC30E6">
            <w:pPr>
              <w:spacing w:after="0" w:line="100" w:lineRule="atLeast"/>
              <w:rPr>
                <w:sz w:val="18"/>
                <w:szCs w:val="18"/>
              </w:rPr>
            </w:pPr>
            <w:r w:rsidRPr="00004693">
              <w:rPr>
                <w:rFonts w:cs="Arial"/>
                <w:sz w:val="18"/>
                <w:szCs w:val="18"/>
              </w:rPr>
              <w:t>Bezprostredne predchádzajúce účtovné obdobie</w:t>
            </w:r>
          </w:p>
        </w:tc>
      </w:tr>
      <w:tr w:rsidR="003F080D" w:rsidRPr="00004693" w:rsidTr="00AC30E6">
        <w:tc>
          <w:tcPr>
            <w:tcW w:w="707"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both"/>
              <w:rPr>
                <w:rFonts w:cs="Arial"/>
                <w:sz w:val="18"/>
                <w:szCs w:val="18"/>
              </w:rPr>
            </w:pPr>
            <w:r w:rsidRPr="00004693">
              <w:rPr>
                <w:rFonts w:cs="Arial"/>
                <w:sz w:val="18"/>
                <w:szCs w:val="18"/>
              </w:rPr>
              <w:t>1.</w:t>
            </w:r>
          </w:p>
        </w:tc>
        <w:tc>
          <w:tcPr>
            <w:tcW w:w="351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eastAsia="MS Mincho" w:cs="FuturaTEE-Book"/>
                <w:sz w:val="18"/>
                <w:szCs w:val="18"/>
              </w:rPr>
            </w:pPr>
            <w:r w:rsidRPr="00004693">
              <w:rPr>
                <w:rFonts w:cs="Arial"/>
                <w:sz w:val="18"/>
                <w:szCs w:val="18"/>
              </w:rPr>
              <w:t>Do dvoch rokov</w:t>
            </w:r>
          </w:p>
        </w:tc>
        <w:tc>
          <w:tcPr>
            <w:tcW w:w="255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sz w:val="18"/>
                <w:szCs w:val="18"/>
              </w:rPr>
              <w:t>-</w:t>
            </w:r>
          </w:p>
        </w:tc>
      </w:tr>
      <w:tr w:rsidR="003F080D" w:rsidRPr="00004693" w:rsidTr="00AC30E6">
        <w:tc>
          <w:tcPr>
            <w:tcW w:w="707"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both"/>
              <w:rPr>
                <w:rFonts w:cs="Arial"/>
                <w:sz w:val="18"/>
                <w:szCs w:val="18"/>
              </w:rPr>
            </w:pPr>
            <w:r w:rsidRPr="00004693">
              <w:rPr>
                <w:rFonts w:cs="Arial"/>
                <w:sz w:val="18"/>
                <w:szCs w:val="18"/>
              </w:rPr>
              <w:t>2.</w:t>
            </w:r>
          </w:p>
        </w:tc>
        <w:tc>
          <w:tcPr>
            <w:tcW w:w="351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eastAsia="MS Mincho" w:cs="FuturaTEE-Book"/>
                <w:sz w:val="18"/>
                <w:szCs w:val="18"/>
              </w:rPr>
            </w:pPr>
            <w:r w:rsidRPr="00004693">
              <w:rPr>
                <w:rFonts w:cs="Arial"/>
                <w:sz w:val="18"/>
                <w:szCs w:val="18"/>
              </w:rPr>
              <w:t>Do piatich rokov</w:t>
            </w:r>
          </w:p>
        </w:tc>
        <w:tc>
          <w:tcPr>
            <w:tcW w:w="255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sz w:val="18"/>
                <w:szCs w:val="18"/>
              </w:rPr>
              <w:t>-</w:t>
            </w:r>
          </w:p>
        </w:tc>
      </w:tr>
      <w:tr w:rsidR="003F080D" w:rsidRPr="00004693" w:rsidTr="00AC30E6">
        <w:tc>
          <w:tcPr>
            <w:tcW w:w="707"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both"/>
              <w:rPr>
                <w:rFonts w:cs="Arial"/>
                <w:sz w:val="18"/>
                <w:szCs w:val="18"/>
              </w:rPr>
            </w:pPr>
            <w:r w:rsidRPr="00004693">
              <w:rPr>
                <w:rFonts w:cs="Arial"/>
                <w:sz w:val="18"/>
                <w:szCs w:val="18"/>
              </w:rPr>
              <w:t>3.</w:t>
            </w:r>
          </w:p>
        </w:tc>
        <w:tc>
          <w:tcPr>
            <w:tcW w:w="351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eastAsia="MS Mincho" w:cs="FuturaTEE-Book"/>
                <w:sz w:val="18"/>
                <w:szCs w:val="18"/>
              </w:rPr>
            </w:pPr>
            <w:r w:rsidRPr="00004693">
              <w:rPr>
                <w:rFonts w:cs="Arial"/>
                <w:sz w:val="18"/>
                <w:szCs w:val="18"/>
              </w:rPr>
              <w:t>Viac ako päť rokov</w:t>
            </w:r>
          </w:p>
        </w:tc>
        <w:tc>
          <w:tcPr>
            <w:tcW w:w="255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sz w:val="18"/>
                <w:szCs w:val="18"/>
              </w:rPr>
              <w:t>-</w:t>
            </w:r>
          </w:p>
        </w:tc>
      </w:tr>
      <w:tr w:rsidR="003F080D" w:rsidRPr="00004693" w:rsidTr="00AC30E6">
        <w:tc>
          <w:tcPr>
            <w:tcW w:w="707"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napToGrid w:val="0"/>
              <w:spacing w:after="0" w:line="100" w:lineRule="atLeast"/>
              <w:rPr>
                <w:rFonts w:cs="Arial"/>
                <w:sz w:val="18"/>
                <w:szCs w:val="18"/>
              </w:rPr>
            </w:pPr>
          </w:p>
        </w:tc>
        <w:tc>
          <w:tcPr>
            <w:tcW w:w="351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eastAsia="MS Mincho" w:cs="FuturaTEE-Book"/>
                <w:sz w:val="18"/>
                <w:szCs w:val="18"/>
              </w:rPr>
            </w:pPr>
            <w:r w:rsidRPr="00004693">
              <w:rPr>
                <w:rFonts w:cs="Arial"/>
                <w:sz w:val="18"/>
                <w:szCs w:val="18"/>
              </w:rPr>
              <w:t>Spolu</w:t>
            </w:r>
          </w:p>
        </w:tc>
        <w:tc>
          <w:tcPr>
            <w:tcW w:w="255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sz w:val="18"/>
                <w:szCs w:val="18"/>
              </w:rPr>
              <w:t>-</w:t>
            </w:r>
          </w:p>
        </w:tc>
      </w:tr>
    </w:tbl>
    <w:p w:rsidR="003F080D" w:rsidRPr="00004693" w:rsidRDefault="003F080D" w:rsidP="003F080D">
      <w:pPr>
        <w:spacing w:after="0" w:line="100" w:lineRule="atLeast"/>
        <w:rPr>
          <w:rFonts w:cs="Arial"/>
          <w:sz w:val="18"/>
          <w:szCs w:val="18"/>
        </w:rPr>
      </w:pPr>
    </w:p>
    <w:tbl>
      <w:tblPr>
        <w:tblW w:w="0" w:type="auto"/>
        <w:tblInd w:w="-10" w:type="dxa"/>
        <w:tblLayout w:type="fixed"/>
        <w:tblLook w:val="0000" w:firstRow="0" w:lastRow="0" w:firstColumn="0" w:lastColumn="0" w:noHBand="0" w:noVBand="0"/>
      </w:tblPr>
      <w:tblGrid>
        <w:gridCol w:w="707"/>
        <w:gridCol w:w="3511"/>
        <w:gridCol w:w="2551"/>
        <w:gridCol w:w="2430"/>
      </w:tblGrid>
      <w:tr w:rsidR="003F080D" w:rsidRPr="00004693" w:rsidTr="00AC30E6">
        <w:tc>
          <w:tcPr>
            <w:tcW w:w="707"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cs="Arial"/>
                <w:b/>
                <w:sz w:val="18"/>
                <w:szCs w:val="18"/>
              </w:rPr>
            </w:pPr>
            <w:r w:rsidRPr="00004693">
              <w:rPr>
                <w:rFonts w:cs="Arial"/>
                <w:sz w:val="18"/>
                <w:szCs w:val="18"/>
              </w:rPr>
              <w:t>Číslo riadku</w:t>
            </w:r>
          </w:p>
        </w:tc>
        <w:tc>
          <w:tcPr>
            <w:tcW w:w="351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cs="Arial"/>
                <w:sz w:val="18"/>
                <w:szCs w:val="18"/>
              </w:rPr>
            </w:pPr>
            <w:r w:rsidRPr="00004693">
              <w:rPr>
                <w:rFonts w:cs="Arial"/>
                <w:b/>
                <w:sz w:val="18"/>
                <w:szCs w:val="18"/>
              </w:rPr>
              <w:t>3.c).III</w:t>
            </w:r>
            <w:r w:rsidRPr="00004693">
              <w:rPr>
                <w:rFonts w:cs="Arial"/>
                <w:sz w:val="18"/>
                <w:szCs w:val="18"/>
              </w:rPr>
              <w:t xml:space="preserve">. </w:t>
            </w:r>
            <w:r w:rsidRPr="00FE11F8">
              <w:rPr>
                <w:rFonts w:cs="Arial"/>
                <w:sz w:val="14"/>
                <w:szCs w:val="14"/>
              </w:rPr>
              <w:t>Záväzky voči bankám dlhodobé podľa zostatkovej doby splatnosti ocenené umorovanou hodnotou</w:t>
            </w:r>
          </w:p>
        </w:tc>
        <w:tc>
          <w:tcPr>
            <w:tcW w:w="255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cs="Arial"/>
                <w:sz w:val="18"/>
                <w:szCs w:val="18"/>
              </w:rPr>
            </w:pPr>
            <w:r w:rsidRPr="00004693">
              <w:rPr>
                <w:rFonts w:cs="Arial"/>
                <w:sz w:val="18"/>
                <w:szCs w:val="18"/>
              </w:rPr>
              <w:t>Bežné účtovné obdobie</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3F080D" w:rsidRPr="00004693" w:rsidRDefault="003F080D" w:rsidP="00AC30E6">
            <w:pPr>
              <w:spacing w:after="0" w:line="100" w:lineRule="atLeast"/>
              <w:rPr>
                <w:sz w:val="18"/>
                <w:szCs w:val="18"/>
              </w:rPr>
            </w:pPr>
            <w:r w:rsidRPr="00004693">
              <w:rPr>
                <w:rFonts w:cs="Arial"/>
                <w:sz w:val="18"/>
                <w:szCs w:val="18"/>
              </w:rPr>
              <w:t>Bezprostredne predchádzajúce účtovné obdobie</w:t>
            </w:r>
          </w:p>
        </w:tc>
      </w:tr>
      <w:tr w:rsidR="003F080D" w:rsidRPr="00004693" w:rsidTr="00AC30E6">
        <w:tc>
          <w:tcPr>
            <w:tcW w:w="707"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both"/>
              <w:rPr>
                <w:rFonts w:cs="Arial"/>
                <w:sz w:val="18"/>
                <w:szCs w:val="18"/>
              </w:rPr>
            </w:pPr>
            <w:r w:rsidRPr="00004693">
              <w:rPr>
                <w:rFonts w:cs="Arial"/>
                <w:sz w:val="18"/>
                <w:szCs w:val="18"/>
              </w:rPr>
              <w:t>1.</w:t>
            </w:r>
          </w:p>
        </w:tc>
        <w:tc>
          <w:tcPr>
            <w:tcW w:w="351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eastAsia="MS Mincho" w:cs="FuturaTEE-Book"/>
                <w:sz w:val="18"/>
                <w:szCs w:val="18"/>
              </w:rPr>
            </w:pPr>
            <w:r w:rsidRPr="00004693">
              <w:rPr>
                <w:rFonts w:cs="Arial"/>
                <w:sz w:val="18"/>
                <w:szCs w:val="18"/>
              </w:rPr>
              <w:t>Do dvoch rokov</w:t>
            </w:r>
          </w:p>
        </w:tc>
        <w:tc>
          <w:tcPr>
            <w:tcW w:w="255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sz w:val="18"/>
                <w:szCs w:val="18"/>
              </w:rPr>
              <w:t>-</w:t>
            </w:r>
          </w:p>
        </w:tc>
      </w:tr>
      <w:tr w:rsidR="003F080D" w:rsidRPr="00004693" w:rsidTr="00AC30E6">
        <w:tc>
          <w:tcPr>
            <w:tcW w:w="707"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both"/>
              <w:rPr>
                <w:rFonts w:cs="Arial"/>
                <w:sz w:val="18"/>
                <w:szCs w:val="18"/>
              </w:rPr>
            </w:pPr>
            <w:r w:rsidRPr="00004693">
              <w:rPr>
                <w:rFonts w:cs="Arial"/>
                <w:sz w:val="18"/>
                <w:szCs w:val="18"/>
              </w:rPr>
              <w:t>2.</w:t>
            </w:r>
          </w:p>
        </w:tc>
        <w:tc>
          <w:tcPr>
            <w:tcW w:w="351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eastAsia="MS Mincho" w:cs="FuturaTEE-Book"/>
                <w:sz w:val="18"/>
                <w:szCs w:val="18"/>
              </w:rPr>
            </w:pPr>
            <w:r w:rsidRPr="00004693">
              <w:rPr>
                <w:rFonts w:cs="Arial"/>
                <w:sz w:val="18"/>
                <w:szCs w:val="18"/>
              </w:rPr>
              <w:t>Do piatich rokov</w:t>
            </w:r>
          </w:p>
        </w:tc>
        <w:tc>
          <w:tcPr>
            <w:tcW w:w="255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sz w:val="18"/>
                <w:szCs w:val="18"/>
              </w:rPr>
              <w:t>-</w:t>
            </w:r>
          </w:p>
        </w:tc>
      </w:tr>
      <w:tr w:rsidR="003F080D" w:rsidRPr="00004693" w:rsidTr="00AC30E6">
        <w:tc>
          <w:tcPr>
            <w:tcW w:w="707"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both"/>
              <w:rPr>
                <w:rFonts w:cs="Arial"/>
                <w:sz w:val="18"/>
                <w:szCs w:val="18"/>
              </w:rPr>
            </w:pPr>
            <w:r w:rsidRPr="00004693">
              <w:rPr>
                <w:rFonts w:cs="Arial"/>
                <w:sz w:val="18"/>
                <w:szCs w:val="18"/>
              </w:rPr>
              <w:t>3.</w:t>
            </w:r>
          </w:p>
        </w:tc>
        <w:tc>
          <w:tcPr>
            <w:tcW w:w="351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eastAsia="MS Mincho" w:cs="FuturaTEE-Book"/>
                <w:sz w:val="18"/>
                <w:szCs w:val="18"/>
              </w:rPr>
            </w:pPr>
            <w:r w:rsidRPr="00004693">
              <w:rPr>
                <w:rFonts w:cs="Arial"/>
                <w:sz w:val="18"/>
                <w:szCs w:val="18"/>
              </w:rPr>
              <w:t>Viac ako päť rokov</w:t>
            </w:r>
          </w:p>
        </w:tc>
        <w:tc>
          <w:tcPr>
            <w:tcW w:w="255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sz w:val="18"/>
                <w:szCs w:val="18"/>
              </w:rPr>
              <w:t>-</w:t>
            </w:r>
          </w:p>
        </w:tc>
      </w:tr>
      <w:tr w:rsidR="003F080D" w:rsidRPr="00004693" w:rsidTr="00AC30E6">
        <w:tc>
          <w:tcPr>
            <w:tcW w:w="707"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napToGrid w:val="0"/>
              <w:spacing w:after="0" w:line="100" w:lineRule="atLeast"/>
              <w:rPr>
                <w:rFonts w:cs="Arial"/>
                <w:sz w:val="18"/>
                <w:szCs w:val="18"/>
              </w:rPr>
            </w:pPr>
          </w:p>
        </w:tc>
        <w:tc>
          <w:tcPr>
            <w:tcW w:w="351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eastAsia="MS Mincho" w:cs="FuturaTEE-Book"/>
                <w:sz w:val="18"/>
                <w:szCs w:val="18"/>
              </w:rPr>
            </w:pPr>
            <w:r w:rsidRPr="00004693">
              <w:rPr>
                <w:rFonts w:cs="Arial"/>
                <w:sz w:val="18"/>
                <w:szCs w:val="18"/>
              </w:rPr>
              <w:t>Spolu</w:t>
            </w:r>
          </w:p>
        </w:tc>
        <w:tc>
          <w:tcPr>
            <w:tcW w:w="255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sz w:val="18"/>
                <w:szCs w:val="18"/>
              </w:rPr>
              <w:t>-</w:t>
            </w:r>
          </w:p>
        </w:tc>
      </w:tr>
    </w:tbl>
    <w:p w:rsidR="003F080D" w:rsidRPr="00004693" w:rsidRDefault="003F080D" w:rsidP="003F080D">
      <w:pPr>
        <w:spacing w:after="0" w:line="100" w:lineRule="atLeast"/>
        <w:rPr>
          <w:rFonts w:cs="Arial"/>
          <w:sz w:val="18"/>
          <w:szCs w:val="18"/>
        </w:rPr>
      </w:pPr>
    </w:p>
    <w:tbl>
      <w:tblPr>
        <w:tblW w:w="0" w:type="auto"/>
        <w:tblInd w:w="-10" w:type="dxa"/>
        <w:tblLayout w:type="fixed"/>
        <w:tblLook w:val="0000" w:firstRow="0" w:lastRow="0" w:firstColumn="0" w:lastColumn="0" w:noHBand="0" w:noVBand="0"/>
      </w:tblPr>
      <w:tblGrid>
        <w:gridCol w:w="707"/>
        <w:gridCol w:w="3511"/>
        <w:gridCol w:w="2551"/>
        <w:gridCol w:w="2430"/>
      </w:tblGrid>
      <w:tr w:rsidR="003F080D" w:rsidRPr="00004693" w:rsidTr="00AC30E6">
        <w:tc>
          <w:tcPr>
            <w:tcW w:w="707"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cs="Arial"/>
                <w:b/>
                <w:sz w:val="18"/>
                <w:szCs w:val="18"/>
              </w:rPr>
            </w:pPr>
            <w:r w:rsidRPr="00004693">
              <w:rPr>
                <w:rFonts w:cs="Arial"/>
                <w:sz w:val="18"/>
                <w:szCs w:val="18"/>
              </w:rPr>
              <w:t>Číslo riadku</w:t>
            </w:r>
          </w:p>
        </w:tc>
        <w:tc>
          <w:tcPr>
            <w:tcW w:w="351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cs="Arial"/>
                <w:sz w:val="18"/>
                <w:szCs w:val="18"/>
              </w:rPr>
            </w:pPr>
            <w:r w:rsidRPr="00004693">
              <w:rPr>
                <w:rFonts w:cs="Arial"/>
                <w:b/>
                <w:sz w:val="18"/>
                <w:szCs w:val="18"/>
              </w:rPr>
              <w:t>5.I.</w:t>
            </w:r>
            <w:r w:rsidRPr="00004693">
              <w:rPr>
                <w:rFonts w:cs="Arial"/>
                <w:sz w:val="18"/>
                <w:szCs w:val="18"/>
              </w:rPr>
              <w:t xml:space="preserve"> Deriváty</w:t>
            </w:r>
          </w:p>
        </w:tc>
        <w:tc>
          <w:tcPr>
            <w:tcW w:w="255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cs="Arial"/>
                <w:sz w:val="18"/>
                <w:szCs w:val="18"/>
              </w:rPr>
            </w:pPr>
            <w:r w:rsidRPr="00004693">
              <w:rPr>
                <w:rFonts w:cs="Arial"/>
                <w:sz w:val="18"/>
                <w:szCs w:val="18"/>
              </w:rPr>
              <w:t>Bežné účtovné obdobie</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3F080D" w:rsidRPr="00004693" w:rsidRDefault="003F080D" w:rsidP="00AC30E6">
            <w:pPr>
              <w:spacing w:after="0" w:line="100" w:lineRule="atLeast"/>
              <w:rPr>
                <w:sz w:val="18"/>
                <w:szCs w:val="18"/>
              </w:rPr>
            </w:pPr>
            <w:r w:rsidRPr="00004693">
              <w:rPr>
                <w:rFonts w:cs="Arial"/>
                <w:sz w:val="18"/>
                <w:szCs w:val="18"/>
              </w:rPr>
              <w:t>Bezprostredne predchádzajúce účtovné obdobie</w:t>
            </w:r>
          </w:p>
        </w:tc>
      </w:tr>
      <w:tr w:rsidR="003F080D" w:rsidRPr="00004693" w:rsidTr="00AC30E6">
        <w:tc>
          <w:tcPr>
            <w:tcW w:w="707"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both"/>
              <w:rPr>
                <w:rFonts w:cs="Arial"/>
                <w:sz w:val="18"/>
                <w:szCs w:val="18"/>
              </w:rPr>
            </w:pPr>
            <w:r w:rsidRPr="00004693">
              <w:rPr>
                <w:rFonts w:cs="Arial"/>
                <w:sz w:val="18"/>
                <w:szCs w:val="18"/>
              </w:rPr>
              <w:t>1.</w:t>
            </w:r>
          </w:p>
        </w:tc>
        <w:tc>
          <w:tcPr>
            <w:tcW w:w="351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eastAsia="MS Mincho" w:cs="FuturaTEE-Book"/>
                <w:sz w:val="18"/>
                <w:szCs w:val="18"/>
              </w:rPr>
            </w:pPr>
            <w:r w:rsidRPr="00004693">
              <w:rPr>
                <w:rFonts w:cs="Arial"/>
                <w:sz w:val="18"/>
                <w:szCs w:val="18"/>
              </w:rPr>
              <w:t>úrokové</w:t>
            </w:r>
          </w:p>
        </w:tc>
        <w:tc>
          <w:tcPr>
            <w:tcW w:w="255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sz w:val="18"/>
                <w:szCs w:val="18"/>
              </w:rPr>
              <w:t>-</w:t>
            </w:r>
          </w:p>
        </w:tc>
      </w:tr>
      <w:tr w:rsidR="003F080D" w:rsidRPr="00004693" w:rsidTr="00AC30E6">
        <w:tc>
          <w:tcPr>
            <w:tcW w:w="707"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both"/>
              <w:rPr>
                <w:rFonts w:cs="Arial"/>
                <w:sz w:val="18"/>
                <w:szCs w:val="18"/>
              </w:rPr>
            </w:pPr>
            <w:r w:rsidRPr="00004693">
              <w:rPr>
                <w:rFonts w:cs="Arial"/>
                <w:sz w:val="18"/>
                <w:szCs w:val="18"/>
              </w:rPr>
              <w:t>1.1.</w:t>
            </w:r>
          </w:p>
        </w:tc>
        <w:tc>
          <w:tcPr>
            <w:tcW w:w="351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eastAsia="MS Mincho" w:cs="FuturaTEE-Book"/>
                <w:sz w:val="18"/>
                <w:szCs w:val="18"/>
              </w:rPr>
            </w:pPr>
            <w:r w:rsidRPr="00004693">
              <w:rPr>
                <w:rFonts w:cs="Arial"/>
                <w:sz w:val="18"/>
                <w:szCs w:val="18"/>
              </w:rPr>
              <w:t xml:space="preserve">       vyrovnávané v hrubom</w:t>
            </w:r>
          </w:p>
        </w:tc>
        <w:tc>
          <w:tcPr>
            <w:tcW w:w="255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sz w:val="18"/>
                <w:szCs w:val="18"/>
              </w:rPr>
              <w:t>-</w:t>
            </w:r>
          </w:p>
        </w:tc>
      </w:tr>
      <w:tr w:rsidR="003F080D" w:rsidRPr="00004693" w:rsidTr="00AC30E6">
        <w:tc>
          <w:tcPr>
            <w:tcW w:w="707"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both"/>
              <w:rPr>
                <w:rFonts w:cs="Arial"/>
                <w:sz w:val="18"/>
                <w:szCs w:val="18"/>
              </w:rPr>
            </w:pPr>
            <w:r w:rsidRPr="00004693">
              <w:rPr>
                <w:rFonts w:cs="Arial"/>
                <w:sz w:val="18"/>
                <w:szCs w:val="18"/>
              </w:rPr>
              <w:t>1.2.</w:t>
            </w:r>
          </w:p>
        </w:tc>
        <w:tc>
          <w:tcPr>
            <w:tcW w:w="351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eastAsia="MS Mincho" w:cs="FuturaTEE-Book"/>
                <w:sz w:val="18"/>
                <w:szCs w:val="18"/>
              </w:rPr>
            </w:pPr>
            <w:r w:rsidRPr="00004693">
              <w:rPr>
                <w:rFonts w:cs="Arial"/>
                <w:sz w:val="18"/>
                <w:szCs w:val="18"/>
              </w:rPr>
              <w:t xml:space="preserve">       vyrovnávané v čistom</w:t>
            </w:r>
          </w:p>
        </w:tc>
        <w:tc>
          <w:tcPr>
            <w:tcW w:w="255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sz w:val="18"/>
                <w:szCs w:val="18"/>
              </w:rPr>
              <w:t>-</w:t>
            </w:r>
          </w:p>
        </w:tc>
      </w:tr>
      <w:tr w:rsidR="003F080D" w:rsidRPr="00004693" w:rsidTr="00AC30E6">
        <w:tc>
          <w:tcPr>
            <w:tcW w:w="707"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both"/>
              <w:rPr>
                <w:rFonts w:cs="Arial"/>
                <w:sz w:val="18"/>
                <w:szCs w:val="18"/>
              </w:rPr>
            </w:pPr>
            <w:r w:rsidRPr="00004693">
              <w:rPr>
                <w:rFonts w:cs="Arial"/>
                <w:sz w:val="18"/>
                <w:szCs w:val="18"/>
              </w:rPr>
              <w:t>2.</w:t>
            </w:r>
          </w:p>
        </w:tc>
        <w:tc>
          <w:tcPr>
            <w:tcW w:w="351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eastAsia="MS Mincho" w:cs="FuturaTEE-Book"/>
                <w:sz w:val="18"/>
                <w:szCs w:val="18"/>
              </w:rPr>
            </w:pPr>
            <w:r w:rsidRPr="00004693">
              <w:rPr>
                <w:rFonts w:cs="Arial"/>
                <w:sz w:val="18"/>
                <w:szCs w:val="18"/>
              </w:rPr>
              <w:t>menové</w:t>
            </w:r>
          </w:p>
        </w:tc>
        <w:tc>
          <w:tcPr>
            <w:tcW w:w="255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sz w:val="18"/>
                <w:szCs w:val="18"/>
              </w:rPr>
              <w:t>-</w:t>
            </w:r>
          </w:p>
        </w:tc>
      </w:tr>
      <w:tr w:rsidR="003F080D" w:rsidRPr="00004693" w:rsidTr="00AC30E6">
        <w:tc>
          <w:tcPr>
            <w:tcW w:w="707"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both"/>
              <w:rPr>
                <w:rFonts w:cs="Arial"/>
                <w:sz w:val="18"/>
                <w:szCs w:val="18"/>
              </w:rPr>
            </w:pPr>
            <w:r w:rsidRPr="00004693">
              <w:rPr>
                <w:rFonts w:cs="Arial"/>
                <w:sz w:val="18"/>
                <w:szCs w:val="18"/>
              </w:rPr>
              <w:t>2.1.</w:t>
            </w:r>
          </w:p>
        </w:tc>
        <w:tc>
          <w:tcPr>
            <w:tcW w:w="351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eastAsia="MS Mincho" w:cs="FuturaTEE-Book"/>
                <w:sz w:val="18"/>
                <w:szCs w:val="18"/>
              </w:rPr>
            </w:pPr>
            <w:r w:rsidRPr="00004693">
              <w:rPr>
                <w:rFonts w:cs="Arial"/>
                <w:sz w:val="18"/>
                <w:szCs w:val="18"/>
              </w:rPr>
              <w:t xml:space="preserve">       vyrovnávané v hrubom</w:t>
            </w:r>
          </w:p>
        </w:tc>
        <w:tc>
          <w:tcPr>
            <w:tcW w:w="255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sz w:val="18"/>
                <w:szCs w:val="18"/>
              </w:rPr>
              <w:t>-</w:t>
            </w:r>
          </w:p>
        </w:tc>
      </w:tr>
      <w:tr w:rsidR="003F080D" w:rsidRPr="00004693" w:rsidTr="00AC30E6">
        <w:tc>
          <w:tcPr>
            <w:tcW w:w="707"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both"/>
              <w:rPr>
                <w:rFonts w:cs="Arial"/>
                <w:sz w:val="18"/>
                <w:szCs w:val="18"/>
              </w:rPr>
            </w:pPr>
            <w:r w:rsidRPr="00004693">
              <w:rPr>
                <w:rFonts w:cs="Arial"/>
                <w:sz w:val="18"/>
                <w:szCs w:val="18"/>
              </w:rPr>
              <w:t>2.2.</w:t>
            </w:r>
          </w:p>
        </w:tc>
        <w:tc>
          <w:tcPr>
            <w:tcW w:w="351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eastAsia="MS Mincho" w:cs="FuturaTEE-Book"/>
                <w:sz w:val="18"/>
                <w:szCs w:val="18"/>
              </w:rPr>
            </w:pPr>
            <w:r w:rsidRPr="00004693">
              <w:rPr>
                <w:rFonts w:cs="Arial"/>
                <w:sz w:val="18"/>
                <w:szCs w:val="18"/>
              </w:rPr>
              <w:t xml:space="preserve">       vyrovnávané v čistom</w:t>
            </w:r>
          </w:p>
        </w:tc>
        <w:tc>
          <w:tcPr>
            <w:tcW w:w="255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sz w:val="18"/>
                <w:szCs w:val="18"/>
              </w:rPr>
              <w:t>-</w:t>
            </w:r>
          </w:p>
        </w:tc>
      </w:tr>
      <w:tr w:rsidR="003F080D" w:rsidRPr="00004693" w:rsidTr="00AC30E6">
        <w:tc>
          <w:tcPr>
            <w:tcW w:w="707"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both"/>
              <w:rPr>
                <w:rFonts w:cs="Arial"/>
                <w:sz w:val="18"/>
                <w:szCs w:val="18"/>
              </w:rPr>
            </w:pPr>
            <w:r w:rsidRPr="00004693">
              <w:rPr>
                <w:rFonts w:cs="Arial"/>
                <w:sz w:val="18"/>
                <w:szCs w:val="18"/>
              </w:rPr>
              <w:t>3.</w:t>
            </w:r>
          </w:p>
        </w:tc>
        <w:tc>
          <w:tcPr>
            <w:tcW w:w="351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eastAsia="MS Mincho" w:cs="FuturaTEE-Book"/>
                <w:sz w:val="18"/>
                <w:szCs w:val="18"/>
              </w:rPr>
            </w:pPr>
            <w:r w:rsidRPr="00004693">
              <w:rPr>
                <w:rFonts w:cs="Arial"/>
                <w:sz w:val="18"/>
                <w:szCs w:val="18"/>
              </w:rPr>
              <w:t>akciové</w:t>
            </w:r>
          </w:p>
        </w:tc>
        <w:tc>
          <w:tcPr>
            <w:tcW w:w="255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sz w:val="18"/>
                <w:szCs w:val="18"/>
              </w:rPr>
              <w:t>-</w:t>
            </w:r>
          </w:p>
        </w:tc>
      </w:tr>
      <w:tr w:rsidR="003F080D" w:rsidRPr="00004693" w:rsidTr="00AC30E6">
        <w:tc>
          <w:tcPr>
            <w:tcW w:w="707"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both"/>
              <w:rPr>
                <w:rFonts w:cs="Arial"/>
                <w:sz w:val="18"/>
                <w:szCs w:val="18"/>
              </w:rPr>
            </w:pPr>
            <w:r w:rsidRPr="00004693">
              <w:rPr>
                <w:rFonts w:cs="Arial"/>
                <w:sz w:val="18"/>
                <w:szCs w:val="18"/>
              </w:rPr>
              <w:t>3.1.</w:t>
            </w:r>
          </w:p>
        </w:tc>
        <w:tc>
          <w:tcPr>
            <w:tcW w:w="351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eastAsia="MS Mincho" w:cs="FuturaTEE-Book"/>
                <w:sz w:val="18"/>
                <w:szCs w:val="18"/>
              </w:rPr>
            </w:pPr>
            <w:r w:rsidRPr="00004693">
              <w:rPr>
                <w:rFonts w:cs="Arial"/>
                <w:sz w:val="18"/>
                <w:szCs w:val="18"/>
              </w:rPr>
              <w:t xml:space="preserve">       vyrovnávané v hrubom</w:t>
            </w:r>
          </w:p>
        </w:tc>
        <w:tc>
          <w:tcPr>
            <w:tcW w:w="255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sz w:val="18"/>
                <w:szCs w:val="18"/>
              </w:rPr>
              <w:t>-</w:t>
            </w:r>
          </w:p>
        </w:tc>
      </w:tr>
      <w:tr w:rsidR="003F080D" w:rsidRPr="00004693" w:rsidTr="00AC30E6">
        <w:tc>
          <w:tcPr>
            <w:tcW w:w="707"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both"/>
              <w:rPr>
                <w:rFonts w:cs="Arial"/>
                <w:sz w:val="18"/>
                <w:szCs w:val="18"/>
              </w:rPr>
            </w:pPr>
            <w:r w:rsidRPr="00004693">
              <w:rPr>
                <w:rFonts w:cs="Arial"/>
                <w:sz w:val="18"/>
                <w:szCs w:val="18"/>
              </w:rPr>
              <w:t>3.2.</w:t>
            </w:r>
          </w:p>
        </w:tc>
        <w:tc>
          <w:tcPr>
            <w:tcW w:w="351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eastAsia="MS Mincho" w:cs="FuturaTEE-Book"/>
                <w:sz w:val="18"/>
                <w:szCs w:val="18"/>
              </w:rPr>
            </w:pPr>
            <w:r w:rsidRPr="00004693">
              <w:rPr>
                <w:rFonts w:cs="Arial"/>
                <w:sz w:val="18"/>
                <w:szCs w:val="18"/>
              </w:rPr>
              <w:t xml:space="preserve">       vyrovnávané v čistom</w:t>
            </w:r>
          </w:p>
        </w:tc>
        <w:tc>
          <w:tcPr>
            <w:tcW w:w="255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sz w:val="18"/>
                <w:szCs w:val="18"/>
              </w:rPr>
              <w:t>-</w:t>
            </w:r>
          </w:p>
        </w:tc>
      </w:tr>
      <w:tr w:rsidR="003F080D" w:rsidRPr="00004693" w:rsidTr="00AC30E6">
        <w:tc>
          <w:tcPr>
            <w:tcW w:w="707"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both"/>
              <w:rPr>
                <w:rFonts w:cs="Arial"/>
                <w:sz w:val="18"/>
                <w:szCs w:val="18"/>
              </w:rPr>
            </w:pPr>
            <w:r w:rsidRPr="00004693">
              <w:rPr>
                <w:rFonts w:cs="Arial"/>
                <w:sz w:val="18"/>
                <w:szCs w:val="18"/>
              </w:rPr>
              <w:t>4.</w:t>
            </w:r>
          </w:p>
        </w:tc>
        <w:tc>
          <w:tcPr>
            <w:tcW w:w="351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eastAsia="MS Mincho" w:cs="FuturaTEE-Book"/>
                <w:sz w:val="18"/>
                <w:szCs w:val="18"/>
              </w:rPr>
            </w:pPr>
            <w:r w:rsidRPr="00004693">
              <w:rPr>
                <w:rFonts w:cs="Arial"/>
                <w:sz w:val="18"/>
                <w:szCs w:val="18"/>
              </w:rPr>
              <w:t>komoditné</w:t>
            </w:r>
          </w:p>
        </w:tc>
        <w:tc>
          <w:tcPr>
            <w:tcW w:w="255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sz w:val="18"/>
                <w:szCs w:val="18"/>
              </w:rPr>
              <w:t>-</w:t>
            </w:r>
          </w:p>
        </w:tc>
      </w:tr>
      <w:tr w:rsidR="003F080D" w:rsidRPr="00004693" w:rsidTr="00AC30E6">
        <w:tc>
          <w:tcPr>
            <w:tcW w:w="707"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both"/>
              <w:rPr>
                <w:rFonts w:cs="Arial"/>
                <w:sz w:val="18"/>
                <w:szCs w:val="18"/>
              </w:rPr>
            </w:pPr>
            <w:r w:rsidRPr="00004693">
              <w:rPr>
                <w:rFonts w:cs="Arial"/>
                <w:sz w:val="18"/>
                <w:szCs w:val="18"/>
              </w:rPr>
              <w:t>4.1.</w:t>
            </w:r>
          </w:p>
        </w:tc>
        <w:tc>
          <w:tcPr>
            <w:tcW w:w="351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eastAsia="MS Mincho" w:cs="FuturaTEE-Book"/>
                <w:sz w:val="18"/>
                <w:szCs w:val="18"/>
              </w:rPr>
            </w:pPr>
            <w:r w:rsidRPr="00004693">
              <w:rPr>
                <w:rFonts w:cs="Arial"/>
                <w:sz w:val="18"/>
                <w:szCs w:val="18"/>
              </w:rPr>
              <w:t xml:space="preserve">       vyrovnávané v hrubom</w:t>
            </w:r>
          </w:p>
        </w:tc>
        <w:tc>
          <w:tcPr>
            <w:tcW w:w="255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sz w:val="18"/>
                <w:szCs w:val="18"/>
              </w:rPr>
              <w:t>-</w:t>
            </w:r>
          </w:p>
        </w:tc>
      </w:tr>
      <w:tr w:rsidR="003F080D" w:rsidRPr="00004693" w:rsidTr="00AC30E6">
        <w:tc>
          <w:tcPr>
            <w:tcW w:w="707"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both"/>
              <w:rPr>
                <w:rFonts w:cs="Arial"/>
                <w:sz w:val="18"/>
                <w:szCs w:val="18"/>
              </w:rPr>
            </w:pPr>
            <w:r w:rsidRPr="00004693">
              <w:rPr>
                <w:rFonts w:cs="Arial"/>
                <w:sz w:val="18"/>
                <w:szCs w:val="18"/>
              </w:rPr>
              <w:t>4.2.</w:t>
            </w:r>
          </w:p>
        </w:tc>
        <w:tc>
          <w:tcPr>
            <w:tcW w:w="351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eastAsia="MS Mincho" w:cs="FuturaTEE-Book"/>
                <w:sz w:val="18"/>
                <w:szCs w:val="18"/>
              </w:rPr>
            </w:pPr>
            <w:r w:rsidRPr="00004693">
              <w:rPr>
                <w:rFonts w:cs="Arial"/>
                <w:sz w:val="18"/>
                <w:szCs w:val="18"/>
              </w:rPr>
              <w:t xml:space="preserve">       vyrovnávané v čistom</w:t>
            </w:r>
          </w:p>
        </w:tc>
        <w:tc>
          <w:tcPr>
            <w:tcW w:w="255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sz w:val="18"/>
                <w:szCs w:val="18"/>
              </w:rPr>
              <w:t>-</w:t>
            </w:r>
          </w:p>
        </w:tc>
      </w:tr>
      <w:tr w:rsidR="003F080D" w:rsidRPr="00004693" w:rsidTr="00AC30E6">
        <w:tc>
          <w:tcPr>
            <w:tcW w:w="707"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both"/>
              <w:rPr>
                <w:rFonts w:cs="Arial"/>
                <w:sz w:val="18"/>
                <w:szCs w:val="18"/>
              </w:rPr>
            </w:pPr>
            <w:r w:rsidRPr="00004693">
              <w:rPr>
                <w:rFonts w:cs="Arial"/>
                <w:sz w:val="18"/>
                <w:szCs w:val="18"/>
              </w:rPr>
              <w:t>5.</w:t>
            </w:r>
          </w:p>
        </w:tc>
        <w:tc>
          <w:tcPr>
            <w:tcW w:w="351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eastAsia="MS Mincho" w:cs="FuturaTEE-Book"/>
                <w:sz w:val="18"/>
                <w:szCs w:val="18"/>
              </w:rPr>
            </w:pPr>
            <w:r w:rsidRPr="00004693">
              <w:rPr>
                <w:rFonts w:cs="Arial"/>
                <w:sz w:val="18"/>
                <w:szCs w:val="18"/>
              </w:rPr>
              <w:t>úverové</w:t>
            </w:r>
          </w:p>
        </w:tc>
        <w:tc>
          <w:tcPr>
            <w:tcW w:w="255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sz w:val="18"/>
                <w:szCs w:val="18"/>
              </w:rPr>
              <w:t>-</w:t>
            </w:r>
          </w:p>
        </w:tc>
      </w:tr>
      <w:tr w:rsidR="003F080D" w:rsidRPr="00004693" w:rsidTr="00AC30E6">
        <w:tc>
          <w:tcPr>
            <w:tcW w:w="707"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napToGrid w:val="0"/>
              <w:spacing w:after="0" w:line="100" w:lineRule="atLeast"/>
              <w:rPr>
                <w:rFonts w:cs="Arial"/>
                <w:sz w:val="18"/>
                <w:szCs w:val="18"/>
              </w:rPr>
            </w:pPr>
          </w:p>
        </w:tc>
        <w:tc>
          <w:tcPr>
            <w:tcW w:w="351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eastAsia="MS Mincho" w:cs="FuturaTEE-Book"/>
                <w:sz w:val="18"/>
                <w:szCs w:val="18"/>
              </w:rPr>
            </w:pPr>
            <w:r w:rsidRPr="00004693">
              <w:rPr>
                <w:rFonts w:cs="Arial"/>
                <w:sz w:val="18"/>
                <w:szCs w:val="18"/>
              </w:rPr>
              <w:t>Spolu</w:t>
            </w:r>
          </w:p>
        </w:tc>
        <w:tc>
          <w:tcPr>
            <w:tcW w:w="255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sz w:val="18"/>
                <w:szCs w:val="18"/>
              </w:rPr>
              <w:t>-</w:t>
            </w:r>
          </w:p>
        </w:tc>
      </w:tr>
    </w:tbl>
    <w:p w:rsidR="003F080D" w:rsidRPr="00004693" w:rsidRDefault="003F080D" w:rsidP="003F080D">
      <w:pPr>
        <w:spacing w:after="0" w:line="100" w:lineRule="atLeast"/>
        <w:rPr>
          <w:rFonts w:cs="Arial"/>
          <w:sz w:val="18"/>
          <w:szCs w:val="18"/>
        </w:rPr>
      </w:pPr>
    </w:p>
    <w:tbl>
      <w:tblPr>
        <w:tblW w:w="0" w:type="auto"/>
        <w:tblInd w:w="-10" w:type="dxa"/>
        <w:tblLayout w:type="fixed"/>
        <w:tblLook w:val="0000" w:firstRow="0" w:lastRow="0" w:firstColumn="0" w:lastColumn="0" w:noHBand="0" w:noVBand="0"/>
      </w:tblPr>
      <w:tblGrid>
        <w:gridCol w:w="707"/>
        <w:gridCol w:w="3511"/>
        <w:gridCol w:w="2551"/>
        <w:gridCol w:w="2430"/>
      </w:tblGrid>
      <w:tr w:rsidR="003F080D" w:rsidRPr="00004693" w:rsidTr="00AC30E6">
        <w:tc>
          <w:tcPr>
            <w:tcW w:w="707"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cs="Arial"/>
                <w:b/>
                <w:sz w:val="18"/>
                <w:szCs w:val="18"/>
              </w:rPr>
            </w:pPr>
            <w:r w:rsidRPr="00004693">
              <w:rPr>
                <w:rFonts w:cs="Arial"/>
                <w:sz w:val="18"/>
                <w:szCs w:val="18"/>
              </w:rPr>
              <w:t>Číslo riadku</w:t>
            </w:r>
          </w:p>
        </w:tc>
        <w:tc>
          <w:tcPr>
            <w:tcW w:w="351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cs="Arial"/>
                <w:sz w:val="18"/>
                <w:szCs w:val="18"/>
              </w:rPr>
            </w:pPr>
            <w:r w:rsidRPr="00004693">
              <w:rPr>
                <w:rFonts w:cs="Arial"/>
                <w:b/>
                <w:sz w:val="18"/>
                <w:szCs w:val="18"/>
              </w:rPr>
              <w:t xml:space="preserve">5.II. </w:t>
            </w:r>
            <w:r w:rsidRPr="00004693">
              <w:rPr>
                <w:rFonts w:cs="Arial"/>
                <w:sz w:val="18"/>
                <w:szCs w:val="18"/>
              </w:rPr>
              <w:t>Deriváty s pasívnym zostatkom podľa zostatkovej doby splatnosti</w:t>
            </w:r>
          </w:p>
        </w:tc>
        <w:tc>
          <w:tcPr>
            <w:tcW w:w="255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cs="Arial"/>
                <w:sz w:val="18"/>
                <w:szCs w:val="18"/>
              </w:rPr>
            </w:pPr>
            <w:r w:rsidRPr="00004693">
              <w:rPr>
                <w:rFonts w:cs="Arial"/>
                <w:sz w:val="18"/>
                <w:szCs w:val="18"/>
              </w:rPr>
              <w:t>Bežné účtovné obdobie</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3F080D" w:rsidRPr="00004693" w:rsidRDefault="003F080D" w:rsidP="00AC30E6">
            <w:pPr>
              <w:spacing w:after="0" w:line="100" w:lineRule="atLeast"/>
              <w:rPr>
                <w:sz w:val="18"/>
                <w:szCs w:val="18"/>
              </w:rPr>
            </w:pPr>
            <w:r w:rsidRPr="00004693">
              <w:rPr>
                <w:rFonts w:cs="Arial"/>
                <w:sz w:val="18"/>
                <w:szCs w:val="18"/>
              </w:rPr>
              <w:t>Bezprostredne predchádzajúce účtovné obdobie</w:t>
            </w:r>
          </w:p>
        </w:tc>
      </w:tr>
      <w:tr w:rsidR="003F080D" w:rsidRPr="00004693" w:rsidTr="00AC30E6">
        <w:tc>
          <w:tcPr>
            <w:tcW w:w="707"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both"/>
              <w:rPr>
                <w:rFonts w:cs="Arial"/>
                <w:sz w:val="18"/>
                <w:szCs w:val="18"/>
              </w:rPr>
            </w:pPr>
            <w:r w:rsidRPr="00004693">
              <w:rPr>
                <w:rFonts w:cs="Arial"/>
                <w:sz w:val="18"/>
                <w:szCs w:val="18"/>
              </w:rPr>
              <w:t>1.</w:t>
            </w:r>
          </w:p>
        </w:tc>
        <w:tc>
          <w:tcPr>
            <w:tcW w:w="351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eastAsia="MS Mincho" w:cs="FuturaTEE-Book"/>
                <w:sz w:val="18"/>
                <w:szCs w:val="18"/>
              </w:rPr>
            </w:pPr>
            <w:r w:rsidRPr="00004693">
              <w:rPr>
                <w:rFonts w:cs="Arial"/>
                <w:sz w:val="18"/>
                <w:szCs w:val="18"/>
              </w:rPr>
              <w:t>Do jedného mesiaca</w:t>
            </w:r>
          </w:p>
        </w:tc>
        <w:tc>
          <w:tcPr>
            <w:tcW w:w="255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sz w:val="18"/>
                <w:szCs w:val="18"/>
              </w:rPr>
              <w:t>-</w:t>
            </w:r>
          </w:p>
        </w:tc>
      </w:tr>
      <w:tr w:rsidR="003F080D" w:rsidRPr="00004693" w:rsidTr="00AC30E6">
        <w:tc>
          <w:tcPr>
            <w:tcW w:w="707"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both"/>
              <w:rPr>
                <w:rFonts w:cs="Arial"/>
                <w:sz w:val="18"/>
                <w:szCs w:val="18"/>
              </w:rPr>
            </w:pPr>
            <w:r w:rsidRPr="00004693">
              <w:rPr>
                <w:rFonts w:cs="Arial"/>
                <w:sz w:val="18"/>
                <w:szCs w:val="18"/>
              </w:rPr>
              <w:t>2.</w:t>
            </w:r>
          </w:p>
        </w:tc>
        <w:tc>
          <w:tcPr>
            <w:tcW w:w="351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eastAsia="MS Mincho" w:cs="FuturaTEE-Book"/>
                <w:sz w:val="18"/>
                <w:szCs w:val="18"/>
              </w:rPr>
            </w:pPr>
            <w:r w:rsidRPr="00004693">
              <w:rPr>
                <w:rFonts w:cs="Arial"/>
                <w:sz w:val="18"/>
                <w:szCs w:val="18"/>
              </w:rPr>
              <w:t>Do troch mesiacov</w:t>
            </w:r>
          </w:p>
        </w:tc>
        <w:tc>
          <w:tcPr>
            <w:tcW w:w="255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sz w:val="18"/>
                <w:szCs w:val="18"/>
              </w:rPr>
              <w:t>-</w:t>
            </w:r>
          </w:p>
        </w:tc>
      </w:tr>
      <w:tr w:rsidR="003F080D" w:rsidRPr="00004693" w:rsidTr="00AC30E6">
        <w:tc>
          <w:tcPr>
            <w:tcW w:w="707"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both"/>
              <w:rPr>
                <w:rFonts w:cs="Arial"/>
                <w:sz w:val="18"/>
                <w:szCs w:val="18"/>
              </w:rPr>
            </w:pPr>
            <w:r w:rsidRPr="00004693">
              <w:rPr>
                <w:rFonts w:cs="Arial"/>
                <w:sz w:val="18"/>
                <w:szCs w:val="18"/>
              </w:rPr>
              <w:t>3.</w:t>
            </w:r>
          </w:p>
        </w:tc>
        <w:tc>
          <w:tcPr>
            <w:tcW w:w="351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eastAsia="MS Mincho" w:cs="FuturaTEE-Book"/>
                <w:sz w:val="18"/>
                <w:szCs w:val="18"/>
              </w:rPr>
            </w:pPr>
            <w:r w:rsidRPr="00004693">
              <w:rPr>
                <w:rFonts w:cs="Arial"/>
                <w:sz w:val="18"/>
                <w:szCs w:val="18"/>
              </w:rPr>
              <w:t>Do šiestich mesiacov</w:t>
            </w:r>
          </w:p>
        </w:tc>
        <w:tc>
          <w:tcPr>
            <w:tcW w:w="255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sz w:val="18"/>
                <w:szCs w:val="18"/>
              </w:rPr>
              <w:t>-</w:t>
            </w:r>
          </w:p>
        </w:tc>
      </w:tr>
      <w:tr w:rsidR="003F080D" w:rsidRPr="00004693" w:rsidTr="00AC30E6">
        <w:tc>
          <w:tcPr>
            <w:tcW w:w="707"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both"/>
              <w:rPr>
                <w:rFonts w:cs="Arial"/>
                <w:sz w:val="18"/>
                <w:szCs w:val="18"/>
              </w:rPr>
            </w:pPr>
            <w:r w:rsidRPr="00004693">
              <w:rPr>
                <w:rFonts w:cs="Arial"/>
                <w:sz w:val="18"/>
                <w:szCs w:val="18"/>
              </w:rPr>
              <w:t>4.</w:t>
            </w:r>
          </w:p>
        </w:tc>
        <w:tc>
          <w:tcPr>
            <w:tcW w:w="351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eastAsia="MS Mincho" w:cs="FuturaTEE-Book"/>
                <w:sz w:val="18"/>
                <w:szCs w:val="18"/>
              </w:rPr>
            </w:pPr>
            <w:r w:rsidRPr="00004693">
              <w:rPr>
                <w:rFonts w:cs="Arial"/>
                <w:sz w:val="18"/>
                <w:szCs w:val="18"/>
              </w:rPr>
              <w:t>Do jedného roku</w:t>
            </w:r>
          </w:p>
        </w:tc>
        <w:tc>
          <w:tcPr>
            <w:tcW w:w="255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sz w:val="18"/>
                <w:szCs w:val="18"/>
              </w:rPr>
              <w:t>-</w:t>
            </w:r>
          </w:p>
        </w:tc>
      </w:tr>
      <w:tr w:rsidR="003F080D" w:rsidRPr="00004693" w:rsidTr="00AC30E6">
        <w:tc>
          <w:tcPr>
            <w:tcW w:w="707"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both"/>
              <w:rPr>
                <w:rFonts w:cs="Arial"/>
                <w:sz w:val="18"/>
                <w:szCs w:val="18"/>
              </w:rPr>
            </w:pPr>
            <w:r w:rsidRPr="00004693">
              <w:rPr>
                <w:rFonts w:cs="Arial"/>
                <w:sz w:val="18"/>
                <w:szCs w:val="18"/>
              </w:rPr>
              <w:t>5.</w:t>
            </w:r>
          </w:p>
        </w:tc>
        <w:tc>
          <w:tcPr>
            <w:tcW w:w="351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eastAsia="MS Mincho" w:cs="FuturaTEE-Book"/>
                <w:sz w:val="18"/>
                <w:szCs w:val="18"/>
              </w:rPr>
            </w:pPr>
            <w:r w:rsidRPr="00004693">
              <w:rPr>
                <w:rFonts w:cs="Arial"/>
                <w:sz w:val="18"/>
                <w:szCs w:val="18"/>
              </w:rPr>
              <w:t>Nad jeden rok</w:t>
            </w:r>
          </w:p>
        </w:tc>
        <w:tc>
          <w:tcPr>
            <w:tcW w:w="255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sz w:val="18"/>
                <w:szCs w:val="18"/>
              </w:rPr>
              <w:t>-</w:t>
            </w:r>
          </w:p>
        </w:tc>
      </w:tr>
      <w:tr w:rsidR="003F080D" w:rsidRPr="00004693" w:rsidTr="00AC30E6">
        <w:tc>
          <w:tcPr>
            <w:tcW w:w="707"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napToGrid w:val="0"/>
              <w:spacing w:after="0" w:line="100" w:lineRule="atLeast"/>
              <w:rPr>
                <w:rFonts w:cs="Arial"/>
                <w:sz w:val="18"/>
                <w:szCs w:val="18"/>
              </w:rPr>
            </w:pPr>
          </w:p>
        </w:tc>
        <w:tc>
          <w:tcPr>
            <w:tcW w:w="351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eastAsia="MS Mincho" w:cs="FuturaTEE-Book"/>
                <w:sz w:val="18"/>
                <w:szCs w:val="18"/>
              </w:rPr>
            </w:pPr>
            <w:r w:rsidRPr="00004693">
              <w:rPr>
                <w:rFonts w:cs="Arial"/>
                <w:sz w:val="18"/>
                <w:szCs w:val="18"/>
              </w:rPr>
              <w:t>Spolu</w:t>
            </w:r>
          </w:p>
        </w:tc>
        <w:tc>
          <w:tcPr>
            <w:tcW w:w="255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sz w:val="18"/>
                <w:szCs w:val="18"/>
              </w:rPr>
              <w:t>-</w:t>
            </w:r>
          </w:p>
        </w:tc>
      </w:tr>
    </w:tbl>
    <w:p w:rsidR="003F080D" w:rsidRPr="00004693" w:rsidRDefault="003F080D" w:rsidP="003F080D">
      <w:pPr>
        <w:spacing w:after="0" w:line="100" w:lineRule="atLeast"/>
        <w:rPr>
          <w:rFonts w:cs="Arial"/>
          <w:sz w:val="18"/>
          <w:szCs w:val="18"/>
        </w:rPr>
      </w:pPr>
    </w:p>
    <w:tbl>
      <w:tblPr>
        <w:tblW w:w="0" w:type="auto"/>
        <w:tblInd w:w="-10" w:type="dxa"/>
        <w:tblLayout w:type="fixed"/>
        <w:tblLook w:val="0000" w:firstRow="0" w:lastRow="0" w:firstColumn="0" w:lastColumn="0" w:noHBand="0" w:noVBand="0"/>
      </w:tblPr>
      <w:tblGrid>
        <w:gridCol w:w="707"/>
        <w:gridCol w:w="3511"/>
        <w:gridCol w:w="2551"/>
        <w:gridCol w:w="2430"/>
      </w:tblGrid>
      <w:tr w:rsidR="003F080D" w:rsidRPr="00004693" w:rsidTr="00AC30E6">
        <w:tc>
          <w:tcPr>
            <w:tcW w:w="707"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cs="Arial"/>
                <w:b/>
                <w:sz w:val="18"/>
                <w:szCs w:val="18"/>
              </w:rPr>
            </w:pPr>
            <w:r w:rsidRPr="00004693">
              <w:rPr>
                <w:rFonts w:cs="Arial"/>
                <w:sz w:val="18"/>
                <w:szCs w:val="18"/>
              </w:rPr>
              <w:t>Číslo riadku</w:t>
            </w:r>
          </w:p>
        </w:tc>
        <w:tc>
          <w:tcPr>
            <w:tcW w:w="351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cs="Arial"/>
                <w:sz w:val="18"/>
                <w:szCs w:val="18"/>
              </w:rPr>
            </w:pPr>
            <w:r w:rsidRPr="00004693">
              <w:rPr>
                <w:rFonts w:cs="Arial"/>
                <w:b/>
                <w:sz w:val="18"/>
                <w:szCs w:val="18"/>
              </w:rPr>
              <w:t>6.a).I</w:t>
            </w:r>
            <w:r w:rsidRPr="00004693">
              <w:rPr>
                <w:rFonts w:cs="Arial"/>
                <w:sz w:val="18"/>
                <w:szCs w:val="18"/>
              </w:rPr>
              <w:t>. Repoobchody podľa dohodnutej doby splatnosti</w:t>
            </w:r>
          </w:p>
        </w:tc>
        <w:tc>
          <w:tcPr>
            <w:tcW w:w="255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cs="Arial"/>
                <w:sz w:val="18"/>
                <w:szCs w:val="18"/>
              </w:rPr>
            </w:pPr>
            <w:r w:rsidRPr="00004693">
              <w:rPr>
                <w:rFonts w:cs="Arial"/>
                <w:sz w:val="18"/>
                <w:szCs w:val="18"/>
              </w:rPr>
              <w:t>Bežné účtovné obdobie</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3F080D" w:rsidRPr="00004693" w:rsidRDefault="003F080D" w:rsidP="00AC30E6">
            <w:pPr>
              <w:spacing w:after="0" w:line="100" w:lineRule="atLeast"/>
              <w:rPr>
                <w:sz w:val="18"/>
                <w:szCs w:val="18"/>
              </w:rPr>
            </w:pPr>
            <w:r w:rsidRPr="00004693">
              <w:rPr>
                <w:rFonts w:cs="Arial"/>
                <w:sz w:val="18"/>
                <w:szCs w:val="18"/>
              </w:rPr>
              <w:t>Bezprostredne predchádzajúce účtovné obdobie</w:t>
            </w:r>
          </w:p>
        </w:tc>
      </w:tr>
      <w:tr w:rsidR="003F080D" w:rsidRPr="00004693" w:rsidTr="00AC30E6">
        <w:tc>
          <w:tcPr>
            <w:tcW w:w="707"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both"/>
              <w:rPr>
                <w:rFonts w:cs="Arial"/>
                <w:sz w:val="18"/>
                <w:szCs w:val="18"/>
              </w:rPr>
            </w:pPr>
            <w:r w:rsidRPr="00004693">
              <w:rPr>
                <w:rFonts w:cs="Arial"/>
                <w:sz w:val="18"/>
                <w:szCs w:val="18"/>
              </w:rPr>
              <w:t>1.</w:t>
            </w:r>
          </w:p>
        </w:tc>
        <w:tc>
          <w:tcPr>
            <w:tcW w:w="351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eastAsia="MS Mincho" w:cs="FuturaTEE-Book"/>
                <w:sz w:val="18"/>
                <w:szCs w:val="18"/>
              </w:rPr>
            </w:pPr>
            <w:r w:rsidRPr="00004693">
              <w:rPr>
                <w:rFonts w:cs="Arial"/>
                <w:sz w:val="18"/>
                <w:szCs w:val="18"/>
              </w:rPr>
              <w:t>Do dvoch týždňov</w:t>
            </w:r>
          </w:p>
        </w:tc>
        <w:tc>
          <w:tcPr>
            <w:tcW w:w="255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sz w:val="18"/>
                <w:szCs w:val="18"/>
              </w:rPr>
              <w:t>-</w:t>
            </w:r>
          </w:p>
        </w:tc>
      </w:tr>
      <w:tr w:rsidR="003F080D" w:rsidRPr="00004693" w:rsidTr="00AC30E6">
        <w:tc>
          <w:tcPr>
            <w:tcW w:w="707"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both"/>
              <w:rPr>
                <w:rFonts w:cs="Arial"/>
                <w:sz w:val="18"/>
                <w:szCs w:val="18"/>
              </w:rPr>
            </w:pPr>
            <w:r w:rsidRPr="00004693">
              <w:rPr>
                <w:rFonts w:cs="Arial"/>
                <w:sz w:val="18"/>
                <w:szCs w:val="18"/>
              </w:rPr>
              <w:t>2.</w:t>
            </w:r>
          </w:p>
        </w:tc>
        <w:tc>
          <w:tcPr>
            <w:tcW w:w="351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eastAsia="MS Mincho" w:cs="FuturaTEE-Book"/>
                <w:sz w:val="18"/>
                <w:szCs w:val="18"/>
              </w:rPr>
            </w:pPr>
            <w:r w:rsidRPr="00004693">
              <w:rPr>
                <w:rFonts w:cs="Arial"/>
                <w:sz w:val="18"/>
                <w:szCs w:val="18"/>
              </w:rPr>
              <w:t>Do jedného miesiaca</w:t>
            </w:r>
          </w:p>
        </w:tc>
        <w:tc>
          <w:tcPr>
            <w:tcW w:w="255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sz w:val="18"/>
                <w:szCs w:val="18"/>
              </w:rPr>
              <w:t>-</w:t>
            </w:r>
          </w:p>
        </w:tc>
      </w:tr>
      <w:tr w:rsidR="003F080D" w:rsidRPr="00004693" w:rsidTr="00AC30E6">
        <w:tc>
          <w:tcPr>
            <w:tcW w:w="707"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both"/>
              <w:rPr>
                <w:rFonts w:cs="Arial"/>
                <w:sz w:val="18"/>
                <w:szCs w:val="18"/>
              </w:rPr>
            </w:pPr>
            <w:r w:rsidRPr="00004693">
              <w:rPr>
                <w:rFonts w:cs="Arial"/>
                <w:sz w:val="18"/>
                <w:szCs w:val="18"/>
              </w:rPr>
              <w:t>3.</w:t>
            </w:r>
          </w:p>
        </w:tc>
        <w:tc>
          <w:tcPr>
            <w:tcW w:w="351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eastAsia="MS Mincho" w:cs="FuturaTEE-Book"/>
                <w:sz w:val="18"/>
                <w:szCs w:val="18"/>
              </w:rPr>
            </w:pPr>
            <w:r w:rsidRPr="00004693">
              <w:rPr>
                <w:rFonts w:cs="Arial"/>
                <w:sz w:val="18"/>
                <w:szCs w:val="18"/>
              </w:rPr>
              <w:t>Do troch mesiacov</w:t>
            </w:r>
          </w:p>
        </w:tc>
        <w:tc>
          <w:tcPr>
            <w:tcW w:w="255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sz w:val="18"/>
                <w:szCs w:val="18"/>
              </w:rPr>
              <w:t>-</w:t>
            </w:r>
          </w:p>
        </w:tc>
      </w:tr>
      <w:tr w:rsidR="003F080D" w:rsidRPr="00004693" w:rsidTr="00AC30E6">
        <w:tc>
          <w:tcPr>
            <w:tcW w:w="707"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both"/>
              <w:rPr>
                <w:rFonts w:cs="Arial"/>
                <w:sz w:val="18"/>
                <w:szCs w:val="18"/>
              </w:rPr>
            </w:pPr>
            <w:r w:rsidRPr="00004693">
              <w:rPr>
                <w:rFonts w:cs="Arial"/>
                <w:sz w:val="18"/>
                <w:szCs w:val="18"/>
              </w:rPr>
              <w:t>4.</w:t>
            </w:r>
          </w:p>
        </w:tc>
        <w:tc>
          <w:tcPr>
            <w:tcW w:w="351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eastAsia="MS Mincho" w:cs="FuturaTEE-Book"/>
                <w:sz w:val="18"/>
                <w:szCs w:val="18"/>
              </w:rPr>
            </w:pPr>
            <w:r w:rsidRPr="00004693">
              <w:rPr>
                <w:rFonts w:cs="Arial"/>
                <w:sz w:val="18"/>
                <w:szCs w:val="18"/>
              </w:rPr>
              <w:t>Do šiestich mesiacov</w:t>
            </w:r>
          </w:p>
        </w:tc>
        <w:tc>
          <w:tcPr>
            <w:tcW w:w="255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sz w:val="18"/>
                <w:szCs w:val="18"/>
              </w:rPr>
              <w:t>-</w:t>
            </w:r>
          </w:p>
        </w:tc>
      </w:tr>
      <w:tr w:rsidR="003F080D" w:rsidRPr="00004693" w:rsidTr="00AC30E6">
        <w:tc>
          <w:tcPr>
            <w:tcW w:w="707"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both"/>
              <w:rPr>
                <w:rFonts w:cs="Arial"/>
                <w:sz w:val="18"/>
                <w:szCs w:val="18"/>
              </w:rPr>
            </w:pPr>
            <w:r w:rsidRPr="00004693">
              <w:rPr>
                <w:rFonts w:cs="Arial"/>
                <w:sz w:val="18"/>
                <w:szCs w:val="18"/>
              </w:rPr>
              <w:t>5.</w:t>
            </w:r>
          </w:p>
        </w:tc>
        <w:tc>
          <w:tcPr>
            <w:tcW w:w="351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eastAsia="MS Mincho" w:cs="FuturaTEE-Book"/>
                <w:sz w:val="18"/>
                <w:szCs w:val="18"/>
              </w:rPr>
            </w:pPr>
            <w:r w:rsidRPr="00004693">
              <w:rPr>
                <w:rFonts w:cs="Arial"/>
                <w:sz w:val="18"/>
                <w:szCs w:val="18"/>
              </w:rPr>
              <w:t>Do jedného roku</w:t>
            </w:r>
          </w:p>
        </w:tc>
        <w:tc>
          <w:tcPr>
            <w:tcW w:w="255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sz w:val="18"/>
                <w:szCs w:val="18"/>
              </w:rPr>
              <w:t>-</w:t>
            </w:r>
          </w:p>
        </w:tc>
      </w:tr>
      <w:tr w:rsidR="003F080D" w:rsidRPr="00004693" w:rsidTr="00AC30E6">
        <w:tc>
          <w:tcPr>
            <w:tcW w:w="707"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napToGrid w:val="0"/>
              <w:spacing w:after="0" w:line="100" w:lineRule="atLeast"/>
              <w:rPr>
                <w:rFonts w:cs="Arial"/>
                <w:sz w:val="18"/>
                <w:szCs w:val="18"/>
              </w:rPr>
            </w:pPr>
          </w:p>
        </w:tc>
        <w:tc>
          <w:tcPr>
            <w:tcW w:w="351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eastAsia="MS Mincho" w:cs="FuturaTEE-Book"/>
                <w:sz w:val="18"/>
                <w:szCs w:val="18"/>
              </w:rPr>
            </w:pPr>
            <w:r w:rsidRPr="00004693">
              <w:rPr>
                <w:rFonts w:cs="Arial"/>
                <w:sz w:val="18"/>
                <w:szCs w:val="18"/>
              </w:rPr>
              <w:t>Spolu</w:t>
            </w:r>
          </w:p>
        </w:tc>
        <w:tc>
          <w:tcPr>
            <w:tcW w:w="255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sz w:val="18"/>
                <w:szCs w:val="18"/>
              </w:rPr>
              <w:t>-</w:t>
            </w:r>
          </w:p>
        </w:tc>
      </w:tr>
    </w:tbl>
    <w:p w:rsidR="003F080D" w:rsidRPr="00004693" w:rsidRDefault="003F080D" w:rsidP="003F080D">
      <w:pPr>
        <w:spacing w:after="0" w:line="100" w:lineRule="atLeast"/>
        <w:rPr>
          <w:rFonts w:cs="Arial"/>
          <w:sz w:val="18"/>
          <w:szCs w:val="18"/>
        </w:rPr>
      </w:pPr>
    </w:p>
    <w:tbl>
      <w:tblPr>
        <w:tblW w:w="0" w:type="auto"/>
        <w:tblInd w:w="-10" w:type="dxa"/>
        <w:tblLayout w:type="fixed"/>
        <w:tblLook w:val="0000" w:firstRow="0" w:lastRow="0" w:firstColumn="0" w:lastColumn="0" w:noHBand="0" w:noVBand="0"/>
      </w:tblPr>
      <w:tblGrid>
        <w:gridCol w:w="707"/>
        <w:gridCol w:w="3511"/>
        <w:gridCol w:w="2551"/>
        <w:gridCol w:w="2430"/>
      </w:tblGrid>
      <w:tr w:rsidR="003F080D" w:rsidRPr="00004693" w:rsidTr="00AC30E6">
        <w:tc>
          <w:tcPr>
            <w:tcW w:w="707"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cs="Arial"/>
                <w:b/>
                <w:sz w:val="18"/>
                <w:szCs w:val="18"/>
              </w:rPr>
            </w:pPr>
            <w:r w:rsidRPr="00004693">
              <w:rPr>
                <w:rFonts w:cs="Arial"/>
                <w:sz w:val="18"/>
                <w:szCs w:val="18"/>
              </w:rPr>
              <w:t>Číslo riadku</w:t>
            </w:r>
          </w:p>
        </w:tc>
        <w:tc>
          <w:tcPr>
            <w:tcW w:w="351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cs="Arial"/>
                <w:sz w:val="18"/>
                <w:szCs w:val="18"/>
              </w:rPr>
            </w:pPr>
            <w:r w:rsidRPr="00004693">
              <w:rPr>
                <w:rFonts w:cs="Arial"/>
                <w:b/>
                <w:sz w:val="18"/>
                <w:szCs w:val="18"/>
              </w:rPr>
              <w:t>6.a).II.</w:t>
            </w:r>
            <w:r w:rsidRPr="00004693">
              <w:rPr>
                <w:rFonts w:cs="Arial"/>
                <w:sz w:val="18"/>
                <w:szCs w:val="18"/>
              </w:rPr>
              <w:t xml:space="preserve"> Repoobchody podľa zostatkovej doby splatnosti</w:t>
            </w:r>
          </w:p>
        </w:tc>
        <w:tc>
          <w:tcPr>
            <w:tcW w:w="255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cs="Arial"/>
                <w:sz w:val="18"/>
                <w:szCs w:val="18"/>
              </w:rPr>
            </w:pPr>
            <w:r w:rsidRPr="00004693">
              <w:rPr>
                <w:rFonts w:cs="Arial"/>
                <w:sz w:val="18"/>
                <w:szCs w:val="18"/>
              </w:rPr>
              <w:t>Bežné účtovné obdobie</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3F080D" w:rsidRPr="00004693" w:rsidRDefault="003F080D" w:rsidP="00AC30E6">
            <w:pPr>
              <w:spacing w:after="0" w:line="100" w:lineRule="atLeast"/>
              <w:rPr>
                <w:sz w:val="18"/>
                <w:szCs w:val="18"/>
              </w:rPr>
            </w:pPr>
            <w:r w:rsidRPr="00004693">
              <w:rPr>
                <w:rFonts w:cs="Arial"/>
                <w:sz w:val="18"/>
                <w:szCs w:val="18"/>
              </w:rPr>
              <w:t>Bezprostredne predchádzajúce účtovné obdobie</w:t>
            </w:r>
          </w:p>
        </w:tc>
      </w:tr>
      <w:tr w:rsidR="003F080D" w:rsidRPr="00004693" w:rsidTr="00AC30E6">
        <w:tc>
          <w:tcPr>
            <w:tcW w:w="707"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both"/>
              <w:rPr>
                <w:rFonts w:cs="Arial"/>
                <w:sz w:val="18"/>
                <w:szCs w:val="18"/>
              </w:rPr>
            </w:pPr>
            <w:r w:rsidRPr="00004693">
              <w:rPr>
                <w:rFonts w:cs="Arial"/>
                <w:sz w:val="18"/>
                <w:szCs w:val="18"/>
              </w:rPr>
              <w:t>1.</w:t>
            </w:r>
          </w:p>
        </w:tc>
        <w:tc>
          <w:tcPr>
            <w:tcW w:w="351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eastAsia="MS Mincho" w:cs="FuturaTEE-Book"/>
                <w:sz w:val="18"/>
                <w:szCs w:val="18"/>
              </w:rPr>
            </w:pPr>
            <w:r w:rsidRPr="00004693">
              <w:rPr>
                <w:rFonts w:cs="Arial"/>
                <w:sz w:val="18"/>
                <w:szCs w:val="18"/>
              </w:rPr>
              <w:t>Do dvoch týždňov</w:t>
            </w:r>
          </w:p>
        </w:tc>
        <w:tc>
          <w:tcPr>
            <w:tcW w:w="255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sz w:val="18"/>
                <w:szCs w:val="18"/>
              </w:rPr>
              <w:t>-</w:t>
            </w:r>
          </w:p>
        </w:tc>
      </w:tr>
      <w:tr w:rsidR="003F080D" w:rsidRPr="00004693" w:rsidTr="00AC30E6">
        <w:tc>
          <w:tcPr>
            <w:tcW w:w="707"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both"/>
              <w:rPr>
                <w:rFonts w:cs="Arial"/>
                <w:sz w:val="18"/>
                <w:szCs w:val="18"/>
              </w:rPr>
            </w:pPr>
            <w:r w:rsidRPr="00004693">
              <w:rPr>
                <w:rFonts w:cs="Arial"/>
                <w:sz w:val="18"/>
                <w:szCs w:val="18"/>
              </w:rPr>
              <w:t>2.</w:t>
            </w:r>
          </w:p>
        </w:tc>
        <w:tc>
          <w:tcPr>
            <w:tcW w:w="351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eastAsia="MS Mincho" w:cs="FuturaTEE-Book"/>
                <w:sz w:val="18"/>
                <w:szCs w:val="18"/>
              </w:rPr>
            </w:pPr>
            <w:r w:rsidRPr="00004693">
              <w:rPr>
                <w:rFonts w:cs="Arial"/>
                <w:sz w:val="18"/>
                <w:szCs w:val="18"/>
              </w:rPr>
              <w:t>Do jedného miesiaca</w:t>
            </w:r>
          </w:p>
        </w:tc>
        <w:tc>
          <w:tcPr>
            <w:tcW w:w="255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sz w:val="18"/>
                <w:szCs w:val="18"/>
              </w:rPr>
              <w:t>-</w:t>
            </w:r>
          </w:p>
        </w:tc>
      </w:tr>
      <w:tr w:rsidR="003F080D" w:rsidRPr="00004693" w:rsidTr="00AC30E6">
        <w:tc>
          <w:tcPr>
            <w:tcW w:w="707"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both"/>
              <w:rPr>
                <w:rFonts w:cs="Arial"/>
                <w:sz w:val="18"/>
                <w:szCs w:val="18"/>
              </w:rPr>
            </w:pPr>
            <w:r w:rsidRPr="00004693">
              <w:rPr>
                <w:rFonts w:cs="Arial"/>
                <w:sz w:val="18"/>
                <w:szCs w:val="18"/>
              </w:rPr>
              <w:t>3.</w:t>
            </w:r>
          </w:p>
        </w:tc>
        <w:tc>
          <w:tcPr>
            <w:tcW w:w="351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eastAsia="MS Mincho" w:cs="FuturaTEE-Book"/>
                <w:sz w:val="18"/>
                <w:szCs w:val="18"/>
              </w:rPr>
            </w:pPr>
            <w:r w:rsidRPr="00004693">
              <w:rPr>
                <w:rFonts w:cs="Arial"/>
                <w:sz w:val="18"/>
                <w:szCs w:val="18"/>
              </w:rPr>
              <w:t>Do troch mesiacov</w:t>
            </w:r>
          </w:p>
        </w:tc>
        <w:tc>
          <w:tcPr>
            <w:tcW w:w="255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sz w:val="18"/>
                <w:szCs w:val="18"/>
              </w:rPr>
              <w:t>-</w:t>
            </w:r>
          </w:p>
        </w:tc>
      </w:tr>
      <w:tr w:rsidR="003F080D" w:rsidRPr="00004693" w:rsidTr="00AC30E6">
        <w:tc>
          <w:tcPr>
            <w:tcW w:w="707"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both"/>
              <w:rPr>
                <w:rFonts w:cs="Arial"/>
                <w:sz w:val="18"/>
                <w:szCs w:val="18"/>
              </w:rPr>
            </w:pPr>
            <w:r w:rsidRPr="00004693">
              <w:rPr>
                <w:rFonts w:cs="Arial"/>
                <w:sz w:val="18"/>
                <w:szCs w:val="18"/>
              </w:rPr>
              <w:t>4.</w:t>
            </w:r>
          </w:p>
        </w:tc>
        <w:tc>
          <w:tcPr>
            <w:tcW w:w="351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eastAsia="MS Mincho" w:cs="FuturaTEE-Book"/>
                <w:sz w:val="18"/>
                <w:szCs w:val="18"/>
              </w:rPr>
            </w:pPr>
            <w:r w:rsidRPr="00004693">
              <w:rPr>
                <w:rFonts w:cs="Arial"/>
                <w:sz w:val="18"/>
                <w:szCs w:val="18"/>
              </w:rPr>
              <w:t>Do šiestich mesiacov</w:t>
            </w:r>
          </w:p>
        </w:tc>
        <w:tc>
          <w:tcPr>
            <w:tcW w:w="255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sz w:val="18"/>
                <w:szCs w:val="18"/>
              </w:rPr>
              <w:t>-</w:t>
            </w:r>
          </w:p>
        </w:tc>
      </w:tr>
      <w:tr w:rsidR="003F080D" w:rsidRPr="00004693" w:rsidTr="00AC30E6">
        <w:tc>
          <w:tcPr>
            <w:tcW w:w="707"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both"/>
              <w:rPr>
                <w:rFonts w:cs="Arial"/>
                <w:sz w:val="18"/>
                <w:szCs w:val="18"/>
              </w:rPr>
            </w:pPr>
            <w:r w:rsidRPr="00004693">
              <w:rPr>
                <w:rFonts w:cs="Arial"/>
                <w:sz w:val="18"/>
                <w:szCs w:val="18"/>
              </w:rPr>
              <w:t>5.</w:t>
            </w:r>
          </w:p>
        </w:tc>
        <w:tc>
          <w:tcPr>
            <w:tcW w:w="351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eastAsia="MS Mincho" w:cs="FuturaTEE-Book"/>
                <w:sz w:val="18"/>
                <w:szCs w:val="18"/>
              </w:rPr>
            </w:pPr>
            <w:r w:rsidRPr="00004693">
              <w:rPr>
                <w:rFonts w:cs="Arial"/>
                <w:sz w:val="18"/>
                <w:szCs w:val="18"/>
              </w:rPr>
              <w:t>Do jedného roku</w:t>
            </w:r>
          </w:p>
        </w:tc>
        <w:tc>
          <w:tcPr>
            <w:tcW w:w="255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sz w:val="18"/>
                <w:szCs w:val="18"/>
              </w:rPr>
              <w:t>-</w:t>
            </w:r>
          </w:p>
        </w:tc>
      </w:tr>
      <w:tr w:rsidR="003F080D" w:rsidRPr="00004693" w:rsidTr="00AC30E6">
        <w:tc>
          <w:tcPr>
            <w:tcW w:w="707"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napToGrid w:val="0"/>
              <w:spacing w:after="0" w:line="100" w:lineRule="atLeast"/>
              <w:rPr>
                <w:rFonts w:cs="Arial"/>
                <w:sz w:val="18"/>
                <w:szCs w:val="18"/>
              </w:rPr>
            </w:pPr>
          </w:p>
        </w:tc>
        <w:tc>
          <w:tcPr>
            <w:tcW w:w="351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eastAsia="MS Mincho" w:cs="FuturaTEE-Book"/>
                <w:sz w:val="18"/>
                <w:szCs w:val="18"/>
              </w:rPr>
            </w:pPr>
            <w:r w:rsidRPr="00004693">
              <w:rPr>
                <w:rFonts w:cs="Arial"/>
                <w:sz w:val="18"/>
                <w:szCs w:val="18"/>
              </w:rPr>
              <w:t>Spolu</w:t>
            </w:r>
          </w:p>
        </w:tc>
        <w:tc>
          <w:tcPr>
            <w:tcW w:w="255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sz w:val="18"/>
                <w:szCs w:val="18"/>
              </w:rPr>
              <w:t>-</w:t>
            </w:r>
          </w:p>
        </w:tc>
      </w:tr>
    </w:tbl>
    <w:p w:rsidR="003F080D" w:rsidRPr="00004693" w:rsidRDefault="003F080D" w:rsidP="003F080D">
      <w:pPr>
        <w:spacing w:after="0" w:line="100" w:lineRule="atLeast"/>
        <w:rPr>
          <w:rFonts w:cs="Arial"/>
          <w:sz w:val="18"/>
          <w:szCs w:val="18"/>
        </w:rPr>
      </w:pPr>
    </w:p>
    <w:tbl>
      <w:tblPr>
        <w:tblW w:w="0" w:type="auto"/>
        <w:tblInd w:w="-10" w:type="dxa"/>
        <w:tblLayout w:type="fixed"/>
        <w:tblLook w:val="0000" w:firstRow="0" w:lastRow="0" w:firstColumn="0" w:lastColumn="0" w:noHBand="0" w:noVBand="0"/>
      </w:tblPr>
      <w:tblGrid>
        <w:gridCol w:w="707"/>
        <w:gridCol w:w="3511"/>
        <w:gridCol w:w="2551"/>
        <w:gridCol w:w="2430"/>
      </w:tblGrid>
      <w:tr w:rsidR="003F080D" w:rsidRPr="00004693" w:rsidTr="00AC30E6">
        <w:tc>
          <w:tcPr>
            <w:tcW w:w="707"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cs="Arial"/>
                <w:b/>
                <w:sz w:val="18"/>
                <w:szCs w:val="18"/>
              </w:rPr>
            </w:pPr>
            <w:r w:rsidRPr="00004693">
              <w:rPr>
                <w:rFonts w:cs="Arial"/>
                <w:sz w:val="18"/>
                <w:szCs w:val="18"/>
              </w:rPr>
              <w:t>Číslo riadku</w:t>
            </w:r>
          </w:p>
        </w:tc>
        <w:tc>
          <w:tcPr>
            <w:tcW w:w="351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cs="Arial"/>
                <w:sz w:val="18"/>
                <w:szCs w:val="18"/>
              </w:rPr>
            </w:pPr>
            <w:r w:rsidRPr="00004693">
              <w:rPr>
                <w:rFonts w:cs="Arial"/>
                <w:b/>
                <w:sz w:val="18"/>
                <w:szCs w:val="18"/>
              </w:rPr>
              <w:t>6.b).I.</w:t>
            </w:r>
            <w:r w:rsidRPr="00004693">
              <w:rPr>
                <w:rFonts w:cs="Arial"/>
                <w:sz w:val="18"/>
                <w:szCs w:val="18"/>
              </w:rPr>
              <w:t xml:space="preserve"> Ostatné prijaté krátkodobé  úvery podľa dohodnutej doby splatnosti</w:t>
            </w:r>
          </w:p>
        </w:tc>
        <w:tc>
          <w:tcPr>
            <w:tcW w:w="255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cs="Arial"/>
                <w:sz w:val="18"/>
                <w:szCs w:val="18"/>
              </w:rPr>
            </w:pPr>
            <w:r w:rsidRPr="00004693">
              <w:rPr>
                <w:rFonts w:cs="Arial"/>
                <w:sz w:val="18"/>
                <w:szCs w:val="18"/>
              </w:rPr>
              <w:t>Bežné účtovné obdobie</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3F080D" w:rsidRPr="00004693" w:rsidRDefault="003F080D" w:rsidP="00AC30E6">
            <w:pPr>
              <w:spacing w:after="0" w:line="100" w:lineRule="atLeast"/>
              <w:rPr>
                <w:sz w:val="18"/>
                <w:szCs w:val="18"/>
              </w:rPr>
            </w:pPr>
            <w:r w:rsidRPr="00004693">
              <w:rPr>
                <w:rFonts w:cs="Arial"/>
                <w:sz w:val="18"/>
                <w:szCs w:val="18"/>
              </w:rPr>
              <w:t>Bezprostredne predchádzajúce účtovné obdobie</w:t>
            </w:r>
          </w:p>
        </w:tc>
      </w:tr>
      <w:tr w:rsidR="003F080D" w:rsidRPr="00004693" w:rsidTr="00AC30E6">
        <w:tc>
          <w:tcPr>
            <w:tcW w:w="707"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both"/>
              <w:rPr>
                <w:rFonts w:cs="Arial"/>
                <w:sz w:val="18"/>
                <w:szCs w:val="18"/>
              </w:rPr>
            </w:pPr>
            <w:r w:rsidRPr="00004693">
              <w:rPr>
                <w:rFonts w:cs="Arial"/>
                <w:sz w:val="18"/>
                <w:szCs w:val="18"/>
              </w:rPr>
              <w:t>1.</w:t>
            </w:r>
          </w:p>
        </w:tc>
        <w:tc>
          <w:tcPr>
            <w:tcW w:w="351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eastAsia="MS Mincho" w:cs="FuturaTEE-Book"/>
                <w:sz w:val="18"/>
                <w:szCs w:val="18"/>
              </w:rPr>
            </w:pPr>
            <w:r w:rsidRPr="00004693">
              <w:rPr>
                <w:rFonts w:cs="Arial"/>
                <w:sz w:val="18"/>
                <w:szCs w:val="18"/>
              </w:rPr>
              <w:t>Do jedného mesiaca</w:t>
            </w:r>
          </w:p>
        </w:tc>
        <w:tc>
          <w:tcPr>
            <w:tcW w:w="255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sz w:val="18"/>
                <w:szCs w:val="18"/>
              </w:rPr>
              <w:t>-</w:t>
            </w:r>
          </w:p>
        </w:tc>
      </w:tr>
      <w:tr w:rsidR="003F080D" w:rsidRPr="00004693" w:rsidTr="00AC30E6">
        <w:tc>
          <w:tcPr>
            <w:tcW w:w="707"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both"/>
              <w:rPr>
                <w:rFonts w:cs="Arial"/>
                <w:sz w:val="18"/>
                <w:szCs w:val="18"/>
              </w:rPr>
            </w:pPr>
            <w:r w:rsidRPr="00004693">
              <w:rPr>
                <w:rFonts w:cs="Arial"/>
                <w:sz w:val="18"/>
                <w:szCs w:val="18"/>
              </w:rPr>
              <w:t>1.1.</w:t>
            </w:r>
          </w:p>
        </w:tc>
        <w:tc>
          <w:tcPr>
            <w:tcW w:w="351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ind w:left="720"/>
              <w:rPr>
                <w:rFonts w:eastAsia="MS Mincho" w:cs="FuturaTEE-Book"/>
                <w:sz w:val="18"/>
                <w:szCs w:val="18"/>
              </w:rPr>
            </w:pPr>
            <w:r w:rsidRPr="00004693">
              <w:rPr>
                <w:rFonts w:cs="Arial"/>
                <w:sz w:val="18"/>
                <w:szCs w:val="18"/>
              </w:rPr>
              <w:t>zabezpečené</w:t>
            </w:r>
          </w:p>
        </w:tc>
        <w:tc>
          <w:tcPr>
            <w:tcW w:w="255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sz w:val="18"/>
                <w:szCs w:val="18"/>
              </w:rPr>
              <w:t>-</w:t>
            </w:r>
          </w:p>
        </w:tc>
      </w:tr>
      <w:tr w:rsidR="003F080D" w:rsidRPr="00004693" w:rsidTr="00AC30E6">
        <w:tc>
          <w:tcPr>
            <w:tcW w:w="707"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both"/>
              <w:rPr>
                <w:rFonts w:cs="Arial"/>
                <w:sz w:val="18"/>
                <w:szCs w:val="18"/>
              </w:rPr>
            </w:pPr>
            <w:r w:rsidRPr="00004693">
              <w:rPr>
                <w:rFonts w:cs="Arial"/>
                <w:sz w:val="18"/>
                <w:szCs w:val="18"/>
              </w:rPr>
              <w:t>1.2.</w:t>
            </w:r>
          </w:p>
        </w:tc>
        <w:tc>
          <w:tcPr>
            <w:tcW w:w="351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ind w:left="720"/>
              <w:rPr>
                <w:rFonts w:eastAsia="MS Mincho" w:cs="FuturaTEE-Book"/>
                <w:sz w:val="18"/>
                <w:szCs w:val="18"/>
              </w:rPr>
            </w:pPr>
            <w:r w:rsidRPr="00004693">
              <w:rPr>
                <w:rFonts w:cs="Arial"/>
                <w:sz w:val="18"/>
                <w:szCs w:val="18"/>
              </w:rPr>
              <w:t>nezabezpečené</w:t>
            </w:r>
          </w:p>
        </w:tc>
        <w:tc>
          <w:tcPr>
            <w:tcW w:w="255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sz w:val="18"/>
                <w:szCs w:val="18"/>
              </w:rPr>
              <w:t>-</w:t>
            </w:r>
          </w:p>
        </w:tc>
      </w:tr>
      <w:tr w:rsidR="003F080D" w:rsidRPr="00004693" w:rsidTr="00AC30E6">
        <w:tc>
          <w:tcPr>
            <w:tcW w:w="707"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both"/>
              <w:rPr>
                <w:rFonts w:cs="Arial"/>
                <w:sz w:val="18"/>
                <w:szCs w:val="18"/>
              </w:rPr>
            </w:pPr>
            <w:r w:rsidRPr="00004693">
              <w:rPr>
                <w:rFonts w:cs="Arial"/>
                <w:sz w:val="18"/>
                <w:szCs w:val="18"/>
              </w:rPr>
              <w:t>2.</w:t>
            </w:r>
          </w:p>
        </w:tc>
        <w:tc>
          <w:tcPr>
            <w:tcW w:w="351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eastAsia="MS Mincho" w:cs="FuturaTEE-Book"/>
                <w:sz w:val="18"/>
                <w:szCs w:val="18"/>
              </w:rPr>
            </w:pPr>
            <w:r w:rsidRPr="00004693">
              <w:rPr>
                <w:rFonts w:cs="Arial"/>
                <w:sz w:val="18"/>
                <w:szCs w:val="18"/>
              </w:rPr>
              <w:t>Do troch mesiacov</w:t>
            </w:r>
          </w:p>
        </w:tc>
        <w:tc>
          <w:tcPr>
            <w:tcW w:w="255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sz w:val="18"/>
                <w:szCs w:val="18"/>
              </w:rPr>
              <w:t>-</w:t>
            </w:r>
          </w:p>
        </w:tc>
      </w:tr>
      <w:tr w:rsidR="003F080D" w:rsidRPr="00004693" w:rsidTr="00AC30E6">
        <w:tc>
          <w:tcPr>
            <w:tcW w:w="707"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both"/>
              <w:rPr>
                <w:rFonts w:cs="Arial"/>
                <w:sz w:val="18"/>
                <w:szCs w:val="18"/>
              </w:rPr>
            </w:pPr>
            <w:r w:rsidRPr="00004693">
              <w:rPr>
                <w:rFonts w:cs="Arial"/>
                <w:sz w:val="18"/>
                <w:szCs w:val="18"/>
              </w:rPr>
              <w:t>2.1.</w:t>
            </w:r>
          </w:p>
        </w:tc>
        <w:tc>
          <w:tcPr>
            <w:tcW w:w="351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ind w:left="720"/>
              <w:rPr>
                <w:rFonts w:eastAsia="MS Mincho" w:cs="FuturaTEE-Book"/>
                <w:sz w:val="18"/>
                <w:szCs w:val="18"/>
              </w:rPr>
            </w:pPr>
            <w:r w:rsidRPr="00004693">
              <w:rPr>
                <w:rFonts w:cs="Arial"/>
                <w:sz w:val="18"/>
                <w:szCs w:val="18"/>
              </w:rPr>
              <w:t>zabezpečené</w:t>
            </w:r>
          </w:p>
        </w:tc>
        <w:tc>
          <w:tcPr>
            <w:tcW w:w="255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sz w:val="18"/>
                <w:szCs w:val="18"/>
              </w:rPr>
              <w:t>-</w:t>
            </w:r>
          </w:p>
        </w:tc>
      </w:tr>
      <w:tr w:rsidR="003F080D" w:rsidRPr="00004693" w:rsidTr="00AC30E6">
        <w:tc>
          <w:tcPr>
            <w:tcW w:w="707"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both"/>
              <w:rPr>
                <w:rFonts w:cs="Arial"/>
                <w:sz w:val="18"/>
                <w:szCs w:val="18"/>
              </w:rPr>
            </w:pPr>
            <w:r w:rsidRPr="00004693">
              <w:rPr>
                <w:rFonts w:cs="Arial"/>
                <w:sz w:val="18"/>
                <w:szCs w:val="18"/>
              </w:rPr>
              <w:t>2.2.</w:t>
            </w:r>
          </w:p>
        </w:tc>
        <w:tc>
          <w:tcPr>
            <w:tcW w:w="351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ind w:left="720"/>
              <w:rPr>
                <w:rFonts w:eastAsia="MS Mincho" w:cs="FuturaTEE-Book"/>
                <w:sz w:val="18"/>
                <w:szCs w:val="18"/>
              </w:rPr>
            </w:pPr>
            <w:r w:rsidRPr="00004693">
              <w:rPr>
                <w:rFonts w:cs="Arial"/>
                <w:sz w:val="18"/>
                <w:szCs w:val="18"/>
              </w:rPr>
              <w:t>nezabezpečené</w:t>
            </w:r>
          </w:p>
        </w:tc>
        <w:tc>
          <w:tcPr>
            <w:tcW w:w="255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sz w:val="18"/>
                <w:szCs w:val="18"/>
              </w:rPr>
              <w:t>-</w:t>
            </w:r>
          </w:p>
        </w:tc>
      </w:tr>
      <w:tr w:rsidR="003F080D" w:rsidRPr="00004693" w:rsidTr="00AC30E6">
        <w:tc>
          <w:tcPr>
            <w:tcW w:w="707"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both"/>
              <w:rPr>
                <w:rFonts w:cs="Arial"/>
                <w:sz w:val="18"/>
                <w:szCs w:val="18"/>
              </w:rPr>
            </w:pPr>
            <w:r w:rsidRPr="00004693">
              <w:rPr>
                <w:rFonts w:cs="Arial"/>
                <w:sz w:val="18"/>
                <w:szCs w:val="18"/>
              </w:rPr>
              <w:t>3.</w:t>
            </w:r>
          </w:p>
        </w:tc>
        <w:tc>
          <w:tcPr>
            <w:tcW w:w="351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eastAsia="MS Mincho" w:cs="FuturaTEE-Book"/>
                <w:sz w:val="18"/>
                <w:szCs w:val="18"/>
              </w:rPr>
            </w:pPr>
            <w:r w:rsidRPr="00004693">
              <w:rPr>
                <w:rFonts w:cs="Arial"/>
                <w:sz w:val="18"/>
                <w:szCs w:val="18"/>
              </w:rPr>
              <w:t>Do šiestich mesiacov</w:t>
            </w:r>
          </w:p>
        </w:tc>
        <w:tc>
          <w:tcPr>
            <w:tcW w:w="255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sz w:val="18"/>
                <w:szCs w:val="18"/>
              </w:rPr>
              <w:t>-</w:t>
            </w:r>
          </w:p>
        </w:tc>
      </w:tr>
      <w:tr w:rsidR="003F080D" w:rsidRPr="00004693" w:rsidTr="00AC30E6">
        <w:tc>
          <w:tcPr>
            <w:tcW w:w="707"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both"/>
              <w:rPr>
                <w:rFonts w:cs="Arial"/>
                <w:sz w:val="18"/>
                <w:szCs w:val="18"/>
              </w:rPr>
            </w:pPr>
            <w:r w:rsidRPr="00004693">
              <w:rPr>
                <w:rFonts w:cs="Arial"/>
                <w:sz w:val="18"/>
                <w:szCs w:val="18"/>
              </w:rPr>
              <w:t>3.1.</w:t>
            </w:r>
          </w:p>
        </w:tc>
        <w:tc>
          <w:tcPr>
            <w:tcW w:w="351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ind w:left="720"/>
              <w:rPr>
                <w:rFonts w:eastAsia="MS Mincho" w:cs="FuturaTEE-Book"/>
                <w:sz w:val="18"/>
                <w:szCs w:val="18"/>
              </w:rPr>
            </w:pPr>
            <w:r w:rsidRPr="00004693">
              <w:rPr>
                <w:rFonts w:cs="Arial"/>
                <w:sz w:val="18"/>
                <w:szCs w:val="18"/>
              </w:rPr>
              <w:t>zabezpečené</w:t>
            </w:r>
          </w:p>
        </w:tc>
        <w:tc>
          <w:tcPr>
            <w:tcW w:w="255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sz w:val="18"/>
                <w:szCs w:val="18"/>
              </w:rPr>
              <w:t>-</w:t>
            </w:r>
          </w:p>
        </w:tc>
      </w:tr>
      <w:tr w:rsidR="003F080D" w:rsidRPr="00004693" w:rsidTr="00AC30E6">
        <w:tc>
          <w:tcPr>
            <w:tcW w:w="707"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both"/>
              <w:rPr>
                <w:rFonts w:cs="Arial"/>
                <w:sz w:val="18"/>
                <w:szCs w:val="18"/>
              </w:rPr>
            </w:pPr>
            <w:r w:rsidRPr="00004693">
              <w:rPr>
                <w:rFonts w:cs="Arial"/>
                <w:sz w:val="18"/>
                <w:szCs w:val="18"/>
              </w:rPr>
              <w:t>3.2.</w:t>
            </w:r>
          </w:p>
        </w:tc>
        <w:tc>
          <w:tcPr>
            <w:tcW w:w="351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ind w:left="720"/>
              <w:rPr>
                <w:rFonts w:eastAsia="MS Mincho" w:cs="FuturaTEE-Book"/>
                <w:sz w:val="18"/>
                <w:szCs w:val="18"/>
              </w:rPr>
            </w:pPr>
            <w:r w:rsidRPr="00004693">
              <w:rPr>
                <w:rFonts w:cs="Arial"/>
                <w:sz w:val="18"/>
                <w:szCs w:val="18"/>
              </w:rPr>
              <w:t>nezabezpečené</w:t>
            </w:r>
          </w:p>
        </w:tc>
        <w:tc>
          <w:tcPr>
            <w:tcW w:w="255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sz w:val="18"/>
                <w:szCs w:val="18"/>
              </w:rPr>
              <w:t>-</w:t>
            </w:r>
          </w:p>
        </w:tc>
      </w:tr>
      <w:tr w:rsidR="003F080D" w:rsidRPr="00004693" w:rsidTr="00AC30E6">
        <w:tc>
          <w:tcPr>
            <w:tcW w:w="707"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both"/>
              <w:rPr>
                <w:rFonts w:cs="Arial"/>
                <w:sz w:val="18"/>
                <w:szCs w:val="18"/>
              </w:rPr>
            </w:pPr>
            <w:r w:rsidRPr="00004693">
              <w:rPr>
                <w:rFonts w:cs="Arial"/>
                <w:sz w:val="18"/>
                <w:szCs w:val="18"/>
              </w:rPr>
              <w:t>4.</w:t>
            </w:r>
          </w:p>
        </w:tc>
        <w:tc>
          <w:tcPr>
            <w:tcW w:w="351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eastAsia="MS Mincho" w:cs="FuturaTEE-Book"/>
                <w:sz w:val="18"/>
                <w:szCs w:val="18"/>
              </w:rPr>
            </w:pPr>
            <w:r w:rsidRPr="00004693">
              <w:rPr>
                <w:rFonts w:cs="Arial"/>
                <w:sz w:val="18"/>
                <w:szCs w:val="18"/>
              </w:rPr>
              <w:t>Do jedného roku</w:t>
            </w:r>
          </w:p>
        </w:tc>
        <w:tc>
          <w:tcPr>
            <w:tcW w:w="255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sz w:val="18"/>
                <w:szCs w:val="18"/>
              </w:rPr>
              <w:t>-</w:t>
            </w:r>
          </w:p>
        </w:tc>
      </w:tr>
      <w:tr w:rsidR="003F080D" w:rsidRPr="00004693" w:rsidTr="00AC30E6">
        <w:tc>
          <w:tcPr>
            <w:tcW w:w="707"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both"/>
              <w:rPr>
                <w:rFonts w:cs="Arial"/>
                <w:sz w:val="18"/>
                <w:szCs w:val="18"/>
              </w:rPr>
            </w:pPr>
            <w:r w:rsidRPr="00004693">
              <w:rPr>
                <w:rFonts w:cs="Arial"/>
                <w:sz w:val="18"/>
                <w:szCs w:val="18"/>
              </w:rPr>
              <w:t>4.1.</w:t>
            </w:r>
          </w:p>
        </w:tc>
        <w:tc>
          <w:tcPr>
            <w:tcW w:w="351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ind w:left="720"/>
              <w:rPr>
                <w:rFonts w:eastAsia="MS Mincho" w:cs="FuturaTEE-Book"/>
                <w:sz w:val="18"/>
                <w:szCs w:val="18"/>
              </w:rPr>
            </w:pPr>
            <w:r w:rsidRPr="00004693">
              <w:rPr>
                <w:rFonts w:cs="Arial"/>
                <w:sz w:val="18"/>
                <w:szCs w:val="18"/>
              </w:rPr>
              <w:t>zabezpečené</w:t>
            </w:r>
          </w:p>
        </w:tc>
        <w:tc>
          <w:tcPr>
            <w:tcW w:w="255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sz w:val="18"/>
                <w:szCs w:val="18"/>
              </w:rPr>
              <w:t>-</w:t>
            </w:r>
          </w:p>
        </w:tc>
      </w:tr>
      <w:tr w:rsidR="003F080D" w:rsidRPr="00004693" w:rsidTr="00AC30E6">
        <w:tc>
          <w:tcPr>
            <w:tcW w:w="707"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both"/>
              <w:rPr>
                <w:rFonts w:cs="Arial"/>
                <w:sz w:val="18"/>
                <w:szCs w:val="18"/>
              </w:rPr>
            </w:pPr>
            <w:r w:rsidRPr="00004693">
              <w:rPr>
                <w:rFonts w:cs="Arial"/>
                <w:sz w:val="18"/>
                <w:szCs w:val="18"/>
              </w:rPr>
              <w:t>4.2.</w:t>
            </w:r>
          </w:p>
        </w:tc>
        <w:tc>
          <w:tcPr>
            <w:tcW w:w="351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ind w:left="720"/>
              <w:rPr>
                <w:rFonts w:eastAsia="MS Mincho" w:cs="FuturaTEE-Book"/>
                <w:sz w:val="18"/>
                <w:szCs w:val="18"/>
              </w:rPr>
            </w:pPr>
            <w:r w:rsidRPr="00004693">
              <w:rPr>
                <w:rFonts w:cs="Arial"/>
                <w:sz w:val="18"/>
                <w:szCs w:val="18"/>
              </w:rPr>
              <w:t>nezabezpečené</w:t>
            </w:r>
          </w:p>
        </w:tc>
        <w:tc>
          <w:tcPr>
            <w:tcW w:w="255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sz w:val="18"/>
                <w:szCs w:val="18"/>
              </w:rPr>
              <w:t>-</w:t>
            </w:r>
          </w:p>
        </w:tc>
      </w:tr>
      <w:tr w:rsidR="003F080D" w:rsidRPr="00004693" w:rsidTr="00AC30E6">
        <w:tc>
          <w:tcPr>
            <w:tcW w:w="707"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both"/>
              <w:rPr>
                <w:rFonts w:cs="Arial"/>
                <w:sz w:val="18"/>
                <w:szCs w:val="18"/>
              </w:rPr>
            </w:pPr>
            <w:r w:rsidRPr="00004693">
              <w:rPr>
                <w:rFonts w:cs="Arial"/>
                <w:sz w:val="18"/>
                <w:szCs w:val="18"/>
              </w:rPr>
              <w:t>5.</w:t>
            </w:r>
          </w:p>
        </w:tc>
        <w:tc>
          <w:tcPr>
            <w:tcW w:w="351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eastAsia="MS Mincho" w:cs="FuturaTEE-Book"/>
                <w:sz w:val="18"/>
                <w:szCs w:val="18"/>
              </w:rPr>
            </w:pPr>
            <w:r w:rsidRPr="00004693">
              <w:rPr>
                <w:rFonts w:cs="Arial"/>
                <w:sz w:val="18"/>
                <w:szCs w:val="18"/>
              </w:rPr>
              <w:t>Do dvoch rokov</w:t>
            </w:r>
          </w:p>
        </w:tc>
        <w:tc>
          <w:tcPr>
            <w:tcW w:w="255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sz w:val="18"/>
                <w:szCs w:val="18"/>
              </w:rPr>
              <w:t>-</w:t>
            </w:r>
          </w:p>
        </w:tc>
      </w:tr>
      <w:tr w:rsidR="003F080D" w:rsidRPr="00004693" w:rsidTr="00AC30E6">
        <w:tc>
          <w:tcPr>
            <w:tcW w:w="707"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both"/>
              <w:rPr>
                <w:rFonts w:cs="Arial"/>
                <w:sz w:val="18"/>
                <w:szCs w:val="18"/>
              </w:rPr>
            </w:pPr>
            <w:r w:rsidRPr="00004693">
              <w:rPr>
                <w:rFonts w:cs="Arial"/>
                <w:sz w:val="18"/>
                <w:szCs w:val="18"/>
              </w:rPr>
              <w:t>5.1.</w:t>
            </w:r>
          </w:p>
        </w:tc>
        <w:tc>
          <w:tcPr>
            <w:tcW w:w="351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ind w:left="720"/>
              <w:rPr>
                <w:rFonts w:eastAsia="MS Mincho" w:cs="FuturaTEE-Book"/>
                <w:sz w:val="18"/>
                <w:szCs w:val="18"/>
              </w:rPr>
            </w:pPr>
            <w:r w:rsidRPr="00004693">
              <w:rPr>
                <w:rFonts w:cs="Arial"/>
                <w:sz w:val="18"/>
                <w:szCs w:val="18"/>
              </w:rPr>
              <w:t>zabezpečené</w:t>
            </w:r>
          </w:p>
        </w:tc>
        <w:tc>
          <w:tcPr>
            <w:tcW w:w="255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sz w:val="18"/>
                <w:szCs w:val="18"/>
              </w:rPr>
              <w:t>-</w:t>
            </w:r>
          </w:p>
        </w:tc>
      </w:tr>
      <w:tr w:rsidR="003F080D" w:rsidRPr="00004693" w:rsidTr="00AC30E6">
        <w:tc>
          <w:tcPr>
            <w:tcW w:w="707"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both"/>
              <w:rPr>
                <w:rFonts w:cs="Arial"/>
                <w:sz w:val="18"/>
                <w:szCs w:val="18"/>
              </w:rPr>
            </w:pPr>
            <w:r w:rsidRPr="00004693">
              <w:rPr>
                <w:rFonts w:cs="Arial"/>
                <w:sz w:val="18"/>
                <w:szCs w:val="18"/>
              </w:rPr>
              <w:t>5.2.</w:t>
            </w:r>
          </w:p>
        </w:tc>
        <w:tc>
          <w:tcPr>
            <w:tcW w:w="351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ind w:left="720"/>
              <w:rPr>
                <w:rFonts w:eastAsia="MS Mincho" w:cs="FuturaTEE-Book"/>
                <w:sz w:val="18"/>
                <w:szCs w:val="18"/>
              </w:rPr>
            </w:pPr>
            <w:r w:rsidRPr="00004693">
              <w:rPr>
                <w:rFonts w:cs="Arial"/>
                <w:sz w:val="18"/>
                <w:szCs w:val="18"/>
              </w:rPr>
              <w:t>nezabezpečené</w:t>
            </w:r>
          </w:p>
        </w:tc>
        <w:tc>
          <w:tcPr>
            <w:tcW w:w="255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sz w:val="18"/>
                <w:szCs w:val="18"/>
              </w:rPr>
              <w:t>-</w:t>
            </w:r>
          </w:p>
        </w:tc>
      </w:tr>
      <w:tr w:rsidR="003F080D" w:rsidRPr="00004693" w:rsidTr="00AC30E6">
        <w:tc>
          <w:tcPr>
            <w:tcW w:w="707"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both"/>
              <w:rPr>
                <w:rFonts w:cs="Arial"/>
                <w:sz w:val="18"/>
                <w:szCs w:val="18"/>
              </w:rPr>
            </w:pPr>
            <w:r w:rsidRPr="00004693">
              <w:rPr>
                <w:rFonts w:cs="Arial"/>
                <w:sz w:val="18"/>
                <w:szCs w:val="18"/>
              </w:rPr>
              <w:t>6.</w:t>
            </w:r>
          </w:p>
        </w:tc>
        <w:tc>
          <w:tcPr>
            <w:tcW w:w="351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eastAsia="MS Mincho" w:cs="FuturaTEE-Book"/>
                <w:sz w:val="18"/>
                <w:szCs w:val="18"/>
              </w:rPr>
            </w:pPr>
            <w:r w:rsidRPr="00004693">
              <w:rPr>
                <w:rFonts w:cs="Arial"/>
                <w:sz w:val="18"/>
                <w:szCs w:val="18"/>
              </w:rPr>
              <w:t>Do piatich rokov</w:t>
            </w:r>
          </w:p>
        </w:tc>
        <w:tc>
          <w:tcPr>
            <w:tcW w:w="255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sz w:val="18"/>
                <w:szCs w:val="18"/>
              </w:rPr>
              <w:t>-</w:t>
            </w:r>
          </w:p>
        </w:tc>
      </w:tr>
      <w:tr w:rsidR="003F080D" w:rsidRPr="00004693" w:rsidTr="00AC30E6">
        <w:tc>
          <w:tcPr>
            <w:tcW w:w="707"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both"/>
              <w:rPr>
                <w:rFonts w:cs="Arial"/>
                <w:sz w:val="18"/>
                <w:szCs w:val="18"/>
              </w:rPr>
            </w:pPr>
            <w:r w:rsidRPr="00004693">
              <w:rPr>
                <w:rFonts w:cs="Arial"/>
                <w:sz w:val="18"/>
                <w:szCs w:val="18"/>
              </w:rPr>
              <w:t>6.1.</w:t>
            </w:r>
          </w:p>
        </w:tc>
        <w:tc>
          <w:tcPr>
            <w:tcW w:w="351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ind w:left="720"/>
              <w:rPr>
                <w:rFonts w:eastAsia="MS Mincho" w:cs="FuturaTEE-Book"/>
                <w:sz w:val="18"/>
                <w:szCs w:val="18"/>
              </w:rPr>
            </w:pPr>
            <w:r w:rsidRPr="00004693">
              <w:rPr>
                <w:rFonts w:cs="Arial"/>
                <w:sz w:val="18"/>
                <w:szCs w:val="18"/>
              </w:rPr>
              <w:t>zabezpečené</w:t>
            </w:r>
          </w:p>
        </w:tc>
        <w:tc>
          <w:tcPr>
            <w:tcW w:w="255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sz w:val="18"/>
                <w:szCs w:val="18"/>
              </w:rPr>
              <w:t>-</w:t>
            </w:r>
          </w:p>
        </w:tc>
      </w:tr>
      <w:tr w:rsidR="003F080D" w:rsidRPr="00004693" w:rsidTr="00AC30E6">
        <w:tc>
          <w:tcPr>
            <w:tcW w:w="707"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both"/>
              <w:rPr>
                <w:rFonts w:cs="Arial"/>
                <w:sz w:val="18"/>
                <w:szCs w:val="18"/>
              </w:rPr>
            </w:pPr>
            <w:r w:rsidRPr="00004693">
              <w:rPr>
                <w:rFonts w:cs="Arial"/>
                <w:sz w:val="18"/>
                <w:szCs w:val="18"/>
              </w:rPr>
              <w:t>6.2.</w:t>
            </w:r>
          </w:p>
        </w:tc>
        <w:tc>
          <w:tcPr>
            <w:tcW w:w="351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ind w:left="720"/>
              <w:rPr>
                <w:rFonts w:eastAsia="MS Mincho" w:cs="FuturaTEE-Book"/>
                <w:sz w:val="18"/>
                <w:szCs w:val="18"/>
              </w:rPr>
            </w:pPr>
            <w:r w:rsidRPr="00004693">
              <w:rPr>
                <w:rFonts w:cs="Arial"/>
                <w:sz w:val="18"/>
                <w:szCs w:val="18"/>
              </w:rPr>
              <w:t>nezabezpečené</w:t>
            </w:r>
          </w:p>
        </w:tc>
        <w:tc>
          <w:tcPr>
            <w:tcW w:w="255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sz w:val="18"/>
                <w:szCs w:val="18"/>
              </w:rPr>
              <w:t>-</w:t>
            </w:r>
          </w:p>
        </w:tc>
      </w:tr>
      <w:tr w:rsidR="003F080D" w:rsidRPr="00004693" w:rsidTr="00AC30E6">
        <w:tc>
          <w:tcPr>
            <w:tcW w:w="707"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both"/>
              <w:rPr>
                <w:rFonts w:cs="Arial"/>
                <w:sz w:val="18"/>
                <w:szCs w:val="18"/>
              </w:rPr>
            </w:pPr>
            <w:r w:rsidRPr="00004693">
              <w:rPr>
                <w:rFonts w:cs="Arial"/>
                <w:sz w:val="18"/>
                <w:szCs w:val="18"/>
              </w:rPr>
              <w:t>7.</w:t>
            </w:r>
          </w:p>
        </w:tc>
        <w:tc>
          <w:tcPr>
            <w:tcW w:w="351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eastAsia="MS Mincho" w:cs="FuturaTEE-Book"/>
                <w:sz w:val="18"/>
                <w:szCs w:val="18"/>
              </w:rPr>
            </w:pPr>
            <w:r w:rsidRPr="00004693">
              <w:rPr>
                <w:rFonts w:cs="Arial"/>
                <w:sz w:val="18"/>
                <w:szCs w:val="18"/>
              </w:rPr>
              <w:t>Viac ako päť rokov</w:t>
            </w:r>
          </w:p>
        </w:tc>
        <w:tc>
          <w:tcPr>
            <w:tcW w:w="255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sz w:val="18"/>
                <w:szCs w:val="18"/>
              </w:rPr>
              <w:t>-</w:t>
            </w:r>
          </w:p>
        </w:tc>
      </w:tr>
      <w:tr w:rsidR="003F080D" w:rsidRPr="00004693" w:rsidTr="00AC30E6">
        <w:tc>
          <w:tcPr>
            <w:tcW w:w="707"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both"/>
              <w:rPr>
                <w:rFonts w:cs="Arial"/>
                <w:sz w:val="18"/>
                <w:szCs w:val="18"/>
              </w:rPr>
            </w:pPr>
            <w:r w:rsidRPr="00004693">
              <w:rPr>
                <w:rFonts w:cs="Arial"/>
                <w:sz w:val="18"/>
                <w:szCs w:val="18"/>
              </w:rPr>
              <w:t>7.1.</w:t>
            </w:r>
          </w:p>
        </w:tc>
        <w:tc>
          <w:tcPr>
            <w:tcW w:w="351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ind w:left="720"/>
              <w:rPr>
                <w:rFonts w:eastAsia="MS Mincho" w:cs="FuturaTEE-Book"/>
                <w:sz w:val="18"/>
                <w:szCs w:val="18"/>
              </w:rPr>
            </w:pPr>
            <w:r w:rsidRPr="00004693">
              <w:rPr>
                <w:rFonts w:cs="Arial"/>
                <w:sz w:val="18"/>
                <w:szCs w:val="18"/>
              </w:rPr>
              <w:t>zabezpečené</w:t>
            </w:r>
          </w:p>
        </w:tc>
        <w:tc>
          <w:tcPr>
            <w:tcW w:w="255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sz w:val="18"/>
                <w:szCs w:val="18"/>
              </w:rPr>
              <w:t>-</w:t>
            </w:r>
          </w:p>
        </w:tc>
      </w:tr>
      <w:tr w:rsidR="003F080D" w:rsidRPr="00004693" w:rsidTr="00AC30E6">
        <w:tc>
          <w:tcPr>
            <w:tcW w:w="707"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both"/>
              <w:rPr>
                <w:rFonts w:cs="Arial"/>
                <w:sz w:val="18"/>
                <w:szCs w:val="18"/>
              </w:rPr>
            </w:pPr>
            <w:r w:rsidRPr="00004693">
              <w:rPr>
                <w:rFonts w:cs="Arial"/>
                <w:sz w:val="18"/>
                <w:szCs w:val="18"/>
              </w:rPr>
              <w:t>7.2.</w:t>
            </w:r>
          </w:p>
        </w:tc>
        <w:tc>
          <w:tcPr>
            <w:tcW w:w="351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ind w:left="720"/>
              <w:rPr>
                <w:rFonts w:eastAsia="MS Mincho" w:cs="FuturaTEE-Book"/>
                <w:sz w:val="18"/>
                <w:szCs w:val="18"/>
              </w:rPr>
            </w:pPr>
            <w:r w:rsidRPr="00004693">
              <w:rPr>
                <w:rFonts w:cs="Arial"/>
                <w:sz w:val="18"/>
                <w:szCs w:val="18"/>
              </w:rPr>
              <w:t>nezabezpečené</w:t>
            </w:r>
          </w:p>
        </w:tc>
        <w:tc>
          <w:tcPr>
            <w:tcW w:w="255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sz w:val="18"/>
                <w:szCs w:val="18"/>
              </w:rPr>
              <w:t>-</w:t>
            </w:r>
          </w:p>
        </w:tc>
      </w:tr>
      <w:tr w:rsidR="003F080D" w:rsidRPr="00004693" w:rsidTr="00AC30E6">
        <w:tc>
          <w:tcPr>
            <w:tcW w:w="707"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napToGrid w:val="0"/>
              <w:spacing w:after="0" w:line="100" w:lineRule="atLeast"/>
              <w:rPr>
                <w:rFonts w:cs="Arial"/>
                <w:sz w:val="18"/>
                <w:szCs w:val="18"/>
              </w:rPr>
            </w:pPr>
          </w:p>
        </w:tc>
        <w:tc>
          <w:tcPr>
            <w:tcW w:w="351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eastAsia="MS Mincho" w:cs="FuturaTEE-Book"/>
                <w:sz w:val="18"/>
                <w:szCs w:val="18"/>
              </w:rPr>
            </w:pPr>
            <w:r w:rsidRPr="00004693">
              <w:rPr>
                <w:rFonts w:cs="Arial"/>
                <w:sz w:val="18"/>
                <w:szCs w:val="18"/>
              </w:rPr>
              <w:t>Spolu</w:t>
            </w:r>
          </w:p>
        </w:tc>
        <w:tc>
          <w:tcPr>
            <w:tcW w:w="255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sz w:val="18"/>
                <w:szCs w:val="18"/>
              </w:rPr>
              <w:t>-</w:t>
            </w:r>
          </w:p>
        </w:tc>
      </w:tr>
    </w:tbl>
    <w:p w:rsidR="003F080D" w:rsidRPr="00004693" w:rsidRDefault="003F080D" w:rsidP="003F080D">
      <w:pPr>
        <w:spacing w:after="0" w:line="100" w:lineRule="atLeast"/>
        <w:rPr>
          <w:rFonts w:cs="Arial"/>
          <w:sz w:val="18"/>
          <w:szCs w:val="18"/>
        </w:rPr>
      </w:pPr>
    </w:p>
    <w:p w:rsidR="003F080D" w:rsidRPr="00004693" w:rsidRDefault="003F080D" w:rsidP="003F080D">
      <w:pPr>
        <w:spacing w:after="0" w:line="100" w:lineRule="atLeast"/>
        <w:rPr>
          <w:rFonts w:cs="Arial"/>
          <w:sz w:val="18"/>
          <w:szCs w:val="18"/>
        </w:rPr>
      </w:pPr>
    </w:p>
    <w:tbl>
      <w:tblPr>
        <w:tblW w:w="0" w:type="auto"/>
        <w:tblInd w:w="-10" w:type="dxa"/>
        <w:tblLayout w:type="fixed"/>
        <w:tblLook w:val="0000" w:firstRow="0" w:lastRow="0" w:firstColumn="0" w:lastColumn="0" w:noHBand="0" w:noVBand="0"/>
      </w:tblPr>
      <w:tblGrid>
        <w:gridCol w:w="707"/>
        <w:gridCol w:w="3511"/>
        <w:gridCol w:w="2551"/>
        <w:gridCol w:w="2430"/>
      </w:tblGrid>
      <w:tr w:rsidR="003F080D" w:rsidRPr="00004693" w:rsidTr="00AC30E6">
        <w:tc>
          <w:tcPr>
            <w:tcW w:w="707"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cs="Arial"/>
                <w:b/>
                <w:sz w:val="18"/>
                <w:szCs w:val="18"/>
              </w:rPr>
            </w:pPr>
            <w:r w:rsidRPr="00004693">
              <w:rPr>
                <w:rFonts w:cs="Arial"/>
                <w:sz w:val="18"/>
                <w:szCs w:val="18"/>
              </w:rPr>
              <w:lastRenderedPageBreak/>
              <w:t>Číslo riadku</w:t>
            </w:r>
          </w:p>
        </w:tc>
        <w:tc>
          <w:tcPr>
            <w:tcW w:w="351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cs="Arial"/>
                <w:sz w:val="18"/>
                <w:szCs w:val="18"/>
              </w:rPr>
            </w:pPr>
            <w:r w:rsidRPr="00004693">
              <w:rPr>
                <w:rFonts w:cs="Arial"/>
                <w:b/>
                <w:sz w:val="18"/>
                <w:szCs w:val="18"/>
              </w:rPr>
              <w:t>6.b).II</w:t>
            </w:r>
            <w:r w:rsidRPr="00004693">
              <w:rPr>
                <w:rFonts w:cs="Arial"/>
                <w:sz w:val="18"/>
                <w:szCs w:val="18"/>
              </w:rPr>
              <w:t>. Ostatné prijaté krátkodobé  úvery podľa zostatkovej doby splatnosti</w:t>
            </w:r>
          </w:p>
        </w:tc>
        <w:tc>
          <w:tcPr>
            <w:tcW w:w="255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cs="Arial"/>
                <w:sz w:val="18"/>
                <w:szCs w:val="18"/>
              </w:rPr>
            </w:pPr>
            <w:r w:rsidRPr="00004693">
              <w:rPr>
                <w:rFonts w:cs="Arial"/>
                <w:sz w:val="18"/>
                <w:szCs w:val="18"/>
              </w:rPr>
              <w:t>Bežné účtovné obdobie</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3F080D" w:rsidRPr="00004693" w:rsidRDefault="003F080D" w:rsidP="00AC30E6">
            <w:pPr>
              <w:spacing w:after="0" w:line="100" w:lineRule="atLeast"/>
              <w:rPr>
                <w:sz w:val="18"/>
                <w:szCs w:val="18"/>
              </w:rPr>
            </w:pPr>
            <w:r w:rsidRPr="00004693">
              <w:rPr>
                <w:rFonts w:cs="Arial"/>
                <w:sz w:val="18"/>
                <w:szCs w:val="18"/>
              </w:rPr>
              <w:t>Bezprostredne predchádzajúce účtovné obdobie</w:t>
            </w:r>
          </w:p>
        </w:tc>
      </w:tr>
      <w:tr w:rsidR="003F080D" w:rsidRPr="00004693" w:rsidTr="00AC30E6">
        <w:tc>
          <w:tcPr>
            <w:tcW w:w="707"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both"/>
              <w:rPr>
                <w:rFonts w:cs="Arial"/>
                <w:sz w:val="18"/>
                <w:szCs w:val="18"/>
              </w:rPr>
            </w:pPr>
            <w:r w:rsidRPr="00004693">
              <w:rPr>
                <w:rFonts w:cs="Arial"/>
                <w:sz w:val="18"/>
                <w:szCs w:val="18"/>
              </w:rPr>
              <w:t>1.</w:t>
            </w:r>
          </w:p>
        </w:tc>
        <w:tc>
          <w:tcPr>
            <w:tcW w:w="351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eastAsia="MS Mincho" w:cs="FuturaTEE-Book"/>
                <w:sz w:val="18"/>
                <w:szCs w:val="18"/>
              </w:rPr>
            </w:pPr>
            <w:r w:rsidRPr="00004693">
              <w:rPr>
                <w:rFonts w:cs="Arial"/>
                <w:sz w:val="18"/>
                <w:szCs w:val="18"/>
              </w:rPr>
              <w:t>Do jedného mesiaca</w:t>
            </w:r>
          </w:p>
        </w:tc>
        <w:tc>
          <w:tcPr>
            <w:tcW w:w="255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sz w:val="18"/>
                <w:szCs w:val="18"/>
              </w:rPr>
              <w:t>-</w:t>
            </w:r>
          </w:p>
        </w:tc>
      </w:tr>
      <w:tr w:rsidR="003F080D" w:rsidRPr="00004693" w:rsidTr="00AC30E6">
        <w:tc>
          <w:tcPr>
            <w:tcW w:w="707"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both"/>
              <w:rPr>
                <w:rFonts w:cs="Arial"/>
                <w:sz w:val="18"/>
                <w:szCs w:val="18"/>
              </w:rPr>
            </w:pPr>
            <w:r w:rsidRPr="00004693">
              <w:rPr>
                <w:rFonts w:cs="Arial"/>
                <w:sz w:val="18"/>
                <w:szCs w:val="18"/>
              </w:rPr>
              <w:t>1.1.</w:t>
            </w:r>
          </w:p>
        </w:tc>
        <w:tc>
          <w:tcPr>
            <w:tcW w:w="351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ind w:left="720"/>
              <w:rPr>
                <w:rFonts w:eastAsia="MS Mincho" w:cs="FuturaTEE-Book"/>
                <w:sz w:val="18"/>
                <w:szCs w:val="18"/>
              </w:rPr>
            </w:pPr>
            <w:r w:rsidRPr="00004693">
              <w:rPr>
                <w:rFonts w:cs="Arial"/>
                <w:sz w:val="18"/>
                <w:szCs w:val="18"/>
              </w:rPr>
              <w:t>zabezpečené</w:t>
            </w:r>
          </w:p>
        </w:tc>
        <w:tc>
          <w:tcPr>
            <w:tcW w:w="255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sz w:val="18"/>
                <w:szCs w:val="18"/>
              </w:rPr>
              <w:t>-</w:t>
            </w:r>
          </w:p>
        </w:tc>
      </w:tr>
      <w:tr w:rsidR="003F080D" w:rsidRPr="00004693" w:rsidTr="00AC30E6">
        <w:tc>
          <w:tcPr>
            <w:tcW w:w="707"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both"/>
              <w:rPr>
                <w:rFonts w:cs="Arial"/>
                <w:sz w:val="18"/>
                <w:szCs w:val="18"/>
              </w:rPr>
            </w:pPr>
            <w:r w:rsidRPr="00004693">
              <w:rPr>
                <w:rFonts w:cs="Arial"/>
                <w:sz w:val="18"/>
                <w:szCs w:val="18"/>
              </w:rPr>
              <w:t>1.2.</w:t>
            </w:r>
          </w:p>
        </w:tc>
        <w:tc>
          <w:tcPr>
            <w:tcW w:w="351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ind w:left="720"/>
              <w:rPr>
                <w:rFonts w:eastAsia="MS Mincho" w:cs="FuturaTEE-Book"/>
                <w:sz w:val="18"/>
                <w:szCs w:val="18"/>
              </w:rPr>
            </w:pPr>
            <w:r w:rsidRPr="00004693">
              <w:rPr>
                <w:rFonts w:cs="Arial"/>
                <w:sz w:val="18"/>
                <w:szCs w:val="18"/>
              </w:rPr>
              <w:t>nezabezpečené</w:t>
            </w:r>
          </w:p>
        </w:tc>
        <w:tc>
          <w:tcPr>
            <w:tcW w:w="255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sz w:val="18"/>
                <w:szCs w:val="18"/>
              </w:rPr>
              <w:t>-</w:t>
            </w:r>
          </w:p>
        </w:tc>
      </w:tr>
      <w:tr w:rsidR="003F080D" w:rsidRPr="00004693" w:rsidTr="00AC30E6">
        <w:tc>
          <w:tcPr>
            <w:tcW w:w="707"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both"/>
              <w:rPr>
                <w:rFonts w:cs="Arial"/>
                <w:sz w:val="18"/>
                <w:szCs w:val="18"/>
              </w:rPr>
            </w:pPr>
            <w:r w:rsidRPr="00004693">
              <w:rPr>
                <w:rFonts w:cs="Arial"/>
                <w:sz w:val="18"/>
                <w:szCs w:val="18"/>
              </w:rPr>
              <w:t>2.</w:t>
            </w:r>
          </w:p>
        </w:tc>
        <w:tc>
          <w:tcPr>
            <w:tcW w:w="351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eastAsia="MS Mincho" w:cs="FuturaTEE-Book"/>
                <w:sz w:val="18"/>
                <w:szCs w:val="18"/>
              </w:rPr>
            </w:pPr>
            <w:r w:rsidRPr="00004693">
              <w:rPr>
                <w:rFonts w:cs="Arial"/>
                <w:sz w:val="18"/>
                <w:szCs w:val="18"/>
              </w:rPr>
              <w:t>Do troch mesiacov</w:t>
            </w:r>
          </w:p>
        </w:tc>
        <w:tc>
          <w:tcPr>
            <w:tcW w:w="255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sz w:val="18"/>
                <w:szCs w:val="18"/>
              </w:rPr>
              <w:t>-</w:t>
            </w:r>
          </w:p>
        </w:tc>
      </w:tr>
      <w:tr w:rsidR="003F080D" w:rsidRPr="00004693" w:rsidTr="00AC30E6">
        <w:tc>
          <w:tcPr>
            <w:tcW w:w="707"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both"/>
              <w:rPr>
                <w:rFonts w:cs="Arial"/>
                <w:sz w:val="18"/>
                <w:szCs w:val="18"/>
              </w:rPr>
            </w:pPr>
            <w:r w:rsidRPr="00004693">
              <w:rPr>
                <w:rFonts w:cs="Arial"/>
                <w:sz w:val="18"/>
                <w:szCs w:val="18"/>
              </w:rPr>
              <w:t>2.1.</w:t>
            </w:r>
          </w:p>
        </w:tc>
        <w:tc>
          <w:tcPr>
            <w:tcW w:w="351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ind w:left="720"/>
              <w:rPr>
                <w:rFonts w:eastAsia="MS Mincho" w:cs="FuturaTEE-Book"/>
                <w:sz w:val="18"/>
                <w:szCs w:val="18"/>
              </w:rPr>
            </w:pPr>
            <w:r w:rsidRPr="00004693">
              <w:rPr>
                <w:rFonts w:cs="Arial"/>
                <w:sz w:val="18"/>
                <w:szCs w:val="18"/>
              </w:rPr>
              <w:t>zabezpečené</w:t>
            </w:r>
          </w:p>
        </w:tc>
        <w:tc>
          <w:tcPr>
            <w:tcW w:w="255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sz w:val="18"/>
                <w:szCs w:val="18"/>
              </w:rPr>
              <w:t>-</w:t>
            </w:r>
          </w:p>
        </w:tc>
      </w:tr>
      <w:tr w:rsidR="003F080D" w:rsidRPr="00004693" w:rsidTr="00AC30E6">
        <w:tc>
          <w:tcPr>
            <w:tcW w:w="707"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both"/>
              <w:rPr>
                <w:rFonts w:cs="Arial"/>
                <w:sz w:val="18"/>
                <w:szCs w:val="18"/>
              </w:rPr>
            </w:pPr>
            <w:r w:rsidRPr="00004693">
              <w:rPr>
                <w:rFonts w:cs="Arial"/>
                <w:sz w:val="18"/>
                <w:szCs w:val="18"/>
              </w:rPr>
              <w:t>2.2.</w:t>
            </w:r>
          </w:p>
        </w:tc>
        <w:tc>
          <w:tcPr>
            <w:tcW w:w="351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ind w:left="720"/>
              <w:rPr>
                <w:rFonts w:eastAsia="MS Mincho" w:cs="FuturaTEE-Book"/>
                <w:sz w:val="18"/>
                <w:szCs w:val="18"/>
              </w:rPr>
            </w:pPr>
            <w:r w:rsidRPr="00004693">
              <w:rPr>
                <w:rFonts w:cs="Arial"/>
                <w:sz w:val="18"/>
                <w:szCs w:val="18"/>
              </w:rPr>
              <w:t>nezabezpečené</w:t>
            </w:r>
          </w:p>
        </w:tc>
        <w:tc>
          <w:tcPr>
            <w:tcW w:w="255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sz w:val="18"/>
                <w:szCs w:val="18"/>
              </w:rPr>
              <w:t>-</w:t>
            </w:r>
          </w:p>
        </w:tc>
      </w:tr>
      <w:tr w:rsidR="003F080D" w:rsidRPr="00004693" w:rsidTr="00AC30E6">
        <w:tc>
          <w:tcPr>
            <w:tcW w:w="707"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both"/>
              <w:rPr>
                <w:rFonts w:cs="Arial"/>
                <w:sz w:val="18"/>
                <w:szCs w:val="18"/>
              </w:rPr>
            </w:pPr>
            <w:r w:rsidRPr="00004693">
              <w:rPr>
                <w:rFonts w:cs="Arial"/>
                <w:sz w:val="18"/>
                <w:szCs w:val="18"/>
              </w:rPr>
              <w:t>3.</w:t>
            </w:r>
          </w:p>
        </w:tc>
        <w:tc>
          <w:tcPr>
            <w:tcW w:w="351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eastAsia="MS Mincho" w:cs="FuturaTEE-Book"/>
                <w:sz w:val="18"/>
                <w:szCs w:val="18"/>
              </w:rPr>
            </w:pPr>
            <w:r w:rsidRPr="00004693">
              <w:rPr>
                <w:rFonts w:cs="Arial"/>
                <w:sz w:val="18"/>
                <w:szCs w:val="18"/>
              </w:rPr>
              <w:t>Do šiestich mesiacov</w:t>
            </w:r>
          </w:p>
        </w:tc>
        <w:tc>
          <w:tcPr>
            <w:tcW w:w="255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sz w:val="18"/>
                <w:szCs w:val="18"/>
              </w:rPr>
              <w:t>-</w:t>
            </w:r>
          </w:p>
        </w:tc>
      </w:tr>
      <w:tr w:rsidR="003F080D" w:rsidRPr="00004693" w:rsidTr="00AC30E6">
        <w:tc>
          <w:tcPr>
            <w:tcW w:w="707"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both"/>
              <w:rPr>
                <w:rFonts w:cs="Arial"/>
                <w:sz w:val="18"/>
                <w:szCs w:val="18"/>
              </w:rPr>
            </w:pPr>
            <w:r w:rsidRPr="00004693">
              <w:rPr>
                <w:rFonts w:cs="Arial"/>
                <w:sz w:val="18"/>
                <w:szCs w:val="18"/>
              </w:rPr>
              <w:t>3.1.</w:t>
            </w:r>
          </w:p>
        </w:tc>
        <w:tc>
          <w:tcPr>
            <w:tcW w:w="351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ind w:left="720"/>
              <w:rPr>
                <w:rFonts w:eastAsia="MS Mincho" w:cs="FuturaTEE-Book"/>
                <w:sz w:val="18"/>
                <w:szCs w:val="18"/>
              </w:rPr>
            </w:pPr>
            <w:r w:rsidRPr="00004693">
              <w:rPr>
                <w:rFonts w:cs="Arial"/>
                <w:sz w:val="18"/>
                <w:szCs w:val="18"/>
              </w:rPr>
              <w:t>zabezpečené</w:t>
            </w:r>
          </w:p>
        </w:tc>
        <w:tc>
          <w:tcPr>
            <w:tcW w:w="255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sz w:val="18"/>
                <w:szCs w:val="18"/>
              </w:rPr>
              <w:t>-</w:t>
            </w:r>
          </w:p>
        </w:tc>
      </w:tr>
      <w:tr w:rsidR="003F080D" w:rsidRPr="00004693" w:rsidTr="00AC30E6">
        <w:tc>
          <w:tcPr>
            <w:tcW w:w="707"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both"/>
              <w:rPr>
                <w:rFonts w:cs="Arial"/>
                <w:sz w:val="18"/>
                <w:szCs w:val="18"/>
              </w:rPr>
            </w:pPr>
            <w:r w:rsidRPr="00004693">
              <w:rPr>
                <w:rFonts w:cs="Arial"/>
                <w:sz w:val="18"/>
                <w:szCs w:val="18"/>
              </w:rPr>
              <w:t>3.2.</w:t>
            </w:r>
          </w:p>
        </w:tc>
        <w:tc>
          <w:tcPr>
            <w:tcW w:w="351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ind w:left="720"/>
              <w:rPr>
                <w:rFonts w:eastAsia="MS Mincho" w:cs="FuturaTEE-Book"/>
                <w:sz w:val="18"/>
                <w:szCs w:val="18"/>
              </w:rPr>
            </w:pPr>
            <w:r w:rsidRPr="00004693">
              <w:rPr>
                <w:rFonts w:cs="Arial"/>
                <w:sz w:val="18"/>
                <w:szCs w:val="18"/>
              </w:rPr>
              <w:t>nezabezpečené</w:t>
            </w:r>
          </w:p>
        </w:tc>
        <w:tc>
          <w:tcPr>
            <w:tcW w:w="255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sz w:val="18"/>
                <w:szCs w:val="18"/>
              </w:rPr>
              <w:t>-</w:t>
            </w:r>
          </w:p>
        </w:tc>
      </w:tr>
      <w:tr w:rsidR="003F080D" w:rsidRPr="00004693" w:rsidTr="00AC30E6">
        <w:tc>
          <w:tcPr>
            <w:tcW w:w="707"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both"/>
              <w:rPr>
                <w:rFonts w:cs="Arial"/>
                <w:sz w:val="18"/>
                <w:szCs w:val="18"/>
              </w:rPr>
            </w:pPr>
            <w:r w:rsidRPr="00004693">
              <w:rPr>
                <w:rFonts w:cs="Arial"/>
                <w:sz w:val="18"/>
                <w:szCs w:val="18"/>
              </w:rPr>
              <w:t>4.</w:t>
            </w:r>
          </w:p>
        </w:tc>
        <w:tc>
          <w:tcPr>
            <w:tcW w:w="351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eastAsia="MS Mincho" w:cs="FuturaTEE-Book"/>
                <w:sz w:val="18"/>
                <w:szCs w:val="18"/>
              </w:rPr>
            </w:pPr>
            <w:r w:rsidRPr="00004693">
              <w:rPr>
                <w:rFonts w:cs="Arial"/>
                <w:sz w:val="18"/>
                <w:szCs w:val="18"/>
              </w:rPr>
              <w:t>Do jedného roku</w:t>
            </w:r>
          </w:p>
        </w:tc>
        <w:tc>
          <w:tcPr>
            <w:tcW w:w="255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sz w:val="18"/>
                <w:szCs w:val="18"/>
              </w:rPr>
              <w:t>-</w:t>
            </w:r>
          </w:p>
        </w:tc>
      </w:tr>
      <w:tr w:rsidR="003F080D" w:rsidRPr="00004693" w:rsidTr="00AC30E6">
        <w:tc>
          <w:tcPr>
            <w:tcW w:w="707"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both"/>
              <w:rPr>
                <w:rFonts w:cs="Arial"/>
                <w:sz w:val="18"/>
                <w:szCs w:val="18"/>
              </w:rPr>
            </w:pPr>
            <w:r w:rsidRPr="00004693">
              <w:rPr>
                <w:rFonts w:cs="Arial"/>
                <w:sz w:val="18"/>
                <w:szCs w:val="18"/>
              </w:rPr>
              <w:t>4.1.</w:t>
            </w:r>
          </w:p>
        </w:tc>
        <w:tc>
          <w:tcPr>
            <w:tcW w:w="351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ind w:left="720"/>
              <w:rPr>
                <w:rFonts w:eastAsia="MS Mincho" w:cs="FuturaTEE-Book"/>
                <w:sz w:val="18"/>
                <w:szCs w:val="18"/>
              </w:rPr>
            </w:pPr>
            <w:r w:rsidRPr="00004693">
              <w:rPr>
                <w:rFonts w:cs="Arial"/>
                <w:sz w:val="18"/>
                <w:szCs w:val="18"/>
              </w:rPr>
              <w:t>zabezpečené</w:t>
            </w:r>
          </w:p>
        </w:tc>
        <w:tc>
          <w:tcPr>
            <w:tcW w:w="255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sz w:val="18"/>
                <w:szCs w:val="18"/>
              </w:rPr>
              <w:t>-</w:t>
            </w:r>
          </w:p>
        </w:tc>
      </w:tr>
      <w:tr w:rsidR="003F080D" w:rsidRPr="00004693" w:rsidTr="00AC30E6">
        <w:tc>
          <w:tcPr>
            <w:tcW w:w="707"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both"/>
              <w:rPr>
                <w:rFonts w:cs="Arial"/>
                <w:sz w:val="18"/>
                <w:szCs w:val="18"/>
              </w:rPr>
            </w:pPr>
            <w:r w:rsidRPr="00004693">
              <w:rPr>
                <w:rFonts w:cs="Arial"/>
                <w:sz w:val="18"/>
                <w:szCs w:val="18"/>
              </w:rPr>
              <w:t>4.2.</w:t>
            </w:r>
          </w:p>
        </w:tc>
        <w:tc>
          <w:tcPr>
            <w:tcW w:w="351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ind w:left="720"/>
              <w:rPr>
                <w:rFonts w:eastAsia="MS Mincho" w:cs="FuturaTEE-Book"/>
                <w:sz w:val="18"/>
                <w:szCs w:val="18"/>
              </w:rPr>
            </w:pPr>
            <w:r w:rsidRPr="00004693">
              <w:rPr>
                <w:rFonts w:cs="Arial"/>
                <w:sz w:val="18"/>
                <w:szCs w:val="18"/>
              </w:rPr>
              <w:t>nezabezpečené</w:t>
            </w:r>
          </w:p>
        </w:tc>
        <w:tc>
          <w:tcPr>
            <w:tcW w:w="255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sz w:val="18"/>
                <w:szCs w:val="18"/>
              </w:rPr>
              <w:t>-</w:t>
            </w:r>
          </w:p>
        </w:tc>
      </w:tr>
      <w:tr w:rsidR="003F080D" w:rsidRPr="00004693" w:rsidTr="00AC30E6">
        <w:tc>
          <w:tcPr>
            <w:tcW w:w="707"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napToGrid w:val="0"/>
              <w:spacing w:after="0" w:line="100" w:lineRule="atLeast"/>
              <w:rPr>
                <w:rFonts w:cs="Arial"/>
                <w:sz w:val="18"/>
                <w:szCs w:val="18"/>
              </w:rPr>
            </w:pPr>
          </w:p>
        </w:tc>
        <w:tc>
          <w:tcPr>
            <w:tcW w:w="351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eastAsia="MS Mincho" w:cs="FuturaTEE-Book"/>
                <w:sz w:val="18"/>
                <w:szCs w:val="18"/>
              </w:rPr>
            </w:pPr>
            <w:r w:rsidRPr="00004693">
              <w:rPr>
                <w:rFonts w:cs="Arial"/>
                <w:sz w:val="18"/>
                <w:szCs w:val="18"/>
              </w:rPr>
              <w:t>Spolu</w:t>
            </w:r>
          </w:p>
        </w:tc>
        <w:tc>
          <w:tcPr>
            <w:tcW w:w="255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sz w:val="18"/>
                <w:szCs w:val="18"/>
              </w:rPr>
              <w:t>-</w:t>
            </w:r>
          </w:p>
        </w:tc>
      </w:tr>
    </w:tbl>
    <w:p w:rsidR="003F080D" w:rsidRPr="00004693" w:rsidRDefault="003F080D" w:rsidP="003F080D">
      <w:pPr>
        <w:spacing w:after="0" w:line="100" w:lineRule="atLeast"/>
        <w:rPr>
          <w:rFonts w:cs="Arial"/>
          <w:sz w:val="18"/>
          <w:szCs w:val="18"/>
        </w:rPr>
      </w:pPr>
    </w:p>
    <w:p w:rsidR="003F080D" w:rsidRPr="00004693" w:rsidRDefault="003F080D" w:rsidP="003F080D">
      <w:pPr>
        <w:spacing w:after="0" w:line="100" w:lineRule="atLeast"/>
        <w:rPr>
          <w:rFonts w:cs="Arial"/>
          <w:sz w:val="18"/>
          <w:szCs w:val="18"/>
        </w:rPr>
      </w:pPr>
    </w:p>
    <w:tbl>
      <w:tblPr>
        <w:tblW w:w="0" w:type="auto"/>
        <w:tblInd w:w="-10" w:type="dxa"/>
        <w:tblLayout w:type="fixed"/>
        <w:tblLook w:val="0000" w:firstRow="0" w:lastRow="0" w:firstColumn="0" w:lastColumn="0" w:noHBand="0" w:noVBand="0"/>
      </w:tblPr>
      <w:tblGrid>
        <w:gridCol w:w="707"/>
        <w:gridCol w:w="3511"/>
        <w:gridCol w:w="2551"/>
        <w:gridCol w:w="2430"/>
      </w:tblGrid>
      <w:tr w:rsidR="003F080D" w:rsidRPr="00004693" w:rsidTr="00AC30E6">
        <w:tc>
          <w:tcPr>
            <w:tcW w:w="707"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cs="Arial"/>
                <w:b/>
                <w:sz w:val="18"/>
                <w:szCs w:val="18"/>
              </w:rPr>
            </w:pPr>
            <w:r w:rsidRPr="00004693">
              <w:rPr>
                <w:rFonts w:cs="Arial"/>
                <w:sz w:val="18"/>
                <w:szCs w:val="18"/>
              </w:rPr>
              <w:t>Číslo riadku</w:t>
            </w:r>
          </w:p>
        </w:tc>
        <w:tc>
          <w:tcPr>
            <w:tcW w:w="351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cs="Arial"/>
                <w:sz w:val="18"/>
                <w:szCs w:val="18"/>
              </w:rPr>
            </w:pPr>
            <w:r w:rsidRPr="00004693">
              <w:rPr>
                <w:rFonts w:cs="Arial"/>
                <w:b/>
                <w:sz w:val="18"/>
                <w:szCs w:val="18"/>
              </w:rPr>
              <w:t>6.b).III.</w:t>
            </w:r>
            <w:r w:rsidRPr="00004693">
              <w:rPr>
                <w:rFonts w:cs="Arial"/>
                <w:sz w:val="18"/>
                <w:szCs w:val="18"/>
              </w:rPr>
              <w:t xml:space="preserve"> Ostatné prijaté krátkodobé úvery podľa zostatkovej doby splatnosti – zníženie hodnoty</w:t>
            </w:r>
          </w:p>
        </w:tc>
        <w:tc>
          <w:tcPr>
            <w:tcW w:w="255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cs="Arial"/>
                <w:sz w:val="18"/>
                <w:szCs w:val="18"/>
              </w:rPr>
            </w:pPr>
            <w:r w:rsidRPr="00004693">
              <w:rPr>
                <w:rFonts w:cs="Arial"/>
                <w:sz w:val="18"/>
                <w:szCs w:val="18"/>
              </w:rPr>
              <w:t>Bežné účtovné obdobie</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3F080D" w:rsidRPr="00004693" w:rsidRDefault="003F080D" w:rsidP="00AC30E6">
            <w:pPr>
              <w:spacing w:after="0" w:line="100" w:lineRule="atLeast"/>
              <w:rPr>
                <w:sz w:val="18"/>
                <w:szCs w:val="18"/>
              </w:rPr>
            </w:pPr>
            <w:r w:rsidRPr="00004693">
              <w:rPr>
                <w:rFonts w:cs="Arial"/>
                <w:sz w:val="18"/>
                <w:szCs w:val="18"/>
              </w:rPr>
              <w:t>Bezprostredne predchádzajúce účtovné obdobie</w:t>
            </w:r>
          </w:p>
        </w:tc>
      </w:tr>
      <w:tr w:rsidR="003F080D" w:rsidRPr="00004693" w:rsidTr="00AC30E6">
        <w:tc>
          <w:tcPr>
            <w:tcW w:w="707"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both"/>
              <w:rPr>
                <w:rFonts w:cs="Arial"/>
                <w:sz w:val="18"/>
                <w:szCs w:val="18"/>
              </w:rPr>
            </w:pPr>
            <w:r w:rsidRPr="00004693">
              <w:rPr>
                <w:rFonts w:cs="Arial"/>
                <w:sz w:val="18"/>
                <w:szCs w:val="18"/>
              </w:rPr>
              <w:t>1.</w:t>
            </w:r>
          </w:p>
        </w:tc>
        <w:tc>
          <w:tcPr>
            <w:tcW w:w="351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eastAsia="MS Mincho" w:cs="FuturaTEE-Book"/>
                <w:sz w:val="18"/>
                <w:szCs w:val="18"/>
              </w:rPr>
            </w:pPr>
            <w:r w:rsidRPr="00004693">
              <w:rPr>
                <w:rFonts w:cs="Arial"/>
                <w:sz w:val="18"/>
                <w:szCs w:val="18"/>
              </w:rPr>
              <w:t>Hrubá hodnota pohľadávok</w:t>
            </w:r>
          </w:p>
        </w:tc>
        <w:tc>
          <w:tcPr>
            <w:tcW w:w="255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sz w:val="18"/>
                <w:szCs w:val="18"/>
              </w:rPr>
              <w:t>-</w:t>
            </w:r>
          </w:p>
        </w:tc>
      </w:tr>
      <w:tr w:rsidR="003F080D" w:rsidRPr="00004693" w:rsidTr="00AC30E6">
        <w:tc>
          <w:tcPr>
            <w:tcW w:w="707"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both"/>
              <w:rPr>
                <w:rFonts w:cs="Arial"/>
                <w:sz w:val="18"/>
                <w:szCs w:val="18"/>
              </w:rPr>
            </w:pPr>
            <w:r w:rsidRPr="00004693">
              <w:rPr>
                <w:rFonts w:cs="Arial"/>
                <w:sz w:val="18"/>
                <w:szCs w:val="18"/>
              </w:rPr>
              <w:t>1.1.</w:t>
            </w:r>
          </w:p>
        </w:tc>
        <w:tc>
          <w:tcPr>
            <w:tcW w:w="351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eastAsia="MS Mincho" w:cs="FuturaTEE-Book"/>
                <w:sz w:val="18"/>
                <w:szCs w:val="18"/>
              </w:rPr>
            </w:pPr>
            <w:r w:rsidRPr="00004693">
              <w:rPr>
                <w:rFonts w:cs="Arial"/>
                <w:sz w:val="18"/>
                <w:szCs w:val="18"/>
              </w:rPr>
              <w:t>Zníženie hodnoty</w:t>
            </w:r>
          </w:p>
        </w:tc>
        <w:tc>
          <w:tcPr>
            <w:tcW w:w="255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sz w:val="18"/>
                <w:szCs w:val="18"/>
              </w:rPr>
              <w:t>-</w:t>
            </w:r>
          </w:p>
        </w:tc>
      </w:tr>
      <w:tr w:rsidR="003F080D" w:rsidRPr="00004693" w:rsidTr="00AC30E6">
        <w:tc>
          <w:tcPr>
            <w:tcW w:w="707"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both"/>
              <w:rPr>
                <w:rFonts w:cs="Arial"/>
                <w:sz w:val="18"/>
                <w:szCs w:val="18"/>
              </w:rPr>
            </w:pPr>
            <w:r w:rsidRPr="00004693">
              <w:rPr>
                <w:rFonts w:cs="Arial"/>
                <w:sz w:val="18"/>
                <w:szCs w:val="18"/>
              </w:rPr>
              <w:t>1.2.</w:t>
            </w:r>
          </w:p>
        </w:tc>
        <w:tc>
          <w:tcPr>
            <w:tcW w:w="351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eastAsia="MS Mincho" w:cs="FuturaTEE-Book"/>
                <w:sz w:val="18"/>
                <w:szCs w:val="18"/>
              </w:rPr>
            </w:pPr>
            <w:r w:rsidRPr="00004693">
              <w:rPr>
                <w:rFonts w:cs="Arial"/>
                <w:sz w:val="18"/>
                <w:szCs w:val="18"/>
              </w:rPr>
              <w:t>Čistá hodnota pohľadávok</w:t>
            </w:r>
          </w:p>
        </w:tc>
        <w:tc>
          <w:tcPr>
            <w:tcW w:w="255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sz w:val="18"/>
                <w:szCs w:val="18"/>
              </w:rPr>
              <w:t>-</w:t>
            </w:r>
          </w:p>
        </w:tc>
      </w:tr>
    </w:tbl>
    <w:p w:rsidR="003F080D" w:rsidRPr="00004693" w:rsidRDefault="003F080D" w:rsidP="003F080D">
      <w:pPr>
        <w:spacing w:after="0" w:line="100" w:lineRule="atLeast"/>
        <w:rPr>
          <w:rFonts w:cs="Arial"/>
          <w:sz w:val="18"/>
          <w:szCs w:val="18"/>
        </w:rPr>
      </w:pPr>
    </w:p>
    <w:p w:rsidR="003F080D" w:rsidRPr="00004693" w:rsidRDefault="003F080D" w:rsidP="003F080D">
      <w:pPr>
        <w:spacing w:after="0" w:line="100" w:lineRule="atLeast"/>
        <w:rPr>
          <w:rFonts w:cs="Arial"/>
          <w:sz w:val="18"/>
          <w:szCs w:val="18"/>
        </w:rPr>
      </w:pPr>
    </w:p>
    <w:tbl>
      <w:tblPr>
        <w:tblW w:w="0" w:type="auto"/>
        <w:tblInd w:w="-10" w:type="dxa"/>
        <w:tblLayout w:type="fixed"/>
        <w:tblLook w:val="0000" w:firstRow="0" w:lastRow="0" w:firstColumn="0" w:lastColumn="0" w:noHBand="0" w:noVBand="0"/>
      </w:tblPr>
      <w:tblGrid>
        <w:gridCol w:w="707"/>
        <w:gridCol w:w="3511"/>
        <w:gridCol w:w="2551"/>
        <w:gridCol w:w="2430"/>
      </w:tblGrid>
      <w:tr w:rsidR="003F080D" w:rsidRPr="00004693" w:rsidTr="00AC30E6">
        <w:tc>
          <w:tcPr>
            <w:tcW w:w="707"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cs="Arial"/>
                <w:b/>
                <w:sz w:val="18"/>
                <w:szCs w:val="18"/>
              </w:rPr>
            </w:pPr>
            <w:r w:rsidRPr="00004693">
              <w:rPr>
                <w:rFonts w:cs="Arial"/>
                <w:sz w:val="18"/>
                <w:szCs w:val="18"/>
              </w:rPr>
              <w:t>Číslo riadku</w:t>
            </w:r>
          </w:p>
        </w:tc>
        <w:tc>
          <w:tcPr>
            <w:tcW w:w="351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cs="Arial"/>
                <w:sz w:val="18"/>
                <w:szCs w:val="18"/>
              </w:rPr>
            </w:pPr>
            <w:r w:rsidRPr="00004693">
              <w:rPr>
                <w:rFonts w:cs="Arial"/>
                <w:b/>
                <w:sz w:val="18"/>
                <w:szCs w:val="18"/>
              </w:rPr>
              <w:t>6.c).I.</w:t>
            </w:r>
            <w:r w:rsidRPr="00004693">
              <w:rPr>
                <w:rFonts w:cs="Arial"/>
                <w:sz w:val="18"/>
                <w:szCs w:val="18"/>
              </w:rPr>
              <w:t xml:space="preserve"> Dlhodobé  prijaté úvery podľa dohodnutej doby splatnosti</w:t>
            </w:r>
          </w:p>
        </w:tc>
        <w:tc>
          <w:tcPr>
            <w:tcW w:w="255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cs="Arial"/>
                <w:sz w:val="18"/>
                <w:szCs w:val="18"/>
              </w:rPr>
            </w:pPr>
            <w:r w:rsidRPr="00004693">
              <w:rPr>
                <w:rFonts w:cs="Arial"/>
                <w:sz w:val="18"/>
                <w:szCs w:val="18"/>
              </w:rPr>
              <w:t>Bežné účtovné obdobie</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3F080D" w:rsidRPr="00004693" w:rsidRDefault="003F080D" w:rsidP="00AC30E6">
            <w:pPr>
              <w:spacing w:after="0" w:line="100" w:lineRule="atLeast"/>
              <w:rPr>
                <w:sz w:val="18"/>
                <w:szCs w:val="18"/>
              </w:rPr>
            </w:pPr>
            <w:r w:rsidRPr="00004693">
              <w:rPr>
                <w:rFonts w:cs="Arial"/>
                <w:sz w:val="18"/>
                <w:szCs w:val="18"/>
              </w:rPr>
              <w:t>Bezprostredne predchádzajúce účtovné obdobie</w:t>
            </w:r>
          </w:p>
        </w:tc>
      </w:tr>
      <w:tr w:rsidR="003F080D" w:rsidRPr="00004693" w:rsidTr="00AC30E6">
        <w:tc>
          <w:tcPr>
            <w:tcW w:w="707"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both"/>
              <w:rPr>
                <w:rFonts w:cs="Arial"/>
                <w:sz w:val="18"/>
                <w:szCs w:val="18"/>
              </w:rPr>
            </w:pPr>
            <w:r w:rsidRPr="00004693">
              <w:rPr>
                <w:rFonts w:cs="Arial"/>
                <w:sz w:val="18"/>
                <w:szCs w:val="18"/>
              </w:rPr>
              <w:t>1.</w:t>
            </w:r>
          </w:p>
        </w:tc>
        <w:tc>
          <w:tcPr>
            <w:tcW w:w="351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eastAsia="MS Mincho" w:cs="FuturaTEE-Book"/>
                <w:sz w:val="18"/>
                <w:szCs w:val="18"/>
              </w:rPr>
            </w:pPr>
            <w:r w:rsidRPr="00004693">
              <w:rPr>
                <w:rFonts w:cs="Arial"/>
                <w:sz w:val="18"/>
                <w:szCs w:val="18"/>
              </w:rPr>
              <w:t>Do dvoch rokov</w:t>
            </w:r>
          </w:p>
        </w:tc>
        <w:tc>
          <w:tcPr>
            <w:tcW w:w="255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sz w:val="18"/>
                <w:szCs w:val="18"/>
              </w:rPr>
              <w:t>-</w:t>
            </w:r>
          </w:p>
        </w:tc>
      </w:tr>
      <w:tr w:rsidR="003F080D" w:rsidRPr="00004693" w:rsidTr="00AC30E6">
        <w:tc>
          <w:tcPr>
            <w:tcW w:w="707"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both"/>
              <w:rPr>
                <w:rFonts w:cs="Arial"/>
                <w:sz w:val="18"/>
                <w:szCs w:val="18"/>
              </w:rPr>
            </w:pPr>
            <w:r w:rsidRPr="00004693">
              <w:rPr>
                <w:rFonts w:cs="Arial"/>
                <w:sz w:val="18"/>
                <w:szCs w:val="18"/>
              </w:rPr>
              <w:t>1.1.</w:t>
            </w:r>
          </w:p>
        </w:tc>
        <w:tc>
          <w:tcPr>
            <w:tcW w:w="351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ind w:left="720"/>
              <w:rPr>
                <w:rFonts w:eastAsia="MS Mincho" w:cs="FuturaTEE-Book"/>
                <w:sz w:val="18"/>
                <w:szCs w:val="18"/>
              </w:rPr>
            </w:pPr>
            <w:r w:rsidRPr="00004693">
              <w:rPr>
                <w:rFonts w:cs="Arial"/>
                <w:sz w:val="18"/>
                <w:szCs w:val="18"/>
              </w:rPr>
              <w:t>zabezpečené</w:t>
            </w:r>
          </w:p>
        </w:tc>
        <w:tc>
          <w:tcPr>
            <w:tcW w:w="255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sz w:val="18"/>
                <w:szCs w:val="18"/>
              </w:rPr>
              <w:t>-</w:t>
            </w:r>
          </w:p>
        </w:tc>
      </w:tr>
      <w:tr w:rsidR="003F080D" w:rsidRPr="00004693" w:rsidTr="00AC30E6">
        <w:tc>
          <w:tcPr>
            <w:tcW w:w="707"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both"/>
              <w:rPr>
                <w:rFonts w:cs="Arial"/>
                <w:sz w:val="18"/>
                <w:szCs w:val="18"/>
              </w:rPr>
            </w:pPr>
            <w:r w:rsidRPr="00004693">
              <w:rPr>
                <w:rFonts w:cs="Arial"/>
                <w:sz w:val="18"/>
                <w:szCs w:val="18"/>
              </w:rPr>
              <w:t>1.2.</w:t>
            </w:r>
          </w:p>
        </w:tc>
        <w:tc>
          <w:tcPr>
            <w:tcW w:w="351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ind w:left="720"/>
              <w:rPr>
                <w:rFonts w:eastAsia="MS Mincho" w:cs="FuturaTEE-Book"/>
                <w:sz w:val="18"/>
                <w:szCs w:val="18"/>
              </w:rPr>
            </w:pPr>
            <w:r w:rsidRPr="00004693">
              <w:rPr>
                <w:rFonts w:cs="Arial"/>
                <w:sz w:val="18"/>
                <w:szCs w:val="18"/>
              </w:rPr>
              <w:t>nezabezpečené</w:t>
            </w:r>
          </w:p>
        </w:tc>
        <w:tc>
          <w:tcPr>
            <w:tcW w:w="255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sz w:val="18"/>
                <w:szCs w:val="18"/>
              </w:rPr>
              <w:t>-</w:t>
            </w:r>
          </w:p>
        </w:tc>
      </w:tr>
      <w:tr w:rsidR="003F080D" w:rsidRPr="00004693" w:rsidTr="00AC30E6">
        <w:tc>
          <w:tcPr>
            <w:tcW w:w="707"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both"/>
              <w:rPr>
                <w:rFonts w:cs="Arial"/>
                <w:sz w:val="18"/>
                <w:szCs w:val="18"/>
              </w:rPr>
            </w:pPr>
            <w:r w:rsidRPr="00004693">
              <w:rPr>
                <w:rFonts w:cs="Arial"/>
                <w:sz w:val="18"/>
                <w:szCs w:val="18"/>
              </w:rPr>
              <w:t>2.</w:t>
            </w:r>
          </w:p>
        </w:tc>
        <w:tc>
          <w:tcPr>
            <w:tcW w:w="351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eastAsia="MS Mincho" w:cs="FuturaTEE-Book"/>
                <w:sz w:val="18"/>
                <w:szCs w:val="18"/>
              </w:rPr>
            </w:pPr>
            <w:r w:rsidRPr="00004693">
              <w:rPr>
                <w:rFonts w:cs="Arial"/>
                <w:sz w:val="18"/>
                <w:szCs w:val="18"/>
              </w:rPr>
              <w:t>Do piatich rokov</w:t>
            </w:r>
          </w:p>
        </w:tc>
        <w:tc>
          <w:tcPr>
            <w:tcW w:w="255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sz w:val="18"/>
                <w:szCs w:val="18"/>
              </w:rPr>
              <w:t>-</w:t>
            </w:r>
          </w:p>
        </w:tc>
      </w:tr>
      <w:tr w:rsidR="003F080D" w:rsidRPr="00004693" w:rsidTr="00AC30E6">
        <w:tc>
          <w:tcPr>
            <w:tcW w:w="707"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both"/>
              <w:rPr>
                <w:rFonts w:cs="Arial"/>
                <w:sz w:val="18"/>
                <w:szCs w:val="18"/>
              </w:rPr>
            </w:pPr>
            <w:r w:rsidRPr="00004693">
              <w:rPr>
                <w:rFonts w:cs="Arial"/>
                <w:sz w:val="18"/>
                <w:szCs w:val="18"/>
              </w:rPr>
              <w:t>2.1.</w:t>
            </w:r>
          </w:p>
        </w:tc>
        <w:tc>
          <w:tcPr>
            <w:tcW w:w="351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ind w:left="720"/>
              <w:rPr>
                <w:rFonts w:eastAsia="MS Mincho" w:cs="FuturaTEE-Book"/>
                <w:sz w:val="18"/>
                <w:szCs w:val="18"/>
              </w:rPr>
            </w:pPr>
            <w:r w:rsidRPr="00004693">
              <w:rPr>
                <w:rFonts w:cs="Arial"/>
                <w:sz w:val="18"/>
                <w:szCs w:val="18"/>
              </w:rPr>
              <w:t>zabezpečené</w:t>
            </w:r>
          </w:p>
        </w:tc>
        <w:tc>
          <w:tcPr>
            <w:tcW w:w="255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sz w:val="18"/>
                <w:szCs w:val="18"/>
              </w:rPr>
              <w:t>-</w:t>
            </w:r>
          </w:p>
        </w:tc>
      </w:tr>
      <w:tr w:rsidR="003F080D" w:rsidRPr="00004693" w:rsidTr="00AC30E6">
        <w:tc>
          <w:tcPr>
            <w:tcW w:w="707"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both"/>
              <w:rPr>
                <w:rFonts w:cs="Arial"/>
                <w:sz w:val="18"/>
                <w:szCs w:val="18"/>
              </w:rPr>
            </w:pPr>
            <w:r w:rsidRPr="00004693">
              <w:rPr>
                <w:rFonts w:cs="Arial"/>
                <w:sz w:val="18"/>
                <w:szCs w:val="18"/>
              </w:rPr>
              <w:t>2.2.</w:t>
            </w:r>
          </w:p>
        </w:tc>
        <w:tc>
          <w:tcPr>
            <w:tcW w:w="351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ind w:left="720"/>
              <w:rPr>
                <w:rFonts w:eastAsia="MS Mincho" w:cs="FuturaTEE-Book"/>
                <w:sz w:val="18"/>
                <w:szCs w:val="18"/>
              </w:rPr>
            </w:pPr>
            <w:r w:rsidRPr="00004693">
              <w:rPr>
                <w:rFonts w:cs="Arial"/>
                <w:sz w:val="18"/>
                <w:szCs w:val="18"/>
              </w:rPr>
              <w:t>nezabezpečené</w:t>
            </w:r>
          </w:p>
        </w:tc>
        <w:tc>
          <w:tcPr>
            <w:tcW w:w="255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sz w:val="18"/>
                <w:szCs w:val="18"/>
              </w:rPr>
              <w:t>-</w:t>
            </w:r>
          </w:p>
        </w:tc>
      </w:tr>
      <w:tr w:rsidR="003F080D" w:rsidRPr="00004693" w:rsidTr="00AC30E6">
        <w:tc>
          <w:tcPr>
            <w:tcW w:w="707"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both"/>
              <w:rPr>
                <w:rFonts w:cs="Arial"/>
                <w:sz w:val="18"/>
                <w:szCs w:val="18"/>
              </w:rPr>
            </w:pPr>
            <w:r w:rsidRPr="00004693">
              <w:rPr>
                <w:rFonts w:cs="Arial"/>
                <w:sz w:val="18"/>
                <w:szCs w:val="18"/>
              </w:rPr>
              <w:t>3.</w:t>
            </w:r>
          </w:p>
        </w:tc>
        <w:tc>
          <w:tcPr>
            <w:tcW w:w="351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eastAsia="MS Mincho" w:cs="FuturaTEE-Book"/>
                <w:sz w:val="18"/>
                <w:szCs w:val="18"/>
              </w:rPr>
            </w:pPr>
            <w:r w:rsidRPr="00004693">
              <w:rPr>
                <w:rFonts w:cs="Arial"/>
                <w:sz w:val="18"/>
                <w:szCs w:val="18"/>
              </w:rPr>
              <w:t>Viac ako päť rokov</w:t>
            </w:r>
          </w:p>
        </w:tc>
        <w:tc>
          <w:tcPr>
            <w:tcW w:w="255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sz w:val="18"/>
                <w:szCs w:val="18"/>
              </w:rPr>
              <w:t>-</w:t>
            </w:r>
          </w:p>
        </w:tc>
      </w:tr>
      <w:tr w:rsidR="003F080D" w:rsidRPr="00004693" w:rsidTr="00AC30E6">
        <w:tc>
          <w:tcPr>
            <w:tcW w:w="707"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both"/>
              <w:rPr>
                <w:rFonts w:cs="Arial"/>
                <w:sz w:val="18"/>
                <w:szCs w:val="18"/>
              </w:rPr>
            </w:pPr>
            <w:r w:rsidRPr="00004693">
              <w:rPr>
                <w:rFonts w:cs="Arial"/>
                <w:sz w:val="18"/>
                <w:szCs w:val="18"/>
              </w:rPr>
              <w:t>3.1.</w:t>
            </w:r>
          </w:p>
        </w:tc>
        <w:tc>
          <w:tcPr>
            <w:tcW w:w="351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ind w:left="720"/>
              <w:rPr>
                <w:rFonts w:eastAsia="MS Mincho" w:cs="FuturaTEE-Book"/>
                <w:sz w:val="18"/>
                <w:szCs w:val="18"/>
              </w:rPr>
            </w:pPr>
            <w:r w:rsidRPr="00004693">
              <w:rPr>
                <w:rFonts w:cs="Arial"/>
                <w:sz w:val="18"/>
                <w:szCs w:val="18"/>
              </w:rPr>
              <w:t>zabezpečené</w:t>
            </w:r>
          </w:p>
        </w:tc>
        <w:tc>
          <w:tcPr>
            <w:tcW w:w="255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sz w:val="18"/>
                <w:szCs w:val="18"/>
              </w:rPr>
              <w:t>-</w:t>
            </w:r>
          </w:p>
        </w:tc>
      </w:tr>
      <w:tr w:rsidR="003F080D" w:rsidRPr="00004693" w:rsidTr="00AC30E6">
        <w:tc>
          <w:tcPr>
            <w:tcW w:w="707"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both"/>
              <w:rPr>
                <w:rFonts w:cs="Arial"/>
                <w:sz w:val="18"/>
                <w:szCs w:val="18"/>
              </w:rPr>
            </w:pPr>
            <w:r w:rsidRPr="00004693">
              <w:rPr>
                <w:rFonts w:cs="Arial"/>
                <w:sz w:val="18"/>
                <w:szCs w:val="18"/>
              </w:rPr>
              <w:t>3.2.</w:t>
            </w:r>
          </w:p>
        </w:tc>
        <w:tc>
          <w:tcPr>
            <w:tcW w:w="351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ind w:left="720"/>
              <w:rPr>
                <w:rFonts w:eastAsia="MS Mincho" w:cs="FuturaTEE-Book"/>
                <w:sz w:val="18"/>
                <w:szCs w:val="18"/>
              </w:rPr>
            </w:pPr>
            <w:r w:rsidRPr="00004693">
              <w:rPr>
                <w:rFonts w:cs="Arial"/>
                <w:sz w:val="18"/>
                <w:szCs w:val="18"/>
              </w:rPr>
              <w:t>nezabezpečené</w:t>
            </w:r>
          </w:p>
        </w:tc>
        <w:tc>
          <w:tcPr>
            <w:tcW w:w="255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sz w:val="18"/>
                <w:szCs w:val="18"/>
              </w:rPr>
              <w:t>-</w:t>
            </w:r>
          </w:p>
        </w:tc>
      </w:tr>
      <w:tr w:rsidR="003F080D" w:rsidRPr="00004693" w:rsidTr="00AC30E6">
        <w:tc>
          <w:tcPr>
            <w:tcW w:w="707"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napToGrid w:val="0"/>
              <w:spacing w:after="0" w:line="100" w:lineRule="atLeast"/>
              <w:rPr>
                <w:rFonts w:cs="Arial"/>
                <w:sz w:val="18"/>
                <w:szCs w:val="18"/>
              </w:rPr>
            </w:pPr>
          </w:p>
        </w:tc>
        <w:tc>
          <w:tcPr>
            <w:tcW w:w="351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eastAsia="MS Mincho" w:cs="FuturaTEE-Book"/>
                <w:sz w:val="18"/>
                <w:szCs w:val="18"/>
              </w:rPr>
            </w:pPr>
            <w:r w:rsidRPr="00004693">
              <w:rPr>
                <w:rFonts w:cs="Arial"/>
                <w:sz w:val="18"/>
                <w:szCs w:val="18"/>
              </w:rPr>
              <w:t>Spolu</w:t>
            </w:r>
          </w:p>
        </w:tc>
        <w:tc>
          <w:tcPr>
            <w:tcW w:w="255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sz w:val="18"/>
                <w:szCs w:val="18"/>
              </w:rPr>
              <w:t>-</w:t>
            </w:r>
          </w:p>
        </w:tc>
      </w:tr>
    </w:tbl>
    <w:p w:rsidR="003F080D" w:rsidRPr="00004693" w:rsidRDefault="003F080D" w:rsidP="003F080D">
      <w:pPr>
        <w:spacing w:after="0" w:line="100" w:lineRule="atLeast"/>
        <w:rPr>
          <w:rFonts w:cs="Arial"/>
          <w:sz w:val="18"/>
          <w:szCs w:val="18"/>
        </w:rPr>
      </w:pPr>
    </w:p>
    <w:tbl>
      <w:tblPr>
        <w:tblW w:w="0" w:type="auto"/>
        <w:tblInd w:w="-10" w:type="dxa"/>
        <w:tblLayout w:type="fixed"/>
        <w:tblLook w:val="0000" w:firstRow="0" w:lastRow="0" w:firstColumn="0" w:lastColumn="0" w:noHBand="0" w:noVBand="0"/>
      </w:tblPr>
      <w:tblGrid>
        <w:gridCol w:w="707"/>
        <w:gridCol w:w="3511"/>
        <w:gridCol w:w="2551"/>
        <w:gridCol w:w="2430"/>
      </w:tblGrid>
      <w:tr w:rsidR="003F080D" w:rsidRPr="00004693" w:rsidTr="00AC30E6">
        <w:tc>
          <w:tcPr>
            <w:tcW w:w="707"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cs="Arial"/>
                <w:b/>
                <w:sz w:val="18"/>
                <w:szCs w:val="18"/>
              </w:rPr>
            </w:pPr>
            <w:r w:rsidRPr="00004693">
              <w:rPr>
                <w:rFonts w:cs="Arial"/>
                <w:sz w:val="18"/>
                <w:szCs w:val="18"/>
              </w:rPr>
              <w:t>Číslo riadku</w:t>
            </w:r>
          </w:p>
        </w:tc>
        <w:tc>
          <w:tcPr>
            <w:tcW w:w="351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cs="Arial"/>
                <w:sz w:val="18"/>
                <w:szCs w:val="18"/>
              </w:rPr>
            </w:pPr>
            <w:r w:rsidRPr="00004693">
              <w:rPr>
                <w:rFonts w:cs="Arial"/>
                <w:b/>
                <w:sz w:val="18"/>
                <w:szCs w:val="18"/>
              </w:rPr>
              <w:t>6.c).II.</w:t>
            </w:r>
            <w:r w:rsidRPr="00004693">
              <w:rPr>
                <w:rFonts w:cs="Arial"/>
                <w:sz w:val="18"/>
                <w:szCs w:val="18"/>
              </w:rPr>
              <w:t xml:space="preserve"> Dlhodobé  prijaté úvery podľa zostatkovej doby splatnosti</w:t>
            </w:r>
          </w:p>
        </w:tc>
        <w:tc>
          <w:tcPr>
            <w:tcW w:w="255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cs="Arial"/>
                <w:sz w:val="18"/>
                <w:szCs w:val="18"/>
              </w:rPr>
            </w:pPr>
            <w:r w:rsidRPr="00004693">
              <w:rPr>
                <w:rFonts w:cs="Arial"/>
                <w:sz w:val="18"/>
                <w:szCs w:val="18"/>
              </w:rPr>
              <w:t>Bežné účtovné obdobie</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3F080D" w:rsidRPr="00004693" w:rsidRDefault="003F080D" w:rsidP="00AC30E6">
            <w:pPr>
              <w:spacing w:after="0" w:line="100" w:lineRule="atLeast"/>
              <w:rPr>
                <w:sz w:val="18"/>
                <w:szCs w:val="18"/>
              </w:rPr>
            </w:pPr>
            <w:r w:rsidRPr="00004693">
              <w:rPr>
                <w:rFonts w:cs="Arial"/>
                <w:sz w:val="18"/>
                <w:szCs w:val="18"/>
              </w:rPr>
              <w:t>Bezprostredne predchádzajúce účtovné obdobie</w:t>
            </w:r>
          </w:p>
        </w:tc>
      </w:tr>
      <w:tr w:rsidR="003F080D" w:rsidRPr="00004693" w:rsidTr="00AC30E6">
        <w:tc>
          <w:tcPr>
            <w:tcW w:w="707"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both"/>
              <w:rPr>
                <w:rFonts w:cs="Arial"/>
                <w:sz w:val="18"/>
                <w:szCs w:val="18"/>
              </w:rPr>
            </w:pPr>
            <w:r w:rsidRPr="00004693">
              <w:rPr>
                <w:rFonts w:cs="Arial"/>
                <w:sz w:val="18"/>
                <w:szCs w:val="18"/>
              </w:rPr>
              <w:t>1.</w:t>
            </w:r>
          </w:p>
        </w:tc>
        <w:tc>
          <w:tcPr>
            <w:tcW w:w="351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eastAsia="MS Mincho" w:cs="FuturaTEE-Book"/>
                <w:sz w:val="18"/>
                <w:szCs w:val="18"/>
              </w:rPr>
            </w:pPr>
            <w:r w:rsidRPr="00004693">
              <w:rPr>
                <w:rFonts w:cs="Arial"/>
                <w:sz w:val="18"/>
                <w:szCs w:val="18"/>
              </w:rPr>
              <w:t>Do dvoch rokov</w:t>
            </w:r>
          </w:p>
        </w:tc>
        <w:tc>
          <w:tcPr>
            <w:tcW w:w="255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sz w:val="18"/>
                <w:szCs w:val="18"/>
              </w:rPr>
              <w:t>-</w:t>
            </w:r>
          </w:p>
        </w:tc>
      </w:tr>
      <w:tr w:rsidR="003F080D" w:rsidRPr="00004693" w:rsidTr="00AC30E6">
        <w:tc>
          <w:tcPr>
            <w:tcW w:w="707"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both"/>
              <w:rPr>
                <w:rFonts w:cs="Arial"/>
                <w:sz w:val="18"/>
                <w:szCs w:val="18"/>
              </w:rPr>
            </w:pPr>
            <w:r w:rsidRPr="00004693">
              <w:rPr>
                <w:rFonts w:cs="Arial"/>
                <w:sz w:val="18"/>
                <w:szCs w:val="18"/>
              </w:rPr>
              <w:t>1.1.</w:t>
            </w:r>
          </w:p>
        </w:tc>
        <w:tc>
          <w:tcPr>
            <w:tcW w:w="351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ind w:left="720"/>
              <w:rPr>
                <w:rFonts w:eastAsia="MS Mincho" w:cs="FuturaTEE-Book"/>
                <w:sz w:val="18"/>
                <w:szCs w:val="18"/>
              </w:rPr>
            </w:pPr>
            <w:r w:rsidRPr="00004693">
              <w:rPr>
                <w:rFonts w:cs="Arial"/>
                <w:sz w:val="18"/>
                <w:szCs w:val="18"/>
              </w:rPr>
              <w:t>zabezpečené</w:t>
            </w:r>
          </w:p>
        </w:tc>
        <w:tc>
          <w:tcPr>
            <w:tcW w:w="255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sz w:val="18"/>
                <w:szCs w:val="18"/>
              </w:rPr>
              <w:t>-</w:t>
            </w:r>
          </w:p>
        </w:tc>
      </w:tr>
      <w:tr w:rsidR="003F080D" w:rsidRPr="00004693" w:rsidTr="00AC30E6">
        <w:tc>
          <w:tcPr>
            <w:tcW w:w="707"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both"/>
              <w:rPr>
                <w:rFonts w:cs="Arial"/>
                <w:sz w:val="18"/>
                <w:szCs w:val="18"/>
              </w:rPr>
            </w:pPr>
            <w:r w:rsidRPr="00004693">
              <w:rPr>
                <w:rFonts w:cs="Arial"/>
                <w:sz w:val="18"/>
                <w:szCs w:val="18"/>
              </w:rPr>
              <w:t>1.2.</w:t>
            </w:r>
          </w:p>
        </w:tc>
        <w:tc>
          <w:tcPr>
            <w:tcW w:w="351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ind w:left="720"/>
              <w:rPr>
                <w:rFonts w:eastAsia="MS Mincho" w:cs="FuturaTEE-Book"/>
                <w:sz w:val="18"/>
                <w:szCs w:val="18"/>
              </w:rPr>
            </w:pPr>
            <w:r w:rsidRPr="00004693">
              <w:rPr>
                <w:rFonts w:cs="Arial"/>
                <w:sz w:val="18"/>
                <w:szCs w:val="18"/>
              </w:rPr>
              <w:t>nezabezpečené</w:t>
            </w:r>
          </w:p>
        </w:tc>
        <w:tc>
          <w:tcPr>
            <w:tcW w:w="255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sz w:val="18"/>
                <w:szCs w:val="18"/>
              </w:rPr>
              <w:t>-</w:t>
            </w:r>
          </w:p>
        </w:tc>
      </w:tr>
      <w:tr w:rsidR="003F080D" w:rsidRPr="00004693" w:rsidTr="00AC30E6">
        <w:tc>
          <w:tcPr>
            <w:tcW w:w="707"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both"/>
              <w:rPr>
                <w:rFonts w:cs="Arial"/>
                <w:sz w:val="18"/>
                <w:szCs w:val="18"/>
              </w:rPr>
            </w:pPr>
            <w:r w:rsidRPr="00004693">
              <w:rPr>
                <w:rFonts w:cs="Arial"/>
                <w:sz w:val="18"/>
                <w:szCs w:val="18"/>
              </w:rPr>
              <w:t>2.</w:t>
            </w:r>
          </w:p>
        </w:tc>
        <w:tc>
          <w:tcPr>
            <w:tcW w:w="351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eastAsia="MS Mincho" w:cs="FuturaTEE-Book"/>
                <w:sz w:val="18"/>
                <w:szCs w:val="18"/>
              </w:rPr>
            </w:pPr>
            <w:r w:rsidRPr="00004693">
              <w:rPr>
                <w:rFonts w:cs="Arial"/>
                <w:sz w:val="18"/>
                <w:szCs w:val="18"/>
              </w:rPr>
              <w:t>Do piatich rokov</w:t>
            </w:r>
          </w:p>
        </w:tc>
        <w:tc>
          <w:tcPr>
            <w:tcW w:w="255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sz w:val="18"/>
                <w:szCs w:val="18"/>
              </w:rPr>
              <w:t>-</w:t>
            </w:r>
          </w:p>
        </w:tc>
      </w:tr>
      <w:tr w:rsidR="003F080D" w:rsidRPr="00004693" w:rsidTr="00AC30E6">
        <w:tc>
          <w:tcPr>
            <w:tcW w:w="707"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both"/>
              <w:rPr>
                <w:rFonts w:cs="Arial"/>
                <w:sz w:val="18"/>
                <w:szCs w:val="18"/>
              </w:rPr>
            </w:pPr>
            <w:r w:rsidRPr="00004693">
              <w:rPr>
                <w:rFonts w:cs="Arial"/>
                <w:sz w:val="18"/>
                <w:szCs w:val="18"/>
              </w:rPr>
              <w:t>2.1.</w:t>
            </w:r>
          </w:p>
        </w:tc>
        <w:tc>
          <w:tcPr>
            <w:tcW w:w="351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ind w:left="720"/>
              <w:rPr>
                <w:rFonts w:eastAsia="MS Mincho" w:cs="FuturaTEE-Book"/>
                <w:sz w:val="18"/>
                <w:szCs w:val="18"/>
              </w:rPr>
            </w:pPr>
            <w:r w:rsidRPr="00004693">
              <w:rPr>
                <w:rFonts w:cs="Arial"/>
                <w:sz w:val="18"/>
                <w:szCs w:val="18"/>
              </w:rPr>
              <w:t>zabezpečené</w:t>
            </w:r>
          </w:p>
        </w:tc>
        <w:tc>
          <w:tcPr>
            <w:tcW w:w="255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sz w:val="18"/>
                <w:szCs w:val="18"/>
              </w:rPr>
              <w:t>-</w:t>
            </w:r>
          </w:p>
        </w:tc>
      </w:tr>
      <w:tr w:rsidR="003F080D" w:rsidRPr="00004693" w:rsidTr="00AC30E6">
        <w:tc>
          <w:tcPr>
            <w:tcW w:w="707"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both"/>
              <w:rPr>
                <w:rFonts w:cs="Arial"/>
                <w:sz w:val="18"/>
                <w:szCs w:val="18"/>
              </w:rPr>
            </w:pPr>
            <w:r w:rsidRPr="00004693">
              <w:rPr>
                <w:rFonts w:cs="Arial"/>
                <w:sz w:val="18"/>
                <w:szCs w:val="18"/>
              </w:rPr>
              <w:t>2.2.</w:t>
            </w:r>
          </w:p>
        </w:tc>
        <w:tc>
          <w:tcPr>
            <w:tcW w:w="351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ind w:left="720"/>
              <w:rPr>
                <w:rFonts w:eastAsia="MS Mincho" w:cs="FuturaTEE-Book"/>
                <w:sz w:val="18"/>
                <w:szCs w:val="18"/>
              </w:rPr>
            </w:pPr>
            <w:r w:rsidRPr="00004693">
              <w:rPr>
                <w:rFonts w:cs="Arial"/>
                <w:sz w:val="18"/>
                <w:szCs w:val="18"/>
              </w:rPr>
              <w:t>nezabezpečené</w:t>
            </w:r>
          </w:p>
        </w:tc>
        <w:tc>
          <w:tcPr>
            <w:tcW w:w="255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sz w:val="18"/>
                <w:szCs w:val="18"/>
              </w:rPr>
              <w:t>-</w:t>
            </w:r>
          </w:p>
        </w:tc>
      </w:tr>
      <w:tr w:rsidR="003F080D" w:rsidRPr="00004693" w:rsidTr="00AC30E6">
        <w:tc>
          <w:tcPr>
            <w:tcW w:w="707"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both"/>
              <w:rPr>
                <w:rFonts w:cs="Arial"/>
                <w:sz w:val="18"/>
                <w:szCs w:val="18"/>
              </w:rPr>
            </w:pPr>
            <w:r w:rsidRPr="00004693">
              <w:rPr>
                <w:rFonts w:cs="Arial"/>
                <w:sz w:val="18"/>
                <w:szCs w:val="18"/>
              </w:rPr>
              <w:t>3.</w:t>
            </w:r>
          </w:p>
        </w:tc>
        <w:tc>
          <w:tcPr>
            <w:tcW w:w="351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eastAsia="MS Mincho" w:cs="FuturaTEE-Book"/>
                <w:sz w:val="18"/>
                <w:szCs w:val="18"/>
              </w:rPr>
            </w:pPr>
            <w:r w:rsidRPr="00004693">
              <w:rPr>
                <w:rFonts w:cs="Arial"/>
                <w:sz w:val="18"/>
                <w:szCs w:val="18"/>
              </w:rPr>
              <w:t>Viac ako päť rokov</w:t>
            </w:r>
          </w:p>
        </w:tc>
        <w:tc>
          <w:tcPr>
            <w:tcW w:w="255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sz w:val="18"/>
                <w:szCs w:val="18"/>
              </w:rPr>
              <w:t>-</w:t>
            </w:r>
          </w:p>
        </w:tc>
      </w:tr>
      <w:tr w:rsidR="003F080D" w:rsidRPr="00004693" w:rsidTr="00AC30E6">
        <w:tc>
          <w:tcPr>
            <w:tcW w:w="707"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both"/>
              <w:rPr>
                <w:rFonts w:cs="Arial"/>
                <w:sz w:val="18"/>
                <w:szCs w:val="18"/>
              </w:rPr>
            </w:pPr>
            <w:r w:rsidRPr="00004693">
              <w:rPr>
                <w:rFonts w:cs="Arial"/>
                <w:sz w:val="18"/>
                <w:szCs w:val="18"/>
              </w:rPr>
              <w:t>3.1.</w:t>
            </w:r>
          </w:p>
        </w:tc>
        <w:tc>
          <w:tcPr>
            <w:tcW w:w="351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ind w:left="720"/>
              <w:rPr>
                <w:rFonts w:eastAsia="MS Mincho" w:cs="FuturaTEE-Book"/>
                <w:sz w:val="18"/>
                <w:szCs w:val="18"/>
              </w:rPr>
            </w:pPr>
            <w:r w:rsidRPr="00004693">
              <w:rPr>
                <w:rFonts w:cs="Arial"/>
                <w:sz w:val="18"/>
                <w:szCs w:val="18"/>
              </w:rPr>
              <w:t>zabezpečené</w:t>
            </w:r>
          </w:p>
        </w:tc>
        <w:tc>
          <w:tcPr>
            <w:tcW w:w="255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sz w:val="18"/>
                <w:szCs w:val="18"/>
              </w:rPr>
              <w:t>-</w:t>
            </w:r>
          </w:p>
        </w:tc>
      </w:tr>
      <w:tr w:rsidR="003F080D" w:rsidRPr="00004693" w:rsidTr="00AC30E6">
        <w:tc>
          <w:tcPr>
            <w:tcW w:w="707"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both"/>
              <w:rPr>
                <w:rFonts w:cs="Arial"/>
                <w:sz w:val="18"/>
                <w:szCs w:val="18"/>
              </w:rPr>
            </w:pPr>
            <w:r w:rsidRPr="00004693">
              <w:rPr>
                <w:rFonts w:cs="Arial"/>
                <w:sz w:val="18"/>
                <w:szCs w:val="18"/>
              </w:rPr>
              <w:t>3.2.</w:t>
            </w:r>
          </w:p>
        </w:tc>
        <w:tc>
          <w:tcPr>
            <w:tcW w:w="351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ind w:left="720"/>
              <w:rPr>
                <w:rFonts w:eastAsia="MS Mincho" w:cs="FuturaTEE-Book"/>
                <w:sz w:val="18"/>
                <w:szCs w:val="18"/>
              </w:rPr>
            </w:pPr>
            <w:r w:rsidRPr="00004693">
              <w:rPr>
                <w:rFonts w:cs="Arial"/>
                <w:sz w:val="18"/>
                <w:szCs w:val="18"/>
              </w:rPr>
              <w:t>nezabezpečené</w:t>
            </w:r>
          </w:p>
        </w:tc>
        <w:tc>
          <w:tcPr>
            <w:tcW w:w="255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sz w:val="18"/>
                <w:szCs w:val="18"/>
              </w:rPr>
              <w:t>-</w:t>
            </w:r>
          </w:p>
        </w:tc>
      </w:tr>
      <w:tr w:rsidR="003F080D" w:rsidRPr="00004693" w:rsidTr="00AC30E6">
        <w:tc>
          <w:tcPr>
            <w:tcW w:w="707"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napToGrid w:val="0"/>
              <w:spacing w:after="0" w:line="100" w:lineRule="atLeast"/>
              <w:rPr>
                <w:rFonts w:cs="Arial"/>
                <w:sz w:val="18"/>
                <w:szCs w:val="18"/>
              </w:rPr>
            </w:pPr>
          </w:p>
        </w:tc>
        <w:tc>
          <w:tcPr>
            <w:tcW w:w="351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eastAsia="MS Mincho" w:cs="FuturaTEE-Book"/>
                <w:sz w:val="18"/>
                <w:szCs w:val="18"/>
              </w:rPr>
            </w:pPr>
            <w:r w:rsidRPr="00004693">
              <w:rPr>
                <w:rFonts w:cs="Arial"/>
                <w:sz w:val="18"/>
                <w:szCs w:val="18"/>
              </w:rPr>
              <w:t>Spolu</w:t>
            </w:r>
          </w:p>
        </w:tc>
        <w:tc>
          <w:tcPr>
            <w:tcW w:w="255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sz w:val="18"/>
                <w:szCs w:val="18"/>
              </w:rPr>
              <w:t>-</w:t>
            </w:r>
          </w:p>
        </w:tc>
      </w:tr>
    </w:tbl>
    <w:p w:rsidR="003F080D" w:rsidRPr="00004693" w:rsidRDefault="003F080D" w:rsidP="003F080D">
      <w:pPr>
        <w:spacing w:after="0" w:line="100" w:lineRule="atLeast"/>
        <w:rPr>
          <w:rFonts w:cs="Arial"/>
          <w:sz w:val="18"/>
          <w:szCs w:val="18"/>
        </w:rPr>
      </w:pPr>
    </w:p>
    <w:tbl>
      <w:tblPr>
        <w:tblW w:w="0" w:type="auto"/>
        <w:tblInd w:w="-10" w:type="dxa"/>
        <w:tblLayout w:type="fixed"/>
        <w:tblLook w:val="0000" w:firstRow="0" w:lastRow="0" w:firstColumn="0" w:lastColumn="0" w:noHBand="0" w:noVBand="0"/>
      </w:tblPr>
      <w:tblGrid>
        <w:gridCol w:w="707"/>
        <w:gridCol w:w="3511"/>
        <w:gridCol w:w="2551"/>
        <w:gridCol w:w="2430"/>
      </w:tblGrid>
      <w:tr w:rsidR="003F080D" w:rsidRPr="00004693" w:rsidTr="00AC30E6">
        <w:tc>
          <w:tcPr>
            <w:tcW w:w="707"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cs="Arial"/>
                <w:b/>
                <w:sz w:val="18"/>
                <w:szCs w:val="18"/>
              </w:rPr>
            </w:pPr>
            <w:r w:rsidRPr="00004693">
              <w:rPr>
                <w:rFonts w:cs="Arial"/>
                <w:sz w:val="18"/>
                <w:szCs w:val="18"/>
              </w:rPr>
              <w:t>Číslo riadku</w:t>
            </w:r>
          </w:p>
        </w:tc>
        <w:tc>
          <w:tcPr>
            <w:tcW w:w="351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cs="Arial"/>
                <w:sz w:val="18"/>
                <w:szCs w:val="18"/>
              </w:rPr>
            </w:pPr>
            <w:r w:rsidRPr="00004693">
              <w:rPr>
                <w:rFonts w:cs="Arial"/>
                <w:b/>
                <w:sz w:val="18"/>
                <w:szCs w:val="18"/>
              </w:rPr>
              <w:t>6.c).III.</w:t>
            </w:r>
            <w:r w:rsidRPr="00004693">
              <w:rPr>
                <w:rFonts w:cs="Arial"/>
                <w:sz w:val="18"/>
                <w:szCs w:val="18"/>
              </w:rPr>
              <w:t xml:space="preserve"> Dlhodobé  prijaté úvery podľa zostatkovej doby splatnosti ocenené umorovanou hodnotou</w:t>
            </w:r>
          </w:p>
        </w:tc>
        <w:tc>
          <w:tcPr>
            <w:tcW w:w="255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cs="Arial"/>
                <w:sz w:val="18"/>
                <w:szCs w:val="18"/>
              </w:rPr>
            </w:pPr>
            <w:r w:rsidRPr="00004693">
              <w:rPr>
                <w:rFonts w:cs="Arial"/>
                <w:sz w:val="18"/>
                <w:szCs w:val="18"/>
              </w:rPr>
              <w:t>Bežné účtovné obdobie</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3F080D" w:rsidRPr="00004693" w:rsidRDefault="003F080D" w:rsidP="00AC30E6">
            <w:pPr>
              <w:spacing w:after="0" w:line="100" w:lineRule="atLeast"/>
              <w:rPr>
                <w:sz w:val="18"/>
                <w:szCs w:val="18"/>
              </w:rPr>
            </w:pPr>
            <w:r w:rsidRPr="00004693">
              <w:rPr>
                <w:rFonts w:cs="Arial"/>
                <w:sz w:val="18"/>
                <w:szCs w:val="18"/>
              </w:rPr>
              <w:t>Bezprostredne predchádzajúce účtovné obdobie</w:t>
            </w:r>
          </w:p>
        </w:tc>
      </w:tr>
      <w:tr w:rsidR="003F080D" w:rsidRPr="00004693" w:rsidTr="00AC30E6">
        <w:tc>
          <w:tcPr>
            <w:tcW w:w="707"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both"/>
              <w:rPr>
                <w:rFonts w:cs="Arial"/>
                <w:sz w:val="18"/>
                <w:szCs w:val="18"/>
              </w:rPr>
            </w:pPr>
            <w:r w:rsidRPr="00004693">
              <w:rPr>
                <w:rFonts w:cs="Arial"/>
                <w:sz w:val="18"/>
                <w:szCs w:val="18"/>
              </w:rPr>
              <w:t>1.</w:t>
            </w:r>
          </w:p>
        </w:tc>
        <w:tc>
          <w:tcPr>
            <w:tcW w:w="351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eastAsia="MS Mincho" w:cs="FuturaTEE-Book"/>
                <w:sz w:val="18"/>
                <w:szCs w:val="18"/>
              </w:rPr>
            </w:pPr>
            <w:r w:rsidRPr="00004693">
              <w:rPr>
                <w:rFonts w:cs="Arial"/>
                <w:sz w:val="18"/>
                <w:szCs w:val="18"/>
              </w:rPr>
              <w:t>Do dvoch rokov</w:t>
            </w:r>
          </w:p>
        </w:tc>
        <w:tc>
          <w:tcPr>
            <w:tcW w:w="255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sz w:val="18"/>
                <w:szCs w:val="18"/>
              </w:rPr>
              <w:t>-</w:t>
            </w:r>
          </w:p>
        </w:tc>
      </w:tr>
      <w:tr w:rsidR="003F080D" w:rsidRPr="00004693" w:rsidTr="00AC30E6">
        <w:tc>
          <w:tcPr>
            <w:tcW w:w="707"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both"/>
              <w:rPr>
                <w:rFonts w:cs="Arial"/>
                <w:sz w:val="18"/>
                <w:szCs w:val="18"/>
              </w:rPr>
            </w:pPr>
            <w:r w:rsidRPr="00004693">
              <w:rPr>
                <w:rFonts w:cs="Arial"/>
                <w:sz w:val="18"/>
                <w:szCs w:val="18"/>
              </w:rPr>
              <w:t>1.1.</w:t>
            </w:r>
          </w:p>
        </w:tc>
        <w:tc>
          <w:tcPr>
            <w:tcW w:w="351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ind w:left="720"/>
              <w:rPr>
                <w:rFonts w:eastAsia="MS Mincho" w:cs="FuturaTEE-Book"/>
                <w:sz w:val="18"/>
                <w:szCs w:val="18"/>
              </w:rPr>
            </w:pPr>
            <w:r w:rsidRPr="00004693">
              <w:rPr>
                <w:rFonts w:cs="Arial"/>
                <w:sz w:val="18"/>
                <w:szCs w:val="18"/>
              </w:rPr>
              <w:t>zabezpečené</w:t>
            </w:r>
          </w:p>
        </w:tc>
        <w:tc>
          <w:tcPr>
            <w:tcW w:w="255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sz w:val="18"/>
                <w:szCs w:val="18"/>
              </w:rPr>
              <w:t>-</w:t>
            </w:r>
          </w:p>
        </w:tc>
      </w:tr>
      <w:tr w:rsidR="003F080D" w:rsidRPr="00004693" w:rsidTr="00AC30E6">
        <w:tc>
          <w:tcPr>
            <w:tcW w:w="707"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both"/>
              <w:rPr>
                <w:rFonts w:cs="Arial"/>
                <w:sz w:val="18"/>
                <w:szCs w:val="18"/>
              </w:rPr>
            </w:pPr>
            <w:r w:rsidRPr="00004693">
              <w:rPr>
                <w:rFonts w:cs="Arial"/>
                <w:sz w:val="18"/>
                <w:szCs w:val="18"/>
              </w:rPr>
              <w:t>1.2.</w:t>
            </w:r>
          </w:p>
        </w:tc>
        <w:tc>
          <w:tcPr>
            <w:tcW w:w="351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ind w:left="720"/>
              <w:rPr>
                <w:rFonts w:eastAsia="MS Mincho" w:cs="FuturaTEE-Book"/>
                <w:sz w:val="18"/>
                <w:szCs w:val="18"/>
              </w:rPr>
            </w:pPr>
            <w:r w:rsidRPr="00004693">
              <w:rPr>
                <w:rFonts w:cs="Arial"/>
                <w:sz w:val="18"/>
                <w:szCs w:val="18"/>
              </w:rPr>
              <w:t>nezabezpečené</w:t>
            </w:r>
          </w:p>
        </w:tc>
        <w:tc>
          <w:tcPr>
            <w:tcW w:w="255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sz w:val="18"/>
                <w:szCs w:val="18"/>
              </w:rPr>
              <w:t>-</w:t>
            </w:r>
          </w:p>
        </w:tc>
      </w:tr>
      <w:tr w:rsidR="003F080D" w:rsidRPr="00004693" w:rsidTr="00AC30E6">
        <w:tc>
          <w:tcPr>
            <w:tcW w:w="707"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both"/>
              <w:rPr>
                <w:rFonts w:cs="Arial"/>
                <w:sz w:val="18"/>
                <w:szCs w:val="18"/>
              </w:rPr>
            </w:pPr>
            <w:r w:rsidRPr="00004693">
              <w:rPr>
                <w:rFonts w:cs="Arial"/>
                <w:sz w:val="18"/>
                <w:szCs w:val="18"/>
              </w:rPr>
              <w:t>2.</w:t>
            </w:r>
          </w:p>
        </w:tc>
        <w:tc>
          <w:tcPr>
            <w:tcW w:w="351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eastAsia="MS Mincho" w:cs="FuturaTEE-Book"/>
                <w:sz w:val="18"/>
                <w:szCs w:val="18"/>
              </w:rPr>
            </w:pPr>
            <w:r w:rsidRPr="00004693">
              <w:rPr>
                <w:rFonts w:cs="Arial"/>
                <w:sz w:val="18"/>
                <w:szCs w:val="18"/>
              </w:rPr>
              <w:t>Do piatich rokov</w:t>
            </w:r>
          </w:p>
        </w:tc>
        <w:tc>
          <w:tcPr>
            <w:tcW w:w="255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sz w:val="18"/>
                <w:szCs w:val="18"/>
              </w:rPr>
              <w:t>-</w:t>
            </w:r>
          </w:p>
        </w:tc>
      </w:tr>
      <w:tr w:rsidR="003F080D" w:rsidRPr="00004693" w:rsidTr="00AC30E6">
        <w:tc>
          <w:tcPr>
            <w:tcW w:w="707"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both"/>
              <w:rPr>
                <w:rFonts w:cs="Arial"/>
                <w:sz w:val="18"/>
                <w:szCs w:val="18"/>
              </w:rPr>
            </w:pPr>
            <w:r w:rsidRPr="00004693">
              <w:rPr>
                <w:rFonts w:cs="Arial"/>
                <w:sz w:val="18"/>
                <w:szCs w:val="18"/>
              </w:rPr>
              <w:t>2.1.</w:t>
            </w:r>
          </w:p>
        </w:tc>
        <w:tc>
          <w:tcPr>
            <w:tcW w:w="351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ind w:left="720"/>
              <w:rPr>
                <w:rFonts w:eastAsia="MS Mincho" w:cs="FuturaTEE-Book"/>
                <w:sz w:val="18"/>
                <w:szCs w:val="18"/>
              </w:rPr>
            </w:pPr>
            <w:r w:rsidRPr="00004693">
              <w:rPr>
                <w:rFonts w:cs="Arial"/>
                <w:sz w:val="18"/>
                <w:szCs w:val="18"/>
              </w:rPr>
              <w:t>zabezpečené</w:t>
            </w:r>
          </w:p>
        </w:tc>
        <w:tc>
          <w:tcPr>
            <w:tcW w:w="255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sz w:val="18"/>
                <w:szCs w:val="18"/>
              </w:rPr>
              <w:t>-</w:t>
            </w:r>
          </w:p>
        </w:tc>
      </w:tr>
      <w:tr w:rsidR="003F080D" w:rsidRPr="00004693" w:rsidTr="00AC30E6">
        <w:tc>
          <w:tcPr>
            <w:tcW w:w="707"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both"/>
              <w:rPr>
                <w:rFonts w:cs="Arial"/>
                <w:sz w:val="18"/>
                <w:szCs w:val="18"/>
              </w:rPr>
            </w:pPr>
            <w:r w:rsidRPr="00004693">
              <w:rPr>
                <w:rFonts w:cs="Arial"/>
                <w:sz w:val="18"/>
                <w:szCs w:val="18"/>
              </w:rPr>
              <w:t>2.2.</w:t>
            </w:r>
          </w:p>
        </w:tc>
        <w:tc>
          <w:tcPr>
            <w:tcW w:w="351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ind w:left="720"/>
              <w:rPr>
                <w:rFonts w:eastAsia="MS Mincho" w:cs="FuturaTEE-Book"/>
                <w:sz w:val="18"/>
                <w:szCs w:val="18"/>
              </w:rPr>
            </w:pPr>
            <w:r w:rsidRPr="00004693">
              <w:rPr>
                <w:rFonts w:cs="Arial"/>
                <w:sz w:val="18"/>
                <w:szCs w:val="18"/>
              </w:rPr>
              <w:t>nezabezpečené</w:t>
            </w:r>
          </w:p>
        </w:tc>
        <w:tc>
          <w:tcPr>
            <w:tcW w:w="255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sz w:val="18"/>
                <w:szCs w:val="18"/>
              </w:rPr>
              <w:t>-</w:t>
            </w:r>
          </w:p>
        </w:tc>
      </w:tr>
      <w:tr w:rsidR="003F080D" w:rsidRPr="00004693" w:rsidTr="00AC30E6">
        <w:tc>
          <w:tcPr>
            <w:tcW w:w="707"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both"/>
              <w:rPr>
                <w:rFonts w:cs="Arial"/>
                <w:sz w:val="18"/>
                <w:szCs w:val="18"/>
              </w:rPr>
            </w:pPr>
            <w:r w:rsidRPr="00004693">
              <w:rPr>
                <w:rFonts w:cs="Arial"/>
                <w:sz w:val="18"/>
                <w:szCs w:val="18"/>
              </w:rPr>
              <w:t>3.</w:t>
            </w:r>
          </w:p>
        </w:tc>
        <w:tc>
          <w:tcPr>
            <w:tcW w:w="351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eastAsia="MS Mincho" w:cs="FuturaTEE-Book"/>
                <w:sz w:val="18"/>
                <w:szCs w:val="18"/>
              </w:rPr>
            </w:pPr>
            <w:r w:rsidRPr="00004693">
              <w:rPr>
                <w:rFonts w:cs="Arial"/>
                <w:sz w:val="18"/>
                <w:szCs w:val="18"/>
              </w:rPr>
              <w:t>Viac ako päť rokov</w:t>
            </w:r>
          </w:p>
        </w:tc>
        <w:tc>
          <w:tcPr>
            <w:tcW w:w="255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sz w:val="18"/>
                <w:szCs w:val="18"/>
              </w:rPr>
              <w:t>-</w:t>
            </w:r>
          </w:p>
        </w:tc>
      </w:tr>
      <w:tr w:rsidR="003F080D" w:rsidRPr="00004693" w:rsidTr="00AC30E6">
        <w:tc>
          <w:tcPr>
            <w:tcW w:w="707"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both"/>
              <w:rPr>
                <w:rFonts w:cs="Arial"/>
                <w:sz w:val="18"/>
                <w:szCs w:val="18"/>
              </w:rPr>
            </w:pPr>
            <w:r w:rsidRPr="00004693">
              <w:rPr>
                <w:rFonts w:cs="Arial"/>
                <w:sz w:val="18"/>
                <w:szCs w:val="18"/>
              </w:rPr>
              <w:t>3.1.</w:t>
            </w:r>
          </w:p>
        </w:tc>
        <w:tc>
          <w:tcPr>
            <w:tcW w:w="351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ind w:left="720"/>
              <w:rPr>
                <w:rFonts w:eastAsia="MS Mincho" w:cs="FuturaTEE-Book"/>
                <w:sz w:val="18"/>
                <w:szCs w:val="18"/>
              </w:rPr>
            </w:pPr>
            <w:r w:rsidRPr="00004693">
              <w:rPr>
                <w:rFonts w:cs="Arial"/>
                <w:sz w:val="18"/>
                <w:szCs w:val="18"/>
              </w:rPr>
              <w:t>zabezpečené</w:t>
            </w:r>
          </w:p>
        </w:tc>
        <w:tc>
          <w:tcPr>
            <w:tcW w:w="255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sz w:val="18"/>
                <w:szCs w:val="18"/>
              </w:rPr>
              <w:t>-</w:t>
            </w:r>
          </w:p>
        </w:tc>
      </w:tr>
      <w:tr w:rsidR="003F080D" w:rsidRPr="00004693" w:rsidTr="00AC30E6">
        <w:tc>
          <w:tcPr>
            <w:tcW w:w="707"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both"/>
              <w:rPr>
                <w:rFonts w:cs="Arial"/>
                <w:sz w:val="18"/>
                <w:szCs w:val="18"/>
              </w:rPr>
            </w:pPr>
            <w:r w:rsidRPr="00004693">
              <w:rPr>
                <w:rFonts w:cs="Arial"/>
                <w:sz w:val="18"/>
                <w:szCs w:val="18"/>
              </w:rPr>
              <w:t>3.2.</w:t>
            </w:r>
          </w:p>
        </w:tc>
        <w:tc>
          <w:tcPr>
            <w:tcW w:w="351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ind w:left="720"/>
              <w:rPr>
                <w:rFonts w:eastAsia="MS Mincho" w:cs="FuturaTEE-Book"/>
                <w:sz w:val="18"/>
                <w:szCs w:val="18"/>
              </w:rPr>
            </w:pPr>
            <w:r w:rsidRPr="00004693">
              <w:rPr>
                <w:rFonts w:cs="Arial"/>
                <w:sz w:val="18"/>
                <w:szCs w:val="18"/>
              </w:rPr>
              <w:t>nezabezpečené</w:t>
            </w:r>
          </w:p>
        </w:tc>
        <w:tc>
          <w:tcPr>
            <w:tcW w:w="255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sz w:val="18"/>
                <w:szCs w:val="18"/>
              </w:rPr>
              <w:t>-</w:t>
            </w:r>
          </w:p>
        </w:tc>
      </w:tr>
      <w:tr w:rsidR="003F080D" w:rsidRPr="00004693" w:rsidTr="00AC30E6">
        <w:tc>
          <w:tcPr>
            <w:tcW w:w="707"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napToGrid w:val="0"/>
              <w:spacing w:after="0" w:line="100" w:lineRule="atLeast"/>
              <w:rPr>
                <w:rFonts w:cs="Arial"/>
                <w:sz w:val="18"/>
                <w:szCs w:val="18"/>
              </w:rPr>
            </w:pPr>
          </w:p>
        </w:tc>
        <w:tc>
          <w:tcPr>
            <w:tcW w:w="351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eastAsia="MS Mincho" w:cs="FuturaTEE-Book"/>
                <w:sz w:val="18"/>
                <w:szCs w:val="18"/>
              </w:rPr>
            </w:pPr>
            <w:r w:rsidRPr="00004693">
              <w:rPr>
                <w:rFonts w:cs="Arial"/>
                <w:sz w:val="18"/>
                <w:szCs w:val="18"/>
              </w:rPr>
              <w:t>Spolu</w:t>
            </w:r>
          </w:p>
        </w:tc>
        <w:tc>
          <w:tcPr>
            <w:tcW w:w="255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sz w:val="18"/>
                <w:szCs w:val="18"/>
              </w:rPr>
              <w:t>-</w:t>
            </w:r>
          </w:p>
        </w:tc>
      </w:tr>
    </w:tbl>
    <w:p w:rsidR="003F080D" w:rsidRPr="00004693" w:rsidRDefault="003F080D" w:rsidP="003F080D">
      <w:pPr>
        <w:spacing w:after="0" w:line="100" w:lineRule="atLeast"/>
        <w:rPr>
          <w:rFonts w:cs="Arial"/>
          <w:sz w:val="18"/>
          <w:szCs w:val="18"/>
        </w:rPr>
      </w:pPr>
    </w:p>
    <w:p w:rsidR="003F080D" w:rsidRPr="00004693" w:rsidRDefault="003F080D" w:rsidP="003F080D">
      <w:pPr>
        <w:spacing w:after="0" w:line="100" w:lineRule="atLeast"/>
        <w:rPr>
          <w:rFonts w:cs="Arial"/>
          <w:sz w:val="18"/>
          <w:szCs w:val="18"/>
        </w:rPr>
      </w:pPr>
    </w:p>
    <w:p w:rsidR="003F080D" w:rsidRPr="00004693" w:rsidRDefault="003F080D" w:rsidP="003F080D">
      <w:pPr>
        <w:spacing w:after="0" w:line="100" w:lineRule="atLeast"/>
        <w:rPr>
          <w:rFonts w:cs="Arial"/>
          <w:sz w:val="18"/>
          <w:szCs w:val="18"/>
        </w:rPr>
      </w:pPr>
    </w:p>
    <w:p w:rsidR="003F080D" w:rsidRDefault="003F080D" w:rsidP="003F080D">
      <w:pPr>
        <w:spacing w:after="0" w:line="100" w:lineRule="atLeast"/>
        <w:rPr>
          <w:rFonts w:cs="Arial"/>
          <w:sz w:val="20"/>
          <w:szCs w:val="20"/>
        </w:rPr>
      </w:pPr>
    </w:p>
    <w:p w:rsidR="003F080D" w:rsidRDefault="003F080D" w:rsidP="003F080D">
      <w:pPr>
        <w:spacing w:after="0" w:line="100" w:lineRule="atLeast"/>
        <w:rPr>
          <w:rFonts w:cs="Arial"/>
          <w:sz w:val="20"/>
          <w:szCs w:val="20"/>
        </w:rPr>
      </w:pPr>
      <w:r>
        <w:rPr>
          <w:rFonts w:cs="Arial"/>
          <w:b/>
          <w:sz w:val="20"/>
          <w:szCs w:val="20"/>
        </w:rPr>
        <w:br w:type="page"/>
      </w:r>
      <w:r>
        <w:rPr>
          <w:rFonts w:cs="Arial"/>
          <w:b/>
          <w:sz w:val="20"/>
          <w:szCs w:val="20"/>
        </w:rPr>
        <w:lastRenderedPageBreak/>
        <w:t>Výkaz ziskov a strát</w:t>
      </w:r>
    </w:p>
    <w:p w:rsidR="003F080D" w:rsidRDefault="003F080D" w:rsidP="003F080D">
      <w:pPr>
        <w:spacing w:after="0" w:line="100" w:lineRule="atLeast"/>
        <w:rPr>
          <w:rFonts w:cs="Arial"/>
          <w:sz w:val="20"/>
          <w:szCs w:val="20"/>
        </w:rPr>
      </w:pPr>
    </w:p>
    <w:tbl>
      <w:tblPr>
        <w:tblW w:w="0" w:type="auto"/>
        <w:tblInd w:w="-10" w:type="dxa"/>
        <w:tblLayout w:type="fixed"/>
        <w:tblLook w:val="0000" w:firstRow="0" w:lastRow="0" w:firstColumn="0" w:lastColumn="0" w:noHBand="0" w:noVBand="0"/>
      </w:tblPr>
      <w:tblGrid>
        <w:gridCol w:w="707"/>
        <w:gridCol w:w="3511"/>
        <w:gridCol w:w="2551"/>
        <w:gridCol w:w="2430"/>
      </w:tblGrid>
      <w:tr w:rsidR="003F080D" w:rsidRPr="00004693" w:rsidTr="00AC30E6">
        <w:tc>
          <w:tcPr>
            <w:tcW w:w="707"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cs="Arial"/>
                <w:b/>
                <w:sz w:val="18"/>
                <w:szCs w:val="18"/>
              </w:rPr>
            </w:pPr>
            <w:r w:rsidRPr="00004693">
              <w:rPr>
                <w:rFonts w:cs="Arial"/>
                <w:sz w:val="18"/>
                <w:szCs w:val="18"/>
              </w:rPr>
              <w:t>Číslo riadku</w:t>
            </w:r>
          </w:p>
        </w:tc>
        <w:tc>
          <w:tcPr>
            <w:tcW w:w="351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cs="Arial"/>
                <w:sz w:val="18"/>
                <w:szCs w:val="18"/>
              </w:rPr>
            </w:pPr>
            <w:r w:rsidRPr="00004693">
              <w:rPr>
                <w:rFonts w:cs="Arial"/>
                <w:b/>
                <w:sz w:val="18"/>
                <w:szCs w:val="18"/>
              </w:rPr>
              <w:t>1.</w:t>
            </w:r>
            <w:r w:rsidRPr="00004693">
              <w:rPr>
                <w:rFonts w:cs="Arial"/>
                <w:sz w:val="18"/>
                <w:szCs w:val="18"/>
              </w:rPr>
              <w:t xml:space="preserve">  Výnosy z odplát a provízií</w:t>
            </w:r>
          </w:p>
        </w:tc>
        <w:tc>
          <w:tcPr>
            <w:tcW w:w="255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cs="Arial"/>
                <w:sz w:val="18"/>
                <w:szCs w:val="18"/>
              </w:rPr>
            </w:pPr>
            <w:r w:rsidRPr="00004693">
              <w:rPr>
                <w:rFonts w:cs="Arial"/>
                <w:sz w:val="18"/>
                <w:szCs w:val="18"/>
              </w:rPr>
              <w:t>Bežné účtovné obdobie</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3F080D" w:rsidRPr="00004693" w:rsidRDefault="003F080D" w:rsidP="00AC30E6">
            <w:pPr>
              <w:spacing w:after="0" w:line="100" w:lineRule="atLeast"/>
              <w:rPr>
                <w:sz w:val="18"/>
                <w:szCs w:val="18"/>
              </w:rPr>
            </w:pPr>
            <w:r w:rsidRPr="00004693">
              <w:rPr>
                <w:rFonts w:cs="Arial"/>
                <w:sz w:val="18"/>
                <w:szCs w:val="18"/>
              </w:rPr>
              <w:t>Bezprostredne predchádzajúce účtovné obdobie</w:t>
            </w:r>
          </w:p>
        </w:tc>
      </w:tr>
      <w:tr w:rsidR="003F080D" w:rsidRPr="00004693" w:rsidTr="00AC30E6">
        <w:tc>
          <w:tcPr>
            <w:tcW w:w="707"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both"/>
              <w:rPr>
                <w:rFonts w:cs="Arial"/>
                <w:sz w:val="18"/>
                <w:szCs w:val="18"/>
              </w:rPr>
            </w:pPr>
            <w:r w:rsidRPr="00004693">
              <w:rPr>
                <w:rFonts w:cs="Arial"/>
                <w:sz w:val="18"/>
                <w:szCs w:val="18"/>
              </w:rPr>
              <w:t>1.</w:t>
            </w:r>
          </w:p>
        </w:tc>
        <w:tc>
          <w:tcPr>
            <w:tcW w:w="351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eastAsia="MS Mincho" w:cs="FuturaTEE-Book"/>
                <w:sz w:val="18"/>
                <w:szCs w:val="18"/>
              </w:rPr>
            </w:pPr>
            <w:r w:rsidRPr="00004693">
              <w:rPr>
                <w:rFonts w:cs="Arial"/>
                <w:sz w:val="18"/>
                <w:szCs w:val="18"/>
              </w:rPr>
              <w:t xml:space="preserve">Výnosy z odplát a provízií </w:t>
            </w:r>
          </w:p>
        </w:tc>
        <w:tc>
          <w:tcPr>
            <w:tcW w:w="255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right"/>
              <w:rPr>
                <w:sz w:val="18"/>
                <w:szCs w:val="18"/>
              </w:rPr>
            </w:pPr>
            <w:r>
              <w:rPr>
                <w:sz w:val="18"/>
                <w:szCs w:val="18"/>
              </w:rPr>
              <w:t>20 170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3F080D" w:rsidRPr="00004693" w:rsidRDefault="003F080D" w:rsidP="00AC30E6">
            <w:pPr>
              <w:spacing w:after="0" w:line="100" w:lineRule="atLeast"/>
              <w:jc w:val="right"/>
              <w:rPr>
                <w:sz w:val="18"/>
                <w:szCs w:val="18"/>
              </w:rPr>
            </w:pPr>
            <w:r>
              <w:rPr>
                <w:sz w:val="18"/>
                <w:szCs w:val="18"/>
              </w:rPr>
              <w:t>18 753</w:t>
            </w:r>
          </w:p>
        </w:tc>
      </w:tr>
      <w:tr w:rsidR="003F080D" w:rsidRPr="00004693" w:rsidTr="00AC30E6">
        <w:tc>
          <w:tcPr>
            <w:tcW w:w="707"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both"/>
              <w:rPr>
                <w:rFonts w:cs="Arial"/>
                <w:sz w:val="18"/>
                <w:szCs w:val="18"/>
              </w:rPr>
            </w:pPr>
            <w:r w:rsidRPr="00004693">
              <w:rPr>
                <w:rFonts w:cs="Arial"/>
                <w:sz w:val="18"/>
                <w:szCs w:val="18"/>
              </w:rPr>
              <w:t>2.</w:t>
            </w:r>
          </w:p>
        </w:tc>
        <w:tc>
          <w:tcPr>
            <w:tcW w:w="351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eastAsia="MS Mincho" w:cs="FuturaTEE-Book"/>
                <w:sz w:val="18"/>
                <w:szCs w:val="18"/>
              </w:rPr>
            </w:pPr>
            <w:r w:rsidRPr="00004693">
              <w:rPr>
                <w:rFonts w:cs="Arial"/>
                <w:sz w:val="18"/>
                <w:szCs w:val="18"/>
              </w:rPr>
              <w:t>z investičných služieb</w:t>
            </w:r>
          </w:p>
        </w:tc>
        <w:tc>
          <w:tcPr>
            <w:tcW w:w="255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sz w:val="18"/>
                <w:szCs w:val="18"/>
              </w:rPr>
              <w:t>-</w:t>
            </w:r>
          </w:p>
        </w:tc>
      </w:tr>
      <w:tr w:rsidR="003F080D" w:rsidRPr="00004693" w:rsidTr="00AC30E6">
        <w:tc>
          <w:tcPr>
            <w:tcW w:w="707"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both"/>
              <w:rPr>
                <w:rFonts w:cs="Arial"/>
                <w:sz w:val="18"/>
                <w:szCs w:val="18"/>
              </w:rPr>
            </w:pPr>
            <w:r w:rsidRPr="00004693">
              <w:rPr>
                <w:rFonts w:cs="Arial"/>
                <w:sz w:val="18"/>
                <w:szCs w:val="18"/>
              </w:rPr>
              <w:t>3.</w:t>
            </w:r>
          </w:p>
        </w:tc>
        <w:tc>
          <w:tcPr>
            <w:tcW w:w="351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eastAsia="MS Mincho" w:cs="FuturaTEE-Book"/>
                <w:sz w:val="18"/>
                <w:szCs w:val="18"/>
              </w:rPr>
            </w:pPr>
            <w:r w:rsidRPr="00004693">
              <w:rPr>
                <w:rFonts w:cs="Arial"/>
                <w:sz w:val="18"/>
                <w:szCs w:val="18"/>
              </w:rPr>
              <w:t>z vedľajších investičných služieb</w:t>
            </w:r>
          </w:p>
        </w:tc>
        <w:tc>
          <w:tcPr>
            <w:tcW w:w="255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sz w:val="18"/>
                <w:szCs w:val="18"/>
              </w:rPr>
              <w:t>-</w:t>
            </w:r>
          </w:p>
        </w:tc>
      </w:tr>
    </w:tbl>
    <w:p w:rsidR="003F080D" w:rsidRDefault="003F080D" w:rsidP="003F080D">
      <w:pPr>
        <w:spacing w:after="0" w:line="100" w:lineRule="atLeast"/>
        <w:rPr>
          <w:rFonts w:cs="Arial"/>
          <w:sz w:val="18"/>
          <w:szCs w:val="18"/>
        </w:rPr>
      </w:pPr>
    </w:p>
    <w:p w:rsidR="003F080D" w:rsidRPr="00004693" w:rsidRDefault="003F080D" w:rsidP="003F080D">
      <w:pPr>
        <w:spacing w:after="0" w:line="100" w:lineRule="atLeast"/>
        <w:rPr>
          <w:rFonts w:cs="Arial"/>
          <w:sz w:val="18"/>
          <w:szCs w:val="18"/>
        </w:rPr>
      </w:pPr>
    </w:p>
    <w:tbl>
      <w:tblPr>
        <w:tblW w:w="0" w:type="auto"/>
        <w:tblInd w:w="-10" w:type="dxa"/>
        <w:tblLayout w:type="fixed"/>
        <w:tblLook w:val="0000" w:firstRow="0" w:lastRow="0" w:firstColumn="0" w:lastColumn="0" w:noHBand="0" w:noVBand="0"/>
      </w:tblPr>
      <w:tblGrid>
        <w:gridCol w:w="707"/>
        <w:gridCol w:w="3511"/>
        <w:gridCol w:w="2551"/>
        <w:gridCol w:w="2430"/>
      </w:tblGrid>
      <w:tr w:rsidR="003F080D" w:rsidRPr="00004693" w:rsidTr="00AC30E6">
        <w:tc>
          <w:tcPr>
            <w:tcW w:w="707"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cs="Arial"/>
                <w:b/>
                <w:sz w:val="18"/>
                <w:szCs w:val="18"/>
              </w:rPr>
            </w:pPr>
            <w:r w:rsidRPr="00004693">
              <w:rPr>
                <w:rFonts w:cs="Arial"/>
                <w:sz w:val="18"/>
                <w:szCs w:val="18"/>
              </w:rPr>
              <w:t>Číslo riadku</w:t>
            </w:r>
          </w:p>
        </w:tc>
        <w:tc>
          <w:tcPr>
            <w:tcW w:w="351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cs="Arial"/>
                <w:sz w:val="18"/>
                <w:szCs w:val="18"/>
              </w:rPr>
            </w:pPr>
            <w:r w:rsidRPr="00004693">
              <w:rPr>
                <w:rFonts w:cs="Arial"/>
                <w:b/>
                <w:sz w:val="18"/>
                <w:szCs w:val="18"/>
              </w:rPr>
              <w:t>8.</w:t>
            </w:r>
            <w:r w:rsidRPr="00004693">
              <w:rPr>
                <w:rFonts w:cs="Arial"/>
                <w:sz w:val="18"/>
                <w:szCs w:val="18"/>
              </w:rPr>
              <w:t xml:space="preserve">  Výnosy z úrokov a obdobné výnosy</w:t>
            </w:r>
          </w:p>
        </w:tc>
        <w:tc>
          <w:tcPr>
            <w:tcW w:w="255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cs="Arial"/>
                <w:sz w:val="18"/>
                <w:szCs w:val="18"/>
              </w:rPr>
            </w:pPr>
            <w:r w:rsidRPr="00004693">
              <w:rPr>
                <w:rFonts w:cs="Arial"/>
                <w:sz w:val="18"/>
                <w:szCs w:val="18"/>
              </w:rPr>
              <w:t>Bežné účtovné obdobie</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3F080D" w:rsidRPr="00004693" w:rsidRDefault="003F080D" w:rsidP="00AC30E6">
            <w:pPr>
              <w:spacing w:after="0" w:line="100" w:lineRule="atLeast"/>
              <w:rPr>
                <w:sz w:val="18"/>
                <w:szCs w:val="18"/>
              </w:rPr>
            </w:pPr>
            <w:r w:rsidRPr="00004693">
              <w:rPr>
                <w:rFonts w:cs="Arial"/>
                <w:sz w:val="18"/>
                <w:szCs w:val="18"/>
              </w:rPr>
              <w:t>Bezprostredne predchádzajúce účtovné obdobie</w:t>
            </w:r>
          </w:p>
        </w:tc>
      </w:tr>
      <w:tr w:rsidR="003F080D" w:rsidRPr="00004693" w:rsidTr="00AC30E6">
        <w:tc>
          <w:tcPr>
            <w:tcW w:w="707"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both"/>
              <w:rPr>
                <w:rFonts w:cs="Arial"/>
                <w:sz w:val="18"/>
                <w:szCs w:val="18"/>
              </w:rPr>
            </w:pPr>
            <w:r w:rsidRPr="00004693">
              <w:rPr>
                <w:rFonts w:cs="Arial"/>
                <w:sz w:val="18"/>
                <w:szCs w:val="18"/>
              </w:rPr>
              <w:t>1.</w:t>
            </w:r>
          </w:p>
        </w:tc>
        <w:tc>
          <w:tcPr>
            <w:tcW w:w="351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eastAsia="MS Mincho" w:cs="FuturaTEE-Book"/>
                <w:sz w:val="18"/>
                <w:szCs w:val="18"/>
              </w:rPr>
            </w:pPr>
            <w:r w:rsidRPr="00004693">
              <w:rPr>
                <w:rFonts w:cs="Arial"/>
                <w:sz w:val="18"/>
                <w:szCs w:val="18"/>
              </w:rPr>
              <w:t>Krátkodobé pohľadávky a úvery</w:t>
            </w:r>
          </w:p>
        </w:tc>
        <w:tc>
          <w:tcPr>
            <w:tcW w:w="255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3F080D" w:rsidRPr="00004693" w:rsidRDefault="003F080D" w:rsidP="00AC30E6">
            <w:pPr>
              <w:spacing w:after="0" w:line="100" w:lineRule="atLeast"/>
              <w:jc w:val="center"/>
              <w:rPr>
                <w:sz w:val="18"/>
                <w:szCs w:val="18"/>
              </w:rPr>
            </w:pPr>
            <w:r w:rsidRPr="00004693">
              <w:rPr>
                <w:sz w:val="18"/>
                <w:szCs w:val="18"/>
              </w:rPr>
              <w:t>-</w:t>
            </w:r>
          </w:p>
        </w:tc>
      </w:tr>
      <w:tr w:rsidR="003F080D" w:rsidRPr="00004693" w:rsidTr="00AC30E6">
        <w:tc>
          <w:tcPr>
            <w:tcW w:w="707"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both"/>
              <w:rPr>
                <w:rFonts w:cs="Arial"/>
                <w:sz w:val="18"/>
                <w:szCs w:val="18"/>
              </w:rPr>
            </w:pPr>
            <w:r w:rsidRPr="00004693">
              <w:rPr>
                <w:rFonts w:cs="Arial"/>
                <w:sz w:val="18"/>
                <w:szCs w:val="18"/>
              </w:rPr>
              <w:t>2.</w:t>
            </w:r>
          </w:p>
        </w:tc>
        <w:tc>
          <w:tcPr>
            <w:tcW w:w="351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eastAsia="MS Mincho" w:cs="FuturaTEE-Book"/>
                <w:sz w:val="18"/>
                <w:szCs w:val="18"/>
              </w:rPr>
            </w:pPr>
            <w:r w:rsidRPr="00004693">
              <w:rPr>
                <w:rFonts w:cs="Arial"/>
                <w:sz w:val="18"/>
                <w:szCs w:val="18"/>
              </w:rPr>
              <w:t>Krátkodobé cenné papiere</w:t>
            </w:r>
          </w:p>
        </w:tc>
        <w:tc>
          <w:tcPr>
            <w:tcW w:w="255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3F080D" w:rsidRPr="00004693" w:rsidRDefault="003F080D" w:rsidP="00AC30E6">
            <w:pPr>
              <w:spacing w:after="0" w:line="100" w:lineRule="atLeast"/>
              <w:jc w:val="center"/>
              <w:rPr>
                <w:sz w:val="18"/>
                <w:szCs w:val="18"/>
              </w:rPr>
            </w:pPr>
            <w:r w:rsidRPr="00004693">
              <w:rPr>
                <w:sz w:val="18"/>
                <w:szCs w:val="18"/>
              </w:rPr>
              <w:t>-</w:t>
            </w:r>
          </w:p>
        </w:tc>
      </w:tr>
      <w:tr w:rsidR="003F080D" w:rsidRPr="00004693" w:rsidTr="00AC30E6">
        <w:tc>
          <w:tcPr>
            <w:tcW w:w="707"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both"/>
              <w:rPr>
                <w:rFonts w:cs="Arial"/>
                <w:sz w:val="18"/>
                <w:szCs w:val="18"/>
              </w:rPr>
            </w:pPr>
            <w:r w:rsidRPr="00004693">
              <w:rPr>
                <w:rFonts w:cs="Arial"/>
                <w:sz w:val="18"/>
                <w:szCs w:val="18"/>
              </w:rPr>
              <w:t>3.</w:t>
            </w:r>
          </w:p>
        </w:tc>
        <w:tc>
          <w:tcPr>
            <w:tcW w:w="351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eastAsia="MS Mincho" w:cs="FuturaTEE-Book"/>
                <w:sz w:val="18"/>
                <w:szCs w:val="18"/>
              </w:rPr>
            </w:pPr>
            <w:r w:rsidRPr="00004693">
              <w:rPr>
                <w:rFonts w:cs="Arial"/>
                <w:sz w:val="18"/>
                <w:szCs w:val="18"/>
              </w:rPr>
              <w:t>Dlhodobé úvery</w:t>
            </w:r>
          </w:p>
        </w:tc>
        <w:tc>
          <w:tcPr>
            <w:tcW w:w="255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3F080D" w:rsidRPr="00004693" w:rsidRDefault="003F080D" w:rsidP="00AC30E6">
            <w:pPr>
              <w:spacing w:after="0" w:line="100" w:lineRule="atLeast"/>
              <w:jc w:val="center"/>
              <w:rPr>
                <w:sz w:val="18"/>
                <w:szCs w:val="18"/>
              </w:rPr>
            </w:pPr>
            <w:r w:rsidRPr="00004693">
              <w:rPr>
                <w:sz w:val="18"/>
                <w:szCs w:val="18"/>
              </w:rPr>
              <w:t>-</w:t>
            </w:r>
          </w:p>
        </w:tc>
      </w:tr>
      <w:tr w:rsidR="003F080D" w:rsidRPr="00004693" w:rsidTr="00AC30E6">
        <w:tc>
          <w:tcPr>
            <w:tcW w:w="707"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both"/>
              <w:rPr>
                <w:rFonts w:cs="Arial"/>
                <w:sz w:val="18"/>
                <w:szCs w:val="18"/>
              </w:rPr>
            </w:pPr>
            <w:r w:rsidRPr="00004693">
              <w:rPr>
                <w:rFonts w:cs="Arial"/>
                <w:sz w:val="18"/>
                <w:szCs w:val="18"/>
              </w:rPr>
              <w:t>4.</w:t>
            </w:r>
          </w:p>
        </w:tc>
        <w:tc>
          <w:tcPr>
            <w:tcW w:w="351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eastAsia="MS Mincho" w:cs="FuturaTEE-Book"/>
                <w:sz w:val="18"/>
                <w:szCs w:val="18"/>
              </w:rPr>
            </w:pPr>
            <w:r w:rsidRPr="00004693">
              <w:rPr>
                <w:rFonts w:cs="Arial"/>
                <w:sz w:val="18"/>
                <w:szCs w:val="18"/>
              </w:rPr>
              <w:t>Dlhodobé cenné papiere</w:t>
            </w:r>
          </w:p>
        </w:tc>
        <w:tc>
          <w:tcPr>
            <w:tcW w:w="255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3F080D" w:rsidRPr="00004693" w:rsidRDefault="003F080D" w:rsidP="00AC30E6">
            <w:pPr>
              <w:spacing w:after="0" w:line="100" w:lineRule="atLeast"/>
              <w:jc w:val="center"/>
              <w:rPr>
                <w:sz w:val="18"/>
                <w:szCs w:val="18"/>
              </w:rPr>
            </w:pPr>
            <w:r w:rsidRPr="00004693">
              <w:rPr>
                <w:sz w:val="18"/>
                <w:szCs w:val="18"/>
              </w:rPr>
              <w:t>-</w:t>
            </w:r>
          </w:p>
        </w:tc>
      </w:tr>
      <w:tr w:rsidR="003F080D" w:rsidRPr="00004693" w:rsidTr="00AC30E6">
        <w:tc>
          <w:tcPr>
            <w:tcW w:w="707"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both"/>
              <w:rPr>
                <w:rFonts w:cs="Arial"/>
                <w:sz w:val="18"/>
                <w:szCs w:val="18"/>
              </w:rPr>
            </w:pPr>
            <w:r w:rsidRPr="00004693">
              <w:rPr>
                <w:rFonts w:cs="Arial"/>
                <w:sz w:val="18"/>
                <w:szCs w:val="18"/>
              </w:rPr>
              <w:t>5.</w:t>
            </w:r>
          </w:p>
        </w:tc>
        <w:tc>
          <w:tcPr>
            <w:tcW w:w="351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eastAsia="MS Mincho" w:cs="FuturaTEE-Book"/>
                <w:sz w:val="18"/>
                <w:szCs w:val="18"/>
              </w:rPr>
            </w:pPr>
            <w:r w:rsidRPr="00004693">
              <w:rPr>
                <w:rFonts w:cs="Arial"/>
                <w:sz w:val="18"/>
                <w:szCs w:val="18"/>
              </w:rPr>
              <w:t>Finančný prenájom</w:t>
            </w:r>
          </w:p>
        </w:tc>
        <w:tc>
          <w:tcPr>
            <w:tcW w:w="255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3F080D" w:rsidRPr="00004693" w:rsidRDefault="003F080D" w:rsidP="00AC30E6">
            <w:pPr>
              <w:spacing w:after="0" w:line="100" w:lineRule="atLeast"/>
              <w:jc w:val="center"/>
              <w:rPr>
                <w:sz w:val="18"/>
                <w:szCs w:val="18"/>
              </w:rPr>
            </w:pPr>
            <w:r w:rsidRPr="00004693">
              <w:rPr>
                <w:sz w:val="18"/>
                <w:szCs w:val="18"/>
              </w:rPr>
              <w:t>-</w:t>
            </w:r>
          </w:p>
        </w:tc>
      </w:tr>
      <w:tr w:rsidR="003F080D" w:rsidRPr="00004693" w:rsidTr="00AC30E6">
        <w:tc>
          <w:tcPr>
            <w:tcW w:w="707"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napToGrid w:val="0"/>
              <w:spacing w:after="0" w:line="100" w:lineRule="atLeast"/>
              <w:rPr>
                <w:rFonts w:cs="Arial"/>
                <w:sz w:val="18"/>
                <w:szCs w:val="18"/>
              </w:rPr>
            </w:pPr>
          </w:p>
        </w:tc>
        <w:tc>
          <w:tcPr>
            <w:tcW w:w="351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eastAsia="MS Mincho" w:cs="FuturaTEE-Book"/>
                <w:sz w:val="18"/>
                <w:szCs w:val="18"/>
              </w:rPr>
            </w:pPr>
            <w:r w:rsidRPr="00004693">
              <w:rPr>
                <w:rFonts w:cs="Arial"/>
                <w:sz w:val="18"/>
                <w:szCs w:val="18"/>
              </w:rPr>
              <w:t>Spolu</w:t>
            </w:r>
          </w:p>
        </w:tc>
        <w:tc>
          <w:tcPr>
            <w:tcW w:w="255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3F080D" w:rsidRPr="00004693" w:rsidRDefault="003F080D" w:rsidP="00AC30E6">
            <w:pPr>
              <w:spacing w:after="0" w:line="100" w:lineRule="atLeast"/>
              <w:jc w:val="center"/>
              <w:rPr>
                <w:sz w:val="18"/>
                <w:szCs w:val="18"/>
              </w:rPr>
            </w:pPr>
            <w:r w:rsidRPr="00004693">
              <w:rPr>
                <w:sz w:val="18"/>
                <w:szCs w:val="18"/>
              </w:rPr>
              <w:t>-</w:t>
            </w:r>
          </w:p>
        </w:tc>
      </w:tr>
    </w:tbl>
    <w:p w:rsidR="003F080D" w:rsidRDefault="003F080D" w:rsidP="003F080D">
      <w:pPr>
        <w:spacing w:after="0" w:line="100" w:lineRule="atLeast"/>
        <w:rPr>
          <w:rFonts w:cs="Arial"/>
          <w:sz w:val="18"/>
          <w:szCs w:val="18"/>
        </w:rPr>
      </w:pPr>
    </w:p>
    <w:p w:rsidR="003F080D" w:rsidRPr="00004693" w:rsidRDefault="003F080D" w:rsidP="003F080D">
      <w:pPr>
        <w:spacing w:after="0" w:line="100" w:lineRule="atLeast"/>
        <w:rPr>
          <w:rFonts w:cs="Arial"/>
          <w:sz w:val="18"/>
          <w:szCs w:val="18"/>
        </w:rPr>
      </w:pPr>
    </w:p>
    <w:tbl>
      <w:tblPr>
        <w:tblW w:w="0" w:type="auto"/>
        <w:tblInd w:w="-10" w:type="dxa"/>
        <w:tblLayout w:type="fixed"/>
        <w:tblLook w:val="0000" w:firstRow="0" w:lastRow="0" w:firstColumn="0" w:lastColumn="0" w:noHBand="0" w:noVBand="0"/>
      </w:tblPr>
      <w:tblGrid>
        <w:gridCol w:w="707"/>
        <w:gridCol w:w="3511"/>
        <w:gridCol w:w="2551"/>
        <w:gridCol w:w="2430"/>
      </w:tblGrid>
      <w:tr w:rsidR="003F080D" w:rsidRPr="00004693" w:rsidTr="00AC30E6">
        <w:tc>
          <w:tcPr>
            <w:tcW w:w="707"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cs="Arial"/>
                <w:b/>
                <w:sz w:val="18"/>
                <w:szCs w:val="18"/>
              </w:rPr>
            </w:pPr>
            <w:r w:rsidRPr="00004693">
              <w:rPr>
                <w:rFonts w:cs="Arial"/>
                <w:sz w:val="18"/>
                <w:szCs w:val="18"/>
              </w:rPr>
              <w:t>Číslo riadku</w:t>
            </w:r>
          </w:p>
        </w:tc>
        <w:tc>
          <w:tcPr>
            <w:tcW w:w="351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cs="Arial"/>
                <w:sz w:val="18"/>
                <w:szCs w:val="18"/>
              </w:rPr>
            </w:pPr>
            <w:r w:rsidRPr="00004693">
              <w:rPr>
                <w:rFonts w:cs="Arial"/>
                <w:b/>
                <w:sz w:val="18"/>
                <w:szCs w:val="18"/>
              </w:rPr>
              <w:t>11.h.</w:t>
            </w:r>
            <w:r w:rsidRPr="00004693">
              <w:rPr>
                <w:rFonts w:cs="Arial"/>
                <w:sz w:val="18"/>
                <w:szCs w:val="18"/>
              </w:rPr>
              <w:t xml:space="preserve"> </w:t>
            </w:r>
            <w:r w:rsidRPr="00FE11F8">
              <w:rPr>
                <w:rFonts w:cs="Arial"/>
                <w:sz w:val="16"/>
                <w:szCs w:val="16"/>
              </w:rPr>
              <w:t>Čistá strata zo zníženia hodnoty finančného majetku/čistý zisk zo zrušenia zníženia hodnoty finančného majetku a z úhrady odpísaných pohľadávok</w:t>
            </w:r>
          </w:p>
        </w:tc>
        <w:tc>
          <w:tcPr>
            <w:tcW w:w="255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cs="Arial"/>
                <w:sz w:val="18"/>
                <w:szCs w:val="18"/>
              </w:rPr>
            </w:pPr>
            <w:r w:rsidRPr="00004693">
              <w:rPr>
                <w:rFonts w:cs="Arial"/>
                <w:sz w:val="18"/>
                <w:szCs w:val="18"/>
              </w:rPr>
              <w:t>Bežné účtovné obdobie</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3F080D" w:rsidRPr="00004693" w:rsidRDefault="003F080D" w:rsidP="00AC30E6">
            <w:pPr>
              <w:spacing w:after="0" w:line="100" w:lineRule="atLeast"/>
              <w:rPr>
                <w:sz w:val="18"/>
                <w:szCs w:val="18"/>
              </w:rPr>
            </w:pPr>
            <w:r w:rsidRPr="00004693">
              <w:rPr>
                <w:rFonts w:cs="Arial"/>
                <w:sz w:val="18"/>
                <w:szCs w:val="18"/>
              </w:rPr>
              <w:t>Bezprostredne predchádzajúce účtovné obdobie</w:t>
            </w:r>
          </w:p>
        </w:tc>
      </w:tr>
      <w:tr w:rsidR="003F080D" w:rsidRPr="00004693" w:rsidTr="00AC30E6">
        <w:tc>
          <w:tcPr>
            <w:tcW w:w="707"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both"/>
              <w:rPr>
                <w:rFonts w:cs="Arial"/>
                <w:sz w:val="18"/>
                <w:szCs w:val="18"/>
              </w:rPr>
            </w:pPr>
            <w:r w:rsidRPr="00004693">
              <w:rPr>
                <w:rFonts w:cs="Arial"/>
                <w:sz w:val="18"/>
                <w:szCs w:val="18"/>
              </w:rPr>
              <w:t>1.</w:t>
            </w:r>
          </w:p>
        </w:tc>
        <w:tc>
          <w:tcPr>
            <w:tcW w:w="351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eastAsia="MS Mincho" w:cs="FuturaTEE-Book"/>
                <w:sz w:val="18"/>
                <w:szCs w:val="18"/>
              </w:rPr>
            </w:pPr>
            <w:r w:rsidRPr="00004693">
              <w:rPr>
                <w:rFonts w:cs="Arial"/>
                <w:sz w:val="18"/>
                <w:szCs w:val="18"/>
              </w:rPr>
              <w:t>Hrubá hodnota majetku na začiatku úč.o.</w:t>
            </w:r>
          </w:p>
        </w:tc>
        <w:tc>
          <w:tcPr>
            <w:tcW w:w="255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right"/>
              <w:rPr>
                <w:rFonts w:cs="Arial"/>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3F080D" w:rsidRPr="00004693" w:rsidRDefault="003F080D" w:rsidP="00AC30E6">
            <w:pPr>
              <w:snapToGrid w:val="0"/>
              <w:spacing w:after="0" w:line="100" w:lineRule="atLeast"/>
              <w:rPr>
                <w:rFonts w:cs="Arial"/>
                <w:sz w:val="18"/>
                <w:szCs w:val="18"/>
              </w:rPr>
            </w:pPr>
          </w:p>
        </w:tc>
      </w:tr>
      <w:tr w:rsidR="003F080D" w:rsidRPr="00004693" w:rsidTr="00AC30E6">
        <w:tc>
          <w:tcPr>
            <w:tcW w:w="707"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both"/>
              <w:rPr>
                <w:rFonts w:cs="Arial"/>
                <w:sz w:val="18"/>
                <w:szCs w:val="18"/>
              </w:rPr>
            </w:pPr>
            <w:r w:rsidRPr="00004693">
              <w:rPr>
                <w:rFonts w:cs="Arial"/>
                <w:sz w:val="18"/>
                <w:szCs w:val="18"/>
              </w:rPr>
              <w:t>2.</w:t>
            </w:r>
          </w:p>
        </w:tc>
        <w:tc>
          <w:tcPr>
            <w:tcW w:w="351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eastAsia="MS Mincho" w:cs="FuturaTEE-Book"/>
                <w:sz w:val="18"/>
                <w:szCs w:val="18"/>
              </w:rPr>
            </w:pPr>
            <w:r w:rsidRPr="00004693">
              <w:rPr>
                <w:rFonts w:cs="Arial"/>
                <w:sz w:val="18"/>
                <w:szCs w:val="18"/>
              </w:rPr>
              <w:t>Úprava o zníženie hodnoty majetku</w:t>
            </w:r>
          </w:p>
        </w:tc>
        <w:tc>
          <w:tcPr>
            <w:tcW w:w="255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right"/>
              <w:rPr>
                <w:rFonts w:cs="Arial"/>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3F080D" w:rsidRPr="00004693" w:rsidRDefault="003F080D" w:rsidP="00AC30E6">
            <w:pPr>
              <w:snapToGrid w:val="0"/>
              <w:spacing w:after="0" w:line="100" w:lineRule="atLeast"/>
              <w:rPr>
                <w:rFonts w:cs="Arial"/>
                <w:sz w:val="18"/>
                <w:szCs w:val="18"/>
              </w:rPr>
            </w:pPr>
          </w:p>
        </w:tc>
      </w:tr>
      <w:tr w:rsidR="003F080D" w:rsidRPr="00004693" w:rsidTr="00AC30E6">
        <w:tc>
          <w:tcPr>
            <w:tcW w:w="707"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both"/>
              <w:rPr>
                <w:rFonts w:cs="Arial"/>
                <w:sz w:val="18"/>
                <w:szCs w:val="18"/>
              </w:rPr>
            </w:pPr>
            <w:r w:rsidRPr="00004693">
              <w:rPr>
                <w:rFonts w:cs="Arial"/>
                <w:sz w:val="18"/>
                <w:szCs w:val="18"/>
              </w:rPr>
              <w:t>3.</w:t>
            </w:r>
          </w:p>
        </w:tc>
        <w:tc>
          <w:tcPr>
            <w:tcW w:w="351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eastAsia="MS Mincho" w:cs="FuturaTEE-Book"/>
                <w:sz w:val="18"/>
                <w:szCs w:val="18"/>
              </w:rPr>
            </w:pPr>
            <w:r w:rsidRPr="00004693">
              <w:rPr>
                <w:rFonts w:cs="Arial"/>
                <w:sz w:val="18"/>
                <w:szCs w:val="18"/>
              </w:rPr>
              <w:t>Zníženie hodnoty majetku počas úč.o.</w:t>
            </w:r>
          </w:p>
        </w:tc>
        <w:tc>
          <w:tcPr>
            <w:tcW w:w="255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right"/>
              <w:rPr>
                <w:rFonts w:cs="Arial"/>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3F080D" w:rsidRPr="00004693" w:rsidRDefault="003F080D" w:rsidP="00AC30E6">
            <w:pPr>
              <w:snapToGrid w:val="0"/>
              <w:spacing w:after="0" w:line="100" w:lineRule="atLeast"/>
              <w:rPr>
                <w:rFonts w:cs="Arial"/>
                <w:sz w:val="18"/>
                <w:szCs w:val="18"/>
              </w:rPr>
            </w:pPr>
          </w:p>
        </w:tc>
      </w:tr>
      <w:tr w:rsidR="003F080D" w:rsidRPr="00004693" w:rsidTr="00AC30E6">
        <w:tc>
          <w:tcPr>
            <w:tcW w:w="707"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both"/>
              <w:rPr>
                <w:rFonts w:cs="Arial"/>
                <w:sz w:val="18"/>
                <w:szCs w:val="18"/>
              </w:rPr>
            </w:pPr>
            <w:r w:rsidRPr="00004693">
              <w:rPr>
                <w:rFonts w:cs="Arial"/>
                <w:sz w:val="18"/>
                <w:szCs w:val="18"/>
              </w:rPr>
              <w:t>4.</w:t>
            </w:r>
          </w:p>
        </w:tc>
        <w:tc>
          <w:tcPr>
            <w:tcW w:w="351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eastAsia="MS Mincho" w:cs="FuturaTEE-Book"/>
                <w:sz w:val="18"/>
                <w:szCs w:val="18"/>
              </w:rPr>
            </w:pPr>
            <w:r w:rsidRPr="00004693">
              <w:rPr>
                <w:rFonts w:cs="Arial"/>
                <w:sz w:val="18"/>
                <w:szCs w:val="18"/>
              </w:rPr>
              <w:t>Zrušenie zníženia hodnoty majetku počas úč.o.</w:t>
            </w:r>
          </w:p>
        </w:tc>
        <w:tc>
          <w:tcPr>
            <w:tcW w:w="255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right"/>
              <w:rPr>
                <w:rFonts w:cs="Arial"/>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3F080D" w:rsidRPr="00004693" w:rsidRDefault="003F080D" w:rsidP="00AC30E6">
            <w:pPr>
              <w:snapToGrid w:val="0"/>
              <w:spacing w:after="0" w:line="100" w:lineRule="atLeast"/>
              <w:rPr>
                <w:rFonts w:cs="Arial"/>
                <w:sz w:val="18"/>
                <w:szCs w:val="18"/>
              </w:rPr>
            </w:pPr>
          </w:p>
        </w:tc>
      </w:tr>
      <w:tr w:rsidR="003F080D" w:rsidRPr="00004693" w:rsidTr="00AC30E6">
        <w:tc>
          <w:tcPr>
            <w:tcW w:w="707"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both"/>
              <w:rPr>
                <w:rFonts w:cs="Arial"/>
                <w:sz w:val="18"/>
                <w:szCs w:val="18"/>
              </w:rPr>
            </w:pPr>
            <w:r w:rsidRPr="00004693">
              <w:rPr>
                <w:rFonts w:cs="Arial"/>
                <w:sz w:val="18"/>
                <w:szCs w:val="18"/>
              </w:rPr>
              <w:t>5.</w:t>
            </w:r>
          </w:p>
        </w:tc>
        <w:tc>
          <w:tcPr>
            <w:tcW w:w="351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eastAsia="MS Mincho" w:cs="FuturaTEE-Book"/>
                <w:sz w:val="18"/>
                <w:szCs w:val="18"/>
              </w:rPr>
            </w:pPr>
            <w:r w:rsidRPr="00004693">
              <w:rPr>
                <w:rFonts w:cs="Arial"/>
                <w:sz w:val="18"/>
                <w:szCs w:val="18"/>
              </w:rPr>
              <w:t>Hrubá hodnota majetku na konci úč.o.</w:t>
            </w:r>
          </w:p>
        </w:tc>
        <w:tc>
          <w:tcPr>
            <w:tcW w:w="255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right"/>
              <w:rPr>
                <w:rFonts w:cs="Arial"/>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3F080D" w:rsidRPr="00004693" w:rsidRDefault="003F080D" w:rsidP="00AC30E6">
            <w:pPr>
              <w:snapToGrid w:val="0"/>
              <w:spacing w:after="0" w:line="100" w:lineRule="atLeast"/>
              <w:rPr>
                <w:rFonts w:cs="Arial"/>
                <w:sz w:val="18"/>
                <w:szCs w:val="18"/>
              </w:rPr>
            </w:pPr>
          </w:p>
        </w:tc>
      </w:tr>
      <w:tr w:rsidR="003F080D" w:rsidRPr="00004693" w:rsidTr="00AC30E6">
        <w:tc>
          <w:tcPr>
            <w:tcW w:w="707"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both"/>
              <w:rPr>
                <w:rFonts w:cs="Arial"/>
                <w:sz w:val="18"/>
                <w:szCs w:val="18"/>
              </w:rPr>
            </w:pPr>
            <w:r w:rsidRPr="00004693">
              <w:rPr>
                <w:rFonts w:cs="Arial"/>
                <w:sz w:val="18"/>
                <w:szCs w:val="18"/>
              </w:rPr>
              <w:t>6.</w:t>
            </w:r>
          </w:p>
        </w:tc>
        <w:tc>
          <w:tcPr>
            <w:tcW w:w="351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eastAsia="MS Mincho" w:cs="FuturaTEE-Book"/>
                <w:sz w:val="18"/>
                <w:szCs w:val="18"/>
              </w:rPr>
            </w:pPr>
            <w:r w:rsidRPr="00004693">
              <w:rPr>
                <w:rFonts w:cs="Arial"/>
                <w:sz w:val="18"/>
                <w:szCs w:val="18"/>
              </w:rPr>
              <w:t>Úprava o zníženie hodnoty majetku na konci úč.o.</w:t>
            </w:r>
          </w:p>
        </w:tc>
        <w:tc>
          <w:tcPr>
            <w:tcW w:w="255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right"/>
              <w:rPr>
                <w:rFonts w:cs="Arial"/>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3F080D" w:rsidRPr="00004693" w:rsidRDefault="003F080D" w:rsidP="00AC30E6">
            <w:pPr>
              <w:snapToGrid w:val="0"/>
              <w:spacing w:after="0" w:line="100" w:lineRule="atLeast"/>
              <w:rPr>
                <w:rFonts w:cs="Arial"/>
                <w:sz w:val="18"/>
                <w:szCs w:val="18"/>
              </w:rPr>
            </w:pPr>
          </w:p>
        </w:tc>
      </w:tr>
      <w:tr w:rsidR="003F080D" w:rsidRPr="00004693" w:rsidTr="00AC30E6">
        <w:tc>
          <w:tcPr>
            <w:tcW w:w="707"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both"/>
              <w:rPr>
                <w:rFonts w:cs="Arial"/>
                <w:sz w:val="18"/>
                <w:szCs w:val="18"/>
              </w:rPr>
            </w:pPr>
            <w:r w:rsidRPr="00004693">
              <w:rPr>
                <w:rFonts w:cs="Arial"/>
                <w:sz w:val="18"/>
                <w:szCs w:val="18"/>
              </w:rPr>
              <w:t>7.</w:t>
            </w:r>
          </w:p>
        </w:tc>
        <w:tc>
          <w:tcPr>
            <w:tcW w:w="351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eastAsia="MS Mincho" w:cs="FuturaTEE-Book"/>
                <w:sz w:val="18"/>
                <w:szCs w:val="18"/>
              </w:rPr>
            </w:pPr>
            <w:r w:rsidRPr="00004693">
              <w:rPr>
                <w:rFonts w:cs="Arial"/>
                <w:sz w:val="18"/>
                <w:szCs w:val="18"/>
              </w:rPr>
              <w:t>Čistá účtovná hodnota majetku na konci úč.o.</w:t>
            </w:r>
          </w:p>
        </w:tc>
        <w:tc>
          <w:tcPr>
            <w:tcW w:w="255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right"/>
              <w:rPr>
                <w:rFonts w:cs="Arial"/>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3F080D" w:rsidRPr="00004693" w:rsidRDefault="003F080D" w:rsidP="00AC30E6">
            <w:pPr>
              <w:snapToGrid w:val="0"/>
              <w:spacing w:after="0" w:line="100" w:lineRule="atLeast"/>
              <w:rPr>
                <w:rFonts w:cs="Arial"/>
                <w:sz w:val="18"/>
                <w:szCs w:val="18"/>
              </w:rPr>
            </w:pPr>
          </w:p>
        </w:tc>
      </w:tr>
      <w:tr w:rsidR="003F080D" w:rsidRPr="00004693" w:rsidTr="00AC30E6">
        <w:tc>
          <w:tcPr>
            <w:tcW w:w="707"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both"/>
              <w:rPr>
                <w:rFonts w:cs="Arial"/>
                <w:sz w:val="18"/>
                <w:szCs w:val="18"/>
              </w:rPr>
            </w:pPr>
            <w:r w:rsidRPr="00004693">
              <w:rPr>
                <w:rFonts w:cs="Arial"/>
                <w:sz w:val="18"/>
                <w:szCs w:val="18"/>
              </w:rPr>
              <w:t>8.</w:t>
            </w:r>
          </w:p>
        </w:tc>
        <w:tc>
          <w:tcPr>
            <w:tcW w:w="351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eastAsia="MS Mincho" w:cs="FuturaTEE-Book"/>
                <w:sz w:val="18"/>
                <w:szCs w:val="18"/>
              </w:rPr>
            </w:pPr>
            <w:r w:rsidRPr="00004693">
              <w:rPr>
                <w:rFonts w:cs="Arial"/>
                <w:sz w:val="18"/>
                <w:szCs w:val="18"/>
              </w:rPr>
              <w:t>Úhrada odpísaných pohľadávok</w:t>
            </w:r>
          </w:p>
        </w:tc>
        <w:tc>
          <w:tcPr>
            <w:tcW w:w="255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right"/>
              <w:rPr>
                <w:rFonts w:cs="Arial"/>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3F080D" w:rsidRPr="00004693" w:rsidRDefault="003F080D" w:rsidP="00AC30E6">
            <w:pPr>
              <w:snapToGrid w:val="0"/>
              <w:spacing w:after="0" w:line="100" w:lineRule="atLeast"/>
              <w:rPr>
                <w:rFonts w:cs="Arial"/>
                <w:sz w:val="18"/>
                <w:szCs w:val="18"/>
              </w:rPr>
            </w:pPr>
          </w:p>
        </w:tc>
      </w:tr>
      <w:tr w:rsidR="003F080D" w:rsidRPr="00004693" w:rsidTr="00AC30E6">
        <w:tc>
          <w:tcPr>
            <w:tcW w:w="707"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napToGrid w:val="0"/>
              <w:spacing w:after="0" w:line="100" w:lineRule="atLeast"/>
              <w:rPr>
                <w:rFonts w:cs="Arial"/>
                <w:sz w:val="18"/>
                <w:szCs w:val="18"/>
              </w:rPr>
            </w:pPr>
          </w:p>
        </w:tc>
        <w:tc>
          <w:tcPr>
            <w:tcW w:w="351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eastAsia="MS Mincho" w:cs="FuturaTEE-Book"/>
                <w:sz w:val="18"/>
                <w:szCs w:val="18"/>
              </w:rPr>
            </w:pPr>
            <w:r w:rsidRPr="00004693">
              <w:rPr>
                <w:rFonts w:cs="Arial"/>
                <w:sz w:val="18"/>
                <w:szCs w:val="18"/>
              </w:rPr>
              <w:t>Spolu</w:t>
            </w:r>
          </w:p>
        </w:tc>
        <w:tc>
          <w:tcPr>
            <w:tcW w:w="255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right"/>
              <w:rPr>
                <w:rFonts w:cs="Arial"/>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3F080D" w:rsidRPr="00004693" w:rsidRDefault="003F080D" w:rsidP="00AC30E6">
            <w:pPr>
              <w:snapToGrid w:val="0"/>
              <w:spacing w:after="0" w:line="100" w:lineRule="atLeast"/>
              <w:rPr>
                <w:rFonts w:cs="Arial"/>
                <w:sz w:val="18"/>
                <w:szCs w:val="18"/>
              </w:rPr>
            </w:pPr>
          </w:p>
        </w:tc>
      </w:tr>
    </w:tbl>
    <w:p w:rsidR="003F080D" w:rsidRPr="00004693" w:rsidRDefault="003F080D" w:rsidP="003F080D">
      <w:pPr>
        <w:spacing w:after="0" w:line="100" w:lineRule="atLeast"/>
        <w:rPr>
          <w:rFonts w:cs="Arial"/>
          <w:sz w:val="18"/>
          <w:szCs w:val="18"/>
        </w:rPr>
      </w:pPr>
    </w:p>
    <w:tbl>
      <w:tblPr>
        <w:tblW w:w="0" w:type="auto"/>
        <w:tblInd w:w="-10" w:type="dxa"/>
        <w:tblLayout w:type="fixed"/>
        <w:tblLook w:val="0000" w:firstRow="0" w:lastRow="0" w:firstColumn="0" w:lastColumn="0" w:noHBand="0" w:noVBand="0"/>
      </w:tblPr>
      <w:tblGrid>
        <w:gridCol w:w="707"/>
        <w:gridCol w:w="3511"/>
        <w:gridCol w:w="2551"/>
        <w:gridCol w:w="2430"/>
      </w:tblGrid>
      <w:tr w:rsidR="003F080D" w:rsidRPr="00004693" w:rsidTr="00AC30E6">
        <w:tc>
          <w:tcPr>
            <w:tcW w:w="707"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cs="Arial"/>
                <w:b/>
                <w:sz w:val="18"/>
                <w:szCs w:val="18"/>
              </w:rPr>
            </w:pPr>
            <w:r w:rsidRPr="00004693">
              <w:rPr>
                <w:rFonts w:cs="Arial"/>
                <w:sz w:val="18"/>
                <w:szCs w:val="18"/>
              </w:rPr>
              <w:t>Číslo riadku</w:t>
            </w:r>
          </w:p>
        </w:tc>
        <w:tc>
          <w:tcPr>
            <w:tcW w:w="351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cs="Arial"/>
                <w:sz w:val="18"/>
                <w:szCs w:val="18"/>
              </w:rPr>
            </w:pPr>
            <w:r w:rsidRPr="00004693">
              <w:rPr>
                <w:rFonts w:cs="Arial"/>
                <w:b/>
                <w:sz w:val="18"/>
                <w:szCs w:val="18"/>
              </w:rPr>
              <w:t>i.</w:t>
            </w:r>
            <w:r w:rsidRPr="00004693">
              <w:rPr>
                <w:rFonts w:cs="Arial"/>
                <w:sz w:val="18"/>
                <w:szCs w:val="18"/>
              </w:rPr>
              <w:t xml:space="preserve"> Osobné náklady</w:t>
            </w:r>
          </w:p>
        </w:tc>
        <w:tc>
          <w:tcPr>
            <w:tcW w:w="255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cs="Arial"/>
                <w:sz w:val="18"/>
                <w:szCs w:val="18"/>
              </w:rPr>
            </w:pPr>
            <w:r w:rsidRPr="00004693">
              <w:rPr>
                <w:rFonts w:cs="Arial"/>
                <w:sz w:val="18"/>
                <w:szCs w:val="18"/>
              </w:rPr>
              <w:t>Bežné účtovné obdobie</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3F080D" w:rsidRPr="00004693" w:rsidRDefault="003F080D" w:rsidP="00AC30E6">
            <w:pPr>
              <w:spacing w:after="0" w:line="100" w:lineRule="atLeast"/>
              <w:rPr>
                <w:sz w:val="18"/>
                <w:szCs w:val="18"/>
              </w:rPr>
            </w:pPr>
            <w:r w:rsidRPr="00004693">
              <w:rPr>
                <w:rFonts w:cs="Arial"/>
                <w:sz w:val="18"/>
                <w:szCs w:val="18"/>
              </w:rPr>
              <w:t>Bezprostredne predchádzajúce účtovné obdobie</w:t>
            </w:r>
          </w:p>
        </w:tc>
      </w:tr>
      <w:tr w:rsidR="003F080D" w:rsidRPr="00004693" w:rsidTr="00AC30E6">
        <w:tc>
          <w:tcPr>
            <w:tcW w:w="707"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both"/>
              <w:rPr>
                <w:rFonts w:cs="Arial"/>
                <w:sz w:val="18"/>
                <w:szCs w:val="18"/>
              </w:rPr>
            </w:pPr>
            <w:r w:rsidRPr="00004693">
              <w:rPr>
                <w:rFonts w:cs="Arial"/>
                <w:sz w:val="18"/>
                <w:szCs w:val="18"/>
              </w:rPr>
              <w:t>1.</w:t>
            </w:r>
          </w:p>
        </w:tc>
        <w:tc>
          <w:tcPr>
            <w:tcW w:w="351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cs="Arial"/>
                <w:sz w:val="18"/>
                <w:szCs w:val="18"/>
              </w:rPr>
            </w:pPr>
            <w:r w:rsidRPr="00004693">
              <w:rPr>
                <w:rFonts w:cs="Arial"/>
                <w:sz w:val="18"/>
                <w:szCs w:val="18"/>
              </w:rPr>
              <w:t>Základné mzdy</w:t>
            </w:r>
          </w:p>
        </w:tc>
        <w:tc>
          <w:tcPr>
            <w:tcW w:w="255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right"/>
              <w:rPr>
                <w:rFonts w:cs="Arial"/>
                <w:sz w:val="18"/>
                <w:szCs w:val="18"/>
              </w:rPr>
            </w:pPr>
            <w:r>
              <w:rPr>
                <w:rFonts w:cs="Arial"/>
                <w:sz w:val="18"/>
                <w:szCs w:val="18"/>
              </w:rPr>
              <w:t>4 198</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3F080D" w:rsidRPr="00004693" w:rsidRDefault="003F080D" w:rsidP="00AC30E6">
            <w:pPr>
              <w:snapToGrid w:val="0"/>
              <w:spacing w:after="0" w:line="100" w:lineRule="atLeast"/>
              <w:jc w:val="right"/>
              <w:rPr>
                <w:rFonts w:cs="Arial"/>
                <w:sz w:val="18"/>
                <w:szCs w:val="18"/>
              </w:rPr>
            </w:pPr>
            <w:r>
              <w:rPr>
                <w:rFonts w:cs="Arial"/>
                <w:sz w:val="18"/>
                <w:szCs w:val="18"/>
              </w:rPr>
              <w:t>4 586</w:t>
            </w:r>
          </w:p>
        </w:tc>
      </w:tr>
      <w:tr w:rsidR="003F080D" w:rsidRPr="00004693" w:rsidTr="00AC30E6">
        <w:tc>
          <w:tcPr>
            <w:tcW w:w="707"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both"/>
              <w:rPr>
                <w:rFonts w:cs="Arial"/>
                <w:sz w:val="18"/>
                <w:szCs w:val="18"/>
              </w:rPr>
            </w:pPr>
            <w:r w:rsidRPr="00004693">
              <w:rPr>
                <w:rFonts w:cs="Arial"/>
                <w:sz w:val="18"/>
                <w:szCs w:val="18"/>
              </w:rPr>
              <w:t>2.</w:t>
            </w:r>
          </w:p>
        </w:tc>
        <w:tc>
          <w:tcPr>
            <w:tcW w:w="351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cs="Arial"/>
                <w:sz w:val="18"/>
                <w:szCs w:val="18"/>
              </w:rPr>
            </w:pPr>
            <w:r w:rsidRPr="00004693">
              <w:rPr>
                <w:rFonts w:cs="Arial"/>
                <w:sz w:val="18"/>
                <w:szCs w:val="18"/>
              </w:rPr>
              <w:t>Pohyblivá zložka miezd</w:t>
            </w:r>
          </w:p>
        </w:tc>
        <w:tc>
          <w:tcPr>
            <w:tcW w:w="255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right"/>
              <w:rPr>
                <w:rFonts w:cs="Arial"/>
                <w:sz w:val="18"/>
                <w:szCs w:val="18"/>
              </w:rPr>
            </w:pPr>
            <w:r w:rsidRPr="00004693">
              <w:rPr>
                <w:rFonts w:cs="Arial"/>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3F080D" w:rsidRPr="00004693" w:rsidRDefault="003F080D" w:rsidP="00AC30E6">
            <w:pPr>
              <w:snapToGrid w:val="0"/>
              <w:spacing w:after="0" w:line="100" w:lineRule="atLeast"/>
              <w:jc w:val="right"/>
              <w:rPr>
                <w:rFonts w:cs="Arial"/>
                <w:sz w:val="18"/>
                <w:szCs w:val="18"/>
              </w:rPr>
            </w:pPr>
          </w:p>
        </w:tc>
      </w:tr>
      <w:tr w:rsidR="003F080D" w:rsidRPr="00004693" w:rsidTr="00AC30E6">
        <w:tc>
          <w:tcPr>
            <w:tcW w:w="707"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both"/>
              <w:rPr>
                <w:rFonts w:cs="Arial"/>
                <w:sz w:val="18"/>
                <w:szCs w:val="18"/>
              </w:rPr>
            </w:pPr>
            <w:r w:rsidRPr="00004693">
              <w:rPr>
                <w:rFonts w:cs="Arial"/>
                <w:sz w:val="18"/>
                <w:szCs w:val="18"/>
              </w:rPr>
              <w:t>3.</w:t>
            </w:r>
          </w:p>
        </w:tc>
        <w:tc>
          <w:tcPr>
            <w:tcW w:w="351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cs="Arial"/>
                <w:sz w:val="18"/>
                <w:szCs w:val="18"/>
              </w:rPr>
            </w:pPr>
            <w:r w:rsidRPr="00004693">
              <w:rPr>
                <w:rFonts w:cs="Arial"/>
                <w:sz w:val="18"/>
                <w:szCs w:val="18"/>
              </w:rPr>
              <w:t>Poistenie</w:t>
            </w:r>
          </w:p>
        </w:tc>
        <w:tc>
          <w:tcPr>
            <w:tcW w:w="255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right"/>
              <w:rPr>
                <w:rFonts w:cs="Arial"/>
                <w:sz w:val="18"/>
                <w:szCs w:val="18"/>
              </w:rPr>
            </w:pPr>
            <w:r>
              <w:rPr>
                <w:rFonts w:cs="Arial"/>
                <w:sz w:val="18"/>
                <w:szCs w:val="18"/>
              </w:rPr>
              <w:t>1 500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3F080D" w:rsidRPr="00004693" w:rsidRDefault="003F080D" w:rsidP="00AC30E6">
            <w:pPr>
              <w:snapToGrid w:val="0"/>
              <w:spacing w:after="0" w:line="100" w:lineRule="atLeast"/>
              <w:jc w:val="right"/>
              <w:rPr>
                <w:rFonts w:cs="Arial"/>
                <w:sz w:val="18"/>
                <w:szCs w:val="18"/>
              </w:rPr>
            </w:pPr>
            <w:r>
              <w:rPr>
                <w:rFonts w:cs="Arial"/>
                <w:sz w:val="18"/>
                <w:szCs w:val="18"/>
              </w:rPr>
              <w:t xml:space="preserve"> 1 605</w:t>
            </w:r>
          </w:p>
        </w:tc>
      </w:tr>
      <w:tr w:rsidR="003F080D" w:rsidRPr="00004693" w:rsidTr="00AC30E6">
        <w:tc>
          <w:tcPr>
            <w:tcW w:w="707"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both"/>
              <w:rPr>
                <w:rFonts w:cs="Arial"/>
                <w:sz w:val="18"/>
                <w:szCs w:val="18"/>
              </w:rPr>
            </w:pPr>
            <w:r w:rsidRPr="00004693">
              <w:rPr>
                <w:rFonts w:cs="Arial"/>
                <w:sz w:val="18"/>
                <w:szCs w:val="18"/>
              </w:rPr>
              <w:t>4.</w:t>
            </w:r>
          </w:p>
        </w:tc>
        <w:tc>
          <w:tcPr>
            <w:tcW w:w="351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cs="Arial"/>
                <w:sz w:val="18"/>
                <w:szCs w:val="18"/>
              </w:rPr>
            </w:pPr>
            <w:r w:rsidRPr="00004693">
              <w:rPr>
                <w:rFonts w:cs="Arial"/>
                <w:sz w:val="18"/>
                <w:szCs w:val="18"/>
              </w:rPr>
              <w:t>Stravovanie</w:t>
            </w:r>
          </w:p>
        </w:tc>
        <w:tc>
          <w:tcPr>
            <w:tcW w:w="255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right"/>
              <w:rPr>
                <w:rFonts w:cs="Arial"/>
                <w:sz w:val="18"/>
                <w:szCs w:val="18"/>
              </w:rPr>
            </w:pPr>
            <w:r w:rsidRPr="00004693">
              <w:rPr>
                <w:rFonts w:cs="Arial"/>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3F080D" w:rsidRPr="00004693" w:rsidRDefault="003F080D" w:rsidP="00AC30E6">
            <w:pPr>
              <w:snapToGrid w:val="0"/>
              <w:spacing w:after="0" w:line="100" w:lineRule="atLeast"/>
              <w:jc w:val="right"/>
              <w:rPr>
                <w:rFonts w:cs="Arial"/>
                <w:sz w:val="18"/>
                <w:szCs w:val="18"/>
              </w:rPr>
            </w:pPr>
          </w:p>
        </w:tc>
      </w:tr>
      <w:tr w:rsidR="003F080D" w:rsidRPr="00004693" w:rsidTr="00AC30E6">
        <w:tc>
          <w:tcPr>
            <w:tcW w:w="707"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both"/>
              <w:rPr>
                <w:rFonts w:cs="Arial"/>
                <w:sz w:val="18"/>
                <w:szCs w:val="18"/>
              </w:rPr>
            </w:pPr>
            <w:r w:rsidRPr="00004693">
              <w:rPr>
                <w:rFonts w:cs="Arial"/>
                <w:sz w:val="18"/>
                <w:szCs w:val="18"/>
              </w:rPr>
              <w:t>5.</w:t>
            </w:r>
          </w:p>
        </w:tc>
        <w:tc>
          <w:tcPr>
            <w:tcW w:w="351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cs="Arial"/>
                <w:sz w:val="18"/>
                <w:szCs w:val="18"/>
              </w:rPr>
            </w:pPr>
            <w:r w:rsidRPr="00004693">
              <w:rPr>
                <w:rFonts w:cs="Arial"/>
                <w:sz w:val="18"/>
                <w:szCs w:val="18"/>
              </w:rPr>
              <w:t>Zdravotná starostlivosť</w:t>
            </w:r>
          </w:p>
        </w:tc>
        <w:tc>
          <w:tcPr>
            <w:tcW w:w="255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right"/>
              <w:rPr>
                <w:rFonts w:cs="Arial"/>
                <w:sz w:val="18"/>
                <w:szCs w:val="18"/>
              </w:rPr>
            </w:pPr>
            <w:r w:rsidRPr="00004693">
              <w:rPr>
                <w:rFonts w:cs="Arial"/>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3F080D" w:rsidRPr="00004693" w:rsidRDefault="003F080D" w:rsidP="00AC30E6">
            <w:pPr>
              <w:snapToGrid w:val="0"/>
              <w:spacing w:after="0" w:line="100" w:lineRule="atLeast"/>
              <w:jc w:val="right"/>
              <w:rPr>
                <w:rFonts w:cs="Arial"/>
                <w:sz w:val="18"/>
                <w:szCs w:val="18"/>
              </w:rPr>
            </w:pPr>
          </w:p>
        </w:tc>
      </w:tr>
      <w:tr w:rsidR="003F080D" w:rsidRPr="00004693" w:rsidTr="00AC30E6">
        <w:tc>
          <w:tcPr>
            <w:tcW w:w="707"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both"/>
              <w:rPr>
                <w:rFonts w:cs="Arial"/>
                <w:sz w:val="18"/>
                <w:szCs w:val="18"/>
              </w:rPr>
            </w:pPr>
            <w:r w:rsidRPr="00004693">
              <w:rPr>
                <w:rFonts w:cs="Arial"/>
                <w:sz w:val="18"/>
                <w:szCs w:val="18"/>
              </w:rPr>
              <w:t>6.</w:t>
            </w:r>
          </w:p>
        </w:tc>
        <w:tc>
          <w:tcPr>
            <w:tcW w:w="351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cs="Arial"/>
                <w:sz w:val="18"/>
                <w:szCs w:val="18"/>
              </w:rPr>
            </w:pPr>
            <w:r w:rsidRPr="00004693">
              <w:rPr>
                <w:rFonts w:cs="Arial"/>
                <w:sz w:val="18"/>
                <w:szCs w:val="18"/>
              </w:rPr>
              <w:t>Vzdelávanie a školenia</w:t>
            </w:r>
          </w:p>
        </w:tc>
        <w:tc>
          <w:tcPr>
            <w:tcW w:w="255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right"/>
              <w:rPr>
                <w:rFonts w:cs="Arial"/>
                <w:sz w:val="18"/>
                <w:szCs w:val="18"/>
              </w:rPr>
            </w:pPr>
            <w:r w:rsidRPr="00004693">
              <w:rPr>
                <w:rFonts w:cs="Arial"/>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3F080D" w:rsidRPr="00004693" w:rsidRDefault="003F080D" w:rsidP="00AC30E6">
            <w:pPr>
              <w:snapToGrid w:val="0"/>
              <w:spacing w:after="0" w:line="100" w:lineRule="atLeast"/>
              <w:jc w:val="right"/>
              <w:rPr>
                <w:rFonts w:cs="Arial"/>
                <w:sz w:val="18"/>
                <w:szCs w:val="18"/>
              </w:rPr>
            </w:pPr>
          </w:p>
        </w:tc>
      </w:tr>
      <w:tr w:rsidR="003F080D" w:rsidRPr="00004693" w:rsidTr="00AC30E6">
        <w:tc>
          <w:tcPr>
            <w:tcW w:w="707"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both"/>
              <w:rPr>
                <w:rFonts w:cs="Arial"/>
                <w:sz w:val="18"/>
                <w:szCs w:val="18"/>
              </w:rPr>
            </w:pPr>
            <w:r w:rsidRPr="00004693">
              <w:rPr>
                <w:rFonts w:cs="Arial"/>
                <w:sz w:val="18"/>
                <w:szCs w:val="18"/>
              </w:rPr>
              <w:t>7.</w:t>
            </w:r>
          </w:p>
        </w:tc>
        <w:tc>
          <w:tcPr>
            <w:tcW w:w="351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cs="Arial"/>
                <w:sz w:val="18"/>
                <w:szCs w:val="18"/>
              </w:rPr>
            </w:pPr>
            <w:r w:rsidRPr="00004693">
              <w:rPr>
                <w:rFonts w:cs="Arial"/>
                <w:sz w:val="18"/>
                <w:szCs w:val="18"/>
              </w:rPr>
              <w:t>Dovolenky, kultúra, šport, zábava</w:t>
            </w:r>
          </w:p>
        </w:tc>
        <w:tc>
          <w:tcPr>
            <w:tcW w:w="255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right"/>
              <w:rPr>
                <w:rFonts w:cs="Arial"/>
                <w:sz w:val="18"/>
                <w:szCs w:val="18"/>
              </w:rPr>
            </w:pPr>
            <w:r w:rsidRPr="00004693">
              <w:rPr>
                <w:rFonts w:cs="Arial"/>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3F080D" w:rsidRPr="00004693" w:rsidRDefault="003F080D" w:rsidP="00AC30E6">
            <w:pPr>
              <w:snapToGrid w:val="0"/>
              <w:spacing w:after="0" w:line="100" w:lineRule="atLeast"/>
              <w:jc w:val="right"/>
              <w:rPr>
                <w:rFonts w:cs="Arial"/>
                <w:sz w:val="18"/>
                <w:szCs w:val="18"/>
              </w:rPr>
            </w:pPr>
          </w:p>
        </w:tc>
      </w:tr>
      <w:tr w:rsidR="003F080D" w:rsidRPr="00004693" w:rsidTr="00AC30E6">
        <w:tc>
          <w:tcPr>
            <w:tcW w:w="707"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napToGrid w:val="0"/>
              <w:spacing w:after="0" w:line="100" w:lineRule="atLeast"/>
              <w:rPr>
                <w:rFonts w:cs="Arial"/>
                <w:sz w:val="18"/>
                <w:szCs w:val="18"/>
              </w:rPr>
            </w:pPr>
          </w:p>
        </w:tc>
        <w:tc>
          <w:tcPr>
            <w:tcW w:w="351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cs="Arial"/>
                <w:sz w:val="18"/>
                <w:szCs w:val="18"/>
              </w:rPr>
            </w:pPr>
            <w:r w:rsidRPr="00004693">
              <w:rPr>
                <w:rFonts w:cs="Arial"/>
                <w:sz w:val="18"/>
                <w:szCs w:val="18"/>
              </w:rPr>
              <w:t>Spolu</w:t>
            </w:r>
          </w:p>
        </w:tc>
        <w:tc>
          <w:tcPr>
            <w:tcW w:w="255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right"/>
              <w:rPr>
                <w:rFonts w:cs="Arial"/>
                <w:sz w:val="18"/>
                <w:szCs w:val="18"/>
              </w:rPr>
            </w:pPr>
            <w:r>
              <w:rPr>
                <w:rFonts w:cs="Arial"/>
                <w:sz w:val="18"/>
                <w:szCs w:val="18"/>
              </w:rPr>
              <w:t>5 698</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3F080D" w:rsidRPr="00004693" w:rsidRDefault="003F080D" w:rsidP="00AC30E6">
            <w:pPr>
              <w:snapToGrid w:val="0"/>
              <w:spacing w:after="0" w:line="100" w:lineRule="atLeast"/>
              <w:jc w:val="right"/>
              <w:rPr>
                <w:rFonts w:cs="Arial"/>
                <w:sz w:val="18"/>
                <w:szCs w:val="18"/>
              </w:rPr>
            </w:pPr>
            <w:r>
              <w:rPr>
                <w:rFonts w:cs="Arial"/>
                <w:sz w:val="18"/>
                <w:szCs w:val="18"/>
              </w:rPr>
              <w:t>6 191</w:t>
            </w:r>
          </w:p>
        </w:tc>
      </w:tr>
    </w:tbl>
    <w:p w:rsidR="003F080D" w:rsidRDefault="003F080D" w:rsidP="003F080D">
      <w:pPr>
        <w:spacing w:after="0" w:line="100" w:lineRule="atLeast"/>
        <w:rPr>
          <w:rFonts w:cs="Arial"/>
          <w:sz w:val="18"/>
          <w:szCs w:val="18"/>
        </w:rPr>
      </w:pPr>
    </w:p>
    <w:p w:rsidR="003F080D" w:rsidRPr="00004693" w:rsidRDefault="003F080D" w:rsidP="003F080D">
      <w:pPr>
        <w:spacing w:after="0" w:line="100" w:lineRule="atLeast"/>
        <w:rPr>
          <w:rFonts w:cs="Arial"/>
          <w:sz w:val="18"/>
          <w:szCs w:val="18"/>
        </w:rPr>
      </w:pPr>
    </w:p>
    <w:tbl>
      <w:tblPr>
        <w:tblW w:w="0" w:type="auto"/>
        <w:tblInd w:w="-10" w:type="dxa"/>
        <w:tblLayout w:type="fixed"/>
        <w:tblLook w:val="0000" w:firstRow="0" w:lastRow="0" w:firstColumn="0" w:lastColumn="0" w:noHBand="0" w:noVBand="0"/>
      </w:tblPr>
      <w:tblGrid>
        <w:gridCol w:w="707"/>
        <w:gridCol w:w="3511"/>
        <w:gridCol w:w="2551"/>
        <w:gridCol w:w="2430"/>
      </w:tblGrid>
      <w:tr w:rsidR="003F080D" w:rsidRPr="00004693" w:rsidTr="00AC30E6">
        <w:tc>
          <w:tcPr>
            <w:tcW w:w="707"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cs="Arial"/>
                <w:b/>
                <w:sz w:val="18"/>
                <w:szCs w:val="18"/>
              </w:rPr>
            </w:pPr>
            <w:r w:rsidRPr="00004693">
              <w:rPr>
                <w:rFonts w:cs="Arial"/>
                <w:sz w:val="18"/>
                <w:szCs w:val="18"/>
              </w:rPr>
              <w:t>Číslo riadku</w:t>
            </w:r>
          </w:p>
        </w:tc>
        <w:tc>
          <w:tcPr>
            <w:tcW w:w="351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cs="Arial"/>
                <w:sz w:val="18"/>
                <w:szCs w:val="18"/>
              </w:rPr>
            </w:pPr>
            <w:r w:rsidRPr="00004693">
              <w:rPr>
                <w:rFonts w:cs="Arial"/>
                <w:b/>
                <w:sz w:val="18"/>
                <w:szCs w:val="18"/>
              </w:rPr>
              <w:t>k.1.</w:t>
            </w:r>
            <w:r w:rsidRPr="00004693">
              <w:rPr>
                <w:rFonts w:cs="Arial"/>
                <w:sz w:val="18"/>
                <w:szCs w:val="18"/>
              </w:rPr>
              <w:t xml:space="preserve"> Odpisy hmotného majetku</w:t>
            </w:r>
          </w:p>
        </w:tc>
        <w:tc>
          <w:tcPr>
            <w:tcW w:w="255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cs="Arial"/>
                <w:sz w:val="18"/>
                <w:szCs w:val="18"/>
              </w:rPr>
            </w:pPr>
            <w:r w:rsidRPr="00004693">
              <w:rPr>
                <w:rFonts w:cs="Arial"/>
                <w:sz w:val="18"/>
                <w:szCs w:val="18"/>
              </w:rPr>
              <w:t>Bežné účtovné obdobie</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3F080D" w:rsidRPr="00004693" w:rsidRDefault="003F080D" w:rsidP="00AC30E6">
            <w:pPr>
              <w:spacing w:after="0" w:line="100" w:lineRule="atLeast"/>
              <w:rPr>
                <w:sz w:val="18"/>
                <w:szCs w:val="18"/>
              </w:rPr>
            </w:pPr>
            <w:r w:rsidRPr="00004693">
              <w:rPr>
                <w:rFonts w:cs="Arial"/>
                <w:sz w:val="18"/>
                <w:szCs w:val="18"/>
              </w:rPr>
              <w:t>Bezprostredne predchádzajúce účtovné obdobie</w:t>
            </w:r>
          </w:p>
        </w:tc>
      </w:tr>
      <w:tr w:rsidR="003F080D" w:rsidRPr="00004693" w:rsidTr="00AC30E6">
        <w:tc>
          <w:tcPr>
            <w:tcW w:w="707"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both"/>
              <w:rPr>
                <w:rFonts w:cs="Arial"/>
                <w:sz w:val="18"/>
                <w:szCs w:val="18"/>
              </w:rPr>
            </w:pPr>
            <w:r w:rsidRPr="00004693">
              <w:rPr>
                <w:rFonts w:cs="Arial"/>
                <w:sz w:val="18"/>
                <w:szCs w:val="18"/>
              </w:rPr>
              <w:t>1.</w:t>
            </w:r>
          </w:p>
        </w:tc>
        <w:tc>
          <w:tcPr>
            <w:tcW w:w="351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cs="Arial"/>
                <w:sz w:val="18"/>
                <w:szCs w:val="18"/>
              </w:rPr>
            </w:pPr>
            <w:r w:rsidRPr="00004693">
              <w:rPr>
                <w:rFonts w:cs="Arial"/>
                <w:sz w:val="18"/>
                <w:szCs w:val="18"/>
              </w:rPr>
              <w:t>Budovy</w:t>
            </w:r>
          </w:p>
        </w:tc>
        <w:tc>
          <w:tcPr>
            <w:tcW w:w="255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right"/>
              <w:rPr>
                <w:rFonts w:cs="Arial"/>
                <w:sz w:val="18"/>
                <w:szCs w:val="18"/>
              </w:rPr>
            </w:pPr>
            <w:r w:rsidRPr="00004693">
              <w:rPr>
                <w:rFonts w:cs="Arial"/>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3F080D" w:rsidRPr="00004693" w:rsidRDefault="003F080D" w:rsidP="00AC30E6">
            <w:pPr>
              <w:snapToGrid w:val="0"/>
              <w:spacing w:after="0" w:line="100" w:lineRule="atLeast"/>
              <w:rPr>
                <w:rFonts w:cs="Arial"/>
                <w:sz w:val="18"/>
                <w:szCs w:val="18"/>
              </w:rPr>
            </w:pPr>
            <w:r>
              <w:rPr>
                <w:rFonts w:cs="Arial"/>
                <w:sz w:val="18"/>
                <w:szCs w:val="18"/>
              </w:rPr>
              <w:t>0</w:t>
            </w:r>
          </w:p>
        </w:tc>
      </w:tr>
      <w:tr w:rsidR="003F080D" w:rsidRPr="00004693" w:rsidTr="00AC30E6">
        <w:tc>
          <w:tcPr>
            <w:tcW w:w="707"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both"/>
              <w:rPr>
                <w:rFonts w:cs="Arial"/>
                <w:sz w:val="18"/>
                <w:szCs w:val="18"/>
              </w:rPr>
            </w:pPr>
            <w:r w:rsidRPr="00004693">
              <w:rPr>
                <w:rFonts w:cs="Arial"/>
                <w:sz w:val="18"/>
                <w:szCs w:val="18"/>
              </w:rPr>
              <w:t>2.</w:t>
            </w:r>
          </w:p>
        </w:tc>
        <w:tc>
          <w:tcPr>
            <w:tcW w:w="351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cs="Arial"/>
                <w:sz w:val="18"/>
                <w:szCs w:val="18"/>
              </w:rPr>
            </w:pPr>
            <w:r w:rsidRPr="00004693">
              <w:rPr>
                <w:rFonts w:cs="Arial"/>
                <w:sz w:val="18"/>
                <w:szCs w:val="18"/>
              </w:rPr>
              <w:t>Stroje a zariadenia</w:t>
            </w:r>
          </w:p>
        </w:tc>
        <w:tc>
          <w:tcPr>
            <w:tcW w:w="255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right"/>
              <w:rPr>
                <w:rFonts w:cs="Arial"/>
                <w:sz w:val="18"/>
                <w:szCs w:val="18"/>
              </w:rPr>
            </w:pPr>
            <w:r w:rsidRPr="00004693">
              <w:rPr>
                <w:rFonts w:cs="Arial"/>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3F080D" w:rsidRPr="00004693" w:rsidRDefault="003F080D" w:rsidP="00AC30E6">
            <w:pPr>
              <w:snapToGrid w:val="0"/>
              <w:spacing w:after="0" w:line="100" w:lineRule="atLeast"/>
              <w:rPr>
                <w:rFonts w:cs="Arial"/>
                <w:sz w:val="18"/>
                <w:szCs w:val="18"/>
              </w:rPr>
            </w:pPr>
            <w:r>
              <w:rPr>
                <w:rFonts w:cs="Arial"/>
                <w:sz w:val="18"/>
                <w:szCs w:val="18"/>
              </w:rPr>
              <w:t>0</w:t>
            </w:r>
          </w:p>
        </w:tc>
      </w:tr>
      <w:tr w:rsidR="003F080D" w:rsidRPr="00004693" w:rsidTr="00AC30E6">
        <w:tc>
          <w:tcPr>
            <w:tcW w:w="707"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napToGrid w:val="0"/>
              <w:spacing w:after="0" w:line="100" w:lineRule="atLeast"/>
              <w:rPr>
                <w:rFonts w:cs="Arial"/>
                <w:sz w:val="18"/>
                <w:szCs w:val="18"/>
              </w:rPr>
            </w:pPr>
          </w:p>
        </w:tc>
        <w:tc>
          <w:tcPr>
            <w:tcW w:w="351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cs="Arial"/>
                <w:sz w:val="18"/>
                <w:szCs w:val="18"/>
              </w:rPr>
            </w:pPr>
            <w:r w:rsidRPr="00004693">
              <w:rPr>
                <w:rFonts w:cs="Arial"/>
                <w:sz w:val="18"/>
                <w:szCs w:val="18"/>
              </w:rPr>
              <w:t>Spolu</w:t>
            </w:r>
          </w:p>
        </w:tc>
        <w:tc>
          <w:tcPr>
            <w:tcW w:w="255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right"/>
              <w:rPr>
                <w:rFonts w:cs="Arial"/>
                <w:sz w:val="18"/>
                <w:szCs w:val="18"/>
              </w:rPr>
            </w:pPr>
            <w:r w:rsidRPr="00004693">
              <w:rPr>
                <w:rFonts w:cs="Arial"/>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3F080D" w:rsidRPr="00004693" w:rsidRDefault="003F080D" w:rsidP="00AC30E6">
            <w:pPr>
              <w:snapToGrid w:val="0"/>
              <w:spacing w:after="0" w:line="100" w:lineRule="atLeast"/>
              <w:rPr>
                <w:rFonts w:cs="Arial"/>
                <w:sz w:val="18"/>
                <w:szCs w:val="18"/>
              </w:rPr>
            </w:pPr>
            <w:r>
              <w:rPr>
                <w:rFonts w:cs="Arial"/>
                <w:sz w:val="18"/>
                <w:szCs w:val="18"/>
              </w:rPr>
              <w:t>0</w:t>
            </w:r>
          </w:p>
        </w:tc>
      </w:tr>
    </w:tbl>
    <w:p w:rsidR="003F080D" w:rsidRDefault="003F080D" w:rsidP="003F080D">
      <w:pPr>
        <w:spacing w:after="0" w:line="100" w:lineRule="atLeast"/>
        <w:rPr>
          <w:rFonts w:cs="Arial"/>
          <w:sz w:val="18"/>
          <w:szCs w:val="18"/>
        </w:rPr>
      </w:pPr>
    </w:p>
    <w:p w:rsidR="003F080D" w:rsidRPr="00004693" w:rsidRDefault="003F080D" w:rsidP="003F080D">
      <w:pPr>
        <w:spacing w:after="0" w:line="100" w:lineRule="atLeast"/>
        <w:rPr>
          <w:rFonts w:cs="Arial"/>
          <w:sz w:val="18"/>
          <w:szCs w:val="18"/>
        </w:rPr>
      </w:pPr>
    </w:p>
    <w:tbl>
      <w:tblPr>
        <w:tblW w:w="0" w:type="auto"/>
        <w:tblInd w:w="-10" w:type="dxa"/>
        <w:tblLayout w:type="fixed"/>
        <w:tblLook w:val="0000" w:firstRow="0" w:lastRow="0" w:firstColumn="0" w:lastColumn="0" w:noHBand="0" w:noVBand="0"/>
      </w:tblPr>
      <w:tblGrid>
        <w:gridCol w:w="707"/>
        <w:gridCol w:w="3511"/>
        <w:gridCol w:w="2551"/>
        <w:gridCol w:w="2430"/>
      </w:tblGrid>
      <w:tr w:rsidR="003F080D" w:rsidRPr="00004693" w:rsidTr="00AC30E6">
        <w:tc>
          <w:tcPr>
            <w:tcW w:w="707"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cs="Arial"/>
                <w:b/>
                <w:sz w:val="18"/>
                <w:szCs w:val="18"/>
              </w:rPr>
            </w:pPr>
            <w:r w:rsidRPr="00004693">
              <w:rPr>
                <w:rFonts w:cs="Arial"/>
                <w:sz w:val="18"/>
                <w:szCs w:val="18"/>
              </w:rPr>
              <w:t>Číslo riadku</w:t>
            </w:r>
          </w:p>
        </w:tc>
        <w:tc>
          <w:tcPr>
            <w:tcW w:w="351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cs="Arial"/>
                <w:sz w:val="18"/>
                <w:szCs w:val="18"/>
              </w:rPr>
            </w:pPr>
            <w:bookmarkStart w:id="1" w:name="_Hlk43293678"/>
            <w:r w:rsidRPr="00004693">
              <w:rPr>
                <w:rFonts w:cs="Arial"/>
                <w:b/>
                <w:sz w:val="18"/>
                <w:szCs w:val="18"/>
              </w:rPr>
              <w:t>m.</w:t>
            </w:r>
            <w:r w:rsidRPr="00004693">
              <w:rPr>
                <w:rFonts w:cs="Arial"/>
                <w:sz w:val="18"/>
                <w:szCs w:val="18"/>
              </w:rPr>
              <w:t xml:space="preserve"> Ostatné prevádzkové náklady </w:t>
            </w:r>
            <w:bookmarkEnd w:id="1"/>
          </w:p>
        </w:tc>
        <w:tc>
          <w:tcPr>
            <w:tcW w:w="255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cs="Arial"/>
                <w:sz w:val="18"/>
                <w:szCs w:val="18"/>
              </w:rPr>
            </w:pPr>
            <w:r w:rsidRPr="00004693">
              <w:rPr>
                <w:rFonts w:cs="Arial"/>
                <w:sz w:val="18"/>
                <w:szCs w:val="18"/>
              </w:rPr>
              <w:t>Bežné účtovné obdobie</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3F080D" w:rsidRPr="00004693" w:rsidRDefault="003F080D" w:rsidP="00AC30E6">
            <w:pPr>
              <w:spacing w:after="0" w:line="100" w:lineRule="atLeast"/>
              <w:rPr>
                <w:sz w:val="18"/>
                <w:szCs w:val="18"/>
              </w:rPr>
            </w:pPr>
            <w:r w:rsidRPr="00004693">
              <w:rPr>
                <w:rFonts w:cs="Arial"/>
                <w:sz w:val="18"/>
                <w:szCs w:val="18"/>
              </w:rPr>
              <w:t>Bezprostredne predchádzajúce účtovné obdobie</w:t>
            </w:r>
          </w:p>
        </w:tc>
      </w:tr>
      <w:tr w:rsidR="003F080D" w:rsidRPr="00004693" w:rsidTr="00AC30E6">
        <w:tc>
          <w:tcPr>
            <w:tcW w:w="707"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both"/>
              <w:rPr>
                <w:rFonts w:cs="Arial"/>
                <w:sz w:val="18"/>
                <w:szCs w:val="18"/>
              </w:rPr>
            </w:pPr>
            <w:r w:rsidRPr="00004693">
              <w:rPr>
                <w:rFonts w:cs="Arial"/>
                <w:sz w:val="18"/>
                <w:szCs w:val="18"/>
              </w:rPr>
              <w:t>1.</w:t>
            </w:r>
          </w:p>
        </w:tc>
        <w:tc>
          <w:tcPr>
            <w:tcW w:w="351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cs="Arial"/>
                <w:sz w:val="18"/>
                <w:szCs w:val="18"/>
              </w:rPr>
            </w:pPr>
            <w:bookmarkStart w:id="2" w:name="_Hlk43293708"/>
            <w:r w:rsidRPr="00004693">
              <w:rPr>
                <w:rFonts w:cs="Arial"/>
                <w:sz w:val="18"/>
                <w:szCs w:val="18"/>
              </w:rPr>
              <w:t>Odplata auditorovi</w:t>
            </w:r>
            <w:bookmarkEnd w:id="2"/>
          </w:p>
        </w:tc>
        <w:tc>
          <w:tcPr>
            <w:tcW w:w="2551" w:type="dxa"/>
            <w:tcBorders>
              <w:top w:val="single" w:sz="4" w:space="0" w:color="000000"/>
              <w:left w:val="single" w:sz="4" w:space="0" w:color="000000"/>
              <w:bottom w:val="single" w:sz="4" w:space="0" w:color="000000"/>
            </w:tcBorders>
            <w:shd w:val="clear" w:color="auto" w:fill="auto"/>
          </w:tcPr>
          <w:p w:rsidR="003F080D" w:rsidRPr="00A8224F" w:rsidRDefault="003F080D" w:rsidP="00AC30E6">
            <w:pPr>
              <w:spacing w:after="0" w:line="100" w:lineRule="atLeast"/>
              <w:jc w:val="right"/>
              <w:rPr>
                <w:rFonts w:cs="Arial"/>
                <w:sz w:val="18"/>
                <w:szCs w:val="18"/>
              </w:rPr>
            </w:pPr>
            <w:r w:rsidRPr="004C44FF">
              <w:rPr>
                <w:rFonts w:cs="Arial"/>
                <w:sz w:val="18"/>
                <w:szCs w:val="18"/>
              </w:rPr>
              <w:t>1</w:t>
            </w:r>
            <w:r>
              <w:rPr>
                <w:rFonts w:cs="Arial"/>
                <w:sz w:val="18"/>
                <w:szCs w:val="18"/>
              </w:rPr>
              <w:t xml:space="preserve"> </w:t>
            </w:r>
            <w:r w:rsidRPr="004C44FF">
              <w:rPr>
                <w:rFonts w:cs="Arial"/>
                <w:sz w:val="18"/>
                <w:szCs w:val="18"/>
              </w:rPr>
              <w:t>32</w:t>
            </w:r>
            <w:r w:rsidRPr="00AC30E6">
              <w:rPr>
                <w:rFonts w:cs="Arial"/>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3F080D" w:rsidRPr="004C44FF" w:rsidRDefault="003F080D" w:rsidP="00AC30E6">
            <w:pPr>
              <w:snapToGrid w:val="0"/>
              <w:spacing w:after="0" w:line="100" w:lineRule="atLeast"/>
              <w:jc w:val="right"/>
              <w:rPr>
                <w:rFonts w:cs="Arial"/>
                <w:sz w:val="18"/>
                <w:szCs w:val="18"/>
              </w:rPr>
            </w:pPr>
            <w:r>
              <w:rPr>
                <w:rFonts w:cs="Arial"/>
                <w:sz w:val="18"/>
                <w:szCs w:val="18"/>
              </w:rPr>
              <w:t>1 360</w:t>
            </w:r>
          </w:p>
        </w:tc>
      </w:tr>
      <w:tr w:rsidR="003F080D" w:rsidRPr="00004693" w:rsidTr="00AC30E6">
        <w:tc>
          <w:tcPr>
            <w:tcW w:w="707"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both"/>
              <w:rPr>
                <w:rFonts w:cs="Arial"/>
                <w:sz w:val="18"/>
                <w:szCs w:val="18"/>
              </w:rPr>
            </w:pPr>
            <w:r w:rsidRPr="00004693">
              <w:rPr>
                <w:rFonts w:cs="Arial"/>
                <w:sz w:val="18"/>
                <w:szCs w:val="18"/>
              </w:rPr>
              <w:t>2.</w:t>
            </w:r>
          </w:p>
        </w:tc>
        <w:tc>
          <w:tcPr>
            <w:tcW w:w="351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cs="Arial"/>
                <w:sz w:val="18"/>
                <w:szCs w:val="18"/>
              </w:rPr>
            </w:pPr>
            <w:r w:rsidRPr="00004693">
              <w:rPr>
                <w:rFonts w:cs="Arial"/>
                <w:sz w:val="18"/>
                <w:szCs w:val="18"/>
              </w:rPr>
              <w:t>Údržba nehnuteľností a zariadení</w:t>
            </w:r>
          </w:p>
        </w:tc>
        <w:tc>
          <w:tcPr>
            <w:tcW w:w="255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right"/>
              <w:rPr>
                <w:rFonts w:cs="Arial"/>
                <w:sz w:val="18"/>
                <w:szCs w:val="18"/>
              </w:rPr>
            </w:pPr>
            <w:r w:rsidRPr="00004693">
              <w:rPr>
                <w:rFonts w:cs="Arial"/>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3F080D" w:rsidRPr="00004693" w:rsidRDefault="003F080D" w:rsidP="00AC30E6">
            <w:pPr>
              <w:snapToGrid w:val="0"/>
              <w:spacing w:after="0" w:line="100" w:lineRule="atLeast"/>
              <w:jc w:val="right"/>
              <w:rPr>
                <w:rFonts w:cs="Arial"/>
                <w:sz w:val="18"/>
                <w:szCs w:val="18"/>
              </w:rPr>
            </w:pPr>
          </w:p>
        </w:tc>
      </w:tr>
      <w:tr w:rsidR="003F080D" w:rsidRPr="00004693" w:rsidTr="00AC30E6">
        <w:tc>
          <w:tcPr>
            <w:tcW w:w="707"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both"/>
              <w:rPr>
                <w:rFonts w:cs="Arial"/>
                <w:sz w:val="18"/>
                <w:szCs w:val="18"/>
              </w:rPr>
            </w:pPr>
            <w:r w:rsidRPr="00004693">
              <w:rPr>
                <w:rFonts w:cs="Arial"/>
                <w:sz w:val="18"/>
                <w:szCs w:val="18"/>
              </w:rPr>
              <w:t>3.</w:t>
            </w:r>
          </w:p>
        </w:tc>
        <w:tc>
          <w:tcPr>
            <w:tcW w:w="351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cs="Arial"/>
                <w:sz w:val="18"/>
                <w:szCs w:val="18"/>
              </w:rPr>
            </w:pPr>
            <w:r w:rsidRPr="00004693">
              <w:rPr>
                <w:rFonts w:cs="Arial"/>
                <w:sz w:val="18"/>
                <w:szCs w:val="18"/>
              </w:rPr>
              <w:t>Iné služby</w:t>
            </w:r>
          </w:p>
        </w:tc>
        <w:tc>
          <w:tcPr>
            <w:tcW w:w="255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right"/>
              <w:rPr>
                <w:rFonts w:cs="Arial"/>
                <w:sz w:val="18"/>
                <w:szCs w:val="18"/>
              </w:rPr>
            </w:pPr>
            <w:r>
              <w:rPr>
                <w:rFonts w:cs="Arial"/>
                <w:sz w:val="18"/>
                <w:szCs w:val="18"/>
              </w:rPr>
              <w:t>17 389</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3F080D" w:rsidRPr="00004693" w:rsidRDefault="003F080D" w:rsidP="00AC30E6">
            <w:pPr>
              <w:snapToGrid w:val="0"/>
              <w:spacing w:after="0" w:line="100" w:lineRule="atLeast"/>
              <w:jc w:val="right"/>
              <w:rPr>
                <w:rFonts w:cs="Arial"/>
                <w:sz w:val="18"/>
                <w:szCs w:val="18"/>
              </w:rPr>
            </w:pPr>
            <w:r>
              <w:rPr>
                <w:rFonts w:cs="Arial"/>
                <w:sz w:val="18"/>
                <w:szCs w:val="18"/>
              </w:rPr>
              <w:t>5 101</w:t>
            </w:r>
          </w:p>
        </w:tc>
      </w:tr>
      <w:tr w:rsidR="003F080D" w:rsidRPr="00004693" w:rsidTr="00AC30E6">
        <w:tc>
          <w:tcPr>
            <w:tcW w:w="707"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both"/>
              <w:rPr>
                <w:rFonts w:cs="Arial"/>
                <w:sz w:val="18"/>
                <w:szCs w:val="18"/>
              </w:rPr>
            </w:pPr>
            <w:r w:rsidRPr="00004693">
              <w:rPr>
                <w:rFonts w:cs="Arial"/>
                <w:sz w:val="18"/>
                <w:szCs w:val="18"/>
              </w:rPr>
              <w:t>4.</w:t>
            </w:r>
          </w:p>
        </w:tc>
        <w:tc>
          <w:tcPr>
            <w:tcW w:w="351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cs="Arial"/>
                <w:sz w:val="18"/>
                <w:szCs w:val="18"/>
              </w:rPr>
            </w:pPr>
            <w:r w:rsidRPr="00004693">
              <w:rPr>
                <w:rFonts w:cs="Arial"/>
                <w:sz w:val="18"/>
                <w:szCs w:val="18"/>
              </w:rPr>
              <w:t>Nájomné</w:t>
            </w:r>
          </w:p>
        </w:tc>
        <w:tc>
          <w:tcPr>
            <w:tcW w:w="255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right"/>
              <w:rPr>
                <w:rFonts w:cs="Arial"/>
                <w:sz w:val="18"/>
                <w:szCs w:val="18"/>
              </w:rPr>
            </w:pP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3F080D" w:rsidRPr="00004693" w:rsidRDefault="003F080D" w:rsidP="00AC30E6">
            <w:pPr>
              <w:snapToGrid w:val="0"/>
              <w:spacing w:after="0" w:line="100" w:lineRule="atLeast"/>
              <w:jc w:val="right"/>
              <w:rPr>
                <w:rFonts w:cs="Arial"/>
                <w:sz w:val="18"/>
                <w:szCs w:val="18"/>
              </w:rPr>
            </w:pPr>
            <w:r>
              <w:rPr>
                <w:rFonts w:cs="Arial"/>
                <w:sz w:val="18"/>
                <w:szCs w:val="18"/>
              </w:rPr>
              <w:t>142</w:t>
            </w:r>
          </w:p>
        </w:tc>
      </w:tr>
      <w:tr w:rsidR="003F080D" w:rsidRPr="00004693" w:rsidTr="00AC30E6">
        <w:tc>
          <w:tcPr>
            <w:tcW w:w="707"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both"/>
              <w:rPr>
                <w:rFonts w:cs="Arial"/>
                <w:sz w:val="18"/>
                <w:szCs w:val="18"/>
              </w:rPr>
            </w:pPr>
            <w:r w:rsidRPr="00004693">
              <w:rPr>
                <w:rFonts w:cs="Arial"/>
                <w:sz w:val="18"/>
                <w:szCs w:val="18"/>
              </w:rPr>
              <w:t>5.</w:t>
            </w:r>
          </w:p>
        </w:tc>
        <w:tc>
          <w:tcPr>
            <w:tcW w:w="351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cs="Arial"/>
                <w:sz w:val="18"/>
                <w:szCs w:val="18"/>
              </w:rPr>
            </w:pPr>
            <w:r w:rsidRPr="00004693">
              <w:rPr>
                <w:rFonts w:cs="Arial"/>
                <w:sz w:val="18"/>
                <w:szCs w:val="18"/>
              </w:rPr>
              <w:t>Energie</w:t>
            </w:r>
          </w:p>
        </w:tc>
        <w:tc>
          <w:tcPr>
            <w:tcW w:w="255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right"/>
              <w:rPr>
                <w:rFonts w:cs="Arial"/>
                <w:sz w:val="18"/>
                <w:szCs w:val="18"/>
              </w:rPr>
            </w:pPr>
            <w:r w:rsidRPr="00004693">
              <w:rPr>
                <w:rFonts w:cs="Arial"/>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3F080D" w:rsidRPr="00004693" w:rsidRDefault="003F080D" w:rsidP="00AC30E6">
            <w:pPr>
              <w:snapToGrid w:val="0"/>
              <w:spacing w:after="0" w:line="100" w:lineRule="atLeast"/>
              <w:jc w:val="right"/>
              <w:rPr>
                <w:rFonts w:cs="Arial"/>
                <w:sz w:val="18"/>
                <w:szCs w:val="18"/>
              </w:rPr>
            </w:pPr>
          </w:p>
        </w:tc>
      </w:tr>
      <w:tr w:rsidR="003F080D" w:rsidRPr="00004693" w:rsidTr="00AC30E6">
        <w:tc>
          <w:tcPr>
            <w:tcW w:w="707"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both"/>
              <w:rPr>
                <w:rFonts w:cs="Arial"/>
                <w:sz w:val="18"/>
                <w:szCs w:val="18"/>
              </w:rPr>
            </w:pPr>
            <w:r w:rsidRPr="00004693">
              <w:rPr>
                <w:rFonts w:cs="Arial"/>
                <w:sz w:val="18"/>
                <w:szCs w:val="18"/>
              </w:rPr>
              <w:t>6.</w:t>
            </w:r>
          </w:p>
        </w:tc>
        <w:tc>
          <w:tcPr>
            <w:tcW w:w="351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cs="Arial"/>
                <w:sz w:val="18"/>
                <w:szCs w:val="18"/>
              </w:rPr>
            </w:pPr>
            <w:r w:rsidRPr="00004693">
              <w:rPr>
                <w:rFonts w:cs="Arial"/>
                <w:sz w:val="18"/>
                <w:szCs w:val="18"/>
              </w:rPr>
              <w:t>Nakúpený materiál</w:t>
            </w:r>
          </w:p>
        </w:tc>
        <w:tc>
          <w:tcPr>
            <w:tcW w:w="255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right"/>
              <w:rPr>
                <w:rFonts w:cs="Arial"/>
                <w:sz w:val="18"/>
                <w:szCs w:val="18"/>
              </w:rPr>
            </w:pPr>
            <w:r>
              <w:rPr>
                <w:rFonts w:cs="Arial"/>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3F080D" w:rsidRPr="00004693" w:rsidRDefault="003F080D" w:rsidP="00AC30E6">
            <w:pPr>
              <w:snapToGrid w:val="0"/>
              <w:spacing w:after="0" w:line="100" w:lineRule="atLeast"/>
              <w:jc w:val="right"/>
              <w:rPr>
                <w:rFonts w:cs="Arial"/>
                <w:sz w:val="18"/>
                <w:szCs w:val="18"/>
              </w:rPr>
            </w:pPr>
          </w:p>
        </w:tc>
      </w:tr>
      <w:tr w:rsidR="003F080D" w:rsidRPr="00004693" w:rsidTr="00AC30E6">
        <w:tc>
          <w:tcPr>
            <w:tcW w:w="707"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napToGrid w:val="0"/>
              <w:spacing w:after="0" w:line="100" w:lineRule="atLeast"/>
              <w:rPr>
                <w:rFonts w:cs="Arial"/>
                <w:sz w:val="18"/>
                <w:szCs w:val="18"/>
              </w:rPr>
            </w:pPr>
          </w:p>
        </w:tc>
        <w:tc>
          <w:tcPr>
            <w:tcW w:w="351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cs="Arial"/>
                <w:sz w:val="18"/>
                <w:szCs w:val="18"/>
              </w:rPr>
            </w:pPr>
            <w:r w:rsidRPr="00004693">
              <w:rPr>
                <w:rFonts w:cs="Arial"/>
                <w:sz w:val="18"/>
                <w:szCs w:val="18"/>
              </w:rPr>
              <w:t>Spolu</w:t>
            </w:r>
          </w:p>
        </w:tc>
        <w:tc>
          <w:tcPr>
            <w:tcW w:w="255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right"/>
              <w:rPr>
                <w:rFonts w:cs="Arial"/>
                <w:sz w:val="18"/>
                <w:szCs w:val="18"/>
              </w:rPr>
            </w:pPr>
            <w:r>
              <w:rPr>
                <w:rFonts w:cs="Arial"/>
                <w:sz w:val="18"/>
                <w:szCs w:val="18"/>
              </w:rPr>
              <w:t>18 709</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3F080D" w:rsidRPr="00004693" w:rsidRDefault="003F080D" w:rsidP="00AC30E6">
            <w:pPr>
              <w:snapToGrid w:val="0"/>
              <w:spacing w:after="0" w:line="100" w:lineRule="atLeast"/>
              <w:jc w:val="right"/>
              <w:rPr>
                <w:rFonts w:cs="Arial"/>
                <w:sz w:val="18"/>
                <w:szCs w:val="18"/>
              </w:rPr>
            </w:pPr>
            <w:r>
              <w:rPr>
                <w:rFonts w:cs="Arial"/>
                <w:sz w:val="18"/>
                <w:szCs w:val="18"/>
              </w:rPr>
              <w:t>6 563</w:t>
            </w:r>
          </w:p>
        </w:tc>
      </w:tr>
    </w:tbl>
    <w:p w:rsidR="003F080D" w:rsidRDefault="003F080D" w:rsidP="003F080D">
      <w:pPr>
        <w:spacing w:after="0" w:line="100" w:lineRule="atLeast"/>
        <w:rPr>
          <w:rFonts w:cs="Arial"/>
          <w:sz w:val="18"/>
          <w:szCs w:val="18"/>
        </w:rPr>
      </w:pPr>
    </w:p>
    <w:p w:rsidR="003F080D" w:rsidRPr="00004693" w:rsidRDefault="003F080D" w:rsidP="003F080D">
      <w:pPr>
        <w:spacing w:after="0" w:line="100" w:lineRule="atLeast"/>
        <w:rPr>
          <w:rFonts w:cs="Arial"/>
          <w:sz w:val="18"/>
          <w:szCs w:val="18"/>
        </w:rPr>
      </w:pPr>
    </w:p>
    <w:tbl>
      <w:tblPr>
        <w:tblW w:w="0" w:type="auto"/>
        <w:tblInd w:w="-10" w:type="dxa"/>
        <w:tblLayout w:type="fixed"/>
        <w:tblLook w:val="0000" w:firstRow="0" w:lastRow="0" w:firstColumn="0" w:lastColumn="0" w:noHBand="0" w:noVBand="0"/>
      </w:tblPr>
      <w:tblGrid>
        <w:gridCol w:w="707"/>
        <w:gridCol w:w="3511"/>
        <w:gridCol w:w="2551"/>
        <w:gridCol w:w="2430"/>
      </w:tblGrid>
      <w:tr w:rsidR="003F080D" w:rsidRPr="00004693" w:rsidTr="00AC30E6">
        <w:tc>
          <w:tcPr>
            <w:tcW w:w="707"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cs="Arial"/>
                <w:b/>
                <w:sz w:val="18"/>
                <w:szCs w:val="18"/>
              </w:rPr>
            </w:pPr>
            <w:r w:rsidRPr="00004693">
              <w:rPr>
                <w:rFonts w:cs="Arial"/>
                <w:sz w:val="18"/>
                <w:szCs w:val="18"/>
              </w:rPr>
              <w:t>Číslo riadku</w:t>
            </w:r>
          </w:p>
        </w:tc>
        <w:tc>
          <w:tcPr>
            <w:tcW w:w="351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cs="Arial"/>
                <w:sz w:val="18"/>
                <w:szCs w:val="18"/>
              </w:rPr>
            </w:pPr>
            <w:r w:rsidRPr="00004693">
              <w:rPr>
                <w:rFonts w:cs="Arial"/>
                <w:b/>
                <w:sz w:val="18"/>
                <w:szCs w:val="18"/>
              </w:rPr>
              <w:t>n.1.</w:t>
            </w:r>
            <w:r w:rsidRPr="00004693">
              <w:rPr>
                <w:rFonts w:cs="Arial"/>
                <w:sz w:val="18"/>
                <w:szCs w:val="18"/>
              </w:rPr>
              <w:t xml:space="preserve"> Náklady  na úroky a obdobné náklady</w:t>
            </w:r>
          </w:p>
        </w:tc>
        <w:tc>
          <w:tcPr>
            <w:tcW w:w="255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cs="Arial"/>
                <w:sz w:val="18"/>
                <w:szCs w:val="18"/>
              </w:rPr>
            </w:pPr>
            <w:r w:rsidRPr="00004693">
              <w:rPr>
                <w:rFonts w:cs="Arial"/>
                <w:sz w:val="18"/>
                <w:szCs w:val="18"/>
              </w:rPr>
              <w:t>Bežné účtovné obdobie</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3F080D" w:rsidRPr="00004693" w:rsidRDefault="003F080D" w:rsidP="00AC30E6">
            <w:pPr>
              <w:spacing w:after="0" w:line="100" w:lineRule="atLeast"/>
              <w:rPr>
                <w:sz w:val="18"/>
                <w:szCs w:val="18"/>
              </w:rPr>
            </w:pPr>
            <w:r w:rsidRPr="00004693">
              <w:rPr>
                <w:rFonts w:cs="Arial"/>
                <w:sz w:val="18"/>
                <w:szCs w:val="18"/>
              </w:rPr>
              <w:t>Bezprostredne predchádzajúce účtovné obdobie</w:t>
            </w:r>
          </w:p>
        </w:tc>
      </w:tr>
      <w:tr w:rsidR="003F080D" w:rsidRPr="00004693" w:rsidTr="00AC30E6">
        <w:tc>
          <w:tcPr>
            <w:tcW w:w="707"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both"/>
              <w:rPr>
                <w:rFonts w:cs="Arial"/>
                <w:sz w:val="18"/>
                <w:szCs w:val="18"/>
              </w:rPr>
            </w:pPr>
            <w:r w:rsidRPr="00004693">
              <w:rPr>
                <w:rFonts w:cs="Arial"/>
                <w:sz w:val="18"/>
                <w:szCs w:val="18"/>
              </w:rPr>
              <w:t>1.</w:t>
            </w:r>
          </w:p>
        </w:tc>
        <w:tc>
          <w:tcPr>
            <w:tcW w:w="351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eastAsia="MS Mincho" w:cs="FuturaTEE-Book"/>
                <w:sz w:val="18"/>
                <w:szCs w:val="18"/>
              </w:rPr>
            </w:pPr>
            <w:r w:rsidRPr="00004693">
              <w:rPr>
                <w:rFonts w:cs="Arial"/>
                <w:sz w:val="18"/>
                <w:szCs w:val="18"/>
              </w:rPr>
              <w:t>Krátkodobé záväzky a prijaté úvery</w:t>
            </w:r>
          </w:p>
        </w:tc>
        <w:tc>
          <w:tcPr>
            <w:tcW w:w="255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3F080D" w:rsidRPr="00004693" w:rsidRDefault="003F080D" w:rsidP="00AC30E6">
            <w:pPr>
              <w:spacing w:after="0" w:line="100" w:lineRule="atLeast"/>
              <w:jc w:val="center"/>
              <w:rPr>
                <w:sz w:val="18"/>
                <w:szCs w:val="18"/>
              </w:rPr>
            </w:pPr>
            <w:r>
              <w:rPr>
                <w:sz w:val="18"/>
                <w:szCs w:val="18"/>
              </w:rPr>
              <w:t>0</w:t>
            </w:r>
          </w:p>
        </w:tc>
      </w:tr>
      <w:tr w:rsidR="003F080D" w:rsidRPr="00004693" w:rsidTr="00AC30E6">
        <w:tc>
          <w:tcPr>
            <w:tcW w:w="707"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both"/>
              <w:rPr>
                <w:rFonts w:cs="Arial"/>
                <w:sz w:val="18"/>
                <w:szCs w:val="18"/>
              </w:rPr>
            </w:pPr>
            <w:r w:rsidRPr="00004693">
              <w:rPr>
                <w:rFonts w:cs="Arial"/>
                <w:sz w:val="18"/>
                <w:szCs w:val="18"/>
              </w:rPr>
              <w:t>2.</w:t>
            </w:r>
          </w:p>
        </w:tc>
        <w:tc>
          <w:tcPr>
            <w:tcW w:w="351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eastAsia="MS Mincho" w:cs="FuturaTEE-Book"/>
                <w:sz w:val="18"/>
                <w:szCs w:val="18"/>
              </w:rPr>
            </w:pPr>
            <w:r w:rsidRPr="00004693">
              <w:rPr>
                <w:rFonts w:cs="Arial"/>
                <w:sz w:val="18"/>
                <w:szCs w:val="18"/>
              </w:rPr>
              <w:t>Emitované krátkodobé cenné papiere</w:t>
            </w:r>
          </w:p>
        </w:tc>
        <w:tc>
          <w:tcPr>
            <w:tcW w:w="255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3F080D" w:rsidRPr="00004693" w:rsidRDefault="003F080D" w:rsidP="00AC30E6">
            <w:pPr>
              <w:spacing w:after="0" w:line="100" w:lineRule="atLeast"/>
              <w:jc w:val="center"/>
              <w:rPr>
                <w:sz w:val="18"/>
                <w:szCs w:val="18"/>
              </w:rPr>
            </w:pPr>
            <w:r>
              <w:rPr>
                <w:sz w:val="18"/>
                <w:szCs w:val="18"/>
              </w:rPr>
              <w:t>0</w:t>
            </w:r>
          </w:p>
        </w:tc>
      </w:tr>
      <w:tr w:rsidR="003F080D" w:rsidRPr="00004693" w:rsidTr="00AC30E6">
        <w:tc>
          <w:tcPr>
            <w:tcW w:w="707"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both"/>
              <w:rPr>
                <w:rFonts w:cs="Arial"/>
                <w:sz w:val="18"/>
                <w:szCs w:val="18"/>
              </w:rPr>
            </w:pPr>
            <w:r w:rsidRPr="00004693">
              <w:rPr>
                <w:rFonts w:cs="Arial"/>
                <w:sz w:val="18"/>
                <w:szCs w:val="18"/>
              </w:rPr>
              <w:t>3.</w:t>
            </w:r>
          </w:p>
        </w:tc>
        <w:tc>
          <w:tcPr>
            <w:tcW w:w="351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eastAsia="MS Mincho" w:cs="FuturaTEE-Book"/>
                <w:sz w:val="18"/>
                <w:szCs w:val="18"/>
              </w:rPr>
            </w:pPr>
            <w:r w:rsidRPr="00004693">
              <w:rPr>
                <w:rFonts w:cs="Arial"/>
                <w:sz w:val="18"/>
                <w:szCs w:val="18"/>
              </w:rPr>
              <w:t>Prijaté dlhodobé úvery</w:t>
            </w:r>
          </w:p>
        </w:tc>
        <w:tc>
          <w:tcPr>
            <w:tcW w:w="255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3F080D" w:rsidRPr="00004693" w:rsidRDefault="003F080D" w:rsidP="00AC30E6">
            <w:pPr>
              <w:spacing w:after="0" w:line="100" w:lineRule="atLeast"/>
              <w:jc w:val="center"/>
              <w:rPr>
                <w:sz w:val="18"/>
                <w:szCs w:val="18"/>
              </w:rPr>
            </w:pPr>
            <w:r>
              <w:rPr>
                <w:sz w:val="18"/>
                <w:szCs w:val="18"/>
              </w:rPr>
              <w:t>0</w:t>
            </w:r>
          </w:p>
        </w:tc>
      </w:tr>
      <w:tr w:rsidR="003F080D" w:rsidRPr="00004693" w:rsidTr="00AC30E6">
        <w:tc>
          <w:tcPr>
            <w:tcW w:w="707"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both"/>
              <w:rPr>
                <w:rFonts w:cs="Arial"/>
                <w:sz w:val="18"/>
                <w:szCs w:val="18"/>
              </w:rPr>
            </w:pPr>
            <w:r w:rsidRPr="00004693">
              <w:rPr>
                <w:rFonts w:cs="Arial"/>
                <w:sz w:val="18"/>
                <w:szCs w:val="18"/>
              </w:rPr>
              <w:t>4.</w:t>
            </w:r>
          </w:p>
        </w:tc>
        <w:tc>
          <w:tcPr>
            <w:tcW w:w="351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eastAsia="MS Mincho" w:cs="FuturaTEE-Book"/>
                <w:sz w:val="18"/>
                <w:szCs w:val="18"/>
              </w:rPr>
            </w:pPr>
            <w:r w:rsidRPr="00004693">
              <w:rPr>
                <w:rFonts w:cs="Arial"/>
                <w:sz w:val="18"/>
                <w:szCs w:val="18"/>
              </w:rPr>
              <w:t>Emitované dlhodobé cenné papiere</w:t>
            </w:r>
          </w:p>
        </w:tc>
        <w:tc>
          <w:tcPr>
            <w:tcW w:w="255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3F080D" w:rsidRPr="00004693" w:rsidRDefault="003F080D" w:rsidP="00AC30E6">
            <w:pPr>
              <w:spacing w:after="0" w:line="100" w:lineRule="atLeast"/>
              <w:jc w:val="center"/>
              <w:rPr>
                <w:sz w:val="18"/>
                <w:szCs w:val="18"/>
              </w:rPr>
            </w:pPr>
            <w:r>
              <w:rPr>
                <w:sz w:val="18"/>
                <w:szCs w:val="18"/>
              </w:rPr>
              <w:t>0</w:t>
            </w:r>
          </w:p>
        </w:tc>
      </w:tr>
      <w:tr w:rsidR="003F080D" w:rsidRPr="00004693" w:rsidTr="00AC30E6">
        <w:tc>
          <w:tcPr>
            <w:tcW w:w="707"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both"/>
              <w:rPr>
                <w:rFonts w:cs="Arial"/>
                <w:sz w:val="18"/>
                <w:szCs w:val="18"/>
              </w:rPr>
            </w:pPr>
            <w:r w:rsidRPr="00004693">
              <w:rPr>
                <w:rFonts w:cs="Arial"/>
                <w:sz w:val="18"/>
                <w:szCs w:val="18"/>
              </w:rPr>
              <w:t>5.</w:t>
            </w:r>
          </w:p>
        </w:tc>
        <w:tc>
          <w:tcPr>
            <w:tcW w:w="351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eastAsia="MS Mincho" w:cs="FuturaTEE-Book"/>
                <w:sz w:val="18"/>
                <w:szCs w:val="18"/>
              </w:rPr>
            </w:pPr>
            <w:r w:rsidRPr="00004693">
              <w:rPr>
                <w:rFonts w:cs="Arial"/>
                <w:sz w:val="18"/>
                <w:szCs w:val="18"/>
              </w:rPr>
              <w:t>Finančný prenájom</w:t>
            </w:r>
          </w:p>
        </w:tc>
        <w:tc>
          <w:tcPr>
            <w:tcW w:w="255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3F080D" w:rsidRPr="00004693" w:rsidRDefault="003F080D" w:rsidP="00AC30E6">
            <w:pPr>
              <w:spacing w:after="0" w:line="100" w:lineRule="atLeast"/>
              <w:jc w:val="center"/>
              <w:rPr>
                <w:sz w:val="18"/>
                <w:szCs w:val="18"/>
              </w:rPr>
            </w:pPr>
            <w:r>
              <w:rPr>
                <w:sz w:val="18"/>
                <w:szCs w:val="18"/>
              </w:rPr>
              <w:t>0</w:t>
            </w:r>
          </w:p>
        </w:tc>
      </w:tr>
      <w:tr w:rsidR="003F080D" w:rsidRPr="00004693" w:rsidTr="00AC30E6">
        <w:tc>
          <w:tcPr>
            <w:tcW w:w="707"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napToGrid w:val="0"/>
              <w:spacing w:after="0" w:line="100" w:lineRule="atLeast"/>
              <w:rPr>
                <w:rFonts w:cs="Arial"/>
                <w:sz w:val="18"/>
                <w:szCs w:val="18"/>
              </w:rPr>
            </w:pPr>
          </w:p>
        </w:tc>
        <w:tc>
          <w:tcPr>
            <w:tcW w:w="351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eastAsia="MS Mincho" w:cs="FuturaTEE-Book"/>
                <w:sz w:val="18"/>
                <w:szCs w:val="18"/>
              </w:rPr>
            </w:pPr>
            <w:r w:rsidRPr="00004693">
              <w:rPr>
                <w:rFonts w:cs="Arial"/>
                <w:sz w:val="18"/>
                <w:szCs w:val="18"/>
              </w:rPr>
              <w:t>Spolu</w:t>
            </w:r>
          </w:p>
        </w:tc>
        <w:tc>
          <w:tcPr>
            <w:tcW w:w="255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right"/>
              <w:rPr>
                <w:sz w:val="18"/>
                <w:szCs w:val="18"/>
              </w:rPr>
            </w:pPr>
            <w:r w:rsidRPr="00004693">
              <w:rPr>
                <w:rFonts w:eastAsia="MS Mincho" w:cs="FuturaTEE-Book"/>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3F080D" w:rsidRPr="00004693" w:rsidRDefault="003F080D" w:rsidP="00AC30E6">
            <w:pPr>
              <w:spacing w:after="0" w:line="100" w:lineRule="atLeast"/>
              <w:jc w:val="center"/>
              <w:rPr>
                <w:sz w:val="18"/>
                <w:szCs w:val="18"/>
              </w:rPr>
            </w:pPr>
            <w:r>
              <w:rPr>
                <w:sz w:val="18"/>
                <w:szCs w:val="18"/>
              </w:rPr>
              <w:t>0</w:t>
            </w:r>
          </w:p>
        </w:tc>
      </w:tr>
    </w:tbl>
    <w:p w:rsidR="003F080D" w:rsidRDefault="003F080D" w:rsidP="003F080D">
      <w:pPr>
        <w:spacing w:after="0" w:line="100" w:lineRule="atLeast"/>
        <w:rPr>
          <w:rFonts w:cs="Arial"/>
          <w:sz w:val="18"/>
          <w:szCs w:val="18"/>
        </w:rPr>
      </w:pPr>
    </w:p>
    <w:p w:rsidR="003F080D" w:rsidRPr="00004693" w:rsidRDefault="003F080D" w:rsidP="003F080D">
      <w:pPr>
        <w:spacing w:after="0" w:line="100" w:lineRule="atLeast"/>
        <w:rPr>
          <w:rFonts w:cs="Arial"/>
          <w:sz w:val="18"/>
          <w:szCs w:val="18"/>
        </w:rPr>
      </w:pPr>
    </w:p>
    <w:tbl>
      <w:tblPr>
        <w:tblW w:w="0" w:type="auto"/>
        <w:tblInd w:w="-10" w:type="dxa"/>
        <w:tblLayout w:type="fixed"/>
        <w:tblLook w:val="0000" w:firstRow="0" w:lastRow="0" w:firstColumn="0" w:lastColumn="0" w:noHBand="0" w:noVBand="0"/>
      </w:tblPr>
      <w:tblGrid>
        <w:gridCol w:w="707"/>
        <w:gridCol w:w="3511"/>
        <w:gridCol w:w="2551"/>
        <w:gridCol w:w="2430"/>
      </w:tblGrid>
      <w:tr w:rsidR="003F080D" w:rsidRPr="00004693" w:rsidTr="00AC30E6">
        <w:tc>
          <w:tcPr>
            <w:tcW w:w="707"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cs="Arial"/>
                <w:b/>
                <w:sz w:val="18"/>
                <w:szCs w:val="18"/>
              </w:rPr>
            </w:pPr>
            <w:r w:rsidRPr="00004693">
              <w:rPr>
                <w:rFonts w:cs="Arial"/>
                <w:sz w:val="18"/>
                <w:szCs w:val="18"/>
              </w:rPr>
              <w:t>Číslo riadku</w:t>
            </w:r>
          </w:p>
        </w:tc>
        <w:tc>
          <w:tcPr>
            <w:tcW w:w="351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cs="Arial"/>
                <w:sz w:val="18"/>
                <w:szCs w:val="18"/>
              </w:rPr>
            </w:pPr>
            <w:r w:rsidRPr="00004693">
              <w:rPr>
                <w:rFonts w:cs="Arial"/>
                <w:b/>
                <w:sz w:val="18"/>
                <w:szCs w:val="18"/>
              </w:rPr>
              <w:t>n.2.</w:t>
            </w:r>
            <w:r w:rsidRPr="00004693">
              <w:rPr>
                <w:rFonts w:cs="Arial"/>
                <w:sz w:val="18"/>
                <w:szCs w:val="18"/>
              </w:rPr>
              <w:t xml:space="preserve"> Dane a poplatky</w:t>
            </w:r>
          </w:p>
        </w:tc>
        <w:tc>
          <w:tcPr>
            <w:tcW w:w="255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cs="Arial"/>
                <w:sz w:val="18"/>
                <w:szCs w:val="18"/>
              </w:rPr>
            </w:pPr>
            <w:r w:rsidRPr="00004693">
              <w:rPr>
                <w:rFonts w:cs="Arial"/>
                <w:sz w:val="18"/>
                <w:szCs w:val="18"/>
              </w:rPr>
              <w:t>Bežné účtovné obdobie</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3F080D" w:rsidRPr="00004693" w:rsidRDefault="003F080D" w:rsidP="00AC30E6">
            <w:pPr>
              <w:spacing w:after="0" w:line="100" w:lineRule="atLeast"/>
              <w:rPr>
                <w:sz w:val="18"/>
                <w:szCs w:val="18"/>
              </w:rPr>
            </w:pPr>
            <w:r w:rsidRPr="00004693">
              <w:rPr>
                <w:rFonts w:cs="Arial"/>
                <w:sz w:val="18"/>
                <w:szCs w:val="18"/>
              </w:rPr>
              <w:t>Bezprostredne predchádzajúce účtovné obdobie</w:t>
            </w:r>
          </w:p>
        </w:tc>
      </w:tr>
      <w:tr w:rsidR="003F080D" w:rsidRPr="00004693" w:rsidTr="00AC30E6">
        <w:tc>
          <w:tcPr>
            <w:tcW w:w="707"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both"/>
              <w:rPr>
                <w:rFonts w:cs="Arial"/>
                <w:sz w:val="18"/>
                <w:szCs w:val="18"/>
              </w:rPr>
            </w:pPr>
            <w:r w:rsidRPr="00004693">
              <w:rPr>
                <w:rFonts w:cs="Arial"/>
                <w:sz w:val="18"/>
                <w:szCs w:val="18"/>
              </w:rPr>
              <w:t>1.</w:t>
            </w:r>
          </w:p>
        </w:tc>
        <w:tc>
          <w:tcPr>
            <w:tcW w:w="351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cs="Arial"/>
                <w:sz w:val="18"/>
                <w:szCs w:val="18"/>
              </w:rPr>
            </w:pPr>
            <w:r w:rsidRPr="00004693">
              <w:rPr>
                <w:rFonts w:cs="Arial"/>
                <w:sz w:val="18"/>
                <w:szCs w:val="18"/>
              </w:rPr>
              <w:t>Daň z pridanej hodnoty</w:t>
            </w:r>
          </w:p>
        </w:tc>
        <w:tc>
          <w:tcPr>
            <w:tcW w:w="255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right"/>
              <w:rPr>
                <w:rFonts w:cs="Arial"/>
                <w:sz w:val="18"/>
                <w:szCs w:val="18"/>
              </w:rPr>
            </w:pPr>
            <w:r w:rsidRPr="00004693">
              <w:rPr>
                <w:rFonts w:cs="Arial"/>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3F080D" w:rsidRPr="00004693" w:rsidRDefault="003F080D" w:rsidP="00AC30E6">
            <w:pPr>
              <w:snapToGrid w:val="0"/>
              <w:spacing w:after="0" w:line="100" w:lineRule="atLeast"/>
              <w:rPr>
                <w:rFonts w:cs="Arial"/>
                <w:sz w:val="18"/>
                <w:szCs w:val="18"/>
              </w:rPr>
            </w:pPr>
          </w:p>
        </w:tc>
      </w:tr>
      <w:tr w:rsidR="003F080D" w:rsidRPr="00004693" w:rsidTr="00AC30E6">
        <w:tc>
          <w:tcPr>
            <w:tcW w:w="707"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both"/>
              <w:rPr>
                <w:rFonts w:cs="Arial"/>
                <w:sz w:val="18"/>
                <w:szCs w:val="18"/>
              </w:rPr>
            </w:pPr>
            <w:r w:rsidRPr="00004693">
              <w:rPr>
                <w:rFonts w:cs="Arial"/>
                <w:sz w:val="18"/>
                <w:szCs w:val="18"/>
              </w:rPr>
              <w:t>2.</w:t>
            </w:r>
          </w:p>
        </w:tc>
        <w:tc>
          <w:tcPr>
            <w:tcW w:w="351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cs="Arial"/>
                <w:sz w:val="18"/>
                <w:szCs w:val="18"/>
              </w:rPr>
            </w:pPr>
            <w:r w:rsidRPr="00004693">
              <w:rPr>
                <w:rFonts w:cs="Arial"/>
                <w:sz w:val="18"/>
                <w:szCs w:val="18"/>
              </w:rPr>
              <w:t>Spotrebné dane</w:t>
            </w:r>
          </w:p>
        </w:tc>
        <w:tc>
          <w:tcPr>
            <w:tcW w:w="255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right"/>
              <w:rPr>
                <w:rFonts w:cs="Arial"/>
                <w:sz w:val="18"/>
                <w:szCs w:val="18"/>
              </w:rPr>
            </w:pPr>
            <w:r w:rsidRPr="00004693">
              <w:rPr>
                <w:rFonts w:cs="Arial"/>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3F080D" w:rsidRPr="00004693" w:rsidRDefault="003F080D" w:rsidP="00AC30E6">
            <w:pPr>
              <w:snapToGrid w:val="0"/>
              <w:spacing w:after="0" w:line="100" w:lineRule="atLeast"/>
              <w:rPr>
                <w:rFonts w:cs="Arial"/>
                <w:sz w:val="18"/>
                <w:szCs w:val="18"/>
              </w:rPr>
            </w:pPr>
          </w:p>
        </w:tc>
      </w:tr>
      <w:tr w:rsidR="003F080D" w:rsidRPr="00004693" w:rsidTr="00AC30E6">
        <w:tc>
          <w:tcPr>
            <w:tcW w:w="707"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both"/>
              <w:rPr>
                <w:rFonts w:cs="Arial"/>
                <w:sz w:val="18"/>
                <w:szCs w:val="18"/>
              </w:rPr>
            </w:pPr>
            <w:r w:rsidRPr="00004693">
              <w:rPr>
                <w:rFonts w:cs="Arial"/>
                <w:sz w:val="18"/>
                <w:szCs w:val="18"/>
              </w:rPr>
              <w:t>3.</w:t>
            </w:r>
          </w:p>
        </w:tc>
        <w:tc>
          <w:tcPr>
            <w:tcW w:w="351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cs="Arial"/>
                <w:sz w:val="18"/>
                <w:szCs w:val="18"/>
              </w:rPr>
            </w:pPr>
            <w:r w:rsidRPr="00004693">
              <w:rPr>
                <w:rFonts w:cs="Arial"/>
                <w:sz w:val="18"/>
                <w:szCs w:val="18"/>
              </w:rPr>
              <w:t>Majetkové dane</w:t>
            </w:r>
          </w:p>
        </w:tc>
        <w:tc>
          <w:tcPr>
            <w:tcW w:w="255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right"/>
              <w:rPr>
                <w:rFonts w:cs="Arial"/>
                <w:sz w:val="18"/>
                <w:szCs w:val="18"/>
              </w:rPr>
            </w:pPr>
            <w:r w:rsidRPr="00004693">
              <w:rPr>
                <w:rFonts w:cs="Arial"/>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3F080D" w:rsidRPr="00004693" w:rsidRDefault="003F080D" w:rsidP="00AC30E6">
            <w:pPr>
              <w:snapToGrid w:val="0"/>
              <w:spacing w:after="0" w:line="100" w:lineRule="atLeast"/>
              <w:rPr>
                <w:rFonts w:cs="Arial"/>
                <w:sz w:val="18"/>
                <w:szCs w:val="18"/>
              </w:rPr>
            </w:pPr>
          </w:p>
        </w:tc>
      </w:tr>
      <w:tr w:rsidR="003F080D" w:rsidRPr="00004693" w:rsidTr="00AC30E6">
        <w:tc>
          <w:tcPr>
            <w:tcW w:w="707"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both"/>
              <w:rPr>
                <w:rFonts w:cs="Arial"/>
                <w:sz w:val="18"/>
                <w:szCs w:val="18"/>
              </w:rPr>
            </w:pPr>
            <w:r w:rsidRPr="00004693">
              <w:rPr>
                <w:rFonts w:cs="Arial"/>
                <w:sz w:val="18"/>
                <w:szCs w:val="18"/>
              </w:rPr>
              <w:t>4.</w:t>
            </w:r>
          </w:p>
        </w:tc>
        <w:tc>
          <w:tcPr>
            <w:tcW w:w="351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cs="Arial"/>
                <w:sz w:val="18"/>
                <w:szCs w:val="18"/>
              </w:rPr>
            </w:pPr>
            <w:r w:rsidRPr="00004693">
              <w:rPr>
                <w:rFonts w:cs="Arial"/>
                <w:sz w:val="18"/>
                <w:szCs w:val="18"/>
              </w:rPr>
              <w:t>Miestne dane a poplatky</w:t>
            </w:r>
          </w:p>
        </w:tc>
        <w:tc>
          <w:tcPr>
            <w:tcW w:w="255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right"/>
              <w:rPr>
                <w:rFonts w:cs="Arial"/>
                <w:sz w:val="18"/>
                <w:szCs w:val="18"/>
              </w:rPr>
            </w:pPr>
            <w:r w:rsidRPr="00004693">
              <w:rPr>
                <w:rFonts w:cs="Arial"/>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3F080D" w:rsidRPr="00004693" w:rsidRDefault="003F080D" w:rsidP="00AC30E6">
            <w:pPr>
              <w:snapToGrid w:val="0"/>
              <w:spacing w:after="0" w:line="100" w:lineRule="atLeast"/>
              <w:rPr>
                <w:rFonts w:cs="Arial"/>
                <w:sz w:val="18"/>
                <w:szCs w:val="18"/>
              </w:rPr>
            </w:pPr>
          </w:p>
        </w:tc>
      </w:tr>
      <w:tr w:rsidR="003F080D" w:rsidRPr="00004693" w:rsidTr="00AC30E6">
        <w:tc>
          <w:tcPr>
            <w:tcW w:w="707"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both"/>
              <w:rPr>
                <w:rFonts w:cs="Arial"/>
                <w:sz w:val="18"/>
                <w:szCs w:val="18"/>
              </w:rPr>
            </w:pPr>
            <w:r w:rsidRPr="00004693">
              <w:rPr>
                <w:rFonts w:cs="Arial"/>
                <w:sz w:val="18"/>
                <w:szCs w:val="18"/>
              </w:rPr>
              <w:t>5.</w:t>
            </w:r>
          </w:p>
        </w:tc>
        <w:tc>
          <w:tcPr>
            <w:tcW w:w="351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cs="Arial"/>
                <w:sz w:val="18"/>
                <w:szCs w:val="18"/>
              </w:rPr>
            </w:pPr>
            <w:r w:rsidRPr="00004693">
              <w:rPr>
                <w:rFonts w:cs="Arial"/>
                <w:sz w:val="18"/>
                <w:szCs w:val="18"/>
              </w:rPr>
              <w:t>Súdne poplatky a iné poplatky</w:t>
            </w:r>
          </w:p>
        </w:tc>
        <w:tc>
          <w:tcPr>
            <w:tcW w:w="255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right"/>
              <w:rPr>
                <w:rFonts w:cs="Arial"/>
                <w:sz w:val="18"/>
                <w:szCs w:val="18"/>
              </w:rPr>
            </w:pPr>
            <w:r>
              <w:rPr>
                <w:rFonts w:cs="Arial"/>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3F080D" w:rsidRPr="00004693" w:rsidRDefault="003F080D" w:rsidP="00AC30E6">
            <w:pPr>
              <w:snapToGrid w:val="0"/>
              <w:spacing w:after="0" w:line="100" w:lineRule="atLeast"/>
              <w:jc w:val="right"/>
              <w:rPr>
                <w:rFonts w:cs="Arial"/>
                <w:sz w:val="18"/>
                <w:szCs w:val="18"/>
              </w:rPr>
            </w:pPr>
          </w:p>
        </w:tc>
      </w:tr>
      <w:tr w:rsidR="003F080D" w:rsidRPr="00004693" w:rsidTr="00AC30E6">
        <w:tc>
          <w:tcPr>
            <w:tcW w:w="707"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napToGrid w:val="0"/>
              <w:spacing w:after="0" w:line="100" w:lineRule="atLeast"/>
              <w:rPr>
                <w:rFonts w:cs="Arial"/>
                <w:sz w:val="18"/>
                <w:szCs w:val="18"/>
              </w:rPr>
            </w:pPr>
          </w:p>
        </w:tc>
        <w:tc>
          <w:tcPr>
            <w:tcW w:w="351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rPr>
                <w:rFonts w:cs="Arial"/>
                <w:sz w:val="18"/>
                <w:szCs w:val="18"/>
              </w:rPr>
            </w:pPr>
            <w:r w:rsidRPr="00004693">
              <w:rPr>
                <w:rFonts w:cs="Arial"/>
                <w:sz w:val="18"/>
                <w:szCs w:val="18"/>
              </w:rPr>
              <w:t>Spolu</w:t>
            </w:r>
          </w:p>
        </w:tc>
        <w:tc>
          <w:tcPr>
            <w:tcW w:w="2551" w:type="dxa"/>
            <w:tcBorders>
              <w:top w:val="single" w:sz="4" w:space="0" w:color="000000"/>
              <w:left w:val="single" w:sz="4" w:space="0" w:color="000000"/>
              <w:bottom w:val="single" w:sz="4" w:space="0" w:color="000000"/>
            </w:tcBorders>
            <w:shd w:val="clear" w:color="auto" w:fill="auto"/>
          </w:tcPr>
          <w:p w:rsidR="003F080D" w:rsidRPr="00004693" w:rsidRDefault="003F080D" w:rsidP="00AC30E6">
            <w:pPr>
              <w:spacing w:after="0" w:line="100" w:lineRule="atLeast"/>
              <w:jc w:val="right"/>
              <w:rPr>
                <w:rFonts w:cs="Arial"/>
                <w:sz w:val="18"/>
                <w:szCs w:val="18"/>
              </w:rPr>
            </w:pPr>
            <w:r>
              <w:rPr>
                <w:rFonts w:cs="Arial"/>
                <w:sz w:val="18"/>
                <w:szCs w:val="18"/>
              </w:rPr>
              <w:t>0</w:t>
            </w:r>
          </w:p>
        </w:tc>
        <w:tc>
          <w:tcPr>
            <w:tcW w:w="2430" w:type="dxa"/>
            <w:tcBorders>
              <w:top w:val="single" w:sz="4" w:space="0" w:color="000000"/>
              <w:left w:val="single" w:sz="4" w:space="0" w:color="000000"/>
              <w:bottom w:val="single" w:sz="4" w:space="0" w:color="000000"/>
              <w:right w:val="single" w:sz="4" w:space="0" w:color="000000"/>
            </w:tcBorders>
            <w:shd w:val="clear" w:color="auto" w:fill="auto"/>
          </w:tcPr>
          <w:p w:rsidR="003F080D" w:rsidRPr="00004693" w:rsidRDefault="003F080D" w:rsidP="00AC30E6">
            <w:pPr>
              <w:snapToGrid w:val="0"/>
              <w:spacing w:after="0" w:line="100" w:lineRule="atLeast"/>
              <w:jc w:val="right"/>
              <w:rPr>
                <w:rFonts w:cs="Arial"/>
                <w:sz w:val="18"/>
                <w:szCs w:val="18"/>
              </w:rPr>
            </w:pPr>
          </w:p>
        </w:tc>
      </w:tr>
    </w:tbl>
    <w:p w:rsidR="003F080D" w:rsidRDefault="003F080D" w:rsidP="003F080D">
      <w:pPr>
        <w:spacing w:after="0" w:line="100" w:lineRule="atLeast"/>
        <w:rPr>
          <w:rFonts w:cs="Arial"/>
          <w:sz w:val="20"/>
          <w:szCs w:val="20"/>
        </w:rPr>
      </w:pPr>
    </w:p>
    <w:p w:rsidR="003F080D" w:rsidRDefault="003F080D" w:rsidP="003F080D">
      <w:pPr>
        <w:spacing w:after="0" w:line="100" w:lineRule="atLeast"/>
        <w:rPr>
          <w:rFonts w:cs="Arial"/>
          <w:sz w:val="20"/>
          <w:szCs w:val="20"/>
        </w:rPr>
      </w:pPr>
    </w:p>
    <w:p w:rsidR="003F080D" w:rsidRDefault="003F080D" w:rsidP="003F080D">
      <w:pPr>
        <w:spacing w:after="0" w:line="100" w:lineRule="atLeast"/>
        <w:rPr>
          <w:rFonts w:cs="Arial"/>
          <w:b/>
          <w:sz w:val="20"/>
          <w:szCs w:val="20"/>
        </w:rPr>
      </w:pPr>
      <w:r>
        <w:rPr>
          <w:rFonts w:cs="Arial"/>
          <w:b/>
          <w:sz w:val="20"/>
          <w:szCs w:val="20"/>
        </w:rPr>
        <w:t>G. Ostatné poznámky</w:t>
      </w:r>
    </w:p>
    <w:p w:rsidR="003F080D" w:rsidRDefault="003F080D" w:rsidP="003F080D">
      <w:pPr>
        <w:spacing w:after="0" w:line="100" w:lineRule="atLeast"/>
        <w:rPr>
          <w:rFonts w:cs="Arial"/>
          <w:b/>
          <w:sz w:val="20"/>
          <w:szCs w:val="20"/>
        </w:rPr>
      </w:pPr>
    </w:p>
    <w:p w:rsidR="003F080D" w:rsidRDefault="003F080D" w:rsidP="003F080D">
      <w:pPr>
        <w:numPr>
          <w:ilvl w:val="0"/>
          <w:numId w:val="2"/>
        </w:numPr>
        <w:spacing w:after="0" w:line="100" w:lineRule="atLeast"/>
        <w:rPr>
          <w:rFonts w:cs="Arial"/>
          <w:sz w:val="20"/>
          <w:szCs w:val="20"/>
        </w:rPr>
      </w:pPr>
      <w:r>
        <w:rPr>
          <w:rFonts w:cs="Arial"/>
          <w:sz w:val="20"/>
          <w:szCs w:val="20"/>
        </w:rPr>
        <w:t>Údaje o vzťahoch so spriaznenými osobami.</w:t>
      </w:r>
    </w:p>
    <w:p w:rsidR="003F080D" w:rsidRDefault="003F080D" w:rsidP="003F080D">
      <w:pPr>
        <w:spacing w:after="0" w:line="100" w:lineRule="atLeast"/>
        <w:rPr>
          <w:rFonts w:cs="Arial"/>
          <w:sz w:val="20"/>
          <w:szCs w:val="20"/>
        </w:rPr>
      </w:pPr>
    </w:p>
    <w:tbl>
      <w:tblPr>
        <w:tblW w:w="0" w:type="auto"/>
        <w:tblInd w:w="-10" w:type="dxa"/>
        <w:tblLayout w:type="fixed"/>
        <w:tblLook w:val="0000" w:firstRow="0" w:lastRow="0" w:firstColumn="0" w:lastColumn="0" w:noHBand="0" w:noVBand="0"/>
      </w:tblPr>
      <w:tblGrid>
        <w:gridCol w:w="707"/>
        <w:gridCol w:w="3369"/>
        <w:gridCol w:w="2551"/>
        <w:gridCol w:w="2572"/>
      </w:tblGrid>
      <w:tr w:rsidR="003F080D" w:rsidRPr="00EA740D" w:rsidTr="00AC30E6">
        <w:tc>
          <w:tcPr>
            <w:tcW w:w="707" w:type="dxa"/>
            <w:tcBorders>
              <w:top w:val="single" w:sz="4" w:space="0" w:color="000000"/>
              <w:left w:val="single" w:sz="4" w:space="0" w:color="000000"/>
              <w:bottom w:val="single" w:sz="4" w:space="0" w:color="000000"/>
            </w:tcBorders>
            <w:shd w:val="clear" w:color="auto" w:fill="auto"/>
          </w:tcPr>
          <w:p w:rsidR="003F080D" w:rsidRPr="00EA740D" w:rsidRDefault="003F080D" w:rsidP="00AC30E6">
            <w:pPr>
              <w:spacing w:after="0" w:line="100" w:lineRule="atLeast"/>
              <w:rPr>
                <w:rFonts w:cs="Arial"/>
                <w:b/>
                <w:sz w:val="18"/>
                <w:szCs w:val="20"/>
              </w:rPr>
            </w:pPr>
            <w:r w:rsidRPr="00EA740D">
              <w:rPr>
                <w:rFonts w:cs="Arial"/>
                <w:sz w:val="18"/>
                <w:szCs w:val="20"/>
              </w:rPr>
              <w:t>Číslo riadku</w:t>
            </w:r>
          </w:p>
        </w:tc>
        <w:tc>
          <w:tcPr>
            <w:tcW w:w="3369" w:type="dxa"/>
            <w:tcBorders>
              <w:top w:val="single" w:sz="4" w:space="0" w:color="000000"/>
              <w:left w:val="single" w:sz="4" w:space="0" w:color="000000"/>
              <w:bottom w:val="single" w:sz="4" w:space="0" w:color="000000"/>
            </w:tcBorders>
            <w:shd w:val="clear" w:color="auto" w:fill="auto"/>
          </w:tcPr>
          <w:p w:rsidR="003F080D" w:rsidRPr="00EA740D" w:rsidRDefault="003F080D" w:rsidP="00AC30E6">
            <w:pPr>
              <w:spacing w:after="0" w:line="100" w:lineRule="atLeast"/>
              <w:rPr>
                <w:rFonts w:cs="Arial"/>
                <w:sz w:val="18"/>
                <w:szCs w:val="20"/>
              </w:rPr>
            </w:pPr>
            <w:r w:rsidRPr="00EA740D">
              <w:rPr>
                <w:rFonts w:cs="Arial"/>
                <w:b/>
                <w:sz w:val="18"/>
                <w:szCs w:val="20"/>
              </w:rPr>
              <w:t>a).</w:t>
            </w:r>
            <w:r w:rsidRPr="00EA740D">
              <w:rPr>
                <w:rFonts w:cs="Arial"/>
                <w:sz w:val="18"/>
                <w:szCs w:val="20"/>
              </w:rPr>
              <w:t xml:space="preserve">  Podiely spriaznených osôb na základom imaní obchodníka s cennými papiermi a jeho dcérskych úč. j. a pridružených úč. j.</w:t>
            </w:r>
          </w:p>
        </w:tc>
        <w:tc>
          <w:tcPr>
            <w:tcW w:w="2551" w:type="dxa"/>
            <w:tcBorders>
              <w:top w:val="single" w:sz="4" w:space="0" w:color="000000"/>
              <w:left w:val="single" w:sz="4" w:space="0" w:color="000000"/>
              <w:bottom w:val="single" w:sz="4" w:space="0" w:color="000000"/>
            </w:tcBorders>
            <w:shd w:val="clear" w:color="auto" w:fill="auto"/>
          </w:tcPr>
          <w:p w:rsidR="003F080D" w:rsidRPr="00EA740D" w:rsidRDefault="003F080D" w:rsidP="00AC30E6">
            <w:pPr>
              <w:spacing w:after="0" w:line="100" w:lineRule="atLeast"/>
              <w:rPr>
                <w:rFonts w:cs="Arial"/>
                <w:sz w:val="18"/>
                <w:szCs w:val="20"/>
              </w:rPr>
            </w:pPr>
            <w:r w:rsidRPr="00EA740D">
              <w:rPr>
                <w:rFonts w:cs="Arial"/>
                <w:sz w:val="18"/>
                <w:szCs w:val="20"/>
              </w:rPr>
              <w:t>Bežné účtovné obdobie</w:t>
            </w:r>
          </w:p>
        </w:tc>
        <w:tc>
          <w:tcPr>
            <w:tcW w:w="2572" w:type="dxa"/>
            <w:tcBorders>
              <w:top w:val="single" w:sz="4" w:space="0" w:color="000000"/>
              <w:left w:val="single" w:sz="4" w:space="0" w:color="000000"/>
              <w:bottom w:val="single" w:sz="4" w:space="0" w:color="000000"/>
              <w:right w:val="single" w:sz="4" w:space="0" w:color="000000"/>
            </w:tcBorders>
            <w:shd w:val="clear" w:color="auto" w:fill="auto"/>
          </w:tcPr>
          <w:p w:rsidR="003F080D" w:rsidRPr="00EA740D" w:rsidRDefault="003F080D" w:rsidP="00AC30E6">
            <w:pPr>
              <w:spacing w:after="0" w:line="100" w:lineRule="atLeast"/>
              <w:rPr>
                <w:sz w:val="18"/>
              </w:rPr>
            </w:pPr>
            <w:r w:rsidRPr="00EA740D">
              <w:rPr>
                <w:rFonts w:cs="Arial"/>
                <w:sz w:val="18"/>
                <w:szCs w:val="20"/>
              </w:rPr>
              <w:t>Bezprostredne predchádzajúce účtovné obdobie</w:t>
            </w:r>
          </w:p>
        </w:tc>
      </w:tr>
      <w:tr w:rsidR="003F080D" w:rsidTr="00AC30E6">
        <w:tc>
          <w:tcPr>
            <w:tcW w:w="707" w:type="dxa"/>
            <w:tcBorders>
              <w:top w:val="single" w:sz="4" w:space="0" w:color="000000"/>
              <w:left w:val="single" w:sz="4" w:space="0" w:color="000000"/>
              <w:bottom w:val="single" w:sz="4" w:space="0" w:color="000000"/>
            </w:tcBorders>
            <w:shd w:val="clear" w:color="auto" w:fill="auto"/>
          </w:tcPr>
          <w:p w:rsidR="003F080D" w:rsidRDefault="003F080D" w:rsidP="00AC30E6">
            <w:pPr>
              <w:spacing w:after="0" w:line="100" w:lineRule="atLeast"/>
              <w:jc w:val="both"/>
              <w:rPr>
                <w:rFonts w:cs="Arial"/>
                <w:sz w:val="20"/>
                <w:szCs w:val="20"/>
              </w:rPr>
            </w:pPr>
            <w:r>
              <w:rPr>
                <w:rFonts w:cs="Arial"/>
                <w:sz w:val="20"/>
                <w:szCs w:val="20"/>
              </w:rPr>
              <w:t>1.</w:t>
            </w:r>
          </w:p>
        </w:tc>
        <w:tc>
          <w:tcPr>
            <w:tcW w:w="3369" w:type="dxa"/>
            <w:tcBorders>
              <w:top w:val="single" w:sz="4" w:space="0" w:color="000000"/>
              <w:left w:val="single" w:sz="4" w:space="0" w:color="000000"/>
              <w:bottom w:val="single" w:sz="4" w:space="0" w:color="000000"/>
            </w:tcBorders>
            <w:shd w:val="clear" w:color="auto" w:fill="auto"/>
          </w:tcPr>
          <w:p w:rsidR="003F080D" w:rsidRDefault="003F080D" w:rsidP="00AC30E6">
            <w:pPr>
              <w:spacing w:after="0" w:line="100" w:lineRule="atLeast"/>
              <w:rPr>
                <w:rFonts w:eastAsia="MS Mincho" w:cs="FuturaTEE-Book"/>
                <w:sz w:val="20"/>
                <w:szCs w:val="20"/>
              </w:rPr>
            </w:pPr>
            <w:r>
              <w:rPr>
                <w:rFonts w:cs="Arial"/>
                <w:sz w:val="20"/>
                <w:szCs w:val="20"/>
              </w:rPr>
              <w:t>Podiely na základnom imaní obchodníka s cennými papiermi</w:t>
            </w:r>
          </w:p>
        </w:tc>
        <w:tc>
          <w:tcPr>
            <w:tcW w:w="2551" w:type="dxa"/>
            <w:tcBorders>
              <w:top w:val="single" w:sz="4" w:space="0" w:color="000000"/>
              <w:left w:val="single" w:sz="4" w:space="0" w:color="000000"/>
              <w:bottom w:val="single" w:sz="4" w:space="0" w:color="000000"/>
            </w:tcBorders>
            <w:shd w:val="clear" w:color="auto" w:fill="auto"/>
          </w:tcPr>
          <w:p w:rsidR="003F080D" w:rsidRDefault="003F080D" w:rsidP="00AC30E6">
            <w:pPr>
              <w:spacing w:after="0" w:line="100" w:lineRule="atLeast"/>
              <w:jc w:val="right"/>
              <w:rPr>
                <w:sz w:val="20"/>
                <w:szCs w:val="20"/>
              </w:rPr>
            </w:pPr>
            <w:r>
              <w:rPr>
                <w:rFonts w:eastAsia="MS Mincho" w:cs="FuturaTEE-Book"/>
                <w:sz w:val="20"/>
                <w:szCs w:val="20"/>
              </w:rPr>
              <w:t>50 000</w:t>
            </w:r>
          </w:p>
        </w:tc>
        <w:tc>
          <w:tcPr>
            <w:tcW w:w="2572" w:type="dxa"/>
            <w:tcBorders>
              <w:top w:val="single" w:sz="4" w:space="0" w:color="000000"/>
              <w:left w:val="single" w:sz="4" w:space="0" w:color="000000"/>
              <w:bottom w:val="single" w:sz="4" w:space="0" w:color="000000"/>
              <w:right w:val="single" w:sz="4" w:space="0" w:color="000000"/>
            </w:tcBorders>
            <w:shd w:val="clear" w:color="auto" w:fill="auto"/>
          </w:tcPr>
          <w:p w:rsidR="003F080D" w:rsidRDefault="003F080D" w:rsidP="00AC30E6">
            <w:pPr>
              <w:spacing w:after="0" w:line="100" w:lineRule="atLeast"/>
              <w:jc w:val="center"/>
            </w:pPr>
            <w:r>
              <w:rPr>
                <w:sz w:val="20"/>
                <w:szCs w:val="20"/>
              </w:rPr>
              <w:t>50 000</w:t>
            </w:r>
          </w:p>
        </w:tc>
      </w:tr>
      <w:tr w:rsidR="003F080D" w:rsidTr="00AC30E6">
        <w:tc>
          <w:tcPr>
            <w:tcW w:w="707" w:type="dxa"/>
            <w:tcBorders>
              <w:top w:val="single" w:sz="4" w:space="0" w:color="000000"/>
              <w:left w:val="single" w:sz="4" w:space="0" w:color="000000"/>
              <w:bottom w:val="single" w:sz="4" w:space="0" w:color="000000"/>
            </w:tcBorders>
            <w:shd w:val="clear" w:color="auto" w:fill="auto"/>
          </w:tcPr>
          <w:p w:rsidR="003F080D" w:rsidRDefault="003F080D" w:rsidP="00AC30E6">
            <w:pPr>
              <w:spacing w:after="0" w:line="100" w:lineRule="atLeast"/>
              <w:jc w:val="both"/>
              <w:rPr>
                <w:rFonts w:cs="Arial"/>
                <w:sz w:val="20"/>
                <w:szCs w:val="20"/>
              </w:rPr>
            </w:pPr>
            <w:r>
              <w:rPr>
                <w:rFonts w:cs="Arial"/>
                <w:sz w:val="20"/>
                <w:szCs w:val="20"/>
              </w:rPr>
              <w:t>2.</w:t>
            </w:r>
          </w:p>
        </w:tc>
        <w:tc>
          <w:tcPr>
            <w:tcW w:w="3369" w:type="dxa"/>
            <w:tcBorders>
              <w:top w:val="single" w:sz="4" w:space="0" w:color="000000"/>
              <w:left w:val="single" w:sz="4" w:space="0" w:color="000000"/>
              <w:bottom w:val="single" w:sz="4" w:space="0" w:color="000000"/>
            </w:tcBorders>
            <w:shd w:val="clear" w:color="auto" w:fill="auto"/>
          </w:tcPr>
          <w:p w:rsidR="003F080D" w:rsidRDefault="003F080D" w:rsidP="00AC30E6">
            <w:pPr>
              <w:spacing w:after="0" w:line="100" w:lineRule="atLeast"/>
              <w:rPr>
                <w:rFonts w:eastAsia="MS Mincho" w:cs="FuturaTEE-Book"/>
                <w:sz w:val="20"/>
                <w:szCs w:val="20"/>
              </w:rPr>
            </w:pPr>
            <w:r>
              <w:rPr>
                <w:rFonts w:cs="Arial"/>
                <w:sz w:val="20"/>
                <w:szCs w:val="20"/>
              </w:rPr>
              <w:t>Podiely na základnom imaní dcérskych úč. j.</w:t>
            </w:r>
          </w:p>
        </w:tc>
        <w:tc>
          <w:tcPr>
            <w:tcW w:w="2551" w:type="dxa"/>
            <w:tcBorders>
              <w:top w:val="single" w:sz="4" w:space="0" w:color="000000"/>
              <w:left w:val="single" w:sz="4" w:space="0" w:color="000000"/>
              <w:bottom w:val="single" w:sz="4" w:space="0" w:color="000000"/>
            </w:tcBorders>
            <w:shd w:val="clear" w:color="auto" w:fill="auto"/>
          </w:tcPr>
          <w:p w:rsidR="003F080D" w:rsidRDefault="003F080D" w:rsidP="00AC30E6">
            <w:pPr>
              <w:spacing w:after="0" w:line="100" w:lineRule="atLeast"/>
              <w:jc w:val="right"/>
              <w:rPr>
                <w:sz w:val="20"/>
                <w:szCs w:val="20"/>
              </w:rPr>
            </w:pPr>
            <w:r>
              <w:rPr>
                <w:rFonts w:eastAsia="MS Mincho" w:cs="FuturaTEE-Book"/>
                <w:sz w:val="20"/>
                <w:szCs w:val="20"/>
              </w:rPr>
              <w:t>0</w:t>
            </w:r>
          </w:p>
        </w:tc>
        <w:tc>
          <w:tcPr>
            <w:tcW w:w="2572" w:type="dxa"/>
            <w:tcBorders>
              <w:top w:val="single" w:sz="4" w:space="0" w:color="000000"/>
              <w:left w:val="single" w:sz="4" w:space="0" w:color="000000"/>
              <w:bottom w:val="single" w:sz="4" w:space="0" w:color="000000"/>
              <w:right w:val="single" w:sz="4" w:space="0" w:color="000000"/>
            </w:tcBorders>
            <w:shd w:val="clear" w:color="auto" w:fill="auto"/>
          </w:tcPr>
          <w:p w:rsidR="003F080D" w:rsidRDefault="003F080D" w:rsidP="00AC30E6">
            <w:pPr>
              <w:spacing w:after="0" w:line="100" w:lineRule="atLeast"/>
              <w:jc w:val="center"/>
            </w:pPr>
            <w:r>
              <w:rPr>
                <w:sz w:val="20"/>
                <w:szCs w:val="20"/>
              </w:rPr>
              <w:t>-</w:t>
            </w:r>
          </w:p>
        </w:tc>
      </w:tr>
      <w:tr w:rsidR="003F080D" w:rsidTr="00AC30E6">
        <w:tc>
          <w:tcPr>
            <w:tcW w:w="707" w:type="dxa"/>
            <w:tcBorders>
              <w:top w:val="single" w:sz="4" w:space="0" w:color="000000"/>
              <w:left w:val="single" w:sz="4" w:space="0" w:color="000000"/>
              <w:bottom w:val="single" w:sz="4" w:space="0" w:color="000000"/>
            </w:tcBorders>
            <w:shd w:val="clear" w:color="auto" w:fill="auto"/>
          </w:tcPr>
          <w:p w:rsidR="003F080D" w:rsidRDefault="003F080D" w:rsidP="00AC30E6">
            <w:pPr>
              <w:spacing w:after="0" w:line="100" w:lineRule="atLeast"/>
              <w:jc w:val="both"/>
              <w:rPr>
                <w:rFonts w:cs="Arial"/>
                <w:sz w:val="20"/>
                <w:szCs w:val="20"/>
              </w:rPr>
            </w:pPr>
            <w:r>
              <w:rPr>
                <w:rFonts w:cs="Arial"/>
                <w:sz w:val="20"/>
                <w:szCs w:val="20"/>
              </w:rPr>
              <w:t>3.</w:t>
            </w:r>
          </w:p>
        </w:tc>
        <w:tc>
          <w:tcPr>
            <w:tcW w:w="3369" w:type="dxa"/>
            <w:tcBorders>
              <w:top w:val="single" w:sz="4" w:space="0" w:color="000000"/>
              <w:left w:val="single" w:sz="4" w:space="0" w:color="000000"/>
              <w:bottom w:val="single" w:sz="4" w:space="0" w:color="000000"/>
            </w:tcBorders>
            <w:shd w:val="clear" w:color="auto" w:fill="auto"/>
          </w:tcPr>
          <w:p w:rsidR="003F080D" w:rsidRDefault="003F080D" w:rsidP="00AC30E6">
            <w:pPr>
              <w:spacing w:after="0" w:line="100" w:lineRule="atLeast"/>
              <w:rPr>
                <w:rFonts w:eastAsia="MS Mincho" w:cs="FuturaTEE-Book"/>
                <w:sz w:val="20"/>
                <w:szCs w:val="20"/>
              </w:rPr>
            </w:pPr>
            <w:r>
              <w:rPr>
                <w:rFonts w:cs="Arial"/>
                <w:sz w:val="20"/>
                <w:szCs w:val="20"/>
              </w:rPr>
              <w:t>Podiely na základnom imaní pridružených úč. j.</w:t>
            </w:r>
          </w:p>
        </w:tc>
        <w:tc>
          <w:tcPr>
            <w:tcW w:w="2551" w:type="dxa"/>
            <w:tcBorders>
              <w:top w:val="single" w:sz="4" w:space="0" w:color="000000"/>
              <w:left w:val="single" w:sz="4" w:space="0" w:color="000000"/>
              <w:bottom w:val="single" w:sz="4" w:space="0" w:color="000000"/>
            </w:tcBorders>
            <w:shd w:val="clear" w:color="auto" w:fill="auto"/>
          </w:tcPr>
          <w:p w:rsidR="003F080D" w:rsidRDefault="003F080D" w:rsidP="00AC30E6">
            <w:pPr>
              <w:spacing w:after="0" w:line="100" w:lineRule="atLeast"/>
              <w:jc w:val="right"/>
              <w:rPr>
                <w:sz w:val="20"/>
                <w:szCs w:val="20"/>
              </w:rPr>
            </w:pPr>
            <w:r>
              <w:rPr>
                <w:rFonts w:eastAsia="MS Mincho" w:cs="FuturaTEE-Book"/>
                <w:sz w:val="20"/>
                <w:szCs w:val="20"/>
              </w:rPr>
              <w:t>0</w:t>
            </w:r>
          </w:p>
        </w:tc>
        <w:tc>
          <w:tcPr>
            <w:tcW w:w="2572" w:type="dxa"/>
            <w:tcBorders>
              <w:top w:val="single" w:sz="4" w:space="0" w:color="000000"/>
              <w:left w:val="single" w:sz="4" w:space="0" w:color="000000"/>
              <w:bottom w:val="single" w:sz="4" w:space="0" w:color="000000"/>
              <w:right w:val="single" w:sz="4" w:space="0" w:color="000000"/>
            </w:tcBorders>
            <w:shd w:val="clear" w:color="auto" w:fill="auto"/>
          </w:tcPr>
          <w:p w:rsidR="003F080D" w:rsidRDefault="003F080D" w:rsidP="00AC30E6">
            <w:pPr>
              <w:spacing w:after="0" w:line="100" w:lineRule="atLeast"/>
              <w:jc w:val="center"/>
            </w:pPr>
            <w:r>
              <w:rPr>
                <w:sz w:val="20"/>
                <w:szCs w:val="20"/>
              </w:rPr>
              <w:t>-</w:t>
            </w:r>
          </w:p>
        </w:tc>
      </w:tr>
    </w:tbl>
    <w:p w:rsidR="003F080D" w:rsidRDefault="003F080D" w:rsidP="003F080D">
      <w:pPr>
        <w:spacing w:after="0" w:line="100" w:lineRule="atLeast"/>
        <w:rPr>
          <w:rFonts w:cs="Arial"/>
          <w:sz w:val="20"/>
          <w:szCs w:val="20"/>
        </w:rPr>
      </w:pPr>
    </w:p>
    <w:tbl>
      <w:tblPr>
        <w:tblW w:w="0" w:type="auto"/>
        <w:tblInd w:w="-10" w:type="dxa"/>
        <w:tblLayout w:type="fixed"/>
        <w:tblLook w:val="0000" w:firstRow="0" w:lastRow="0" w:firstColumn="0" w:lastColumn="0" w:noHBand="0" w:noVBand="0"/>
      </w:tblPr>
      <w:tblGrid>
        <w:gridCol w:w="707"/>
        <w:gridCol w:w="2661"/>
        <w:gridCol w:w="3038"/>
        <w:gridCol w:w="2793"/>
      </w:tblGrid>
      <w:tr w:rsidR="003F080D" w:rsidRPr="00EA740D" w:rsidTr="00AC30E6">
        <w:tc>
          <w:tcPr>
            <w:tcW w:w="707" w:type="dxa"/>
            <w:tcBorders>
              <w:top w:val="single" w:sz="4" w:space="0" w:color="000000"/>
              <w:left w:val="single" w:sz="4" w:space="0" w:color="000000"/>
              <w:bottom w:val="single" w:sz="4" w:space="0" w:color="000000"/>
            </w:tcBorders>
            <w:shd w:val="clear" w:color="auto" w:fill="auto"/>
          </w:tcPr>
          <w:p w:rsidR="003F080D" w:rsidRPr="00EA740D" w:rsidRDefault="003F080D" w:rsidP="00AC30E6">
            <w:pPr>
              <w:spacing w:after="0" w:line="100" w:lineRule="atLeast"/>
              <w:rPr>
                <w:rFonts w:cs="Arial"/>
                <w:b/>
                <w:sz w:val="18"/>
                <w:szCs w:val="20"/>
              </w:rPr>
            </w:pPr>
            <w:r w:rsidRPr="00EA740D">
              <w:rPr>
                <w:rFonts w:cs="Arial"/>
                <w:sz w:val="18"/>
                <w:szCs w:val="20"/>
              </w:rPr>
              <w:t>Číslo riadku</w:t>
            </w:r>
          </w:p>
        </w:tc>
        <w:tc>
          <w:tcPr>
            <w:tcW w:w="2661" w:type="dxa"/>
            <w:tcBorders>
              <w:top w:val="single" w:sz="4" w:space="0" w:color="000000"/>
              <w:left w:val="single" w:sz="4" w:space="0" w:color="000000"/>
              <w:bottom w:val="single" w:sz="4" w:space="0" w:color="000000"/>
            </w:tcBorders>
            <w:shd w:val="clear" w:color="auto" w:fill="auto"/>
          </w:tcPr>
          <w:p w:rsidR="003F080D" w:rsidRPr="00EA740D" w:rsidRDefault="003F080D" w:rsidP="00AC30E6">
            <w:pPr>
              <w:spacing w:after="0" w:line="100" w:lineRule="atLeast"/>
              <w:rPr>
                <w:rFonts w:cs="Arial"/>
                <w:sz w:val="18"/>
                <w:szCs w:val="20"/>
              </w:rPr>
            </w:pPr>
            <w:r w:rsidRPr="00EA740D">
              <w:rPr>
                <w:rFonts w:cs="Arial"/>
                <w:b/>
                <w:sz w:val="18"/>
                <w:szCs w:val="20"/>
              </w:rPr>
              <w:t>b).</w:t>
            </w:r>
            <w:r w:rsidRPr="00EA740D">
              <w:rPr>
                <w:rFonts w:cs="Arial"/>
                <w:sz w:val="18"/>
                <w:szCs w:val="20"/>
              </w:rPr>
              <w:t xml:space="preserve"> Finančné vzťahy so  spriaznenými osobami</w:t>
            </w:r>
          </w:p>
        </w:tc>
        <w:tc>
          <w:tcPr>
            <w:tcW w:w="3038" w:type="dxa"/>
            <w:tcBorders>
              <w:top w:val="single" w:sz="4" w:space="0" w:color="000000"/>
              <w:left w:val="single" w:sz="4" w:space="0" w:color="000000"/>
              <w:bottom w:val="single" w:sz="4" w:space="0" w:color="000000"/>
            </w:tcBorders>
            <w:shd w:val="clear" w:color="auto" w:fill="auto"/>
          </w:tcPr>
          <w:p w:rsidR="003F080D" w:rsidRPr="00EA740D" w:rsidRDefault="003F080D" w:rsidP="00AC30E6">
            <w:pPr>
              <w:spacing w:after="0" w:line="100" w:lineRule="atLeast"/>
              <w:rPr>
                <w:rFonts w:cs="Arial"/>
                <w:sz w:val="18"/>
                <w:szCs w:val="20"/>
              </w:rPr>
            </w:pPr>
            <w:r w:rsidRPr="00EA740D">
              <w:rPr>
                <w:rFonts w:cs="Arial"/>
                <w:sz w:val="18"/>
                <w:szCs w:val="20"/>
              </w:rPr>
              <w:t>Bežné účtovné obdobie</w:t>
            </w:r>
          </w:p>
        </w:tc>
        <w:tc>
          <w:tcPr>
            <w:tcW w:w="2793" w:type="dxa"/>
            <w:tcBorders>
              <w:top w:val="single" w:sz="4" w:space="0" w:color="000000"/>
              <w:left w:val="single" w:sz="4" w:space="0" w:color="000000"/>
              <w:bottom w:val="single" w:sz="4" w:space="0" w:color="000000"/>
              <w:right w:val="single" w:sz="4" w:space="0" w:color="000000"/>
            </w:tcBorders>
            <w:shd w:val="clear" w:color="auto" w:fill="auto"/>
          </w:tcPr>
          <w:p w:rsidR="003F080D" w:rsidRPr="00EA740D" w:rsidRDefault="003F080D" w:rsidP="00AC30E6">
            <w:pPr>
              <w:spacing w:after="0" w:line="100" w:lineRule="atLeast"/>
              <w:rPr>
                <w:sz w:val="18"/>
              </w:rPr>
            </w:pPr>
            <w:r w:rsidRPr="00EA740D">
              <w:rPr>
                <w:rFonts w:cs="Arial"/>
                <w:sz w:val="18"/>
                <w:szCs w:val="20"/>
              </w:rPr>
              <w:t>Bezprostredne predchádzajúce účtovné obdobie</w:t>
            </w:r>
          </w:p>
        </w:tc>
      </w:tr>
      <w:tr w:rsidR="003F080D" w:rsidTr="00AC30E6">
        <w:tc>
          <w:tcPr>
            <w:tcW w:w="707" w:type="dxa"/>
            <w:tcBorders>
              <w:top w:val="single" w:sz="4" w:space="0" w:color="000000"/>
              <w:left w:val="single" w:sz="4" w:space="0" w:color="000000"/>
              <w:bottom w:val="single" w:sz="4" w:space="0" w:color="000000"/>
            </w:tcBorders>
            <w:shd w:val="clear" w:color="auto" w:fill="auto"/>
          </w:tcPr>
          <w:p w:rsidR="003F080D" w:rsidRDefault="003F080D" w:rsidP="00AC30E6">
            <w:pPr>
              <w:spacing w:after="0" w:line="100" w:lineRule="atLeast"/>
              <w:jc w:val="both"/>
              <w:rPr>
                <w:rFonts w:cs="Arial"/>
                <w:sz w:val="20"/>
                <w:szCs w:val="20"/>
              </w:rPr>
            </w:pPr>
            <w:r>
              <w:rPr>
                <w:rFonts w:cs="Arial"/>
                <w:sz w:val="20"/>
                <w:szCs w:val="20"/>
              </w:rPr>
              <w:t>1.</w:t>
            </w:r>
          </w:p>
        </w:tc>
        <w:tc>
          <w:tcPr>
            <w:tcW w:w="2661" w:type="dxa"/>
            <w:tcBorders>
              <w:top w:val="single" w:sz="4" w:space="0" w:color="000000"/>
              <w:left w:val="single" w:sz="4" w:space="0" w:color="000000"/>
              <w:bottom w:val="single" w:sz="4" w:space="0" w:color="000000"/>
            </w:tcBorders>
            <w:shd w:val="clear" w:color="auto" w:fill="auto"/>
          </w:tcPr>
          <w:p w:rsidR="003F080D" w:rsidRDefault="003F080D" w:rsidP="00AC30E6">
            <w:pPr>
              <w:spacing w:after="0" w:line="100" w:lineRule="atLeast"/>
              <w:rPr>
                <w:rFonts w:eastAsia="MS Mincho" w:cs="FuturaTEE-Book"/>
                <w:sz w:val="20"/>
                <w:szCs w:val="20"/>
              </w:rPr>
            </w:pPr>
            <w:r>
              <w:rPr>
                <w:rFonts w:cs="Arial"/>
                <w:sz w:val="20"/>
                <w:szCs w:val="20"/>
              </w:rPr>
              <w:t>Krátkodobé pohľadávky</w:t>
            </w:r>
          </w:p>
        </w:tc>
        <w:tc>
          <w:tcPr>
            <w:tcW w:w="3038" w:type="dxa"/>
            <w:tcBorders>
              <w:top w:val="single" w:sz="4" w:space="0" w:color="000000"/>
              <w:left w:val="single" w:sz="4" w:space="0" w:color="000000"/>
              <w:bottom w:val="single" w:sz="4" w:space="0" w:color="000000"/>
            </w:tcBorders>
            <w:shd w:val="clear" w:color="auto" w:fill="auto"/>
          </w:tcPr>
          <w:p w:rsidR="003F080D" w:rsidRDefault="003F080D" w:rsidP="00AC30E6">
            <w:pPr>
              <w:spacing w:after="0" w:line="100" w:lineRule="atLeast"/>
              <w:jc w:val="right"/>
              <w:rPr>
                <w:sz w:val="20"/>
                <w:szCs w:val="20"/>
              </w:rPr>
            </w:pPr>
            <w:r>
              <w:rPr>
                <w:rFonts w:eastAsia="MS Mincho" w:cs="FuturaTEE-Book"/>
                <w:sz w:val="20"/>
                <w:szCs w:val="20"/>
              </w:rPr>
              <w:t>0</w:t>
            </w:r>
          </w:p>
        </w:tc>
        <w:tc>
          <w:tcPr>
            <w:tcW w:w="2793" w:type="dxa"/>
            <w:tcBorders>
              <w:top w:val="single" w:sz="4" w:space="0" w:color="000000"/>
              <w:left w:val="single" w:sz="4" w:space="0" w:color="000000"/>
              <w:bottom w:val="single" w:sz="4" w:space="0" w:color="000000"/>
              <w:right w:val="single" w:sz="4" w:space="0" w:color="000000"/>
            </w:tcBorders>
            <w:shd w:val="clear" w:color="auto" w:fill="auto"/>
          </w:tcPr>
          <w:p w:rsidR="003F080D" w:rsidRDefault="003F080D" w:rsidP="00AC30E6">
            <w:pPr>
              <w:spacing w:after="0" w:line="100" w:lineRule="atLeast"/>
              <w:jc w:val="center"/>
            </w:pPr>
            <w:r>
              <w:rPr>
                <w:sz w:val="20"/>
                <w:szCs w:val="20"/>
              </w:rPr>
              <w:t>-</w:t>
            </w:r>
          </w:p>
        </w:tc>
      </w:tr>
      <w:tr w:rsidR="003F080D" w:rsidTr="00AC30E6">
        <w:tc>
          <w:tcPr>
            <w:tcW w:w="707" w:type="dxa"/>
            <w:tcBorders>
              <w:top w:val="single" w:sz="4" w:space="0" w:color="000000"/>
              <w:left w:val="single" w:sz="4" w:space="0" w:color="000000"/>
              <w:bottom w:val="single" w:sz="4" w:space="0" w:color="000000"/>
            </w:tcBorders>
            <w:shd w:val="clear" w:color="auto" w:fill="auto"/>
          </w:tcPr>
          <w:p w:rsidR="003F080D" w:rsidRDefault="003F080D" w:rsidP="00AC30E6">
            <w:pPr>
              <w:spacing w:after="0" w:line="100" w:lineRule="atLeast"/>
              <w:jc w:val="both"/>
              <w:rPr>
                <w:rFonts w:cs="Arial"/>
                <w:sz w:val="20"/>
                <w:szCs w:val="20"/>
              </w:rPr>
            </w:pPr>
            <w:r>
              <w:rPr>
                <w:rFonts w:cs="Arial"/>
                <w:sz w:val="20"/>
                <w:szCs w:val="20"/>
              </w:rPr>
              <w:t>2.</w:t>
            </w:r>
          </w:p>
        </w:tc>
        <w:tc>
          <w:tcPr>
            <w:tcW w:w="2661" w:type="dxa"/>
            <w:tcBorders>
              <w:top w:val="single" w:sz="4" w:space="0" w:color="000000"/>
              <w:left w:val="single" w:sz="4" w:space="0" w:color="000000"/>
              <w:bottom w:val="single" w:sz="4" w:space="0" w:color="000000"/>
            </w:tcBorders>
            <w:shd w:val="clear" w:color="auto" w:fill="auto"/>
          </w:tcPr>
          <w:p w:rsidR="003F080D" w:rsidRDefault="003F080D" w:rsidP="00AC30E6">
            <w:pPr>
              <w:spacing w:after="0" w:line="100" w:lineRule="atLeast"/>
              <w:rPr>
                <w:rFonts w:eastAsia="MS Mincho" w:cs="FuturaTEE-Book"/>
                <w:sz w:val="20"/>
                <w:szCs w:val="20"/>
              </w:rPr>
            </w:pPr>
            <w:r>
              <w:rPr>
                <w:rFonts w:cs="Arial"/>
                <w:sz w:val="20"/>
                <w:szCs w:val="20"/>
              </w:rPr>
              <w:t>Dlhodobé pohľadávky</w:t>
            </w:r>
          </w:p>
        </w:tc>
        <w:tc>
          <w:tcPr>
            <w:tcW w:w="3038" w:type="dxa"/>
            <w:tcBorders>
              <w:top w:val="single" w:sz="4" w:space="0" w:color="000000"/>
              <w:left w:val="single" w:sz="4" w:space="0" w:color="000000"/>
              <w:bottom w:val="single" w:sz="4" w:space="0" w:color="000000"/>
            </w:tcBorders>
            <w:shd w:val="clear" w:color="auto" w:fill="auto"/>
          </w:tcPr>
          <w:p w:rsidR="003F080D" w:rsidRDefault="003F080D" w:rsidP="00AC30E6">
            <w:pPr>
              <w:spacing w:after="0" w:line="100" w:lineRule="atLeast"/>
              <w:jc w:val="right"/>
              <w:rPr>
                <w:sz w:val="20"/>
                <w:szCs w:val="20"/>
              </w:rPr>
            </w:pPr>
            <w:r>
              <w:rPr>
                <w:rFonts w:eastAsia="MS Mincho" w:cs="FuturaTEE-Book"/>
                <w:sz w:val="20"/>
                <w:szCs w:val="20"/>
              </w:rPr>
              <w:t>0</w:t>
            </w:r>
          </w:p>
        </w:tc>
        <w:tc>
          <w:tcPr>
            <w:tcW w:w="2793" w:type="dxa"/>
            <w:tcBorders>
              <w:top w:val="single" w:sz="4" w:space="0" w:color="000000"/>
              <w:left w:val="single" w:sz="4" w:space="0" w:color="000000"/>
              <w:bottom w:val="single" w:sz="4" w:space="0" w:color="000000"/>
              <w:right w:val="single" w:sz="4" w:space="0" w:color="000000"/>
            </w:tcBorders>
            <w:shd w:val="clear" w:color="auto" w:fill="auto"/>
          </w:tcPr>
          <w:p w:rsidR="003F080D" w:rsidRDefault="003F080D" w:rsidP="00AC30E6">
            <w:pPr>
              <w:spacing w:after="0" w:line="100" w:lineRule="atLeast"/>
              <w:jc w:val="center"/>
            </w:pPr>
            <w:r>
              <w:rPr>
                <w:sz w:val="20"/>
                <w:szCs w:val="20"/>
              </w:rPr>
              <w:t>-</w:t>
            </w:r>
          </w:p>
        </w:tc>
      </w:tr>
      <w:tr w:rsidR="003F080D" w:rsidTr="00AC30E6">
        <w:tc>
          <w:tcPr>
            <w:tcW w:w="707" w:type="dxa"/>
            <w:tcBorders>
              <w:top w:val="single" w:sz="4" w:space="0" w:color="000000"/>
              <w:left w:val="single" w:sz="4" w:space="0" w:color="000000"/>
              <w:bottom w:val="single" w:sz="4" w:space="0" w:color="000000"/>
            </w:tcBorders>
            <w:shd w:val="clear" w:color="auto" w:fill="auto"/>
          </w:tcPr>
          <w:p w:rsidR="003F080D" w:rsidRDefault="003F080D" w:rsidP="00AC30E6">
            <w:pPr>
              <w:spacing w:after="0" w:line="100" w:lineRule="atLeast"/>
              <w:jc w:val="both"/>
              <w:rPr>
                <w:rFonts w:cs="Arial"/>
                <w:sz w:val="20"/>
                <w:szCs w:val="20"/>
              </w:rPr>
            </w:pPr>
            <w:r>
              <w:rPr>
                <w:rFonts w:cs="Arial"/>
                <w:sz w:val="20"/>
                <w:szCs w:val="20"/>
              </w:rPr>
              <w:t>3.</w:t>
            </w:r>
          </w:p>
        </w:tc>
        <w:tc>
          <w:tcPr>
            <w:tcW w:w="2661" w:type="dxa"/>
            <w:tcBorders>
              <w:top w:val="single" w:sz="4" w:space="0" w:color="000000"/>
              <w:left w:val="single" w:sz="4" w:space="0" w:color="000000"/>
              <w:bottom w:val="single" w:sz="4" w:space="0" w:color="000000"/>
            </w:tcBorders>
            <w:shd w:val="clear" w:color="auto" w:fill="auto"/>
          </w:tcPr>
          <w:p w:rsidR="003F080D" w:rsidRDefault="003F080D" w:rsidP="00AC30E6">
            <w:pPr>
              <w:spacing w:after="0" w:line="100" w:lineRule="atLeast"/>
              <w:rPr>
                <w:rFonts w:eastAsia="MS Mincho" w:cs="FuturaTEE-Book"/>
                <w:sz w:val="20"/>
                <w:szCs w:val="20"/>
              </w:rPr>
            </w:pPr>
            <w:r>
              <w:rPr>
                <w:rFonts w:cs="Arial"/>
                <w:sz w:val="20"/>
                <w:szCs w:val="20"/>
              </w:rPr>
              <w:t>Krátkodobé záväzky</w:t>
            </w:r>
          </w:p>
        </w:tc>
        <w:tc>
          <w:tcPr>
            <w:tcW w:w="3038" w:type="dxa"/>
            <w:tcBorders>
              <w:top w:val="single" w:sz="4" w:space="0" w:color="000000"/>
              <w:left w:val="single" w:sz="4" w:space="0" w:color="000000"/>
              <w:bottom w:val="single" w:sz="4" w:space="0" w:color="000000"/>
            </w:tcBorders>
            <w:shd w:val="clear" w:color="auto" w:fill="auto"/>
          </w:tcPr>
          <w:p w:rsidR="003F080D" w:rsidRDefault="003F080D" w:rsidP="00AC30E6">
            <w:pPr>
              <w:spacing w:after="0" w:line="100" w:lineRule="atLeast"/>
              <w:jc w:val="right"/>
              <w:rPr>
                <w:sz w:val="20"/>
                <w:szCs w:val="20"/>
              </w:rPr>
            </w:pPr>
            <w:r>
              <w:rPr>
                <w:rFonts w:eastAsia="MS Mincho" w:cs="FuturaTEE-Book"/>
                <w:sz w:val="20"/>
                <w:szCs w:val="20"/>
              </w:rPr>
              <w:t>0</w:t>
            </w:r>
          </w:p>
        </w:tc>
        <w:tc>
          <w:tcPr>
            <w:tcW w:w="2793" w:type="dxa"/>
            <w:tcBorders>
              <w:top w:val="single" w:sz="4" w:space="0" w:color="000000"/>
              <w:left w:val="single" w:sz="4" w:space="0" w:color="000000"/>
              <w:bottom w:val="single" w:sz="4" w:space="0" w:color="000000"/>
              <w:right w:val="single" w:sz="4" w:space="0" w:color="000000"/>
            </w:tcBorders>
            <w:shd w:val="clear" w:color="auto" w:fill="auto"/>
          </w:tcPr>
          <w:p w:rsidR="003F080D" w:rsidRDefault="003F080D" w:rsidP="00AC30E6">
            <w:pPr>
              <w:spacing w:after="0" w:line="100" w:lineRule="atLeast"/>
              <w:jc w:val="center"/>
            </w:pPr>
            <w:r>
              <w:rPr>
                <w:sz w:val="20"/>
                <w:szCs w:val="20"/>
              </w:rPr>
              <w:t>-</w:t>
            </w:r>
          </w:p>
        </w:tc>
      </w:tr>
      <w:tr w:rsidR="003F080D" w:rsidTr="00AC30E6">
        <w:tc>
          <w:tcPr>
            <w:tcW w:w="707" w:type="dxa"/>
            <w:tcBorders>
              <w:top w:val="single" w:sz="4" w:space="0" w:color="000000"/>
              <w:left w:val="single" w:sz="4" w:space="0" w:color="000000"/>
              <w:bottom w:val="single" w:sz="4" w:space="0" w:color="000000"/>
            </w:tcBorders>
            <w:shd w:val="clear" w:color="auto" w:fill="auto"/>
          </w:tcPr>
          <w:p w:rsidR="003F080D" w:rsidRDefault="003F080D" w:rsidP="00AC30E6">
            <w:pPr>
              <w:spacing w:after="0" w:line="100" w:lineRule="atLeast"/>
              <w:jc w:val="both"/>
              <w:rPr>
                <w:rFonts w:cs="Arial"/>
                <w:sz w:val="20"/>
                <w:szCs w:val="20"/>
              </w:rPr>
            </w:pPr>
            <w:r>
              <w:rPr>
                <w:rFonts w:cs="Arial"/>
                <w:sz w:val="20"/>
                <w:szCs w:val="20"/>
              </w:rPr>
              <w:t>4.</w:t>
            </w:r>
          </w:p>
        </w:tc>
        <w:tc>
          <w:tcPr>
            <w:tcW w:w="2661" w:type="dxa"/>
            <w:tcBorders>
              <w:top w:val="single" w:sz="4" w:space="0" w:color="000000"/>
              <w:left w:val="single" w:sz="4" w:space="0" w:color="000000"/>
              <w:bottom w:val="single" w:sz="4" w:space="0" w:color="000000"/>
            </w:tcBorders>
            <w:shd w:val="clear" w:color="auto" w:fill="auto"/>
          </w:tcPr>
          <w:p w:rsidR="003F080D" w:rsidRDefault="003F080D" w:rsidP="00AC30E6">
            <w:pPr>
              <w:spacing w:after="0" w:line="100" w:lineRule="atLeast"/>
              <w:rPr>
                <w:rFonts w:eastAsia="MS Mincho" w:cs="FuturaTEE-Book"/>
                <w:sz w:val="20"/>
                <w:szCs w:val="20"/>
              </w:rPr>
            </w:pPr>
            <w:r>
              <w:rPr>
                <w:rFonts w:cs="Arial"/>
                <w:sz w:val="20"/>
                <w:szCs w:val="20"/>
              </w:rPr>
              <w:t>Dlhodobé záväzky</w:t>
            </w:r>
          </w:p>
        </w:tc>
        <w:tc>
          <w:tcPr>
            <w:tcW w:w="3038" w:type="dxa"/>
            <w:tcBorders>
              <w:top w:val="single" w:sz="4" w:space="0" w:color="000000"/>
              <w:left w:val="single" w:sz="4" w:space="0" w:color="000000"/>
              <w:bottom w:val="single" w:sz="4" w:space="0" w:color="000000"/>
            </w:tcBorders>
            <w:shd w:val="clear" w:color="auto" w:fill="auto"/>
          </w:tcPr>
          <w:p w:rsidR="003F080D" w:rsidRDefault="003F080D" w:rsidP="00AC30E6">
            <w:pPr>
              <w:spacing w:after="0" w:line="100" w:lineRule="atLeast"/>
              <w:jc w:val="right"/>
              <w:rPr>
                <w:sz w:val="20"/>
                <w:szCs w:val="20"/>
              </w:rPr>
            </w:pPr>
            <w:r>
              <w:rPr>
                <w:rFonts w:eastAsia="MS Mincho" w:cs="FuturaTEE-Book"/>
                <w:sz w:val="20"/>
                <w:szCs w:val="20"/>
              </w:rPr>
              <w:t>0</w:t>
            </w:r>
          </w:p>
        </w:tc>
        <w:tc>
          <w:tcPr>
            <w:tcW w:w="2793" w:type="dxa"/>
            <w:tcBorders>
              <w:top w:val="single" w:sz="4" w:space="0" w:color="000000"/>
              <w:left w:val="single" w:sz="4" w:space="0" w:color="000000"/>
              <w:bottom w:val="single" w:sz="4" w:space="0" w:color="000000"/>
              <w:right w:val="single" w:sz="4" w:space="0" w:color="000000"/>
            </w:tcBorders>
            <w:shd w:val="clear" w:color="auto" w:fill="auto"/>
          </w:tcPr>
          <w:p w:rsidR="003F080D" w:rsidRDefault="003F080D" w:rsidP="00AC30E6">
            <w:pPr>
              <w:spacing w:after="0" w:line="100" w:lineRule="atLeast"/>
              <w:jc w:val="center"/>
            </w:pPr>
            <w:r>
              <w:rPr>
                <w:sz w:val="20"/>
                <w:szCs w:val="20"/>
              </w:rPr>
              <w:t>-</w:t>
            </w:r>
          </w:p>
        </w:tc>
      </w:tr>
    </w:tbl>
    <w:p w:rsidR="003F080D" w:rsidRDefault="003F080D" w:rsidP="003F080D">
      <w:pPr>
        <w:spacing w:after="0" w:line="100" w:lineRule="atLeast"/>
        <w:rPr>
          <w:rFonts w:cs="Arial"/>
          <w:sz w:val="20"/>
          <w:szCs w:val="20"/>
        </w:rPr>
      </w:pPr>
    </w:p>
    <w:tbl>
      <w:tblPr>
        <w:tblW w:w="0" w:type="auto"/>
        <w:tblInd w:w="-10" w:type="dxa"/>
        <w:tblLayout w:type="fixed"/>
        <w:tblLook w:val="0000" w:firstRow="0" w:lastRow="0" w:firstColumn="0" w:lastColumn="0" w:noHBand="0" w:noVBand="0"/>
      </w:tblPr>
      <w:tblGrid>
        <w:gridCol w:w="707"/>
        <w:gridCol w:w="2661"/>
        <w:gridCol w:w="3038"/>
        <w:gridCol w:w="2793"/>
      </w:tblGrid>
      <w:tr w:rsidR="003F080D" w:rsidRPr="00EA740D" w:rsidTr="00AC30E6">
        <w:tc>
          <w:tcPr>
            <w:tcW w:w="707" w:type="dxa"/>
            <w:tcBorders>
              <w:top w:val="single" w:sz="4" w:space="0" w:color="000000"/>
              <w:left w:val="single" w:sz="4" w:space="0" w:color="000000"/>
              <w:bottom w:val="single" w:sz="4" w:space="0" w:color="000000"/>
            </w:tcBorders>
            <w:shd w:val="clear" w:color="auto" w:fill="auto"/>
          </w:tcPr>
          <w:p w:rsidR="003F080D" w:rsidRPr="00EA740D" w:rsidRDefault="003F080D" w:rsidP="00AC30E6">
            <w:pPr>
              <w:spacing w:after="0" w:line="100" w:lineRule="atLeast"/>
              <w:rPr>
                <w:rFonts w:cs="Arial"/>
                <w:b/>
                <w:sz w:val="18"/>
                <w:szCs w:val="20"/>
              </w:rPr>
            </w:pPr>
            <w:r w:rsidRPr="00EA740D">
              <w:rPr>
                <w:rFonts w:cs="Arial"/>
                <w:sz w:val="18"/>
                <w:szCs w:val="20"/>
              </w:rPr>
              <w:t>Číslo riadku</w:t>
            </w:r>
          </w:p>
        </w:tc>
        <w:tc>
          <w:tcPr>
            <w:tcW w:w="2661" w:type="dxa"/>
            <w:tcBorders>
              <w:top w:val="single" w:sz="4" w:space="0" w:color="000000"/>
              <w:left w:val="single" w:sz="4" w:space="0" w:color="000000"/>
              <w:bottom w:val="single" w:sz="4" w:space="0" w:color="000000"/>
            </w:tcBorders>
            <w:shd w:val="clear" w:color="auto" w:fill="auto"/>
          </w:tcPr>
          <w:p w:rsidR="003F080D" w:rsidRPr="00EA740D" w:rsidRDefault="003F080D" w:rsidP="00AC30E6">
            <w:pPr>
              <w:spacing w:after="0" w:line="100" w:lineRule="atLeast"/>
              <w:rPr>
                <w:rFonts w:cs="Arial"/>
                <w:sz w:val="18"/>
                <w:szCs w:val="20"/>
              </w:rPr>
            </w:pPr>
            <w:r w:rsidRPr="00EA740D">
              <w:rPr>
                <w:rFonts w:cs="Arial"/>
                <w:b/>
                <w:sz w:val="18"/>
                <w:szCs w:val="20"/>
              </w:rPr>
              <w:t>c).</w:t>
            </w:r>
            <w:r w:rsidRPr="00EA740D">
              <w:rPr>
                <w:rFonts w:cs="Arial"/>
                <w:sz w:val="18"/>
                <w:szCs w:val="20"/>
              </w:rPr>
              <w:t xml:space="preserve">  Vydané záruky za   spriaznené osoby</w:t>
            </w:r>
          </w:p>
        </w:tc>
        <w:tc>
          <w:tcPr>
            <w:tcW w:w="3038" w:type="dxa"/>
            <w:tcBorders>
              <w:top w:val="single" w:sz="4" w:space="0" w:color="000000"/>
              <w:left w:val="single" w:sz="4" w:space="0" w:color="000000"/>
              <w:bottom w:val="single" w:sz="4" w:space="0" w:color="000000"/>
            </w:tcBorders>
            <w:shd w:val="clear" w:color="auto" w:fill="auto"/>
          </w:tcPr>
          <w:p w:rsidR="003F080D" w:rsidRPr="00EA740D" w:rsidRDefault="003F080D" w:rsidP="00AC30E6">
            <w:pPr>
              <w:spacing w:after="0" w:line="100" w:lineRule="atLeast"/>
              <w:rPr>
                <w:rFonts w:cs="Arial"/>
                <w:sz w:val="18"/>
                <w:szCs w:val="20"/>
              </w:rPr>
            </w:pPr>
            <w:r w:rsidRPr="00EA740D">
              <w:rPr>
                <w:rFonts w:cs="Arial"/>
                <w:sz w:val="18"/>
                <w:szCs w:val="20"/>
              </w:rPr>
              <w:t>Bežné účtovné obdobie</w:t>
            </w:r>
          </w:p>
        </w:tc>
        <w:tc>
          <w:tcPr>
            <w:tcW w:w="2793" w:type="dxa"/>
            <w:tcBorders>
              <w:top w:val="single" w:sz="4" w:space="0" w:color="000000"/>
              <w:left w:val="single" w:sz="4" w:space="0" w:color="000000"/>
              <w:bottom w:val="single" w:sz="4" w:space="0" w:color="000000"/>
              <w:right w:val="single" w:sz="4" w:space="0" w:color="000000"/>
            </w:tcBorders>
            <w:shd w:val="clear" w:color="auto" w:fill="auto"/>
          </w:tcPr>
          <w:p w:rsidR="003F080D" w:rsidRPr="00EA740D" w:rsidRDefault="003F080D" w:rsidP="00AC30E6">
            <w:pPr>
              <w:spacing w:after="0" w:line="100" w:lineRule="atLeast"/>
              <w:rPr>
                <w:sz w:val="18"/>
              </w:rPr>
            </w:pPr>
            <w:r w:rsidRPr="00EA740D">
              <w:rPr>
                <w:rFonts w:cs="Arial"/>
                <w:sz w:val="18"/>
                <w:szCs w:val="20"/>
              </w:rPr>
              <w:t>Bezprostredne predchádzajúce účtovné obdobie</w:t>
            </w:r>
          </w:p>
        </w:tc>
      </w:tr>
      <w:tr w:rsidR="003F080D" w:rsidTr="00AC30E6">
        <w:tc>
          <w:tcPr>
            <w:tcW w:w="707" w:type="dxa"/>
            <w:tcBorders>
              <w:top w:val="single" w:sz="4" w:space="0" w:color="000000"/>
              <w:left w:val="single" w:sz="4" w:space="0" w:color="000000"/>
              <w:bottom w:val="single" w:sz="4" w:space="0" w:color="000000"/>
            </w:tcBorders>
            <w:shd w:val="clear" w:color="auto" w:fill="auto"/>
          </w:tcPr>
          <w:p w:rsidR="003F080D" w:rsidRDefault="003F080D" w:rsidP="00AC30E6">
            <w:pPr>
              <w:spacing w:after="0" w:line="100" w:lineRule="atLeast"/>
              <w:jc w:val="both"/>
              <w:rPr>
                <w:rFonts w:cs="Arial"/>
                <w:sz w:val="20"/>
                <w:szCs w:val="20"/>
              </w:rPr>
            </w:pPr>
            <w:r>
              <w:rPr>
                <w:rFonts w:cs="Arial"/>
                <w:sz w:val="20"/>
                <w:szCs w:val="20"/>
              </w:rPr>
              <w:t>1.</w:t>
            </w:r>
          </w:p>
        </w:tc>
        <w:tc>
          <w:tcPr>
            <w:tcW w:w="2661" w:type="dxa"/>
            <w:tcBorders>
              <w:top w:val="single" w:sz="4" w:space="0" w:color="000000"/>
              <w:left w:val="single" w:sz="4" w:space="0" w:color="000000"/>
              <w:bottom w:val="single" w:sz="4" w:space="0" w:color="000000"/>
            </w:tcBorders>
            <w:shd w:val="clear" w:color="auto" w:fill="auto"/>
          </w:tcPr>
          <w:p w:rsidR="003F080D" w:rsidRDefault="003F080D" w:rsidP="00AC30E6">
            <w:pPr>
              <w:spacing w:after="0" w:line="100" w:lineRule="atLeast"/>
              <w:rPr>
                <w:rFonts w:eastAsia="MS Mincho" w:cs="FuturaTEE-Book"/>
                <w:sz w:val="20"/>
                <w:szCs w:val="20"/>
              </w:rPr>
            </w:pPr>
            <w:r>
              <w:rPr>
                <w:rFonts w:cs="Arial"/>
                <w:sz w:val="20"/>
                <w:szCs w:val="20"/>
              </w:rPr>
              <w:t>Dcérske účtovné jednotky</w:t>
            </w:r>
          </w:p>
        </w:tc>
        <w:tc>
          <w:tcPr>
            <w:tcW w:w="3038" w:type="dxa"/>
            <w:tcBorders>
              <w:top w:val="single" w:sz="4" w:space="0" w:color="000000"/>
              <w:left w:val="single" w:sz="4" w:space="0" w:color="000000"/>
              <w:bottom w:val="single" w:sz="4" w:space="0" w:color="000000"/>
            </w:tcBorders>
            <w:shd w:val="clear" w:color="auto" w:fill="auto"/>
          </w:tcPr>
          <w:p w:rsidR="003F080D" w:rsidRDefault="003F080D" w:rsidP="00AC30E6">
            <w:pPr>
              <w:spacing w:after="0" w:line="100" w:lineRule="atLeast"/>
              <w:jc w:val="right"/>
              <w:rPr>
                <w:sz w:val="20"/>
                <w:szCs w:val="20"/>
              </w:rPr>
            </w:pPr>
            <w:r>
              <w:rPr>
                <w:rFonts w:eastAsia="MS Mincho" w:cs="FuturaTEE-Book"/>
                <w:sz w:val="20"/>
                <w:szCs w:val="20"/>
              </w:rPr>
              <w:t>0</w:t>
            </w:r>
          </w:p>
        </w:tc>
        <w:tc>
          <w:tcPr>
            <w:tcW w:w="2793" w:type="dxa"/>
            <w:tcBorders>
              <w:top w:val="single" w:sz="4" w:space="0" w:color="000000"/>
              <w:left w:val="single" w:sz="4" w:space="0" w:color="000000"/>
              <w:bottom w:val="single" w:sz="4" w:space="0" w:color="000000"/>
              <w:right w:val="single" w:sz="4" w:space="0" w:color="000000"/>
            </w:tcBorders>
            <w:shd w:val="clear" w:color="auto" w:fill="auto"/>
          </w:tcPr>
          <w:p w:rsidR="003F080D" w:rsidRDefault="003F080D" w:rsidP="00AC30E6">
            <w:pPr>
              <w:spacing w:after="0" w:line="100" w:lineRule="atLeast"/>
              <w:jc w:val="center"/>
            </w:pPr>
            <w:r>
              <w:rPr>
                <w:sz w:val="20"/>
                <w:szCs w:val="20"/>
              </w:rPr>
              <w:t>-</w:t>
            </w:r>
          </w:p>
        </w:tc>
      </w:tr>
      <w:tr w:rsidR="003F080D" w:rsidTr="00AC30E6">
        <w:tc>
          <w:tcPr>
            <w:tcW w:w="707" w:type="dxa"/>
            <w:tcBorders>
              <w:top w:val="single" w:sz="4" w:space="0" w:color="000000"/>
              <w:left w:val="single" w:sz="4" w:space="0" w:color="000000"/>
              <w:bottom w:val="single" w:sz="4" w:space="0" w:color="000000"/>
            </w:tcBorders>
            <w:shd w:val="clear" w:color="auto" w:fill="auto"/>
          </w:tcPr>
          <w:p w:rsidR="003F080D" w:rsidRDefault="003F080D" w:rsidP="00AC30E6">
            <w:pPr>
              <w:spacing w:after="0" w:line="100" w:lineRule="atLeast"/>
              <w:jc w:val="both"/>
              <w:rPr>
                <w:rFonts w:cs="Arial"/>
                <w:sz w:val="20"/>
                <w:szCs w:val="20"/>
              </w:rPr>
            </w:pPr>
            <w:r>
              <w:rPr>
                <w:rFonts w:cs="Arial"/>
                <w:sz w:val="20"/>
                <w:szCs w:val="20"/>
              </w:rPr>
              <w:t>2.</w:t>
            </w:r>
          </w:p>
        </w:tc>
        <w:tc>
          <w:tcPr>
            <w:tcW w:w="2661" w:type="dxa"/>
            <w:tcBorders>
              <w:top w:val="single" w:sz="4" w:space="0" w:color="000000"/>
              <w:left w:val="single" w:sz="4" w:space="0" w:color="000000"/>
              <w:bottom w:val="single" w:sz="4" w:space="0" w:color="000000"/>
            </w:tcBorders>
            <w:shd w:val="clear" w:color="auto" w:fill="auto"/>
          </w:tcPr>
          <w:p w:rsidR="003F080D" w:rsidRDefault="003F080D" w:rsidP="00AC30E6">
            <w:pPr>
              <w:spacing w:after="0" w:line="100" w:lineRule="atLeast"/>
              <w:rPr>
                <w:rFonts w:eastAsia="MS Mincho" w:cs="FuturaTEE-Book"/>
                <w:sz w:val="20"/>
                <w:szCs w:val="20"/>
              </w:rPr>
            </w:pPr>
            <w:r>
              <w:rPr>
                <w:rFonts w:cs="Arial"/>
                <w:sz w:val="20"/>
                <w:szCs w:val="20"/>
              </w:rPr>
              <w:t>Pridružené účtovné jednotky</w:t>
            </w:r>
          </w:p>
        </w:tc>
        <w:tc>
          <w:tcPr>
            <w:tcW w:w="3038" w:type="dxa"/>
            <w:tcBorders>
              <w:top w:val="single" w:sz="4" w:space="0" w:color="000000"/>
              <w:left w:val="single" w:sz="4" w:space="0" w:color="000000"/>
              <w:bottom w:val="single" w:sz="4" w:space="0" w:color="000000"/>
            </w:tcBorders>
            <w:shd w:val="clear" w:color="auto" w:fill="auto"/>
          </w:tcPr>
          <w:p w:rsidR="003F080D" w:rsidRDefault="003F080D" w:rsidP="00AC30E6">
            <w:pPr>
              <w:spacing w:after="0" w:line="100" w:lineRule="atLeast"/>
              <w:jc w:val="right"/>
              <w:rPr>
                <w:sz w:val="20"/>
                <w:szCs w:val="20"/>
              </w:rPr>
            </w:pPr>
            <w:r>
              <w:rPr>
                <w:rFonts w:eastAsia="MS Mincho" w:cs="FuturaTEE-Book"/>
                <w:sz w:val="20"/>
                <w:szCs w:val="20"/>
              </w:rPr>
              <w:t>0</w:t>
            </w:r>
          </w:p>
        </w:tc>
        <w:tc>
          <w:tcPr>
            <w:tcW w:w="2793" w:type="dxa"/>
            <w:tcBorders>
              <w:top w:val="single" w:sz="4" w:space="0" w:color="000000"/>
              <w:left w:val="single" w:sz="4" w:space="0" w:color="000000"/>
              <w:bottom w:val="single" w:sz="4" w:space="0" w:color="000000"/>
              <w:right w:val="single" w:sz="4" w:space="0" w:color="000000"/>
            </w:tcBorders>
            <w:shd w:val="clear" w:color="auto" w:fill="auto"/>
          </w:tcPr>
          <w:p w:rsidR="003F080D" w:rsidRDefault="003F080D" w:rsidP="00AC30E6">
            <w:pPr>
              <w:spacing w:after="0" w:line="100" w:lineRule="atLeast"/>
              <w:jc w:val="center"/>
            </w:pPr>
            <w:r>
              <w:rPr>
                <w:sz w:val="20"/>
                <w:szCs w:val="20"/>
              </w:rPr>
              <w:t>-</w:t>
            </w:r>
          </w:p>
        </w:tc>
      </w:tr>
      <w:tr w:rsidR="003F080D" w:rsidTr="00AC30E6">
        <w:tc>
          <w:tcPr>
            <w:tcW w:w="707" w:type="dxa"/>
            <w:tcBorders>
              <w:top w:val="single" w:sz="4" w:space="0" w:color="000000"/>
              <w:left w:val="single" w:sz="4" w:space="0" w:color="000000"/>
              <w:bottom w:val="single" w:sz="4" w:space="0" w:color="000000"/>
            </w:tcBorders>
            <w:shd w:val="clear" w:color="auto" w:fill="auto"/>
          </w:tcPr>
          <w:p w:rsidR="003F080D" w:rsidRDefault="003F080D" w:rsidP="00AC30E6">
            <w:pPr>
              <w:spacing w:after="0" w:line="100" w:lineRule="atLeast"/>
              <w:jc w:val="both"/>
              <w:rPr>
                <w:rFonts w:cs="Arial"/>
                <w:sz w:val="20"/>
                <w:szCs w:val="20"/>
              </w:rPr>
            </w:pPr>
            <w:r>
              <w:rPr>
                <w:rFonts w:cs="Arial"/>
                <w:sz w:val="20"/>
                <w:szCs w:val="20"/>
              </w:rPr>
              <w:t>3.</w:t>
            </w:r>
          </w:p>
        </w:tc>
        <w:tc>
          <w:tcPr>
            <w:tcW w:w="2661" w:type="dxa"/>
            <w:tcBorders>
              <w:top w:val="single" w:sz="4" w:space="0" w:color="000000"/>
              <w:left w:val="single" w:sz="4" w:space="0" w:color="000000"/>
              <w:bottom w:val="single" w:sz="4" w:space="0" w:color="000000"/>
            </w:tcBorders>
            <w:shd w:val="clear" w:color="auto" w:fill="auto"/>
          </w:tcPr>
          <w:p w:rsidR="003F080D" w:rsidRDefault="003F080D" w:rsidP="00AC30E6">
            <w:pPr>
              <w:spacing w:after="0" w:line="100" w:lineRule="atLeast"/>
              <w:rPr>
                <w:rFonts w:eastAsia="MS Mincho" w:cs="FuturaTEE-Book"/>
                <w:sz w:val="20"/>
                <w:szCs w:val="20"/>
              </w:rPr>
            </w:pPr>
            <w:r>
              <w:rPr>
                <w:rFonts w:cs="Arial"/>
                <w:sz w:val="20"/>
                <w:szCs w:val="20"/>
              </w:rPr>
              <w:t>Ostatné spriaznené osoby</w:t>
            </w:r>
          </w:p>
        </w:tc>
        <w:tc>
          <w:tcPr>
            <w:tcW w:w="3038" w:type="dxa"/>
            <w:tcBorders>
              <w:top w:val="single" w:sz="4" w:space="0" w:color="000000"/>
              <w:left w:val="single" w:sz="4" w:space="0" w:color="000000"/>
              <w:bottom w:val="single" w:sz="4" w:space="0" w:color="000000"/>
            </w:tcBorders>
            <w:shd w:val="clear" w:color="auto" w:fill="auto"/>
          </w:tcPr>
          <w:p w:rsidR="003F080D" w:rsidRDefault="003F080D" w:rsidP="00AC30E6">
            <w:pPr>
              <w:spacing w:after="0" w:line="100" w:lineRule="atLeast"/>
              <w:jc w:val="right"/>
              <w:rPr>
                <w:sz w:val="20"/>
                <w:szCs w:val="20"/>
              </w:rPr>
            </w:pPr>
            <w:r>
              <w:rPr>
                <w:rFonts w:eastAsia="MS Mincho" w:cs="FuturaTEE-Book"/>
                <w:sz w:val="20"/>
                <w:szCs w:val="20"/>
              </w:rPr>
              <w:t>0</w:t>
            </w:r>
          </w:p>
        </w:tc>
        <w:tc>
          <w:tcPr>
            <w:tcW w:w="2793" w:type="dxa"/>
            <w:tcBorders>
              <w:top w:val="single" w:sz="4" w:space="0" w:color="000000"/>
              <w:left w:val="single" w:sz="4" w:space="0" w:color="000000"/>
              <w:bottom w:val="single" w:sz="4" w:space="0" w:color="000000"/>
              <w:right w:val="single" w:sz="4" w:space="0" w:color="000000"/>
            </w:tcBorders>
            <w:shd w:val="clear" w:color="auto" w:fill="auto"/>
          </w:tcPr>
          <w:p w:rsidR="003F080D" w:rsidRDefault="003F080D" w:rsidP="00AC30E6">
            <w:pPr>
              <w:spacing w:after="0" w:line="100" w:lineRule="atLeast"/>
              <w:jc w:val="center"/>
            </w:pPr>
            <w:r>
              <w:rPr>
                <w:sz w:val="20"/>
                <w:szCs w:val="20"/>
              </w:rPr>
              <w:t>-</w:t>
            </w:r>
          </w:p>
        </w:tc>
      </w:tr>
      <w:tr w:rsidR="003F080D" w:rsidTr="00AC30E6">
        <w:tc>
          <w:tcPr>
            <w:tcW w:w="707" w:type="dxa"/>
            <w:tcBorders>
              <w:top w:val="single" w:sz="4" w:space="0" w:color="000000"/>
              <w:left w:val="single" w:sz="4" w:space="0" w:color="000000"/>
              <w:bottom w:val="single" w:sz="4" w:space="0" w:color="000000"/>
            </w:tcBorders>
            <w:shd w:val="clear" w:color="auto" w:fill="auto"/>
          </w:tcPr>
          <w:p w:rsidR="003F080D" w:rsidRDefault="003F080D" w:rsidP="00AC30E6">
            <w:pPr>
              <w:snapToGrid w:val="0"/>
              <w:spacing w:after="0" w:line="100" w:lineRule="atLeast"/>
              <w:rPr>
                <w:rFonts w:cs="Arial"/>
                <w:sz w:val="20"/>
                <w:szCs w:val="20"/>
              </w:rPr>
            </w:pPr>
          </w:p>
        </w:tc>
        <w:tc>
          <w:tcPr>
            <w:tcW w:w="2661" w:type="dxa"/>
            <w:tcBorders>
              <w:top w:val="single" w:sz="4" w:space="0" w:color="000000"/>
              <w:left w:val="single" w:sz="4" w:space="0" w:color="000000"/>
              <w:bottom w:val="single" w:sz="4" w:space="0" w:color="000000"/>
            </w:tcBorders>
            <w:shd w:val="clear" w:color="auto" w:fill="auto"/>
          </w:tcPr>
          <w:p w:rsidR="003F080D" w:rsidRDefault="003F080D" w:rsidP="00AC30E6">
            <w:pPr>
              <w:spacing w:after="0" w:line="100" w:lineRule="atLeast"/>
              <w:rPr>
                <w:rFonts w:eastAsia="MS Mincho" w:cs="FuturaTEE-Book"/>
                <w:sz w:val="20"/>
                <w:szCs w:val="20"/>
              </w:rPr>
            </w:pPr>
            <w:r>
              <w:rPr>
                <w:rFonts w:cs="Arial"/>
                <w:sz w:val="20"/>
                <w:szCs w:val="20"/>
              </w:rPr>
              <w:t>Spolu</w:t>
            </w:r>
          </w:p>
        </w:tc>
        <w:tc>
          <w:tcPr>
            <w:tcW w:w="3038" w:type="dxa"/>
            <w:tcBorders>
              <w:top w:val="single" w:sz="4" w:space="0" w:color="000000"/>
              <w:left w:val="single" w:sz="4" w:space="0" w:color="000000"/>
              <w:bottom w:val="single" w:sz="4" w:space="0" w:color="000000"/>
            </w:tcBorders>
            <w:shd w:val="clear" w:color="auto" w:fill="auto"/>
          </w:tcPr>
          <w:p w:rsidR="003F080D" w:rsidRDefault="003F080D" w:rsidP="00AC30E6">
            <w:pPr>
              <w:spacing w:after="0" w:line="100" w:lineRule="atLeast"/>
              <w:jc w:val="right"/>
              <w:rPr>
                <w:sz w:val="20"/>
                <w:szCs w:val="20"/>
              </w:rPr>
            </w:pPr>
            <w:r>
              <w:rPr>
                <w:rFonts w:eastAsia="MS Mincho" w:cs="FuturaTEE-Book"/>
                <w:sz w:val="20"/>
                <w:szCs w:val="20"/>
              </w:rPr>
              <w:t>0</w:t>
            </w:r>
          </w:p>
        </w:tc>
        <w:tc>
          <w:tcPr>
            <w:tcW w:w="2793" w:type="dxa"/>
            <w:tcBorders>
              <w:top w:val="single" w:sz="4" w:space="0" w:color="000000"/>
              <w:left w:val="single" w:sz="4" w:space="0" w:color="000000"/>
              <w:bottom w:val="single" w:sz="4" w:space="0" w:color="000000"/>
              <w:right w:val="single" w:sz="4" w:space="0" w:color="000000"/>
            </w:tcBorders>
            <w:shd w:val="clear" w:color="auto" w:fill="auto"/>
          </w:tcPr>
          <w:p w:rsidR="003F080D" w:rsidRDefault="003F080D" w:rsidP="00AC30E6">
            <w:pPr>
              <w:spacing w:after="0" w:line="100" w:lineRule="atLeast"/>
              <w:jc w:val="center"/>
            </w:pPr>
            <w:r>
              <w:rPr>
                <w:sz w:val="20"/>
                <w:szCs w:val="20"/>
              </w:rPr>
              <w:t>-</w:t>
            </w:r>
          </w:p>
        </w:tc>
      </w:tr>
    </w:tbl>
    <w:p w:rsidR="003F080D" w:rsidRDefault="003F080D" w:rsidP="003F080D">
      <w:pPr>
        <w:spacing w:after="0" w:line="100" w:lineRule="atLeast"/>
        <w:rPr>
          <w:rFonts w:cs="Arial"/>
          <w:sz w:val="20"/>
          <w:szCs w:val="20"/>
        </w:rPr>
      </w:pPr>
    </w:p>
    <w:tbl>
      <w:tblPr>
        <w:tblW w:w="0" w:type="auto"/>
        <w:tblInd w:w="-10" w:type="dxa"/>
        <w:tblLayout w:type="fixed"/>
        <w:tblLook w:val="0000" w:firstRow="0" w:lastRow="0" w:firstColumn="0" w:lastColumn="0" w:noHBand="0" w:noVBand="0"/>
      </w:tblPr>
      <w:tblGrid>
        <w:gridCol w:w="707"/>
        <w:gridCol w:w="2661"/>
        <w:gridCol w:w="3038"/>
        <w:gridCol w:w="2793"/>
      </w:tblGrid>
      <w:tr w:rsidR="003F080D" w:rsidRPr="00EA740D" w:rsidTr="00AC30E6">
        <w:tc>
          <w:tcPr>
            <w:tcW w:w="707" w:type="dxa"/>
            <w:tcBorders>
              <w:top w:val="single" w:sz="4" w:space="0" w:color="000000"/>
              <w:left w:val="single" w:sz="4" w:space="0" w:color="000000"/>
              <w:bottom w:val="single" w:sz="4" w:space="0" w:color="000000"/>
            </w:tcBorders>
            <w:shd w:val="clear" w:color="auto" w:fill="auto"/>
          </w:tcPr>
          <w:p w:rsidR="003F080D" w:rsidRPr="00EA740D" w:rsidRDefault="003F080D" w:rsidP="00AC30E6">
            <w:pPr>
              <w:spacing w:after="0" w:line="100" w:lineRule="atLeast"/>
              <w:rPr>
                <w:rFonts w:cs="Arial"/>
                <w:b/>
                <w:sz w:val="18"/>
                <w:szCs w:val="20"/>
              </w:rPr>
            </w:pPr>
            <w:r w:rsidRPr="00EA740D">
              <w:rPr>
                <w:rFonts w:cs="Arial"/>
                <w:sz w:val="18"/>
                <w:szCs w:val="20"/>
              </w:rPr>
              <w:t>Číslo riadku</w:t>
            </w:r>
          </w:p>
        </w:tc>
        <w:tc>
          <w:tcPr>
            <w:tcW w:w="2661" w:type="dxa"/>
            <w:tcBorders>
              <w:top w:val="single" w:sz="4" w:space="0" w:color="000000"/>
              <w:left w:val="single" w:sz="4" w:space="0" w:color="000000"/>
              <w:bottom w:val="single" w:sz="4" w:space="0" w:color="000000"/>
            </w:tcBorders>
            <w:shd w:val="clear" w:color="auto" w:fill="auto"/>
          </w:tcPr>
          <w:p w:rsidR="003F080D" w:rsidRPr="00EA740D" w:rsidRDefault="003F080D" w:rsidP="00AC30E6">
            <w:pPr>
              <w:spacing w:after="0" w:line="100" w:lineRule="atLeast"/>
              <w:rPr>
                <w:rFonts w:cs="Arial"/>
                <w:sz w:val="18"/>
                <w:szCs w:val="20"/>
              </w:rPr>
            </w:pPr>
            <w:r w:rsidRPr="00EA740D">
              <w:rPr>
                <w:rFonts w:cs="Arial"/>
                <w:b/>
                <w:sz w:val="18"/>
                <w:szCs w:val="20"/>
              </w:rPr>
              <w:t>d).</w:t>
            </w:r>
            <w:r w:rsidRPr="00EA740D">
              <w:rPr>
                <w:rFonts w:cs="Arial"/>
                <w:sz w:val="18"/>
                <w:szCs w:val="20"/>
              </w:rPr>
              <w:t xml:space="preserve"> Prijaté záruky od  spriaznených osôb</w:t>
            </w:r>
          </w:p>
        </w:tc>
        <w:tc>
          <w:tcPr>
            <w:tcW w:w="3038" w:type="dxa"/>
            <w:tcBorders>
              <w:top w:val="single" w:sz="4" w:space="0" w:color="000000"/>
              <w:left w:val="single" w:sz="4" w:space="0" w:color="000000"/>
              <w:bottom w:val="single" w:sz="4" w:space="0" w:color="000000"/>
            </w:tcBorders>
            <w:shd w:val="clear" w:color="auto" w:fill="auto"/>
          </w:tcPr>
          <w:p w:rsidR="003F080D" w:rsidRPr="00EA740D" w:rsidRDefault="003F080D" w:rsidP="00AC30E6">
            <w:pPr>
              <w:spacing w:after="0" w:line="100" w:lineRule="atLeast"/>
              <w:rPr>
                <w:rFonts w:cs="Arial"/>
                <w:sz w:val="18"/>
                <w:szCs w:val="20"/>
              </w:rPr>
            </w:pPr>
            <w:r w:rsidRPr="00EA740D">
              <w:rPr>
                <w:rFonts w:cs="Arial"/>
                <w:sz w:val="18"/>
                <w:szCs w:val="20"/>
              </w:rPr>
              <w:t>Bežné účtovné obdobie</w:t>
            </w:r>
          </w:p>
        </w:tc>
        <w:tc>
          <w:tcPr>
            <w:tcW w:w="2793" w:type="dxa"/>
            <w:tcBorders>
              <w:top w:val="single" w:sz="4" w:space="0" w:color="000000"/>
              <w:left w:val="single" w:sz="4" w:space="0" w:color="000000"/>
              <w:bottom w:val="single" w:sz="4" w:space="0" w:color="000000"/>
              <w:right w:val="single" w:sz="4" w:space="0" w:color="000000"/>
            </w:tcBorders>
            <w:shd w:val="clear" w:color="auto" w:fill="auto"/>
          </w:tcPr>
          <w:p w:rsidR="003F080D" w:rsidRPr="00EA740D" w:rsidRDefault="003F080D" w:rsidP="00AC30E6">
            <w:pPr>
              <w:spacing w:after="0" w:line="100" w:lineRule="atLeast"/>
              <w:rPr>
                <w:sz w:val="18"/>
              </w:rPr>
            </w:pPr>
            <w:r w:rsidRPr="00EA740D">
              <w:rPr>
                <w:rFonts w:cs="Arial"/>
                <w:sz w:val="18"/>
                <w:szCs w:val="20"/>
              </w:rPr>
              <w:t>Bezprostredne predchádzajúce účtovné obdobie</w:t>
            </w:r>
          </w:p>
        </w:tc>
      </w:tr>
      <w:tr w:rsidR="003F080D" w:rsidTr="00AC30E6">
        <w:tc>
          <w:tcPr>
            <w:tcW w:w="707" w:type="dxa"/>
            <w:tcBorders>
              <w:top w:val="single" w:sz="4" w:space="0" w:color="000000"/>
              <w:left w:val="single" w:sz="4" w:space="0" w:color="000000"/>
              <w:bottom w:val="single" w:sz="4" w:space="0" w:color="000000"/>
            </w:tcBorders>
            <w:shd w:val="clear" w:color="auto" w:fill="auto"/>
          </w:tcPr>
          <w:p w:rsidR="003F080D" w:rsidRDefault="003F080D" w:rsidP="00AC30E6">
            <w:pPr>
              <w:spacing w:after="0" w:line="100" w:lineRule="atLeast"/>
              <w:jc w:val="both"/>
              <w:rPr>
                <w:rFonts w:cs="Arial"/>
                <w:sz w:val="20"/>
                <w:szCs w:val="20"/>
              </w:rPr>
            </w:pPr>
            <w:r>
              <w:rPr>
                <w:rFonts w:cs="Arial"/>
                <w:sz w:val="20"/>
                <w:szCs w:val="20"/>
              </w:rPr>
              <w:t>1.</w:t>
            </w:r>
          </w:p>
        </w:tc>
        <w:tc>
          <w:tcPr>
            <w:tcW w:w="2661" w:type="dxa"/>
            <w:tcBorders>
              <w:top w:val="single" w:sz="4" w:space="0" w:color="000000"/>
              <w:left w:val="single" w:sz="4" w:space="0" w:color="000000"/>
              <w:bottom w:val="single" w:sz="4" w:space="0" w:color="000000"/>
            </w:tcBorders>
            <w:shd w:val="clear" w:color="auto" w:fill="auto"/>
          </w:tcPr>
          <w:p w:rsidR="003F080D" w:rsidRDefault="003F080D" w:rsidP="00AC30E6">
            <w:pPr>
              <w:spacing w:after="0" w:line="100" w:lineRule="atLeast"/>
              <w:rPr>
                <w:rFonts w:eastAsia="MS Mincho" w:cs="FuturaTEE-Book"/>
                <w:sz w:val="20"/>
                <w:szCs w:val="20"/>
              </w:rPr>
            </w:pPr>
            <w:r>
              <w:rPr>
                <w:rFonts w:cs="Arial"/>
                <w:sz w:val="20"/>
                <w:szCs w:val="20"/>
              </w:rPr>
              <w:t>Dcérske účtovné jednotky</w:t>
            </w:r>
          </w:p>
        </w:tc>
        <w:tc>
          <w:tcPr>
            <w:tcW w:w="3038" w:type="dxa"/>
            <w:tcBorders>
              <w:top w:val="single" w:sz="4" w:space="0" w:color="000000"/>
              <w:left w:val="single" w:sz="4" w:space="0" w:color="000000"/>
              <w:bottom w:val="single" w:sz="4" w:space="0" w:color="000000"/>
            </w:tcBorders>
            <w:shd w:val="clear" w:color="auto" w:fill="auto"/>
          </w:tcPr>
          <w:p w:rsidR="003F080D" w:rsidRDefault="003F080D" w:rsidP="00AC30E6">
            <w:pPr>
              <w:spacing w:after="0" w:line="100" w:lineRule="atLeast"/>
              <w:jc w:val="right"/>
              <w:rPr>
                <w:sz w:val="20"/>
                <w:szCs w:val="20"/>
              </w:rPr>
            </w:pPr>
            <w:r>
              <w:rPr>
                <w:rFonts w:eastAsia="MS Mincho" w:cs="FuturaTEE-Book"/>
                <w:sz w:val="20"/>
                <w:szCs w:val="20"/>
              </w:rPr>
              <w:t>0</w:t>
            </w:r>
          </w:p>
        </w:tc>
        <w:tc>
          <w:tcPr>
            <w:tcW w:w="2793" w:type="dxa"/>
            <w:tcBorders>
              <w:top w:val="single" w:sz="4" w:space="0" w:color="000000"/>
              <w:left w:val="single" w:sz="4" w:space="0" w:color="000000"/>
              <w:bottom w:val="single" w:sz="4" w:space="0" w:color="000000"/>
              <w:right w:val="single" w:sz="4" w:space="0" w:color="000000"/>
            </w:tcBorders>
            <w:shd w:val="clear" w:color="auto" w:fill="auto"/>
          </w:tcPr>
          <w:p w:rsidR="003F080D" w:rsidRDefault="003F080D" w:rsidP="00AC30E6">
            <w:pPr>
              <w:spacing w:after="0" w:line="100" w:lineRule="atLeast"/>
              <w:jc w:val="center"/>
            </w:pPr>
            <w:r>
              <w:rPr>
                <w:sz w:val="20"/>
                <w:szCs w:val="20"/>
              </w:rPr>
              <w:t>-</w:t>
            </w:r>
          </w:p>
        </w:tc>
      </w:tr>
      <w:tr w:rsidR="003F080D" w:rsidTr="00AC30E6">
        <w:tc>
          <w:tcPr>
            <w:tcW w:w="707" w:type="dxa"/>
            <w:tcBorders>
              <w:top w:val="single" w:sz="4" w:space="0" w:color="000000"/>
              <w:left w:val="single" w:sz="4" w:space="0" w:color="000000"/>
              <w:bottom w:val="single" w:sz="4" w:space="0" w:color="000000"/>
            </w:tcBorders>
            <w:shd w:val="clear" w:color="auto" w:fill="auto"/>
          </w:tcPr>
          <w:p w:rsidR="003F080D" w:rsidRDefault="003F080D" w:rsidP="00AC30E6">
            <w:pPr>
              <w:spacing w:after="0" w:line="100" w:lineRule="atLeast"/>
              <w:jc w:val="both"/>
              <w:rPr>
                <w:rFonts w:cs="Arial"/>
                <w:sz w:val="20"/>
                <w:szCs w:val="20"/>
              </w:rPr>
            </w:pPr>
            <w:r>
              <w:rPr>
                <w:rFonts w:cs="Arial"/>
                <w:sz w:val="20"/>
                <w:szCs w:val="20"/>
              </w:rPr>
              <w:t>2.</w:t>
            </w:r>
          </w:p>
        </w:tc>
        <w:tc>
          <w:tcPr>
            <w:tcW w:w="2661" w:type="dxa"/>
            <w:tcBorders>
              <w:top w:val="single" w:sz="4" w:space="0" w:color="000000"/>
              <w:left w:val="single" w:sz="4" w:space="0" w:color="000000"/>
              <w:bottom w:val="single" w:sz="4" w:space="0" w:color="000000"/>
            </w:tcBorders>
            <w:shd w:val="clear" w:color="auto" w:fill="auto"/>
          </w:tcPr>
          <w:p w:rsidR="003F080D" w:rsidRDefault="003F080D" w:rsidP="00AC30E6">
            <w:pPr>
              <w:spacing w:after="0" w:line="100" w:lineRule="atLeast"/>
              <w:rPr>
                <w:rFonts w:eastAsia="MS Mincho" w:cs="FuturaTEE-Book"/>
                <w:sz w:val="20"/>
                <w:szCs w:val="20"/>
              </w:rPr>
            </w:pPr>
            <w:r>
              <w:rPr>
                <w:rFonts w:cs="Arial"/>
                <w:sz w:val="20"/>
                <w:szCs w:val="20"/>
              </w:rPr>
              <w:t>Pridružené účtovné jednotky</w:t>
            </w:r>
          </w:p>
        </w:tc>
        <w:tc>
          <w:tcPr>
            <w:tcW w:w="3038" w:type="dxa"/>
            <w:tcBorders>
              <w:top w:val="single" w:sz="4" w:space="0" w:color="000000"/>
              <w:left w:val="single" w:sz="4" w:space="0" w:color="000000"/>
              <w:bottom w:val="single" w:sz="4" w:space="0" w:color="000000"/>
            </w:tcBorders>
            <w:shd w:val="clear" w:color="auto" w:fill="auto"/>
          </w:tcPr>
          <w:p w:rsidR="003F080D" w:rsidRDefault="003F080D" w:rsidP="00AC30E6">
            <w:pPr>
              <w:spacing w:after="0" w:line="100" w:lineRule="atLeast"/>
              <w:jc w:val="right"/>
              <w:rPr>
                <w:sz w:val="20"/>
                <w:szCs w:val="20"/>
              </w:rPr>
            </w:pPr>
            <w:r>
              <w:rPr>
                <w:rFonts w:eastAsia="MS Mincho" w:cs="FuturaTEE-Book"/>
                <w:sz w:val="20"/>
                <w:szCs w:val="20"/>
              </w:rPr>
              <w:t>0</w:t>
            </w:r>
          </w:p>
        </w:tc>
        <w:tc>
          <w:tcPr>
            <w:tcW w:w="2793" w:type="dxa"/>
            <w:tcBorders>
              <w:top w:val="single" w:sz="4" w:space="0" w:color="000000"/>
              <w:left w:val="single" w:sz="4" w:space="0" w:color="000000"/>
              <w:bottom w:val="single" w:sz="4" w:space="0" w:color="000000"/>
              <w:right w:val="single" w:sz="4" w:space="0" w:color="000000"/>
            </w:tcBorders>
            <w:shd w:val="clear" w:color="auto" w:fill="auto"/>
          </w:tcPr>
          <w:p w:rsidR="003F080D" w:rsidRDefault="003F080D" w:rsidP="00AC30E6">
            <w:pPr>
              <w:spacing w:after="0" w:line="100" w:lineRule="atLeast"/>
              <w:jc w:val="center"/>
            </w:pPr>
            <w:r>
              <w:rPr>
                <w:sz w:val="20"/>
                <w:szCs w:val="20"/>
              </w:rPr>
              <w:t>-</w:t>
            </w:r>
          </w:p>
        </w:tc>
      </w:tr>
      <w:tr w:rsidR="003F080D" w:rsidTr="00AC30E6">
        <w:tc>
          <w:tcPr>
            <w:tcW w:w="707" w:type="dxa"/>
            <w:tcBorders>
              <w:top w:val="single" w:sz="4" w:space="0" w:color="000000"/>
              <w:left w:val="single" w:sz="4" w:space="0" w:color="000000"/>
              <w:bottom w:val="single" w:sz="4" w:space="0" w:color="000000"/>
            </w:tcBorders>
            <w:shd w:val="clear" w:color="auto" w:fill="auto"/>
          </w:tcPr>
          <w:p w:rsidR="003F080D" w:rsidRDefault="003F080D" w:rsidP="00AC30E6">
            <w:pPr>
              <w:spacing w:after="0" w:line="100" w:lineRule="atLeast"/>
              <w:jc w:val="both"/>
              <w:rPr>
                <w:rFonts w:cs="Arial"/>
                <w:sz w:val="20"/>
                <w:szCs w:val="20"/>
              </w:rPr>
            </w:pPr>
            <w:r>
              <w:rPr>
                <w:rFonts w:cs="Arial"/>
                <w:sz w:val="20"/>
                <w:szCs w:val="20"/>
              </w:rPr>
              <w:t>3.</w:t>
            </w:r>
          </w:p>
        </w:tc>
        <w:tc>
          <w:tcPr>
            <w:tcW w:w="2661" w:type="dxa"/>
            <w:tcBorders>
              <w:top w:val="single" w:sz="4" w:space="0" w:color="000000"/>
              <w:left w:val="single" w:sz="4" w:space="0" w:color="000000"/>
              <w:bottom w:val="single" w:sz="4" w:space="0" w:color="000000"/>
            </w:tcBorders>
            <w:shd w:val="clear" w:color="auto" w:fill="auto"/>
          </w:tcPr>
          <w:p w:rsidR="003F080D" w:rsidRDefault="003F080D" w:rsidP="00AC30E6">
            <w:pPr>
              <w:spacing w:after="0" w:line="100" w:lineRule="atLeast"/>
              <w:rPr>
                <w:rFonts w:eastAsia="MS Mincho" w:cs="FuturaTEE-Book"/>
                <w:sz w:val="20"/>
                <w:szCs w:val="20"/>
              </w:rPr>
            </w:pPr>
            <w:r>
              <w:rPr>
                <w:rFonts w:cs="Arial"/>
                <w:sz w:val="20"/>
                <w:szCs w:val="20"/>
              </w:rPr>
              <w:t>Ostatné spriaznené osoby</w:t>
            </w:r>
          </w:p>
        </w:tc>
        <w:tc>
          <w:tcPr>
            <w:tcW w:w="3038" w:type="dxa"/>
            <w:tcBorders>
              <w:top w:val="single" w:sz="4" w:space="0" w:color="000000"/>
              <w:left w:val="single" w:sz="4" w:space="0" w:color="000000"/>
              <w:bottom w:val="single" w:sz="4" w:space="0" w:color="000000"/>
            </w:tcBorders>
            <w:shd w:val="clear" w:color="auto" w:fill="auto"/>
          </w:tcPr>
          <w:p w:rsidR="003F080D" w:rsidRDefault="003F080D" w:rsidP="00AC30E6">
            <w:pPr>
              <w:spacing w:after="0" w:line="100" w:lineRule="atLeast"/>
              <w:jc w:val="right"/>
              <w:rPr>
                <w:sz w:val="20"/>
                <w:szCs w:val="20"/>
              </w:rPr>
            </w:pPr>
            <w:r>
              <w:rPr>
                <w:rFonts w:eastAsia="MS Mincho" w:cs="FuturaTEE-Book"/>
                <w:sz w:val="20"/>
                <w:szCs w:val="20"/>
              </w:rPr>
              <w:t>0</w:t>
            </w:r>
          </w:p>
        </w:tc>
        <w:tc>
          <w:tcPr>
            <w:tcW w:w="2793" w:type="dxa"/>
            <w:tcBorders>
              <w:top w:val="single" w:sz="4" w:space="0" w:color="000000"/>
              <w:left w:val="single" w:sz="4" w:space="0" w:color="000000"/>
              <w:bottom w:val="single" w:sz="4" w:space="0" w:color="000000"/>
              <w:right w:val="single" w:sz="4" w:space="0" w:color="000000"/>
            </w:tcBorders>
            <w:shd w:val="clear" w:color="auto" w:fill="auto"/>
          </w:tcPr>
          <w:p w:rsidR="003F080D" w:rsidRDefault="003F080D" w:rsidP="00AC30E6">
            <w:pPr>
              <w:spacing w:after="0" w:line="100" w:lineRule="atLeast"/>
              <w:jc w:val="center"/>
            </w:pPr>
            <w:r>
              <w:rPr>
                <w:sz w:val="20"/>
                <w:szCs w:val="20"/>
              </w:rPr>
              <w:t>-</w:t>
            </w:r>
          </w:p>
        </w:tc>
      </w:tr>
      <w:tr w:rsidR="003F080D" w:rsidTr="00AC30E6">
        <w:tc>
          <w:tcPr>
            <w:tcW w:w="707" w:type="dxa"/>
            <w:tcBorders>
              <w:top w:val="single" w:sz="4" w:space="0" w:color="000000"/>
              <w:left w:val="single" w:sz="4" w:space="0" w:color="000000"/>
              <w:bottom w:val="single" w:sz="4" w:space="0" w:color="000000"/>
            </w:tcBorders>
            <w:shd w:val="clear" w:color="auto" w:fill="auto"/>
          </w:tcPr>
          <w:p w:rsidR="003F080D" w:rsidRDefault="003F080D" w:rsidP="00AC30E6">
            <w:pPr>
              <w:snapToGrid w:val="0"/>
              <w:spacing w:after="0" w:line="100" w:lineRule="atLeast"/>
              <w:rPr>
                <w:rFonts w:cs="Arial"/>
                <w:sz w:val="20"/>
                <w:szCs w:val="20"/>
              </w:rPr>
            </w:pPr>
          </w:p>
        </w:tc>
        <w:tc>
          <w:tcPr>
            <w:tcW w:w="2661" w:type="dxa"/>
            <w:tcBorders>
              <w:top w:val="single" w:sz="4" w:space="0" w:color="000000"/>
              <w:left w:val="single" w:sz="4" w:space="0" w:color="000000"/>
              <w:bottom w:val="single" w:sz="4" w:space="0" w:color="000000"/>
            </w:tcBorders>
            <w:shd w:val="clear" w:color="auto" w:fill="auto"/>
          </w:tcPr>
          <w:p w:rsidR="003F080D" w:rsidRDefault="003F080D" w:rsidP="00AC30E6">
            <w:pPr>
              <w:spacing w:after="0" w:line="100" w:lineRule="atLeast"/>
              <w:rPr>
                <w:rFonts w:eastAsia="MS Mincho" w:cs="FuturaTEE-Book"/>
                <w:sz w:val="20"/>
                <w:szCs w:val="20"/>
              </w:rPr>
            </w:pPr>
            <w:r>
              <w:rPr>
                <w:rFonts w:cs="Arial"/>
                <w:sz w:val="20"/>
                <w:szCs w:val="20"/>
              </w:rPr>
              <w:t>Spolu</w:t>
            </w:r>
          </w:p>
        </w:tc>
        <w:tc>
          <w:tcPr>
            <w:tcW w:w="3038" w:type="dxa"/>
            <w:tcBorders>
              <w:top w:val="single" w:sz="4" w:space="0" w:color="000000"/>
              <w:left w:val="single" w:sz="4" w:space="0" w:color="000000"/>
              <w:bottom w:val="single" w:sz="4" w:space="0" w:color="000000"/>
            </w:tcBorders>
            <w:shd w:val="clear" w:color="auto" w:fill="auto"/>
          </w:tcPr>
          <w:p w:rsidR="003F080D" w:rsidRDefault="003F080D" w:rsidP="00AC30E6">
            <w:pPr>
              <w:spacing w:after="0" w:line="100" w:lineRule="atLeast"/>
              <w:jc w:val="right"/>
              <w:rPr>
                <w:sz w:val="20"/>
                <w:szCs w:val="20"/>
              </w:rPr>
            </w:pPr>
            <w:r>
              <w:rPr>
                <w:rFonts w:eastAsia="MS Mincho" w:cs="FuturaTEE-Book"/>
                <w:sz w:val="20"/>
                <w:szCs w:val="20"/>
              </w:rPr>
              <w:t>0</w:t>
            </w:r>
          </w:p>
        </w:tc>
        <w:tc>
          <w:tcPr>
            <w:tcW w:w="2793" w:type="dxa"/>
            <w:tcBorders>
              <w:top w:val="single" w:sz="4" w:space="0" w:color="000000"/>
              <w:left w:val="single" w:sz="4" w:space="0" w:color="000000"/>
              <w:bottom w:val="single" w:sz="4" w:space="0" w:color="000000"/>
              <w:right w:val="single" w:sz="4" w:space="0" w:color="000000"/>
            </w:tcBorders>
            <w:shd w:val="clear" w:color="auto" w:fill="auto"/>
          </w:tcPr>
          <w:p w:rsidR="003F080D" w:rsidRDefault="003F080D" w:rsidP="00AC30E6">
            <w:pPr>
              <w:spacing w:after="0" w:line="100" w:lineRule="atLeast"/>
              <w:jc w:val="center"/>
            </w:pPr>
            <w:r>
              <w:rPr>
                <w:sz w:val="20"/>
                <w:szCs w:val="20"/>
              </w:rPr>
              <w:t>-</w:t>
            </w:r>
          </w:p>
        </w:tc>
      </w:tr>
    </w:tbl>
    <w:p w:rsidR="003F080D" w:rsidRDefault="003F080D" w:rsidP="003F080D">
      <w:pPr>
        <w:spacing w:after="0" w:line="240" w:lineRule="auto"/>
        <w:rPr>
          <w:rFonts w:cs="Arial"/>
          <w:sz w:val="18"/>
          <w:szCs w:val="18"/>
          <w:lang w:eastAsia="ja-JP"/>
        </w:rPr>
      </w:pPr>
    </w:p>
    <w:p w:rsidR="003F080D" w:rsidRDefault="003F080D" w:rsidP="003F080D">
      <w:pPr>
        <w:spacing w:after="0" w:line="240" w:lineRule="auto"/>
        <w:rPr>
          <w:rFonts w:cs="Arial"/>
          <w:sz w:val="18"/>
          <w:szCs w:val="18"/>
          <w:lang w:eastAsia="ja-JP"/>
        </w:rPr>
      </w:pPr>
      <w:r w:rsidRPr="003A03F8">
        <w:rPr>
          <w:rFonts w:cs="Arial"/>
          <w:sz w:val="18"/>
          <w:szCs w:val="18"/>
          <w:lang w:eastAsia="ja-JP"/>
        </w:rPr>
        <w:t>Spoločnosť nevydala ani neprijala žiadne záruky od spriaznených osôb.</w:t>
      </w:r>
    </w:p>
    <w:p w:rsidR="003F080D" w:rsidRPr="00343A35" w:rsidRDefault="003F080D" w:rsidP="003F080D">
      <w:pPr>
        <w:spacing w:after="0" w:line="240" w:lineRule="auto"/>
        <w:rPr>
          <w:rFonts w:cs="Arial"/>
          <w:sz w:val="18"/>
          <w:szCs w:val="18"/>
          <w:lang w:eastAsia="ja-JP"/>
        </w:rPr>
      </w:pPr>
    </w:p>
    <w:p w:rsidR="003F080D" w:rsidRPr="00E2724A" w:rsidRDefault="003F080D" w:rsidP="003F080D">
      <w:pPr>
        <w:spacing w:after="0" w:line="240" w:lineRule="auto"/>
        <w:rPr>
          <w:rFonts w:cs="Arial"/>
          <w:i/>
          <w:sz w:val="18"/>
          <w:szCs w:val="18"/>
          <w:lang w:eastAsia="ja-JP"/>
        </w:rPr>
      </w:pPr>
      <w:r w:rsidRPr="00E2724A">
        <w:rPr>
          <w:rFonts w:cs="Arial"/>
          <w:b/>
          <w:i/>
          <w:sz w:val="18"/>
          <w:szCs w:val="18"/>
          <w:lang w:eastAsia="ja-JP"/>
        </w:rPr>
        <w:t>2.</w:t>
      </w:r>
      <w:r w:rsidRPr="00E2724A">
        <w:rPr>
          <w:rFonts w:cs="Arial"/>
          <w:i/>
          <w:sz w:val="18"/>
          <w:szCs w:val="18"/>
          <w:lang w:eastAsia="ja-JP"/>
        </w:rPr>
        <w:t xml:space="preserve"> Uvedú sa údaje o udalostiach, ktoré nastali medzi dňom, ku ktorému sa zostavuje účtovná závierka a dňom zostavenia účtovnej závierky.</w:t>
      </w:r>
    </w:p>
    <w:p w:rsidR="003F080D" w:rsidRPr="00E2724A" w:rsidRDefault="003F080D" w:rsidP="003F080D">
      <w:pPr>
        <w:spacing w:after="0" w:line="240" w:lineRule="auto"/>
        <w:rPr>
          <w:rFonts w:cs="Arial"/>
          <w:sz w:val="16"/>
          <w:szCs w:val="18"/>
          <w:lang w:eastAsia="ja-JP"/>
        </w:rPr>
      </w:pPr>
      <w:r w:rsidRPr="00E2724A">
        <w:rPr>
          <w:sz w:val="18"/>
          <w:szCs w:val="20"/>
        </w:rPr>
        <w:t>Po 31.</w:t>
      </w:r>
      <w:r>
        <w:rPr>
          <w:sz w:val="18"/>
          <w:szCs w:val="20"/>
        </w:rPr>
        <w:t>12</w:t>
      </w:r>
      <w:r w:rsidRPr="00E2724A">
        <w:rPr>
          <w:sz w:val="18"/>
          <w:szCs w:val="20"/>
        </w:rPr>
        <w:t>. 20</w:t>
      </w:r>
      <w:r>
        <w:rPr>
          <w:sz w:val="18"/>
          <w:szCs w:val="20"/>
        </w:rPr>
        <w:t>20</w:t>
      </w:r>
      <w:r w:rsidRPr="00E2724A">
        <w:rPr>
          <w:sz w:val="18"/>
          <w:szCs w:val="20"/>
        </w:rPr>
        <w:t xml:space="preserve"> nenastali žiadne udalosti majúce významný vplyv na verné zobrazenie skutočností, ktoré sú predmetom účtovníctva.</w:t>
      </w:r>
    </w:p>
    <w:p w:rsidR="003F080D" w:rsidRPr="00343A35" w:rsidRDefault="003F080D" w:rsidP="003F080D">
      <w:pPr>
        <w:spacing w:after="0" w:line="240" w:lineRule="auto"/>
        <w:rPr>
          <w:rFonts w:cs="Arial"/>
          <w:sz w:val="18"/>
          <w:szCs w:val="18"/>
          <w:lang w:eastAsia="ja-JP"/>
        </w:rPr>
      </w:pPr>
    </w:p>
    <w:p w:rsidR="003F080D" w:rsidRPr="00E2724A" w:rsidRDefault="003F080D" w:rsidP="003F080D">
      <w:pPr>
        <w:spacing w:after="0" w:line="240" w:lineRule="auto"/>
        <w:rPr>
          <w:rFonts w:cs="Arial"/>
          <w:i/>
          <w:sz w:val="18"/>
          <w:szCs w:val="18"/>
          <w:lang w:eastAsia="ja-JP"/>
        </w:rPr>
      </w:pPr>
      <w:r w:rsidRPr="00E2724A">
        <w:rPr>
          <w:rFonts w:cs="Arial"/>
          <w:b/>
          <w:i/>
          <w:sz w:val="18"/>
          <w:szCs w:val="18"/>
          <w:lang w:eastAsia="ja-JP"/>
        </w:rPr>
        <w:t>3.</w:t>
      </w:r>
      <w:r w:rsidRPr="00E2724A">
        <w:rPr>
          <w:rFonts w:cs="Arial"/>
          <w:i/>
          <w:sz w:val="18"/>
          <w:szCs w:val="18"/>
          <w:lang w:eastAsia="ja-JP"/>
        </w:rPr>
        <w:t xml:space="preserve"> Uvedú sa opravy chýb minulých účtovných období,  ktoré  majú taký  podstatný vplyv na účtovnú závierku jedného alebo  viacerých   predchádzajúcich účtovných období, že by tieto účtovné závierky nepodávali verný a pravdivý obraz  o  predmete  účtovníctva  obchodníka s cennými papiermi, pričom sa uvádza vplyv týchto zmien na vlastné imanie ku dňu, ku ktorému sa zostavuje účtovná závierka.</w:t>
      </w:r>
    </w:p>
    <w:p w:rsidR="003F080D" w:rsidRDefault="003F080D" w:rsidP="003F080D">
      <w:pPr>
        <w:spacing w:after="0" w:line="240" w:lineRule="auto"/>
        <w:rPr>
          <w:rFonts w:cs="Arial"/>
          <w:sz w:val="18"/>
          <w:szCs w:val="18"/>
          <w:lang w:eastAsia="ja-JP"/>
        </w:rPr>
      </w:pPr>
      <w:r>
        <w:rPr>
          <w:rFonts w:cs="Arial"/>
          <w:sz w:val="18"/>
          <w:szCs w:val="18"/>
          <w:lang w:eastAsia="ja-JP"/>
        </w:rPr>
        <w:t>Spoločnosť k 31. 12. 2020 nerobila žiadne opravy minulých období.</w:t>
      </w:r>
    </w:p>
    <w:p w:rsidR="003F080D" w:rsidRPr="00E2724A" w:rsidRDefault="003F080D" w:rsidP="003F080D">
      <w:pPr>
        <w:spacing w:after="0" w:line="240" w:lineRule="auto"/>
        <w:rPr>
          <w:rFonts w:cs="Arial"/>
          <w:b/>
          <w:i/>
          <w:sz w:val="18"/>
          <w:szCs w:val="18"/>
          <w:lang w:eastAsia="ja-JP"/>
        </w:rPr>
      </w:pPr>
    </w:p>
    <w:p w:rsidR="003F080D" w:rsidRDefault="003F080D" w:rsidP="003F080D">
      <w:pPr>
        <w:spacing w:after="0" w:line="240" w:lineRule="auto"/>
        <w:rPr>
          <w:rFonts w:cs="Arial"/>
          <w:i/>
          <w:sz w:val="18"/>
          <w:szCs w:val="18"/>
          <w:lang w:eastAsia="ja-JP"/>
        </w:rPr>
      </w:pPr>
      <w:r w:rsidRPr="00E2724A">
        <w:rPr>
          <w:rFonts w:cs="Arial"/>
          <w:b/>
          <w:i/>
          <w:sz w:val="18"/>
          <w:szCs w:val="18"/>
          <w:lang w:eastAsia="ja-JP"/>
        </w:rPr>
        <w:t>4.</w:t>
      </w:r>
      <w:r w:rsidRPr="00E2724A">
        <w:rPr>
          <w:rFonts w:cs="Arial"/>
          <w:i/>
          <w:sz w:val="18"/>
          <w:szCs w:val="18"/>
          <w:lang w:eastAsia="ja-JP"/>
        </w:rPr>
        <w:t xml:space="preserve"> Uvedie sa návrh na rozdelenie zisku bežného účtovného obdobia.</w:t>
      </w:r>
    </w:p>
    <w:p w:rsidR="003F080D" w:rsidRDefault="003F080D" w:rsidP="003F080D">
      <w:pPr>
        <w:spacing w:after="0" w:line="240" w:lineRule="auto"/>
        <w:rPr>
          <w:rFonts w:cs="Arial"/>
          <w:sz w:val="18"/>
          <w:szCs w:val="18"/>
          <w:lang w:eastAsia="ja-JP"/>
        </w:rPr>
      </w:pPr>
      <w:r>
        <w:rPr>
          <w:rFonts w:cs="Arial"/>
          <w:sz w:val="18"/>
          <w:szCs w:val="18"/>
          <w:lang w:eastAsia="ja-JP"/>
        </w:rPr>
        <w:t>Spoločnosť </w:t>
      </w:r>
      <w:r w:rsidRPr="00AC30E6">
        <w:rPr>
          <w:rFonts w:cs="Arial"/>
          <w:sz w:val="18"/>
          <w:szCs w:val="18"/>
          <w:lang w:eastAsia="ja-JP"/>
        </w:rPr>
        <w:t>zostatok preúčtuje na účet nerozdeleného zisku minulých období.</w:t>
      </w:r>
      <w:r>
        <w:rPr>
          <w:rFonts w:cs="Arial"/>
          <w:sz w:val="18"/>
          <w:szCs w:val="18"/>
          <w:lang w:eastAsia="ja-JP"/>
        </w:rPr>
        <w:t xml:space="preserve">  </w:t>
      </w:r>
    </w:p>
    <w:p w:rsidR="003F080D" w:rsidRDefault="003F080D" w:rsidP="003F080D">
      <w:pPr>
        <w:spacing w:after="0" w:line="240" w:lineRule="auto"/>
        <w:rPr>
          <w:rFonts w:cs="Arial"/>
          <w:sz w:val="18"/>
          <w:szCs w:val="18"/>
          <w:lang w:eastAsia="ja-JP"/>
        </w:rPr>
      </w:pPr>
      <w:r>
        <w:rPr>
          <w:rFonts w:cs="Arial"/>
          <w:sz w:val="18"/>
          <w:szCs w:val="18"/>
          <w:lang w:eastAsia="ja-JP"/>
        </w:rPr>
        <w:t xml:space="preserve">  </w:t>
      </w:r>
    </w:p>
    <w:p w:rsidR="003F080D" w:rsidRPr="00E2724A" w:rsidRDefault="003F080D" w:rsidP="003F080D">
      <w:pPr>
        <w:spacing w:after="0" w:line="240" w:lineRule="auto"/>
        <w:rPr>
          <w:rFonts w:cs="Arial"/>
          <w:i/>
          <w:sz w:val="18"/>
          <w:szCs w:val="18"/>
          <w:lang w:eastAsia="ja-JP"/>
        </w:rPr>
      </w:pPr>
    </w:p>
    <w:p w:rsidR="003F080D" w:rsidRPr="00E2724A" w:rsidRDefault="003F080D" w:rsidP="003F080D">
      <w:pPr>
        <w:spacing w:after="0" w:line="240" w:lineRule="auto"/>
        <w:rPr>
          <w:rFonts w:cs="Arial"/>
          <w:i/>
          <w:sz w:val="18"/>
          <w:szCs w:val="18"/>
          <w:lang w:eastAsia="ja-JP"/>
        </w:rPr>
      </w:pPr>
      <w:r w:rsidRPr="00E2724A">
        <w:rPr>
          <w:rFonts w:cs="Arial"/>
          <w:b/>
          <w:i/>
          <w:sz w:val="18"/>
          <w:szCs w:val="18"/>
          <w:lang w:eastAsia="ja-JP"/>
        </w:rPr>
        <w:t>5.</w:t>
      </w:r>
      <w:r w:rsidRPr="00E2724A">
        <w:rPr>
          <w:rFonts w:cs="Arial"/>
          <w:i/>
          <w:sz w:val="18"/>
          <w:szCs w:val="18"/>
          <w:lang w:eastAsia="ja-JP"/>
        </w:rPr>
        <w:t xml:space="preserve"> Uvedie sa priemerný počet zamestnancov v účtovnom období, pričom priemerný počet zamestnancov sa vypočíta ako priemer koncových stavov v jednotlivých štvrťrokoch v účtovnom období; počet členov štatutárnych orgánov, riadiacich orgánov, dozorných orgánov, prípadne iných orgánov.</w:t>
      </w:r>
    </w:p>
    <w:p w:rsidR="003F080D" w:rsidRPr="00320396" w:rsidRDefault="003F080D" w:rsidP="003F080D">
      <w:pPr>
        <w:spacing w:after="0" w:line="240" w:lineRule="auto"/>
        <w:rPr>
          <w:rFonts w:cs="Arial"/>
          <w:sz w:val="18"/>
          <w:szCs w:val="18"/>
          <w:lang w:eastAsia="ja-JP"/>
        </w:rPr>
      </w:pPr>
      <w:r w:rsidRPr="00320396">
        <w:rPr>
          <w:rFonts w:cs="Arial"/>
          <w:sz w:val="18"/>
          <w:szCs w:val="18"/>
          <w:lang w:eastAsia="ja-JP"/>
        </w:rPr>
        <w:t xml:space="preserve">- priemerný počet zamestnancov: </w:t>
      </w:r>
      <w:r>
        <w:rPr>
          <w:rFonts w:cs="Arial"/>
          <w:sz w:val="18"/>
          <w:szCs w:val="18"/>
          <w:lang w:eastAsia="ja-JP"/>
        </w:rPr>
        <w:t>2</w:t>
      </w:r>
      <w:r w:rsidRPr="00320396">
        <w:rPr>
          <w:rFonts w:cs="Arial"/>
          <w:sz w:val="18"/>
          <w:szCs w:val="18"/>
          <w:lang w:eastAsia="ja-JP"/>
        </w:rPr>
        <w:t xml:space="preserve"> </w:t>
      </w:r>
    </w:p>
    <w:p w:rsidR="003F080D" w:rsidRPr="00320396" w:rsidRDefault="003F080D" w:rsidP="003F080D">
      <w:pPr>
        <w:spacing w:after="0" w:line="240" w:lineRule="auto"/>
        <w:rPr>
          <w:rFonts w:cs="Arial"/>
          <w:sz w:val="18"/>
          <w:szCs w:val="18"/>
          <w:lang w:eastAsia="ja-JP"/>
        </w:rPr>
      </w:pPr>
      <w:r w:rsidRPr="00320396">
        <w:rPr>
          <w:rFonts w:cs="Arial"/>
          <w:sz w:val="18"/>
          <w:szCs w:val="18"/>
          <w:lang w:eastAsia="ja-JP"/>
        </w:rPr>
        <w:t xml:space="preserve">- počet </w:t>
      </w:r>
      <w:bookmarkStart w:id="3" w:name="_Hlk11347057"/>
      <w:r w:rsidRPr="00320396">
        <w:rPr>
          <w:rFonts w:cs="Arial"/>
          <w:sz w:val="18"/>
          <w:szCs w:val="18"/>
          <w:lang w:eastAsia="ja-JP"/>
        </w:rPr>
        <w:t>členov predstavenstva: 2</w:t>
      </w:r>
      <w:bookmarkEnd w:id="3"/>
      <w:r w:rsidRPr="00320396">
        <w:rPr>
          <w:rFonts w:cs="Arial"/>
          <w:sz w:val="18"/>
          <w:szCs w:val="18"/>
          <w:lang w:eastAsia="ja-JP"/>
        </w:rPr>
        <w:t xml:space="preserve"> </w:t>
      </w:r>
    </w:p>
    <w:p w:rsidR="003F080D" w:rsidRPr="00320396" w:rsidRDefault="003F080D" w:rsidP="003F080D">
      <w:pPr>
        <w:spacing w:after="0" w:line="240" w:lineRule="auto"/>
        <w:rPr>
          <w:rFonts w:cs="Arial"/>
          <w:sz w:val="18"/>
          <w:szCs w:val="18"/>
          <w:lang w:eastAsia="ja-JP"/>
        </w:rPr>
      </w:pPr>
      <w:r w:rsidRPr="00320396">
        <w:rPr>
          <w:rFonts w:cs="Arial"/>
          <w:sz w:val="18"/>
          <w:szCs w:val="18"/>
          <w:lang w:eastAsia="ja-JP"/>
        </w:rPr>
        <w:t>- počet členov dozornej rady: 3</w:t>
      </w:r>
    </w:p>
    <w:p w:rsidR="003F080D" w:rsidRPr="00103967" w:rsidRDefault="003F080D" w:rsidP="003F080D">
      <w:pPr>
        <w:spacing w:after="0" w:line="240" w:lineRule="auto"/>
        <w:rPr>
          <w:rFonts w:cs="Arial"/>
          <w:i/>
          <w:sz w:val="18"/>
          <w:szCs w:val="18"/>
          <w:lang w:eastAsia="ja-JP"/>
        </w:rPr>
      </w:pPr>
    </w:p>
    <w:p w:rsidR="003F080D" w:rsidRDefault="003F080D" w:rsidP="003F080D">
      <w:pPr>
        <w:spacing w:after="0" w:line="240" w:lineRule="auto"/>
        <w:rPr>
          <w:rFonts w:cs="Arial"/>
          <w:i/>
          <w:sz w:val="18"/>
          <w:szCs w:val="18"/>
          <w:lang w:eastAsia="ja-JP"/>
        </w:rPr>
      </w:pPr>
      <w:r w:rsidRPr="00E2724A">
        <w:rPr>
          <w:rFonts w:cs="Arial"/>
          <w:b/>
          <w:i/>
          <w:sz w:val="18"/>
          <w:szCs w:val="18"/>
          <w:lang w:eastAsia="ja-JP"/>
        </w:rPr>
        <w:t>6.</w:t>
      </w:r>
      <w:r w:rsidRPr="00E2724A">
        <w:rPr>
          <w:rFonts w:cs="Arial"/>
          <w:i/>
          <w:sz w:val="18"/>
          <w:szCs w:val="18"/>
          <w:lang w:eastAsia="ja-JP"/>
        </w:rPr>
        <w:t xml:space="preserve"> Uvedú sa náklady alebo výnosy, ktoré majú vplyv na splatnú daň z príjmov za prechádzajúce účtovné  obdobie.</w:t>
      </w:r>
    </w:p>
    <w:p w:rsidR="003F080D" w:rsidRDefault="003F080D" w:rsidP="003F080D">
      <w:pPr>
        <w:spacing w:after="0" w:line="240" w:lineRule="auto"/>
        <w:rPr>
          <w:rFonts w:cs="Arial"/>
          <w:sz w:val="18"/>
          <w:szCs w:val="18"/>
          <w:lang w:eastAsia="ja-JP"/>
        </w:rPr>
      </w:pPr>
      <w:r>
        <w:rPr>
          <w:rFonts w:cs="Arial"/>
          <w:sz w:val="18"/>
          <w:szCs w:val="18"/>
          <w:lang w:eastAsia="ja-JP"/>
        </w:rPr>
        <w:t xml:space="preserve">Rozpustenie rezervy 1 320,- eur. </w:t>
      </w:r>
    </w:p>
    <w:p w:rsidR="003F080D" w:rsidRPr="00E2724A" w:rsidRDefault="003F080D" w:rsidP="003F080D">
      <w:pPr>
        <w:spacing w:after="0" w:line="240" w:lineRule="auto"/>
        <w:rPr>
          <w:rFonts w:cs="Arial"/>
          <w:i/>
          <w:sz w:val="18"/>
          <w:szCs w:val="18"/>
          <w:lang w:eastAsia="ja-JP"/>
        </w:rPr>
      </w:pPr>
    </w:p>
    <w:p w:rsidR="003F080D" w:rsidRDefault="003F080D" w:rsidP="003F080D">
      <w:pPr>
        <w:spacing w:after="0" w:line="240" w:lineRule="auto"/>
        <w:rPr>
          <w:rFonts w:cs="Arial"/>
          <w:i/>
          <w:sz w:val="18"/>
          <w:szCs w:val="18"/>
          <w:lang w:eastAsia="ja-JP"/>
        </w:rPr>
      </w:pPr>
      <w:r w:rsidRPr="00E2724A">
        <w:rPr>
          <w:rFonts w:cs="Arial"/>
          <w:b/>
          <w:i/>
          <w:sz w:val="18"/>
          <w:szCs w:val="18"/>
          <w:lang w:eastAsia="ja-JP"/>
        </w:rPr>
        <w:t>7.</w:t>
      </w:r>
      <w:r w:rsidRPr="00E2724A">
        <w:rPr>
          <w:rFonts w:cs="Arial"/>
          <w:i/>
          <w:sz w:val="18"/>
          <w:szCs w:val="18"/>
          <w:lang w:eastAsia="ja-JP"/>
        </w:rPr>
        <w:t xml:space="preserve"> Uvedú sa údaje o zamestnaneckých požitkoch, na základe ktorých majú zamestnanci nárok na finančné nástroje vydané obchodníkom s cennými papiermi viazané na vlastné imanie alebo podľa  ktorých výška záväzkov obchodníka s cennými papiermi voči zamestnancom je závislá na budúcej cene finančných nástrojov, napríklad obchodníkom s cennými papiermi vydané akcie alebo opcie na akcie.  </w:t>
      </w:r>
    </w:p>
    <w:p w:rsidR="003F080D" w:rsidRPr="008B4806" w:rsidRDefault="003F080D" w:rsidP="003F080D">
      <w:pPr>
        <w:spacing w:after="0" w:line="240" w:lineRule="auto"/>
        <w:rPr>
          <w:rFonts w:cs="Arial"/>
          <w:sz w:val="18"/>
          <w:szCs w:val="18"/>
          <w:lang w:eastAsia="ja-JP"/>
        </w:rPr>
      </w:pPr>
      <w:r w:rsidRPr="008B4806">
        <w:rPr>
          <w:rFonts w:cs="Arial"/>
          <w:sz w:val="18"/>
          <w:szCs w:val="18"/>
          <w:lang w:eastAsia="ja-JP"/>
        </w:rPr>
        <w:t>Spoločnosť neeviduje žiadne zamestnanecké požitky.</w:t>
      </w:r>
    </w:p>
    <w:p w:rsidR="003F080D" w:rsidRDefault="003F080D" w:rsidP="003F080D">
      <w:pPr>
        <w:spacing w:after="0" w:line="240" w:lineRule="auto"/>
        <w:rPr>
          <w:rFonts w:cs="Arial"/>
          <w:b/>
          <w:i/>
          <w:sz w:val="18"/>
          <w:szCs w:val="18"/>
          <w:lang w:eastAsia="ja-JP"/>
        </w:rPr>
      </w:pPr>
    </w:p>
    <w:p w:rsidR="003F080D" w:rsidRDefault="003F080D" w:rsidP="003F080D">
      <w:pPr>
        <w:spacing w:after="0" w:line="240" w:lineRule="auto"/>
        <w:rPr>
          <w:rFonts w:cs="Arial"/>
          <w:i/>
          <w:sz w:val="18"/>
          <w:szCs w:val="18"/>
          <w:lang w:eastAsia="ja-JP"/>
        </w:rPr>
      </w:pPr>
      <w:r w:rsidRPr="00E2724A">
        <w:rPr>
          <w:rFonts w:cs="Arial"/>
          <w:b/>
          <w:i/>
          <w:sz w:val="18"/>
          <w:szCs w:val="18"/>
          <w:lang w:eastAsia="ja-JP"/>
        </w:rPr>
        <w:t>8.</w:t>
      </w:r>
      <w:r w:rsidRPr="00E2724A">
        <w:rPr>
          <w:rFonts w:cs="Arial"/>
          <w:i/>
          <w:sz w:val="18"/>
          <w:szCs w:val="18"/>
          <w:lang w:eastAsia="ja-JP"/>
        </w:rPr>
        <w:t xml:space="preserve"> Uvedie sa výnos na akciu.</w:t>
      </w:r>
    </w:p>
    <w:p w:rsidR="003F080D" w:rsidRPr="002D0D1A" w:rsidRDefault="003F080D" w:rsidP="003F080D">
      <w:pPr>
        <w:spacing w:after="0" w:line="240" w:lineRule="auto"/>
        <w:rPr>
          <w:rFonts w:cs="Arial"/>
          <w:sz w:val="18"/>
          <w:szCs w:val="18"/>
          <w:lang w:eastAsia="ja-JP"/>
        </w:rPr>
      </w:pPr>
      <w:bookmarkStart w:id="4" w:name="_Hlk11342222"/>
      <w:r w:rsidRPr="003F080D">
        <w:rPr>
          <w:rFonts w:cs="Arial"/>
          <w:sz w:val="18"/>
          <w:szCs w:val="18"/>
          <w:lang w:eastAsia="ja-JP"/>
        </w:rPr>
        <w:t xml:space="preserve">Zisk na akciu predstavuje </w:t>
      </w:r>
      <w:r w:rsidR="00D76296">
        <w:rPr>
          <w:rFonts w:cs="Arial"/>
          <w:sz w:val="18"/>
          <w:szCs w:val="18"/>
          <w:lang w:eastAsia="ja-JP"/>
        </w:rPr>
        <w:t>hodnotu 2,32</w:t>
      </w:r>
      <w:bookmarkStart w:id="5" w:name="_GoBack"/>
      <w:bookmarkEnd w:id="5"/>
      <w:r w:rsidRPr="003F080D">
        <w:rPr>
          <w:rFonts w:cs="Arial"/>
          <w:sz w:val="18"/>
          <w:szCs w:val="18"/>
          <w:lang w:eastAsia="ja-JP"/>
        </w:rPr>
        <w:t xml:space="preserve"> EUR.</w:t>
      </w:r>
    </w:p>
    <w:bookmarkEnd w:id="4"/>
    <w:p w:rsidR="003F080D" w:rsidRPr="00E2724A" w:rsidRDefault="003F080D" w:rsidP="003F080D">
      <w:pPr>
        <w:spacing w:after="0" w:line="240" w:lineRule="auto"/>
        <w:rPr>
          <w:rFonts w:cs="Arial"/>
          <w:i/>
          <w:sz w:val="18"/>
          <w:szCs w:val="18"/>
          <w:lang w:eastAsia="ja-JP"/>
        </w:rPr>
      </w:pPr>
    </w:p>
    <w:p w:rsidR="003F080D" w:rsidRPr="00E2724A" w:rsidRDefault="003F080D" w:rsidP="003F080D">
      <w:pPr>
        <w:spacing w:after="0" w:line="240" w:lineRule="auto"/>
        <w:rPr>
          <w:rFonts w:cs="Arial"/>
          <w:i/>
          <w:sz w:val="18"/>
          <w:szCs w:val="18"/>
          <w:lang w:eastAsia="ja-JP"/>
        </w:rPr>
      </w:pPr>
      <w:r w:rsidRPr="00E2724A">
        <w:rPr>
          <w:rFonts w:cs="Arial"/>
          <w:b/>
          <w:i/>
          <w:sz w:val="18"/>
          <w:szCs w:val="18"/>
          <w:lang w:eastAsia="ja-JP"/>
        </w:rPr>
        <w:t>9.</w:t>
      </w:r>
      <w:r w:rsidRPr="00E2724A">
        <w:rPr>
          <w:rFonts w:cs="Arial"/>
          <w:i/>
          <w:sz w:val="18"/>
          <w:szCs w:val="18"/>
          <w:lang w:eastAsia="ja-JP"/>
        </w:rPr>
        <w:t xml:space="preserve"> Uvedú sa údaje o úverovom riziku, a to:</w:t>
      </w:r>
    </w:p>
    <w:p w:rsidR="003F080D" w:rsidRDefault="003F080D" w:rsidP="003F080D">
      <w:pPr>
        <w:spacing w:after="0" w:line="240" w:lineRule="auto"/>
        <w:rPr>
          <w:rFonts w:cs="Arial"/>
          <w:i/>
          <w:sz w:val="18"/>
          <w:szCs w:val="18"/>
          <w:lang w:eastAsia="ja-JP"/>
        </w:rPr>
      </w:pPr>
      <w:r w:rsidRPr="00E2724A">
        <w:rPr>
          <w:rFonts w:cs="Arial"/>
          <w:i/>
          <w:sz w:val="18"/>
          <w:szCs w:val="18"/>
          <w:lang w:eastAsia="ja-JP"/>
        </w:rPr>
        <w:t xml:space="preserve">     a) o použitých spôsoboch a postupoch úverového hodnotenia dlžníka vrátane vysvetlenia obsahu jednotlivých hodnotiacich stupňov, </w:t>
      </w:r>
    </w:p>
    <w:p w:rsidR="003F080D" w:rsidRPr="00D5754C" w:rsidRDefault="003F080D" w:rsidP="003F080D">
      <w:pPr>
        <w:spacing w:after="0" w:line="240" w:lineRule="auto"/>
        <w:rPr>
          <w:rFonts w:cs="Arial"/>
          <w:i/>
          <w:sz w:val="16"/>
          <w:szCs w:val="18"/>
          <w:lang w:eastAsia="ja-JP"/>
        </w:rPr>
      </w:pPr>
      <w:r w:rsidRPr="00D5754C">
        <w:rPr>
          <w:sz w:val="18"/>
          <w:szCs w:val="20"/>
        </w:rPr>
        <w:t>Spoločnosť nemá oprávnenie na poskytovanie úverov a pôžičiek, a z tohto dôvodu nemá interne stanovené spôsoby a postupy pre hodnotenie úverového dlžníka.</w:t>
      </w:r>
    </w:p>
    <w:p w:rsidR="003F080D" w:rsidRDefault="003F080D" w:rsidP="003F080D">
      <w:pPr>
        <w:spacing w:after="0" w:line="240" w:lineRule="auto"/>
        <w:rPr>
          <w:rFonts w:cs="Arial"/>
          <w:i/>
          <w:sz w:val="18"/>
          <w:szCs w:val="18"/>
          <w:lang w:eastAsia="ja-JP"/>
        </w:rPr>
      </w:pPr>
      <w:r w:rsidRPr="00E2724A">
        <w:rPr>
          <w:rFonts w:cs="Arial"/>
          <w:i/>
          <w:sz w:val="18"/>
          <w:szCs w:val="18"/>
          <w:lang w:eastAsia="ja-JP"/>
        </w:rPr>
        <w:t xml:space="preserve">     b) popis pohľadávok, ktorých ocenenie sa upravuje skupinovo,</w:t>
      </w:r>
    </w:p>
    <w:p w:rsidR="003F080D" w:rsidRPr="00457A5F" w:rsidRDefault="003F080D" w:rsidP="003F080D">
      <w:pPr>
        <w:spacing w:after="0" w:line="240" w:lineRule="auto"/>
        <w:rPr>
          <w:rFonts w:cs="Arial"/>
          <w:i/>
          <w:sz w:val="16"/>
          <w:szCs w:val="18"/>
          <w:lang w:eastAsia="ja-JP"/>
        </w:rPr>
      </w:pPr>
      <w:r w:rsidRPr="00457A5F">
        <w:rPr>
          <w:sz w:val="18"/>
          <w:szCs w:val="20"/>
        </w:rPr>
        <w:t>Spoločnosť neeviduje pohľadávky, ktorých ocenenie sa upravuje skupinovo. Všetky pohľadávky Spoločnosť vyhodnocuje ako samostatné položky.</w:t>
      </w:r>
    </w:p>
    <w:p w:rsidR="003F080D" w:rsidRDefault="003F080D" w:rsidP="003F080D">
      <w:pPr>
        <w:spacing w:after="0" w:line="240" w:lineRule="auto"/>
        <w:rPr>
          <w:rFonts w:cs="Arial"/>
          <w:i/>
          <w:sz w:val="18"/>
          <w:szCs w:val="18"/>
          <w:lang w:eastAsia="ja-JP"/>
        </w:rPr>
      </w:pPr>
      <w:r w:rsidRPr="00E2724A">
        <w:rPr>
          <w:rFonts w:cs="Arial"/>
          <w:i/>
          <w:sz w:val="18"/>
          <w:szCs w:val="18"/>
          <w:lang w:eastAsia="ja-JP"/>
        </w:rPr>
        <w:t xml:space="preserve">     c) popis spôsobov a nástrojov znižovania úverového rizika,</w:t>
      </w:r>
    </w:p>
    <w:p w:rsidR="003F080D" w:rsidRPr="001A42B5" w:rsidRDefault="003F080D" w:rsidP="003F080D">
      <w:pPr>
        <w:spacing w:after="0" w:line="240" w:lineRule="auto"/>
        <w:rPr>
          <w:sz w:val="18"/>
          <w:szCs w:val="20"/>
        </w:rPr>
      </w:pPr>
      <w:r w:rsidRPr="001A42B5">
        <w:rPr>
          <w:sz w:val="18"/>
          <w:szCs w:val="20"/>
        </w:rPr>
        <w:t xml:space="preserve">Spoločnosť nevyužíva postupy zmierňovania úverového rizika.   </w:t>
      </w:r>
    </w:p>
    <w:p w:rsidR="003F080D" w:rsidRDefault="003F080D" w:rsidP="003F080D">
      <w:pPr>
        <w:spacing w:after="0" w:line="240" w:lineRule="auto"/>
        <w:rPr>
          <w:rFonts w:cs="Arial"/>
          <w:i/>
          <w:sz w:val="18"/>
          <w:szCs w:val="18"/>
          <w:lang w:eastAsia="ja-JP"/>
        </w:rPr>
      </w:pPr>
      <w:r w:rsidRPr="00E2724A">
        <w:rPr>
          <w:rFonts w:cs="Arial"/>
          <w:i/>
          <w:sz w:val="18"/>
          <w:szCs w:val="18"/>
          <w:lang w:eastAsia="ja-JP"/>
        </w:rPr>
        <w:t xml:space="preserve">     d) popis významných koncentrácií úverového rizika a popis spôsobov a postupov používaných pre zabezpečenie obchodníkom s cennými papiermi akceptovanej koncentrácie úverového rizika,        </w:t>
      </w:r>
    </w:p>
    <w:p w:rsidR="003F080D" w:rsidRPr="001A42B5" w:rsidRDefault="003F080D" w:rsidP="003F080D">
      <w:pPr>
        <w:spacing w:after="0" w:line="240" w:lineRule="auto"/>
        <w:rPr>
          <w:sz w:val="18"/>
          <w:szCs w:val="20"/>
        </w:rPr>
      </w:pPr>
      <w:r w:rsidRPr="001A42B5">
        <w:rPr>
          <w:sz w:val="18"/>
          <w:szCs w:val="20"/>
        </w:rPr>
        <w:t>Spoločnosť pri vyhodnocovaní úverového rizika posudzovaním jednotlivých expozícií neeviduje položky významnejších koncentrácií úverového rizika. Spoločnosť neeviduje dlhodobé aktíva, ktoré je potrebné zabezpečovať z dôvodu úverového rizika.</w:t>
      </w:r>
    </w:p>
    <w:p w:rsidR="003F080D" w:rsidRPr="00E2724A" w:rsidRDefault="003F080D" w:rsidP="003F080D">
      <w:pPr>
        <w:spacing w:after="0" w:line="240" w:lineRule="auto"/>
        <w:rPr>
          <w:rFonts w:cs="Arial"/>
          <w:i/>
          <w:sz w:val="18"/>
          <w:szCs w:val="18"/>
          <w:lang w:eastAsia="ja-JP"/>
        </w:rPr>
      </w:pPr>
    </w:p>
    <w:p w:rsidR="003F080D" w:rsidRPr="00E2724A" w:rsidRDefault="003F080D" w:rsidP="003F080D">
      <w:pPr>
        <w:spacing w:after="0" w:line="240" w:lineRule="auto"/>
        <w:rPr>
          <w:rFonts w:cs="Arial"/>
          <w:i/>
          <w:sz w:val="18"/>
          <w:szCs w:val="18"/>
          <w:lang w:eastAsia="ja-JP"/>
        </w:rPr>
      </w:pPr>
      <w:r w:rsidRPr="00E2724A">
        <w:rPr>
          <w:rFonts w:cs="Arial"/>
          <w:b/>
          <w:i/>
          <w:sz w:val="18"/>
          <w:szCs w:val="18"/>
          <w:lang w:eastAsia="ja-JP"/>
        </w:rPr>
        <w:t>10.</w:t>
      </w:r>
      <w:r w:rsidRPr="00E2724A">
        <w:rPr>
          <w:rFonts w:cs="Arial"/>
          <w:i/>
          <w:sz w:val="18"/>
          <w:szCs w:val="18"/>
          <w:lang w:eastAsia="ja-JP"/>
        </w:rPr>
        <w:t xml:space="preserve"> Uvedú sa údaje o trhovom riziku, a to:</w:t>
      </w:r>
    </w:p>
    <w:p w:rsidR="003F080D" w:rsidRPr="00E2724A" w:rsidRDefault="003F080D" w:rsidP="003F080D">
      <w:pPr>
        <w:spacing w:after="0" w:line="240" w:lineRule="auto"/>
        <w:rPr>
          <w:rFonts w:cs="Arial"/>
          <w:i/>
          <w:sz w:val="18"/>
          <w:szCs w:val="18"/>
          <w:lang w:eastAsia="ja-JP"/>
        </w:rPr>
      </w:pPr>
      <w:r w:rsidRPr="00E2724A">
        <w:rPr>
          <w:rFonts w:cs="Arial"/>
          <w:i/>
          <w:sz w:val="18"/>
          <w:szCs w:val="18"/>
          <w:lang w:eastAsia="ja-JP"/>
        </w:rPr>
        <w:t xml:space="preserve">     a)  o používaní nových finančných nástrojov,</w:t>
      </w:r>
    </w:p>
    <w:p w:rsidR="003F080D" w:rsidRPr="00E2724A" w:rsidRDefault="003F080D" w:rsidP="003F080D">
      <w:pPr>
        <w:spacing w:after="0" w:line="240" w:lineRule="auto"/>
        <w:rPr>
          <w:rFonts w:cs="Arial"/>
          <w:i/>
          <w:sz w:val="18"/>
          <w:szCs w:val="18"/>
          <w:lang w:eastAsia="ja-JP"/>
        </w:rPr>
      </w:pPr>
      <w:r w:rsidRPr="00E2724A">
        <w:rPr>
          <w:rFonts w:cs="Arial"/>
          <w:i/>
          <w:sz w:val="18"/>
          <w:szCs w:val="18"/>
          <w:lang w:eastAsia="ja-JP"/>
        </w:rPr>
        <w:t xml:space="preserve">     b)  o spôsoboch a postupoch používaných na meranie, sledovanie a riadenie trhového rizika,</w:t>
      </w:r>
    </w:p>
    <w:p w:rsidR="003F080D" w:rsidRPr="00E2724A" w:rsidRDefault="003F080D" w:rsidP="003F080D">
      <w:pPr>
        <w:spacing w:after="0" w:line="240" w:lineRule="auto"/>
        <w:rPr>
          <w:rFonts w:cs="Arial"/>
          <w:i/>
          <w:sz w:val="18"/>
          <w:szCs w:val="18"/>
          <w:lang w:eastAsia="ja-JP"/>
        </w:rPr>
      </w:pPr>
      <w:r w:rsidRPr="00E2724A">
        <w:rPr>
          <w:rFonts w:cs="Arial"/>
          <w:i/>
          <w:sz w:val="18"/>
          <w:szCs w:val="18"/>
          <w:lang w:eastAsia="ja-JP"/>
        </w:rPr>
        <w:t xml:space="preserve">     c) o spôsoboch  zabezpečenia sa proti nepriaznivému vplyvu zmien trhových úrokových mier,  </w:t>
      </w:r>
    </w:p>
    <w:p w:rsidR="003F080D" w:rsidRPr="00E2724A" w:rsidRDefault="003F080D" w:rsidP="003F080D">
      <w:pPr>
        <w:spacing w:after="0" w:line="240" w:lineRule="auto"/>
        <w:rPr>
          <w:rFonts w:cs="Arial"/>
          <w:i/>
          <w:sz w:val="18"/>
          <w:szCs w:val="18"/>
          <w:lang w:eastAsia="ja-JP"/>
        </w:rPr>
      </w:pPr>
      <w:r w:rsidRPr="00E2724A">
        <w:rPr>
          <w:rFonts w:cs="Arial"/>
          <w:i/>
          <w:sz w:val="18"/>
          <w:szCs w:val="18"/>
          <w:lang w:eastAsia="ja-JP"/>
        </w:rPr>
        <w:t xml:space="preserve">     d) o citlivosti majetku a záväzkov na zmeny úrokových mier,</w:t>
      </w:r>
    </w:p>
    <w:p w:rsidR="003F080D" w:rsidRPr="00E2724A" w:rsidRDefault="003F080D" w:rsidP="003F080D">
      <w:pPr>
        <w:spacing w:after="0" w:line="240" w:lineRule="auto"/>
        <w:rPr>
          <w:rFonts w:cs="Arial"/>
          <w:i/>
          <w:sz w:val="18"/>
          <w:szCs w:val="18"/>
          <w:lang w:eastAsia="ja-JP"/>
        </w:rPr>
      </w:pPr>
      <w:r w:rsidRPr="00E2724A">
        <w:rPr>
          <w:rFonts w:cs="Arial"/>
          <w:i/>
          <w:sz w:val="18"/>
          <w:szCs w:val="18"/>
          <w:lang w:eastAsia="ja-JP"/>
        </w:rPr>
        <w:t xml:space="preserve">     e) o spôsoboch a postupoch merania úrokového rizika, </w:t>
      </w:r>
    </w:p>
    <w:p w:rsidR="003F080D" w:rsidRDefault="003F080D" w:rsidP="003F080D">
      <w:pPr>
        <w:spacing w:after="0" w:line="240" w:lineRule="auto"/>
        <w:rPr>
          <w:rFonts w:cs="Arial"/>
          <w:i/>
          <w:sz w:val="18"/>
          <w:szCs w:val="18"/>
          <w:lang w:eastAsia="ja-JP"/>
        </w:rPr>
      </w:pPr>
      <w:r w:rsidRPr="00E2724A">
        <w:rPr>
          <w:rFonts w:cs="Arial"/>
          <w:i/>
          <w:sz w:val="18"/>
          <w:szCs w:val="18"/>
          <w:lang w:eastAsia="ja-JP"/>
        </w:rPr>
        <w:t xml:space="preserve">     f) rozpis majetku a záväzkov podľa dátumu zmluvnej zmeny úrokovej miery alebo dátumu zostatkovej doby splatnosti v členení  do jedného mesiaca, od jedného mesiaca do troch mesiacov, od troch mesiacov  do jedného roka, od jedného roka  do päť rokov a nad päť rokov.</w:t>
      </w:r>
    </w:p>
    <w:p w:rsidR="003F080D" w:rsidRPr="001A42B5" w:rsidRDefault="003F080D" w:rsidP="003F080D">
      <w:pPr>
        <w:spacing w:after="0" w:line="240" w:lineRule="auto"/>
        <w:rPr>
          <w:sz w:val="18"/>
          <w:szCs w:val="20"/>
        </w:rPr>
      </w:pPr>
      <w:r w:rsidRPr="001A42B5">
        <w:rPr>
          <w:sz w:val="18"/>
          <w:szCs w:val="20"/>
        </w:rPr>
        <w:t>Spoločnosť nemá oprávnenie obchodovať na vlastný účet, a z tohto dôvodu nevykonávala žiadne významné operácie spojené s trhovým rizikom.</w:t>
      </w:r>
    </w:p>
    <w:p w:rsidR="003F080D" w:rsidRPr="00E2724A" w:rsidRDefault="003F080D" w:rsidP="003F080D">
      <w:pPr>
        <w:spacing w:after="0" w:line="240" w:lineRule="auto"/>
        <w:rPr>
          <w:rFonts w:cs="Arial"/>
          <w:i/>
          <w:sz w:val="18"/>
          <w:szCs w:val="18"/>
          <w:lang w:eastAsia="ja-JP"/>
        </w:rPr>
      </w:pPr>
    </w:p>
    <w:p w:rsidR="003F080D" w:rsidRPr="00E2724A" w:rsidRDefault="003F080D" w:rsidP="003F080D">
      <w:pPr>
        <w:spacing w:after="0" w:line="240" w:lineRule="auto"/>
        <w:rPr>
          <w:rFonts w:cs="Arial"/>
          <w:i/>
          <w:sz w:val="18"/>
          <w:szCs w:val="18"/>
          <w:lang w:eastAsia="ja-JP"/>
        </w:rPr>
      </w:pPr>
      <w:r w:rsidRPr="00E2724A">
        <w:rPr>
          <w:rFonts w:cs="Arial"/>
          <w:b/>
          <w:i/>
          <w:sz w:val="18"/>
          <w:szCs w:val="18"/>
          <w:lang w:eastAsia="ja-JP"/>
        </w:rPr>
        <w:t>11.</w:t>
      </w:r>
      <w:r w:rsidRPr="00E2724A">
        <w:rPr>
          <w:rFonts w:cs="Arial"/>
          <w:i/>
          <w:sz w:val="18"/>
          <w:szCs w:val="18"/>
          <w:lang w:eastAsia="ja-JP"/>
        </w:rPr>
        <w:t xml:space="preserve"> Uvedú sa údaje o ostatných druhoch rizík, a to:</w:t>
      </w:r>
    </w:p>
    <w:p w:rsidR="003F080D" w:rsidRDefault="003F080D" w:rsidP="003F080D">
      <w:pPr>
        <w:spacing w:after="0" w:line="240" w:lineRule="auto"/>
        <w:rPr>
          <w:rFonts w:cs="Arial"/>
          <w:i/>
          <w:sz w:val="18"/>
          <w:szCs w:val="18"/>
          <w:lang w:eastAsia="ja-JP"/>
        </w:rPr>
      </w:pPr>
      <w:r w:rsidRPr="00E2724A">
        <w:rPr>
          <w:rFonts w:cs="Arial"/>
          <w:i/>
          <w:sz w:val="18"/>
          <w:szCs w:val="18"/>
          <w:lang w:eastAsia="ja-JP"/>
        </w:rPr>
        <w:t xml:space="preserve">     a) o spôsoboch a postupoch identifikácie rizík, ktorým je obchodník s cennými papiermi vystavený a </w:t>
      </w:r>
    </w:p>
    <w:p w:rsidR="003F080D" w:rsidRDefault="003F080D" w:rsidP="003F080D">
      <w:pPr>
        <w:spacing w:after="0" w:line="240" w:lineRule="auto"/>
        <w:rPr>
          <w:sz w:val="18"/>
          <w:szCs w:val="20"/>
        </w:rPr>
      </w:pPr>
      <w:r w:rsidRPr="001A42B5">
        <w:rPr>
          <w:sz w:val="18"/>
          <w:szCs w:val="20"/>
        </w:rPr>
        <w:t xml:space="preserve">Spoločnosť nemá oprávnenie </w:t>
      </w:r>
      <w:r>
        <w:rPr>
          <w:sz w:val="18"/>
          <w:szCs w:val="20"/>
        </w:rPr>
        <w:t xml:space="preserve">na </w:t>
      </w:r>
      <w:r w:rsidRPr="001A42B5">
        <w:rPr>
          <w:sz w:val="18"/>
          <w:szCs w:val="20"/>
        </w:rPr>
        <w:t>obchodovať</w:t>
      </w:r>
      <w:r>
        <w:rPr>
          <w:sz w:val="18"/>
          <w:szCs w:val="20"/>
        </w:rPr>
        <w:t xml:space="preserve"> </w:t>
      </w:r>
      <w:r w:rsidRPr="00E038D9">
        <w:rPr>
          <w:sz w:val="18"/>
          <w:szCs w:val="20"/>
        </w:rPr>
        <w:t xml:space="preserve">úschovu a správu finančných nástrojov na účet klienta, </w:t>
      </w:r>
      <w:r>
        <w:rPr>
          <w:sz w:val="18"/>
          <w:szCs w:val="20"/>
        </w:rPr>
        <w:t xml:space="preserve">preto </w:t>
      </w:r>
      <w:r w:rsidRPr="00D5754C">
        <w:rPr>
          <w:sz w:val="18"/>
          <w:szCs w:val="20"/>
        </w:rPr>
        <w:t xml:space="preserve">nemá interne stanovené spôsoby a postupy pre hodnotenie </w:t>
      </w:r>
      <w:r w:rsidRPr="00EB5F31">
        <w:rPr>
          <w:sz w:val="18"/>
          <w:szCs w:val="20"/>
        </w:rPr>
        <w:t>vysporiadania obchodu</w:t>
      </w:r>
      <w:r>
        <w:rPr>
          <w:sz w:val="18"/>
          <w:szCs w:val="20"/>
        </w:rPr>
        <w:t xml:space="preserve"> a pre </w:t>
      </w:r>
      <w:r w:rsidRPr="00EB5F31">
        <w:rPr>
          <w:sz w:val="18"/>
          <w:szCs w:val="20"/>
        </w:rPr>
        <w:t>devízové riziko</w:t>
      </w:r>
      <w:r>
        <w:rPr>
          <w:sz w:val="18"/>
          <w:szCs w:val="20"/>
        </w:rPr>
        <w:t xml:space="preserve">. </w:t>
      </w:r>
    </w:p>
    <w:p w:rsidR="003F080D" w:rsidRDefault="003F080D" w:rsidP="003F080D">
      <w:pPr>
        <w:spacing w:after="0" w:line="240" w:lineRule="auto"/>
        <w:rPr>
          <w:sz w:val="18"/>
          <w:szCs w:val="20"/>
        </w:rPr>
      </w:pPr>
    </w:p>
    <w:p w:rsidR="003F080D" w:rsidRDefault="003F080D" w:rsidP="003F080D">
      <w:pPr>
        <w:spacing w:after="0" w:line="240" w:lineRule="auto"/>
        <w:rPr>
          <w:sz w:val="18"/>
          <w:szCs w:val="20"/>
        </w:rPr>
      </w:pPr>
    </w:p>
    <w:p w:rsidR="003F080D" w:rsidRDefault="003F080D" w:rsidP="003F080D">
      <w:pPr>
        <w:spacing w:after="0" w:line="240" w:lineRule="auto"/>
        <w:rPr>
          <w:sz w:val="18"/>
          <w:szCs w:val="20"/>
        </w:rPr>
      </w:pPr>
      <w:r w:rsidRPr="00EB5F31">
        <w:rPr>
          <w:sz w:val="18"/>
          <w:szCs w:val="20"/>
        </w:rPr>
        <w:t>Spoločnosť pravidelne vyhodnocuje rizik</w:t>
      </w:r>
      <w:r>
        <w:rPr>
          <w:sz w:val="18"/>
          <w:szCs w:val="20"/>
        </w:rPr>
        <w:t xml:space="preserve">o </w:t>
      </w:r>
      <w:r w:rsidRPr="00EB5F31">
        <w:rPr>
          <w:sz w:val="18"/>
          <w:szCs w:val="20"/>
        </w:rPr>
        <w:t>obchodného partnera. Riziko obchodného partnera môže vzniknúť z</w:t>
      </w:r>
      <w:r>
        <w:rPr>
          <w:sz w:val="18"/>
          <w:szCs w:val="20"/>
        </w:rPr>
        <w:t xml:space="preserve"> nedodržania záväzkov obchodného partnera a z dôvodu nevykonania </w:t>
      </w:r>
      <w:r w:rsidRPr="00193889">
        <w:rPr>
          <w:sz w:val="18"/>
          <w:szCs w:val="20"/>
        </w:rPr>
        <w:t>pokynu klienta na jeho účet</w:t>
      </w:r>
      <w:r>
        <w:rPr>
          <w:sz w:val="18"/>
          <w:szCs w:val="20"/>
        </w:rPr>
        <w:t>.</w:t>
      </w:r>
    </w:p>
    <w:p w:rsidR="003F080D" w:rsidRPr="00EB5F31" w:rsidRDefault="003F080D" w:rsidP="003F080D">
      <w:pPr>
        <w:spacing w:after="0" w:line="240" w:lineRule="auto"/>
        <w:rPr>
          <w:sz w:val="18"/>
          <w:szCs w:val="20"/>
        </w:rPr>
      </w:pPr>
      <w:r w:rsidRPr="00EB5F31">
        <w:rPr>
          <w:sz w:val="18"/>
          <w:szCs w:val="20"/>
        </w:rPr>
        <w:t xml:space="preserve">V činnosti Spoločnosti sa vyhodnocuje aj operačné riziko ako riziko výskytu nepriaznivých udalostí v činnosti Spoločnosti spojenými s určitými stratami. Operačné riziko môže byť identifikované v oblasti internej a externej činnosti napríklad so zámerom obchádzania právnych a interných predpisov Spoločnosti, v oblasti pracovnoprávnych postupov a bezpečnosti pri práci, pri činnosti plnenia profesionálnych povinností vo vzťahu ku klientom, pri činnostiach spojených s hmotným majetkom, v oblasti fungovania obchodných činností a informačných systémov, v oblasti výkonu interných procesov alebo riadenia procesov alebo zo vzťahov s obchodnými partnermi a dodávateľmi. </w:t>
      </w:r>
    </w:p>
    <w:p w:rsidR="003F080D" w:rsidRPr="00EE4469" w:rsidRDefault="003F080D" w:rsidP="003F080D">
      <w:pPr>
        <w:spacing w:after="0" w:line="240" w:lineRule="auto"/>
        <w:rPr>
          <w:i/>
          <w:sz w:val="18"/>
          <w:szCs w:val="20"/>
        </w:rPr>
      </w:pPr>
      <w:r w:rsidRPr="00EE4469">
        <w:rPr>
          <w:i/>
          <w:sz w:val="18"/>
          <w:szCs w:val="20"/>
        </w:rPr>
        <w:t xml:space="preserve">b) o spôsoboch a postupoch merania, sledovania a riadenia týchto rizík </w:t>
      </w:r>
    </w:p>
    <w:p w:rsidR="003F080D" w:rsidRPr="00EB5F31" w:rsidRDefault="003F080D" w:rsidP="003F080D">
      <w:pPr>
        <w:spacing w:after="0" w:line="240" w:lineRule="auto"/>
        <w:rPr>
          <w:sz w:val="18"/>
          <w:szCs w:val="20"/>
        </w:rPr>
      </w:pPr>
      <w:r w:rsidRPr="00EB5F31">
        <w:rPr>
          <w:sz w:val="18"/>
          <w:szCs w:val="20"/>
        </w:rPr>
        <w:t xml:space="preserve">Meranie, sledovanie a riadenie rizika rizika obchodného partnera je založené na </w:t>
      </w:r>
      <w:r>
        <w:rPr>
          <w:sz w:val="18"/>
          <w:szCs w:val="20"/>
        </w:rPr>
        <w:t xml:space="preserve">overovaniu hospodárskej situácie obchodného partnera, </w:t>
      </w:r>
      <w:r w:rsidRPr="00EB5F31">
        <w:rPr>
          <w:sz w:val="18"/>
          <w:szCs w:val="20"/>
        </w:rPr>
        <w:t>na pravidelnej kontrole finančného a majetkového vysporiadania</w:t>
      </w:r>
      <w:r>
        <w:rPr>
          <w:sz w:val="18"/>
          <w:szCs w:val="20"/>
        </w:rPr>
        <w:t xml:space="preserve"> vykonania </w:t>
      </w:r>
      <w:r w:rsidRPr="00193889">
        <w:rPr>
          <w:sz w:val="18"/>
          <w:szCs w:val="20"/>
        </w:rPr>
        <w:t>pokynu klienta</w:t>
      </w:r>
      <w:r>
        <w:rPr>
          <w:sz w:val="18"/>
          <w:szCs w:val="20"/>
        </w:rPr>
        <w:t xml:space="preserve"> a </w:t>
      </w:r>
      <w:r w:rsidRPr="00EB5F31">
        <w:rPr>
          <w:sz w:val="18"/>
          <w:szCs w:val="20"/>
        </w:rPr>
        <w:t xml:space="preserve">pravidelnej kontroly evidencie oceňovaných pozícií. </w:t>
      </w:r>
    </w:p>
    <w:p w:rsidR="003F080D" w:rsidRDefault="003F080D" w:rsidP="003F080D">
      <w:pPr>
        <w:spacing w:after="0" w:line="240" w:lineRule="auto"/>
        <w:rPr>
          <w:sz w:val="18"/>
          <w:szCs w:val="20"/>
        </w:rPr>
      </w:pPr>
      <w:r w:rsidRPr="00EB5F31">
        <w:rPr>
          <w:sz w:val="18"/>
          <w:szCs w:val="20"/>
        </w:rPr>
        <w:t>Meranie, sledovanie a riadenie operačného rizika je založené na sledovaní výskytu jednotlivých udalostí spojených s operačných rizikom, zaznamenávaním prípadných strát spojených s výskytom udalostí súvisiacich s operačným rizikom, pravidelným oboznamovaním zamestnancov s internými predpismi a právnymi predpismi, pravidelným vzdelávaním zamestnancov a využívaním primeraných foriem znižovania pravdepodobnosti výskytu udalostí súvisiacich s možným operačným rizikom.</w:t>
      </w:r>
    </w:p>
    <w:p w:rsidR="003F080D" w:rsidRDefault="003F080D" w:rsidP="003F080D">
      <w:pPr>
        <w:spacing w:after="0" w:line="100" w:lineRule="atLeast"/>
        <w:rPr>
          <w:rFonts w:cs="Arial"/>
          <w:b/>
          <w:sz w:val="20"/>
          <w:szCs w:val="20"/>
        </w:rPr>
      </w:pP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08"/>
        <w:gridCol w:w="2802"/>
        <w:gridCol w:w="2835"/>
        <w:gridCol w:w="2977"/>
      </w:tblGrid>
      <w:tr w:rsidR="003F080D" w:rsidRPr="00EA740D" w:rsidTr="00AC30E6">
        <w:tc>
          <w:tcPr>
            <w:tcW w:w="708" w:type="dxa"/>
            <w:hideMark/>
          </w:tcPr>
          <w:p w:rsidR="003F080D" w:rsidRPr="00EA740D" w:rsidRDefault="003F080D" w:rsidP="00AC30E6">
            <w:pPr>
              <w:spacing w:after="0" w:line="240" w:lineRule="auto"/>
              <w:rPr>
                <w:rFonts w:cs="Arial"/>
                <w:sz w:val="16"/>
                <w:szCs w:val="18"/>
                <w:lang w:eastAsia="ja-JP"/>
              </w:rPr>
            </w:pPr>
            <w:r w:rsidRPr="00EA740D">
              <w:rPr>
                <w:rFonts w:cs="Arial"/>
                <w:sz w:val="16"/>
                <w:szCs w:val="18"/>
                <w:lang w:eastAsia="ja-JP"/>
              </w:rPr>
              <w:t>Číslo riadku</w:t>
            </w:r>
          </w:p>
        </w:tc>
        <w:tc>
          <w:tcPr>
            <w:tcW w:w="2802" w:type="dxa"/>
            <w:hideMark/>
          </w:tcPr>
          <w:p w:rsidR="003F080D" w:rsidRPr="00EA740D" w:rsidRDefault="003F080D" w:rsidP="00AC30E6">
            <w:pPr>
              <w:spacing w:after="0" w:line="240" w:lineRule="auto"/>
              <w:rPr>
                <w:rFonts w:cs="Arial"/>
                <w:sz w:val="16"/>
                <w:szCs w:val="18"/>
                <w:lang w:eastAsia="ja-JP"/>
              </w:rPr>
            </w:pPr>
            <w:r w:rsidRPr="00EA740D">
              <w:rPr>
                <w:rFonts w:cs="Arial"/>
                <w:b/>
                <w:sz w:val="16"/>
                <w:szCs w:val="18"/>
                <w:lang w:eastAsia="ja-JP"/>
              </w:rPr>
              <w:t>12.</w:t>
            </w:r>
            <w:r w:rsidRPr="00EA740D">
              <w:rPr>
                <w:rFonts w:cs="Arial"/>
                <w:sz w:val="16"/>
                <w:szCs w:val="18"/>
                <w:lang w:eastAsia="ja-JP"/>
              </w:rPr>
              <w:t>Náklady účtovnej jednotky voči audítorovi za účtovné obdobie</w:t>
            </w:r>
          </w:p>
        </w:tc>
        <w:tc>
          <w:tcPr>
            <w:tcW w:w="2835" w:type="dxa"/>
            <w:hideMark/>
          </w:tcPr>
          <w:p w:rsidR="003F080D" w:rsidRPr="0075366F" w:rsidRDefault="003F080D" w:rsidP="00AC30E6">
            <w:pPr>
              <w:spacing w:after="0" w:line="240" w:lineRule="auto"/>
              <w:rPr>
                <w:rFonts w:cs="Arial"/>
                <w:sz w:val="16"/>
                <w:szCs w:val="18"/>
                <w:lang w:eastAsia="ja-JP"/>
              </w:rPr>
            </w:pPr>
            <w:r w:rsidRPr="0075366F">
              <w:rPr>
                <w:rFonts w:cs="Arial"/>
                <w:sz w:val="16"/>
                <w:szCs w:val="18"/>
                <w:lang w:eastAsia="ja-JP"/>
              </w:rPr>
              <w:t>Bežné účtovné obdobie</w:t>
            </w:r>
          </w:p>
        </w:tc>
        <w:tc>
          <w:tcPr>
            <w:tcW w:w="2977" w:type="dxa"/>
            <w:hideMark/>
          </w:tcPr>
          <w:p w:rsidR="003F080D" w:rsidRPr="00A8224F" w:rsidRDefault="003F080D" w:rsidP="00AC30E6">
            <w:pPr>
              <w:spacing w:after="0" w:line="240" w:lineRule="auto"/>
              <w:rPr>
                <w:rFonts w:cs="Arial"/>
                <w:sz w:val="16"/>
                <w:szCs w:val="18"/>
                <w:lang w:eastAsia="ja-JP"/>
              </w:rPr>
            </w:pPr>
            <w:r w:rsidRPr="0075366F">
              <w:rPr>
                <w:rFonts w:cs="Arial"/>
                <w:sz w:val="16"/>
                <w:szCs w:val="18"/>
                <w:lang w:eastAsia="ja-JP"/>
              </w:rPr>
              <w:t>B</w:t>
            </w:r>
            <w:r w:rsidRPr="00A8224F">
              <w:rPr>
                <w:rFonts w:cs="Arial"/>
                <w:sz w:val="16"/>
                <w:szCs w:val="18"/>
                <w:lang w:eastAsia="ja-JP"/>
              </w:rPr>
              <w:t>ezprostredne predchádzajúce účtovné obdobie</w:t>
            </w:r>
          </w:p>
        </w:tc>
      </w:tr>
      <w:tr w:rsidR="003F080D" w:rsidRPr="00343A35" w:rsidTr="00AC30E6">
        <w:tc>
          <w:tcPr>
            <w:tcW w:w="708" w:type="dxa"/>
          </w:tcPr>
          <w:p w:rsidR="003F080D" w:rsidRPr="00343A35" w:rsidRDefault="003F080D" w:rsidP="00AC30E6">
            <w:pPr>
              <w:spacing w:after="0" w:line="240" w:lineRule="auto"/>
              <w:rPr>
                <w:rFonts w:cs="Arial"/>
                <w:sz w:val="18"/>
                <w:szCs w:val="18"/>
                <w:lang w:eastAsia="ja-JP"/>
              </w:rPr>
            </w:pPr>
          </w:p>
        </w:tc>
        <w:tc>
          <w:tcPr>
            <w:tcW w:w="2802" w:type="dxa"/>
            <w:hideMark/>
          </w:tcPr>
          <w:p w:rsidR="003F080D" w:rsidRPr="00343A35" w:rsidRDefault="003F080D" w:rsidP="00AC30E6">
            <w:pPr>
              <w:spacing w:after="0" w:line="240" w:lineRule="auto"/>
              <w:rPr>
                <w:rFonts w:cs="Arial"/>
                <w:sz w:val="18"/>
                <w:szCs w:val="18"/>
                <w:lang w:eastAsia="ja-JP"/>
              </w:rPr>
            </w:pPr>
            <w:r w:rsidRPr="00343A35">
              <w:rPr>
                <w:rFonts w:cs="Arial"/>
                <w:sz w:val="18"/>
                <w:szCs w:val="18"/>
                <w:lang w:eastAsia="ja-JP"/>
              </w:rPr>
              <w:t>Overenie účtovnej závierky</w:t>
            </w:r>
          </w:p>
        </w:tc>
        <w:tc>
          <w:tcPr>
            <w:tcW w:w="2835" w:type="dxa"/>
          </w:tcPr>
          <w:p w:rsidR="003F080D" w:rsidRPr="00A8224F" w:rsidRDefault="003F080D" w:rsidP="00AC30E6">
            <w:pPr>
              <w:spacing w:after="0" w:line="240" w:lineRule="auto"/>
              <w:jc w:val="right"/>
              <w:rPr>
                <w:rFonts w:cs="Arial"/>
                <w:sz w:val="18"/>
                <w:szCs w:val="18"/>
                <w:lang w:eastAsia="ja-JP"/>
              </w:rPr>
            </w:pPr>
            <w:r>
              <w:rPr>
                <w:rFonts w:cs="Arial"/>
                <w:sz w:val="18"/>
                <w:szCs w:val="18"/>
                <w:lang w:eastAsia="ja-JP"/>
              </w:rPr>
              <w:t>1 320</w:t>
            </w:r>
          </w:p>
        </w:tc>
        <w:tc>
          <w:tcPr>
            <w:tcW w:w="2977" w:type="dxa"/>
          </w:tcPr>
          <w:p w:rsidR="003F080D" w:rsidRPr="00C60A05" w:rsidRDefault="003F080D" w:rsidP="00AC30E6">
            <w:pPr>
              <w:spacing w:after="0" w:line="240" w:lineRule="auto"/>
              <w:jc w:val="right"/>
              <w:rPr>
                <w:rFonts w:cs="Arial"/>
                <w:sz w:val="18"/>
                <w:szCs w:val="18"/>
                <w:lang w:eastAsia="ja-JP"/>
              </w:rPr>
            </w:pPr>
            <w:r>
              <w:rPr>
                <w:rFonts w:cs="Arial"/>
                <w:sz w:val="18"/>
                <w:szCs w:val="18"/>
                <w:lang w:eastAsia="ja-JP"/>
              </w:rPr>
              <w:t>1 320</w:t>
            </w:r>
          </w:p>
        </w:tc>
      </w:tr>
      <w:tr w:rsidR="003F080D" w:rsidRPr="00343A35" w:rsidTr="00AC30E6">
        <w:tc>
          <w:tcPr>
            <w:tcW w:w="708" w:type="dxa"/>
          </w:tcPr>
          <w:p w:rsidR="003F080D" w:rsidRPr="00343A35" w:rsidRDefault="003F080D" w:rsidP="00AC30E6">
            <w:pPr>
              <w:spacing w:after="0" w:line="240" w:lineRule="auto"/>
              <w:rPr>
                <w:rFonts w:cs="Arial"/>
                <w:sz w:val="18"/>
                <w:szCs w:val="18"/>
                <w:lang w:eastAsia="ja-JP"/>
              </w:rPr>
            </w:pPr>
          </w:p>
        </w:tc>
        <w:tc>
          <w:tcPr>
            <w:tcW w:w="2802" w:type="dxa"/>
            <w:hideMark/>
          </w:tcPr>
          <w:p w:rsidR="003F080D" w:rsidRPr="00343A35" w:rsidRDefault="003F080D" w:rsidP="00AC30E6">
            <w:pPr>
              <w:spacing w:after="0" w:line="240" w:lineRule="auto"/>
              <w:rPr>
                <w:rFonts w:cs="Arial"/>
                <w:sz w:val="18"/>
                <w:szCs w:val="18"/>
                <w:lang w:eastAsia="ja-JP"/>
              </w:rPr>
            </w:pPr>
            <w:r w:rsidRPr="00343A35">
              <w:rPr>
                <w:rFonts w:cs="Arial"/>
                <w:sz w:val="18"/>
                <w:szCs w:val="18"/>
                <w:lang w:eastAsia="ja-JP"/>
              </w:rPr>
              <w:t>Uisťovacie audítorské služby</w:t>
            </w:r>
          </w:p>
        </w:tc>
        <w:tc>
          <w:tcPr>
            <w:tcW w:w="2835" w:type="dxa"/>
          </w:tcPr>
          <w:p w:rsidR="003F080D" w:rsidRPr="0075366F" w:rsidRDefault="003F080D" w:rsidP="00AC30E6">
            <w:pPr>
              <w:spacing w:after="0" w:line="240" w:lineRule="auto"/>
              <w:jc w:val="right"/>
              <w:rPr>
                <w:rFonts w:cs="Arial"/>
                <w:sz w:val="18"/>
                <w:szCs w:val="18"/>
                <w:lang w:eastAsia="ja-JP"/>
              </w:rPr>
            </w:pPr>
            <w:r w:rsidRPr="0075366F">
              <w:rPr>
                <w:rFonts w:cs="Arial"/>
                <w:sz w:val="18"/>
                <w:szCs w:val="18"/>
                <w:lang w:eastAsia="ja-JP"/>
              </w:rPr>
              <w:t>0</w:t>
            </w:r>
          </w:p>
        </w:tc>
        <w:tc>
          <w:tcPr>
            <w:tcW w:w="2977" w:type="dxa"/>
          </w:tcPr>
          <w:p w:rsidR="003F080D" w:rsidRPr="0075366F" w:rsidRDefault="003F080D" w:rsidP="00AC30E6">
            <w:pPr>
              <w:spacing w:after="0" w:line="240" w:lineRule="auto"/>
              <w:rPr>
                <w:rFonts w:cs="Arial"/>
                <w:sz w:val="18"/>
                <w:szCs w:val="18"/>
                <w:lang w:eastAsia="ja-JP"/>
              </w:rPr>
            </w:pPr>
          </w:p>
        </w:tc>
      </w:tr>
      <w:tr w:rsidR="003F080D" w:rsidRPr="00343A35" w:rsidTr="00AC30E6">
        <w:tc>
          <w:tcPr>
            <w:tcW w:w="708" w:type="dxa"/>
          </w:tcPr>
          <w:p w:rsidR="003F080D" w:rsidRPr="00343A35" w:rsidRDefault="003F080D" w:rsidP="00AC30E6">
            <w:pPr>
              <w:spacing w:after="0" w:line="240" w:lineRule="auto"/>
              <w:rPr>
                <w:rFonts w:cs="Arial"/>
                <w:sz w:val="18"/>
                <w:szCs w:val="18"/>
                <w:lang w:eastAsia="ja-JP"/>
              </w:rPr>
            </w:pPr>
          </w:p>
        </w:tc>
        <w:tc>
          <w:tcPr>
            <w:tcW w:w="2802" w:type="dxa"/>
            <w:hideMark/>
          </w:tcPr>
          <w:p w:rsidR="003F080D" w:rsidRPr="00343A35" w:rsidRDefault="003F080D" w:rsidP="00AC30E6">
            <w:pPr>
              <w:spacing w:after="0" w:line="240" w:lineRule="auto"/>
              <w:rPr>
                <w:rFonts w:cs="Arial"/>
                <w:sz w:val="18"/>
                <w:szCs w:val="18"/>
                <w:lang w:eastAsia="ja-JP"/>
              </w:rPr>
            </w:pPr>
            <w:r w:rsidRPr="00343A35">
              <w:rPr>
                <w:rFonts w:cs="Arial"/>
                <w:sz w:val="18"/>
                <w:szCs w:val="18"/>
                <w:lang w:eastAsia="ja-JP"/>
              </w:rPr>
              <w:t>Súvisiace audítorské služby</w:t>
            </w:r>
          </w:p>
        </w:tc>
        <w:tc>
          <w:tcPr>
            <w:tcW w:w="2835" w:type="dxa"/>
          </w:tcPr>
          <w:p w:rsidR="003F080D" w:rsidRPr="0075366F" w:rsidRDefault="003F080D" w:rsidP="00AC30E6">
            <w:pPr>
              <w:spacing w:after="0" w:line="240" w:lineRule="auto"/>
              <w:jc w:val="right"/>
              <w:rPr>
                <w:rFonts w:cs="Arial"/>
                <w:sz w:val="18"/>
                <w:szCs w:val="18"/>
                <w:lang w:eastAsia="ja-JP"/>
              </w:rPr>
            </w:pPr>
            <w:r w:rsidRPr="0075366F">
              <w:rPr>
                <w:rFonts w:cs="Arial"/>
                <w:sz w:val="18"/>
                <w:szCs w:val="18"/>
                <w:lang w:eastAsia="ja-JP"/>
              </w:rPr>
              <w:t>0</w:t>
            </w:r>
          </w:p>
        </w:tc>
        <w:tc>
          <w:tcPr>
            <w:tcW w:w="2977" w:type="dxa"/>
          </w:tcPr>
          <w:p w:rsidR="003F080D" w:rsidRPr="0075366F" w:rsidRDefault="003F080D" w:rsidP="00AC30E6">
            <w:pPr>
              <w:spacing w:after="0" w:line="240" w:lineRule="auto"/>
              <w:rPr>
                <w:rFonts w:cs="Arial"/>
                <w:sz w:val="18"/>
                <w:szCs w:val="18"/>
                <w:lang w:eastAsia="ja-JP"/>
              </w:rPr>
            </w:pPr>
          </w:p>
        </w:tc>
      </w:tr>
      <w:tr w:rsidR="003F080D" w:rsidRPr="00343A35" w:rsidTr="00AC30E6">
        <w:tc>
          <w:tcPr>
            <w:tcW w:w="708" w:type="dxa"/>
          </w:tcPr>
          <w:p w:rsidR="003F080D" w:rsidRPr="00343A35" w:rsidRDefault="003F080D" w:rsidP="00AC30E6">
            <w:pPr>
              <w:spacing w:after="0" w:line="240" w:lineRule="auto"/>
              <w:rPr>
                <w:rFonts w:cs="Arial"/>
                <w:sz w:val="18"/>
                <w:szCs w:val="18"/>
                <w:lang w:eastAsia="ja-JP"/>
              </w:rPr>
            </w:pPr>
          </w:p>
        </w:tc>
        <w:tc>
          <w:tcPr>
            <w:tcW w:w="2802" w:type="dxa"/>
            <w:hideMark/>
          </w:tcPr>
          <w:p w:rsidR="003F080D" w:rsidRPr="00343A35" w:rsidRDefault="003F080D" w:rsidP="00AC30E6">
            <w:pPr>
              <w:spacing w:after="0" w:line="240" w:lineRule="auto"/>
              <w:rPr>
                <w:rFonts w:cs="Arial"/>
                <w:sz w:val="18"/>
                <w:szCs w:val="18"/>
                <w:lang w:eastAsia="ja-JP"/>
              </w:rPr>
            </w:pPr>
            <w:r w:rsidRPr="00343A35">
              <w:rPr>
                <w:rFonts w:cs="Arial"/>
                <w:sz w:val="18"/>
                <w:szCs w:val="18"/>
                <w:lang w:eastAsia="ja-JP"/>
              </w:rPr>
              <w:t>Daňové poradenstvo</w:t>
            </w:r>
          </w:p>
        </w:tc>
        <w:tc>
          <w:tcPr>
            <w:tcW w:w="2835" w:type="dxa"/>
          </w:tcPr>
          <w:p w:rsidR="003F080D" w:rsidRPr="0075366F" w:rsidRDefault="003F080D" w:rsidP="00AC30E6">
            <w:pPr>
              <w:spacing w:after="0" w:line="240" w:lineRule="auto"/>
              <w:jc w:val="right"/>
              <w:rPr>
                <w:rFonts w:cs="Arial"/>
                <w:sz w:val="18"/>
                <w:szCs w:val="18"/>
                <w:lang w:eastAsia="ja-JP"/>
              </w:rPr>
            </w:pPr>
            <w:r w:rsidRPr="0075366F">
              <w:rPr>
                <w:rFonts w:cs="Arial"/>
                <w:sz w:val="18"/>
                <w:szCs w:val="18"/>
                <w:lang w:eastAsia="ja-JP"/>
              </w:rPr>
              <w:t>0</w:t>
            </w:r>
          </w:p>
        </w:tc>
        <w:tc>
          <w:tcPr>
            <w:tcW w:w="2977" w:type="dxa"/>
          </w:tcPr>
          <w:p w:rsidR="003F080D" w:rsidRPr="0075366F" w:rsidRDefault="003F080D" w:rsidP="00AC30E6">
            <w:pPr>
              <w:spacing w:after="0" w:line="240" w:lineRule="auto"/>
              <w:rPr>
                <w:rFonts w:cs="Arial"/>
                <w:sz w:val="18"/>
                <w:szCs w:val="18"/>
                <w:lang w:eastAsia="ja-JP"/>
              </w:rPr>
            </w:pPr>
          </w:p>
        </w:tc>
      </w:tr>
      <w:tr w:rsidR="003F080D" w:rsidRPr="00343A35" w:rsidTr="00AC30E6">
        <w:tc>
          <w:tcPr>
            <w:tcW w:w="708" w:type="dxa"/>
          </w:tcPr>
          <w:p w:rsidR="003F080D" w:rsidRPr="00343A35" w:rsidRDefault="003F080D" w:rsidP="00AC30E6">
            <w:pPr>
              <w:spacing w:after="0" w:line="240" w:lineRule="auto"/>
              <w:rPr>
                <w:rFonts w:cs="Arial"/>
                <w:sz w:val="18"/>
                <w:szCs w:val="18"/>
                <w:lang w:eastAsia="ja-JP"/>
              </w:rPr>
            </w:pPr>
          </w:p>
        </w:tc>
        <w:tc>
          <w:tcPr>
            <w:tcW w:w="2802" w:type="dxa"/>
            <w:hideMark/>
          </w:tcPr>
          <w:p w:rsidR="003F080D" w:rsidRPr="00343A35" w:rsidRDefault="003F080D" w:rsidP="00AC30E6">
            <w:pPr>
              <w:spacing w:after="0" w:line="240" w:lineRule="auto"/>
              <w:rPr>
                <w:rFonts w:cs="Arial"/>
                <w:sz w:val="18"/>
                <w:szCs w:val="18"/>
                <w:lang w:eastAsia="ja-JP"/>
              </w:rPr>
            </w:pPr>
            <w:r w:rsidRPr="00343A35">
              <w:rPr>
                <w:rFonts w:cs="Arial"/>
                <w:sz w:val="18"/>
                <w:szCs w:val="18"/>
                <w:lang w:eastAsia="ja-JP"/>
              </w:rPr>
              <w:t>Ostatné audítorské služby</w:t>
            </w:r>
          </w:p>
        </w:tc>
        <w:tc>
          <w:tcPr>
            <w:tcW w:w="2835" w:type="dxa"/>
          </w:tcPr>
          <w:p w:rsidR="003F080D" w:rsidRPr="00A8224F" w:rsidRDefault="003F080D" w:rsidP="00AC30E6">
            <w:pPr>
              <w:spacing w:after="0" w:line="240" w:lineRule="auto"/>
              <w:jc w:val="right"/>
              <w:rPr>
                <w:rFonts w:cs="Arial"/>
                <w:sz w:val="18"/>
                <w:szCs w:val="18"/>
                <w:lang w:eastAsia="ja-JP"/>
              </w:rPr>
            </w:pPr>
            <w:r>
              <w:rPr>
                <w:rFonts w:cs="Arial"/>
                <w:sz w:val="18"/>
                <w:szCs w:val="18"/>
                <w:lang w:eastAsia="ja-JP"/>
              </w:rPr>
              <w:t>0</w:t>
            </w:r>
          </w:p>
        </w:tc>
        <w:tc>
          <w:tcPr>
            <w:tcW w:w="2977" w:type="dxa"/>
          </w:tcPr>
          <w:p w:rsidR="003F080D" w:rsidRPr="00A8224F" w:rsidRDefault="003F080D" w:rsidP="00AC30E6">
            <w:pPr>
              <w:spacing w:after="0" w:line="240" w:lineRule="auto"/>
              <w:jc w:val="right"/>
              <w:rPr>
                <w:rFonts w:cs="Arial"/>
                <w:sz w:val="18"/>
                <w:szCs w:val="18"/>
                <w:lang w:eastAsia="ja-JP"/>
              </w:rPr>
            </w:pPr>
          </w:p>
        </w:tc>
      </w:tr>
      <w:tr w:rsidR="003F080D" w:rsidRPr="00343A35" w:rsidTr="00AC30E6">
        <w:tc>
          <w:tcPr>
            <w:tcW w:w="708" w:type="dxa"/>
          </w:tcPr>
          <w:p w:rsidR="003F080D" w:rsidRPr="00343A35" w:rsidRDefault="003F080D" w:rsidP="00AC30E6">
            <w:pPr>
              <w:spacing w:after="0" w:line="240" w:lineRule="auto"/>
              <w:rPr>
                <w:rFonts w:cs="Arial"/>
                <w:sz w:val="18"/>
                <w:szCs w:val="18"/>
                <w:lang w:eastAsia="ja-JP"/>
              </w:rPr>
            </w:pPr>
          </w:p>
        </w:tc>
        <w:tc>
          <w:tcPr>
            <w:tcW w:w="2802" w:type="dxa"/>
            <w:hideMark/>
          </w:tcPr>
          <w:p w:rsidR="003F080D" w:rsidRPr="00343A35" w:rsidRDefault="003F080D" w:rsidP="00AC30E6">
            <w:pPr>
              <w:spacing w:after="0" w:line="240" w:lineRule="auto"/>
              <w:rPr>
                <w:rFonts w:cs="Arial"/>
                <w:sz w:val="18"/>
                <w:szCs w:val="18"/>
                <w:lang w:eastAsia="ja-JP"/>
              </w:rPr>
            </w:pPr>
            <w:r w:rsidRPr="00343A35">
              <w:rPr>
                <w:rFonts w:cs="Arial"/>
                <w:sz w:val="18"/>
                <w:szCs w:val="18"/>
                <w:lang w:eastAsia="ja-JP"/>
              </w:rPr>
              <w:t>Spolu</w:t>
            </w:r>
          </w:p>
        </w:tc>
        <w:tc>
          <w:tcPr>
            <w:tcW w:w="2835" w:type="dxa"/>
          </w:tcPr>
          <w:p w:rsidR="003F080D" w:rsidRPr="0075366F" w:rsidRDefault="003F080D" w:rsidP="00AC30E6">
            <w:pPr>
              <w:spacing w:after="0" w:line="240" w:lineRule="auto"/>
              <w:jc w:val="right"/>
              <w:rPr>
                <w:rFonts w:cs="Arial"/>
                <w:sz w:val="18"/>
                <w:szCs w:val="18"/>
                <w:lang w:eastAsia="ja-JP"/>
              </w:rPr>
            </w:pPr>
            <w:r w:rsidRPr="0075366F">
              <w:rPr>
                <w:rFonts w:cs="Arial"/>
                <w:sz w:val="18"/>
                <w:szCs w:val="18"/>
                <w:lang w:eastAsia="ja-JP"/>
              </w:rPr>
              <w:t>1</w:t>
            </w:r>
            <w:r>
              <w:rPr>
                <w:rFonts w:cs="Arial"/>
                <w:sz w:val="18"/>
                <w:szCs w:val="18"/>
                <w:lang w:eastAsia="ja-JP"/>
              </w:rPr>
              <w:t xml:space="preserve"> </w:t>
            </w:r>
            <w:r w:rsidRPr="00AC30E6">
              <w:rPr>
                <w:rFonts w:cs="Arial"/>
                <w:sz w:val="18"/>
                <w:szCs w:val="18"/>
                <w:lang w:eastAsia="ja-JP"/>
              </w:rPr>
              <w:t>32</w:t>
            </w:r>
            <w:r w:rsidRPr="0075366F">
              <w:rPr>
                <w:rFonts w:cs="Arial"/>
                <w:sz w:val="18"/>
                <w:szCs w:val="18"/>
                <w:lang w:eastAsia="ja-JP"/>
              </w:rPr>
              <w:t>0</w:t>
            </w:r>
          </w:p>
        </w:tc>
        <w:tc>
          <w:tcPr>
            <w:tcW w:w="2977" w:type="dxa"/>
          </w:tcPr>
          <w:p w:rsidR="003F080D" w:rsidRPr="00A8224F" w:rsidRDefault="003F080D" w:rsidP="00AC30E6">
            <w:pPr>
              <w:spacing w:after="0" w:line="240" w:lineRule="auto"/>
              <w:jc w:val="right"/>
              <w:rPr>
                <w:rFonts w:cs="Arial"/>
                <w:sz w:val="18"/>
                <w:szCs w:val="18"/>
                <w:lang w:eastAsia="ja-JP"/>
              </w:rPr>
            </w:pPr>
            <w:r>
              <w:rPr>
                <w:rFonts w:cs="Arial"/>
                <w:sz w:val="18"/>
                <w:szCs w:val="18"/>
                <w:lang w:eastAsia="ja-JP"/>
              </w:rPr>
              <w:t>1 320</w:t>
            </w:r>
          </w:p>
        </w:tc>
      </w:tr>
    </w:tbl>
    <w:p w:rsidR="003F080D" w:rsidRDefault="003F080D" w:rsidP="003F080D">
      <w:pPr>
        <w:spacing w:after="0" w:line="100" w:lineRule="atLeast"/>
        <w:rPr>
          <w:rFonts w:cs="Arial"/>
          <w:b/>
          <w:sz w:val="20"/>
          <w:szCs w:val="20"/>
        </w:rPr>
      </w:pPr>
    </w:p>
    <w:p w:rsidR="003F080D" w:rsidRDefault="003F080D" w:rsidP="003F080D">
      <w:pPr>
        <w:spacing w:after="0" w:line="100" w:lineRule="atLeast"/>
        <w:rPr>
          <w:rFonts w:cs="Arial"/>
          <w:b/>
          <w:sz w:val="20"/>
          <w:szCs w:val="20"/>
        </w:rPr>
      </w:pPr>
      <w:r>
        <w:rPr>
          <w:rFonts w:cs="Arial"/>
          <w:b/>
          <w:sz w:val="20"/>
          <w:szCs w:val="20"/>
        </w:rPr>
        <w:br w:type="page"/>
      </w:r>
      <w:r>
        <w:rPr>
          <w:rFonts w:cs="Arial"/>
          <w:b/>
          <w:sz w:val="20"/>
          <w:szCs w:val="20"/>
        </w:rPr>
        <w:lastRenderedPageBreak/>
        <w:t xml:space="preserve">H. Prehľad o iných aktívach a iných pasívach (Podsúvaha) </w:t>
      </w:r>
    </w:p>
    <w:tbl>
      <w:tblPr>
        <w:tblW w:w="0" w:type="auto"/>
        <w:tblInd w:w="70" w:type="dxa"/>
        <w:tblLayout w:type="fixed"/>
        <w:tblCellMar>
          <w:left w:w="70" w:type="dxa"/>
          <w:right w:w="70" w:type="dxa"/>
        </w:tblCellMar>
        <w:tblLook w:val="0000" w:firstRow="0" w:lastRow="0" w:firstColumn="0" w:lastColumn="0" w:noHBand="0" w:noVBand="0"/>
      </w:tblPr>
      <w:tblGrid>
        <w:gridCol w:w="693"/>
        <w:gridCol w:w="3806"/>
        <w:gridCol w:w="1979"/>
        <w:gridCol w:w="2001"/>
      </w:tblGrid>
      <w:tr w:rsidR="003F080D" w:rsidTr="00AC30E6">
        <w:trPr>
          <w:trHeight w:val="510"/>
          <w:tblHeader/>
        </w:trPr>
        <w:tc>
          <w:tcPr>
            <w:tcW w:w="693" w:type="dxa"/>
            <w:tcBorders>
              <w:top w:val="single" w:sz="4" w:space="0" w:color="000000"/>
              <w:left w:val="single" w:sz="4" w:space="0" w:color="000000"/>
              <w:bottom w:val="single" w:sz="4" w:space="0" w:color="000000"/>
            </w:tcBorders>
            <w:shd w:val="clear" w:color="auto" w:fill="auto"/>
          </w:tcPr>
          <w:p w:rsidR="003F080D" w:rsidRDefault="003F080D" w:rsidP="00AC30E6">
            <w:pPr>
              <w:spacing w:after="0" w:line="100" w:lineRule="atLeast"/>
              <w:rPr>
                <w:rFonts w:cs="Arial"/>
                <w:b/>
                <w:sz w:val="20"/>
                <w:szCs w:val="20"/>
              </w:rPr>
            </w:pPr>
            <w:r>
              <w:rPr>
                <w:rFonts w:cs="Arial"/>
                <w:b/>
                <w:sz w:val="20"/>
                <w:szCs w:val="20"/>
              </w:rPr>
              <w:t>Ozna-čenie</w:t>
            </w:r>
          </w:p>
        </w:tc>
        <w:tc>
          <w:tcPr>
            <w:tcW w:w="3806" w:type="dxa"/>
            <w:tcBorders>
              <w:top w:val="single" w:sz="4" w:space="0" w:color="000000"/>
              <w:left w:val="single" w:sz="4" w:space="0" w:color="000000"/>
              <w:bottom w:val="single" w:sz="4" w:space="0" w:color="000000"/>
            </w:tcBorders>
            <w:shd w:val="clear" w:color="auto" w:fill="auto"/>
          </w:tcPr>
          <w:p w:rsidR="003F080D" w:rsidRDefault="003F080D" w:rsidP="00AC30E6">
            <w:pPr>
              <w:snapToGrid w:val="0"/>
              <w:spacing w:after="0" w:line="100" w:lineRule="atLeast"/>
              <w:rPr>
                <w:rFonts w:cs="Arial"/>
                <w:b/>
                <w:sz w:val="20"/>
                <w:szCs w:val="20"/>
              </w:rPr>
            </w:pPr>
          </w:p>
          <w:p w:rsidR="003F080D" w:rsidRDefault="003F080D" w:rsidP="00AC30E6">
            <w:pPr>
              <w:spacing w:after="0" w:line="100" w:lineRule="atLeast"/>
              <w:rPr>
                <w:rFonts w:cs="Arial"/>
                <w:b/>
                <w:sz w:val="20"/>
                <w:szCs w:val="20"/>
              </w:rPr>
            </w:pPr>
            <w:r>
              <w:rPr>
                <w:rFonts w:cs="Arial"/>
                <w:b/>
                <w:sz w:val="20"/>
                <w:szCs w:val="20"/>
              </w:rPr>
              <w:t>POLOŽKA</w:t>
            </w:r>
          </w:p>
          <w:p w:rsidR="003F080D" w:rsidRDefault="003F080D" w:rsidP="00AC30E6">
            <w:pPr>
              <w:spacing w:after="0" w:line="100" w:lineRule="atLeast"/>
              <w:rPr>
                <w:rFonts w:cs="Arial"/>
                <w:b/>
                <w:sz w:val="20"/>
                <w:szCs w:val="20"/>
              </w:rPr>
            </w:pPr>
            <w:r>
              <w:rPr>
                <w:rFonts w:cs="Arial"/>
                <w:b/>
                <w:sz w:val="20"/>
                <w:szCs w:val="20"/>
              </w:rPr>
              <w:t xml:space="preserve"> </w:t>
            </w:r>
          </w:p>
        </w:tc>
        <w:tc>
          <w:tcPr>
            <w:tcW w:w="1979" w:type="dxa"/>
            <w:tcBorders>
              <w:top w:val="single" w:sz="4" w:space="0" w:color="000000"/>
              <w:left w:val="single" w:sz="4" w:space="0" w:color="000000"/>
              <w:bottom w:val="single" w:sz="4" w:space="0" w:color="000000"/>
            </w:tcBorders>
            <w:shd w:val="clear" w:color="auto" w:fill="auto"/>
            <w:vAlign w:val="center"/>
          </w:tcPr>
          <w:p w:rsidR="003F080D" w:rsidRDefault="003F080D" w:rsidP="00AC30E6">
            <w:pPr>
              <w:spacing w:after="0" w:line="100" w:lineRule="atLeast"/>
              <w:rPr>
                <w:rFonts w:cs="Arial"/>
                <w:b/>
                <w:sz w:val="20"/>
                <w:szCs w:val="20"/>
              </w:rPr>
            </w:pPr>
            <w:r>
              <w:rPr>
                <w:rFonts w:cs="Arial"/>
                <w:b/>
                <w:sz w:val="20"/>
                <w:szCs w:val="20"/>
              </w:rPr>
              <w:t>Bežné účtovné obdobie</w:t>
            </w:r>
          </w:p>
        </w:tc>
        <w:tc>
          <w:tcPr>
            <w:tcW w:w="2001" w:type="dxa"/>
            <w:tcBorders>
              <w:top w:val="single" w:sz="4" w:space="0" w:color="000000"/>
              <w:left w:val="single" w:sz="4" w:space="0" w:color="000000"/>
              <w:bottom w:val="single" w:sz="4" w:space="0" w:color="000000"/>
              <w:right w:val="single" w:sz="4" w:space="0" w:color="000000"/>
            </w:tcBorders>
            <w:shd w:val="clear" w:color="auto" w:fill="auto"/>
            <w:vAlign w:val="center"/>
          </w:tcPr>
          <w:p w:rsidR="003F080D" w:rsidRDefault="003F080D" w:rsidP="00AC30E6">
            <w:pPr>
              <w:spacing w:after="0" w:line="100" w:lineRule="atLeast"/>
            </w:pPr>
            <w:r>
              <w:rPr>
                <w:rFonts w:cs="Arial"/>
                <w:b/>
                <w:sz w:val="20"/>
                <w:szCs w:val="20"/>
              </w:rPr>
              <w:t>Bezprostredne predchádzajúce účtovné obdobie</w:t>
            </w:r>
          </w:p>
        </w:tc>
      </w:tr>
      <w:tr w:rsidR="003F080D" w:rsidTr="00AC30E6">
        <w:trPr>
          <w:trHeight w:val="244"/>
          <w:tblHeader/>
        </w:trPr>
        <w:tc>
          <w:tcPr>
            <w:tcW w:w="693" w:type="dxa"/>
            <w:tcBorders>
              <w:top w:val="single" w:sz="4" w:space="0" w:color="000000"/>
              <w:left w:val="single" w:sz="4" w:space="0" w:color="000000"/>
              <w:bottom w:val="single" w:sz="4" w:space="0" w:color="000000"/>
            </w:tcBorders>
            <w:shd w:val="clear" w:color="auto" w:fill="auto"/>
          </w:tcPr>
          <w:p w:rsidR="003F080D" w:rsidRDefault="003F080D" w:rsidP="00AC30E6">
            <w:pPr>
              <w:spacing w:after="0" w:line="100" w:lineRule="atLeast"/>
              <w:rPr>
                <w:rFonts w:cs="Arial"/>
                <w:b/>
                <w:sz w:val="20"/>
                <w:szCs w:val="20"/>
              </w:rPr>
            </w:pPr>
            <w:r>
              <w:rPr>
                <w:rFonts w:cs="Arial"/>
                <w:b/>
                <w:sz w:val="20"/>
                <w:szCs w:val="20"/>
              </w:rPr>
              <w:t>a</w:t>
            </w:r>
          </w:p>
        </w:tc>
        <w:tc>
          <w:tcPr>
            <w:tcW w:w="3806" w:type="dxa"/>
            <w:tcBorders>
              <w:top w:val="single" w:sz="4" w:space="0" w:color="000000"/>
              <w:left w:val="single" w:sz="4" w:space="0" w:color="000000"/>
              <w:bottom w:val="single" w:sz="4" w:space="0" w:color="000000"/>
            </w:tcBorders>
            <w:shd w:val="clear" w:color="auto" w:fill="auto"/>
          </w:tcPr>
          <w:p w:rsidR="003F080D" w:rsidRDefault="003F080D" w:rsidP="00AC30E6">
            <w:pPr>
              <w:spacing w:after="0" w:line="100" w:lineRule="atLeast"/>
              <w:rPr>
                <w:rFonts w:cs="Arial"/>
                <w:b/>
                <w:sz w:val="20"/>
                <w:szCs w:val="20"/>
              </w:rPr>
            </w:pPr>
            <w:r>
              <w:rPr>
                <w:rFonts w:cs="Arial"/>
                <w:b/>
                <w:sz w:val="20"/>
                <w:szCs w:val="20"/>
              </w:rPr>
              <w:t>b</w:t>
            </w:r>
          </w:p>
        </w:tc>
        <w:tc>
          <w:tcPr>
            <w:tcW w:w="1979" w:type="dxa"/>
            <w:tcBorders>
              <w:top w:val="single" w:sz="4" w:space="0" w:color="000000"/>
              <w:left w:val="single" w:sz="4" w:space="0" w:color="000000"/>
              <w:bottom w:val="single" w:sz="4" w:space="0" w:color="000000"/>
            </w:tcBorders>
            <w:shd w:val="clear" w:color="auto" w:fill="auto"/>
          </w:tcPr>
          <w:p w:rsidR="003F080D" w:rsidRDefault="003F080D" w:rsidP="00AC30E6">
            <w:pPr>
              <w:spacing w:after="0" w:line="100" w:lineRule="atLeast"/>
              <w:rPr>
                <w:rFonts w:cs="Arial"/>
                <w:b/>
                <w:sz w:val="20"/>
                <w:szCs w:val="20"/>
              </w:rPr>
            </w:pPr>
            <w:r>
              <w:rPr>
                <w:rFonts w:cs="Arial"/>
                <w:b/>
                <w:sz w:val="20"/>
                <w:szCs w:val="20"/>
              </w:rPr>
              <w:t>1</w:t>
            </w:r>
          </w:p>
        </w:tc>
        <w:tc>
          <w:tcPr>
            <w:tcW w:w="2001" w:type="dxa"/>
            <w:tcBorders>
              <w:top w:val="single" w:sz="4" w:space="0" w:color="000000"/>
              <w:left w:val="single" w:sz="4" w:space="0" w:color="000000"/>
              <w:bottom w:val="single" w:sz="4" w:space="0" w:color="000000"/>
              <w:right w:val="single" w:sz="4" w:space="0" w:color="000000"/>
            </w:tcBorders>
            <w:shd w:val="clear" w:color="auto" w:fill="auto"/>
          </w:tcPr>
          <w:p w:rsidR="003F080D" w:rsidRDefault="003F080D" w:rsidP="00AC30E6">
            <w:pPr>
              <w:spacing w:after="0" w:line="100" w:lineRule="atLeast"/>
            </w:pPr>
            <w:r>
              <w:rPr>
                <w:rFonts w:cs="Arial"/>
                <w:b/>
                <w:sz w:val="20"/>
                <w:szCs w:val="20"/>
              </w:rPr>
              <w:t>2</w:t>
            </w:r>
          </w:p>
        </w:tc>
      </w:tr>
      <w:tr w:rsidR="003F080D" w:rsidTr="00AC30E6">
        <w:trPr>
          <w:trHeight w:val="315"/>
          <w:tblHeader/>
        </w:trPr>
        <w:tc>
          <w:tcPr>
            <w:tcW w:w="693" w:type="dxa"/>
            <w:tcBorders>
              <w:top w:val="single" w:sz="4" w:space="0" w:color="000000"/>
              <w:left w:val="single" w:sz="4" w:space="0" w:color="000000"/>
              <w:bottom w:val="single" w:sz="4" w:space="0" w:color="000000"/>
            </w:tcBorders>
            <w:shd w:val="clear" w:color="auto" w:fill="auto"/>
          </w:tcPr>
          <w:p w:rsidR="003F080D" w:rsidRDefault="003F080D" w:rsidP="00AC30E6">
            <w:pPr>
              <w:spacing w:after="0" w:line="100" w:lineRule="atLeast"/>
              <w:rPr>
                <w:rFonts w:cs="Arial"/>
                <w:b/>
                <w:sz w:val="20"/>
                <w:szCs w:val="20"/>
              </w:rPr>
            </w:pPr>
            <w:r>
              <w:rPr>
                <w:rFonts w:cs="Arial"/>
                <w:b/>
                <w:sz w:val="20"/>
                <w:szCs w:val="20"/>
              </w:rPr>
              <w:t>x</w:t>
            </w:r>
          </w:p>
        </w:tc>
        <w:tc>
          <w:tcPr>
            <w:tcW w:w="3806" w:type="dxa"/>
            <w:tcBorders>
              <w:top w:val="single" w:sz="4" w:space="0" w:color="000000"/>
              <w:left w:val="single" w:sz="4" w:space="0" w:color="000000"/>
              <w:bottom w:val="single" w:sz="4" w:space="0" w:color="000000"/>
            </w:tcBorders>
            <w:shd w:val="clear" w:color="auto" w:fill="auto"/>
          </w:tcPr>
          <w:p w:rsidR="003F080D" w:rsidRDefault="003F080D" w:rsidP="00AC30E6">
            <w:pPr>
              <w:spacing w:after="0" w:line="100" w:lineRule="atLeast"/>
              <w:rPr>
                <w:rFonts w:cs="Arial"/>
                <w:b/>
                <w:sz w:val="20"/>
                <w:szCs w:val="20"/>
              </w:rPr>
            </w:pPr>
            <w:r>
              <w:rPr>
                <w:rFonts w:cs="Arial"/>
                <w:b/>
                <w:sz w:val="20"/>
                <w:szCs w:val="20"/>
              </w:rPr>
              <w:t>Iné aktíva</w:t>
            </w:r>
          </w:p>
        </w:tc>
        <w:tc>
          <w:tcPr>
            <w:tcW w:w="1979" w:type="dxa"/>
            <w:tcBorders>
              <w:top w:val="single" w:sz="4" w:space="0" w:color="000000"/>
              <w:left w:val="single" w:sz="4" w:space="0" w:color="000000"/>
              <w:bottom w:val="single" w:sz="4" w:space="0" w:color="000000"/>
            </w:tcBorders>
            <w:shd w:val="clear" w:color="auto" w:fill="auto"/>
          </w:tcPr>
          <w:p w:rsidR="003F080D" w:rsidRDefault="003F080D" w:rsidP="00AC30E6">
            <w:pPr>
              <w:spacing w:after="0" w:line="100" w:lineRule="atLeast"/>
              <w:rPr>
                <w:rFonts w:cs="Arial"/>
                <w:b/>
                <w:sz w:val="20"/>
                <w:szCs w:val="20"/>
              </w:rPr>
            </w:pPr>
            <w:r>
              <w:rPr>
                <w:rFonts w:cs="Arial"/>
                <w:b/>
                <w:sz w:val="20"/>
                <w:szCs w:val="20"/>
              </w:rPr>
              <w:t>x</w:t>
            </w:r>
          </w:p>
        </w:tc>
        <w:tc>
          <w:tcPr>
            <w:tcW w:w="2001" w:type="dxa"/>
            <w:tcBorders>
              <w:top w:val="single" w:sz="4" w:space="0" w:color="000000"/>
              <w:left w:val="single" w:sz="4" w:space="0" w:color="000000"/>
              <w:bottom w:val="single" w:sz="4" w:space="0" w:color="000000"/>
              <w:right w:val="single" w:sz="4" w:space="0" w:color="000000"/>
            </w:tcBorders>
            <w:shd w:val="clear" w:color="auto" w:fill="auto"/>
          </w:tcPr>
          <w:p w:rsidR="003F080D" w:rsidRDefault="003F080D" w:rsidP="00AC30E6">
            <w:pPr>
              <w:spacing w:after="0" w:line="100" w:lineRule="atLeast"/>
            </w:pPr>
            <w:r>
              <w:rPr>
                <w:rFonts w:cs="Arial"/>
                <w:b/>
                <w:sz w:val="20"/>
                <w:szCs w:val="20"/>
              </w:rPr>
              <w:t>x</w:t>
            </w:r>
          </w:p>
        </w:tc>
      </w:tr>
      <w:tr w:rsidR="003F080D" w:rsidTr="00AC30E6">
        <w:trPr>
          <w:trHeight w:hRule="exact" w:val="510"/>
        </w:trPr>
        <w:tc>
          <w:tcPr>
            <w:tcW w:w="693" w:type="dxa"/>
            <w:tcBorders>
              <w:top w:val="single" w:sz="4" w:space="0" w:color="000000"/>
              <w:left w:val="single" w:sz="4" w:space="0" w:color="000000"/>
              <w:bottom w:val="single" w:sz="4" w:space="0" w:color="000000"/>
            </w:tcBorders>
            <w:shd w:val="clear" w:color="auto" w:fill="auto"/>
          </w:tcPr>
          <w:p w:rsidR="003F080D" w:rsidRDefault="003F080D" w:rsidP="00AC30E6">
            <w:pPr>
              <w:spacing w:after="0" w:line="100" w:lineRule="atLeast"/>
              <w:rPr>
                <w:rFonts w:cs="Arial"/>
                <w:b/>
                <w:sz w:val="20"/>
                <w:szCs w:val="20"/>
              </w:rPr>
            </w:pPr>
            <w:r>
              <w:rPr>
                <w:rFonts w:cs="Arial"/>
                <w:b/>
                <w:sz w:val="20"/>
                <w:szCs w:val="20"/>
              </w:rPr>
              <w:t>1.</w:t>
            </w:r>
          </w:p>
        </w:tc>
        <w:tc>
          <w:tcPr>
            <w:tcW w:w="3806" w:type="dxa"/>
            <w:tcBorders>
              <w:top w:val="single" w:sz="4" w:space="0" w:color="000000"/>
              <w:left w:val="single" w:sz="4" w:space="0" w:color="000000"/>
              <w:bottom w:val="single" w:sz="4" w:space="0" w:color="000000"/>
            </w:tcBorders>
            <w:shd w:val="clear" w:color="auto" w:fill="auto"/>
          </w:tcPr>
          <w:p w:rsidR="003F080D" w:rsidRDefault="003F080D" w:rsidP="00AC30E6">
            <w:pPr>
              <w:spacing w:after="0" w:line="100" w:lineRule="atLeast"/>
              <w:rPr>
                <w:rFonts w:eastAsia="MS Mincho" w:cs="FuturaTEE-Book"/>
                <w:sz w:val="20"/>
                <w:szCs w:val="20"/>
              </w:rPr>
            </w:pPr>
            <w:r>
              <w:rPr>
                <w:rFonts w:cs="Arial"/>
                <w:b/>
                <w:sz w:val="20"/>
                <w:szCs w:val="20"/>
              </w:rPr>
              <w:t>Práva na vypožičanie peňažných prostriedkov</w:t>
            </w:r>
          </w:p>
        </w:tc>
        <w:tc>
          <w:tcPr>
            <w:tcW w:w="1979" w:type="dxa"/>
            <w:tcBorders>
              <w:top w:val="single" w:sz="4" w:space="0" w:color="000000"/>
              <w:left w:val="single" w:sz="4" w:space="0" w:color="000000"/>
              <w:bottom w:val="single" w:sz="4" w:space="0" w:color="000000"/>
            </w:tcBorders>
            <w:shd w:val="clear" w:color="auto" w:fill="auto"/>
          </w:tcPr>
          <w:p w:rsidR="003F080D" w:rsidRDefault="003F080D" w:rsidP="00AC30E6">
            <w:pPr>
              <w:spacing w:after="0" w:line="100" w:lineRule="atLeast"/>
              <w:jc w:val="center"/>
              <w:rPr>
                <w:sz w:val="20"/>
                <w:szCs w:val="20"/>
              </w:rPr>
            </w:pPr>
            <w:r>
              <w:rPr>
                <w:rFonts w:eastAsia="MS Mincho" w:cs="FuturaTEE-Book"/>
                <w:sz w:val="20"/>
                <w:szCs w:val="20"/>
              </w:rPr>
              <w:t>0</w:t>
            </w:r>
          </w:p>
        </w:tc>
        <w:tc>
          <w:tcPr>
            <w:tcW w:w="2001" w:type="dxa"/>
            <w:tcBorders>
              <w:top w:val="single" w:sz="4" w:space="0" w:color="000000"/>
              <w:left w:val="single" w:sz="4" w:space="0" w:color="000000"/>
              <w:bottom w:val="single" w:sz="4" w:space="0" w:color="000000"/>
              <w:right w:val="single" w:sz="4" w:space="0" w:color="000000"/>
            </w:tcBorders>
            <w:shd w:val="clear" w:color="auto" w:fill="auto"/>
          </w:tcPr>
          <w:p w:rsidR="003F080D" w:rsidRDefault="003F080D" w:rsidP="00AC30E6">
            <w:pPr>
              <w:spacing w:after="0" w:line="100" w:lineRule="atLeast"/>
              <w:jc w:val="center"/>
            </w:pPr>
            <w:r>
              <w:rPr>
                <w:sz w:val="20"/>
                <w:szCs w:val="20"/>
              </w:rPr>
              <w:t>-</w:t>
            </w:r>
          </w:p>
        </w:tc>
      </w:tr>
      <w:tr w:rsidR="003F080D" w:rsidTr="00AC30E6">
        <w:trPr>
          <w:trHeight w:hRule="exact" w:val="284"/>
        </w:trPr>
        <w:tc>
          <w:tcPr>
            <w:tcW w:w="693" w:type="dxa"/>
            <w:tcBorders>
              <w:top w:val="single" w:sz="4" w:space="0" w:color="000000"/>
              <w:left w:val="single" w:sz="4" w:space="0" w:color="000000"/>
              <w:bottom w:val="single" w:sz="4" w:space="0" w:color="000000"/>
            </w:tcBorders>
            <w:shd w:val="clear" w:color="auto" w:fill="auto"/>
          </w:tcPr>
          <w:p w:rsidR="003F080D" w:rsidRDefault="003F080D" w:rsidP="00AC30E6">
            <w:pPr>
              <w:spacing w:after="0" w:line="100" w:lineRule="atLeast"/>
              <w:rPr>
                <w:rFonts w:cs="Arial"/>
                <w:b/>
                <w:sz w:val="20"/>
                <w:szCs w:val="20"/>
              </w:rPr>
            </w:pPr>
            <w:r>
              <w:rPr>
                <w:rFonts w:cs="Arial"/>
                <w:b/>
                <w:sz w:val="20"/>
                <w:szCs w:val="20"/>
              </w:rPr>
              <w:t>2.</w:t>
            </w:r>
          </w:p>
        </w:tc>
        <w:tc>
          <w:tcPr>
            <w:tcW w:w="3806" w:type="dxa"/>
            <w:tcBorders>
              <w:top w:val="single" w:sz="4" w:space="0" w:color="000000"/>
              <w:left w:val="single" w:sz="4" w:space="0" w:color="000000"/>
              <w:bottom w:val="single" w:sz="4" w:space="0" w:color="000000"/>
            </w:tcBorders>
            <w:shd w:val="clear" w:color="auto" w:fill="auto"/>
          </w:tcPr>
          <w:p w:rsidR="003F080D" w:rsidRDefault="003F080D" w:rsidP="00AC30E6">
            <w:pPr>
              <w:spacing w:after="0" w:line="100" w:lineRule="atLeast"/>
              <w:rPr>
                <w:rFonts w:eastAsia="MS Mincho" w:cs="FuturaTEE-Book"/>
                <w:sz w:val="20"/>
                <w:szCs w:val="20"/>
              </w:rPr>
            </w:pPr>
            <w:r>
              <w:rPr>
                <w:rFonts w:cs="Arial"/>
                <w:b/>
                <w:sz w:val="20"/>
                <w:szCs w:val="20"/>
              </w:rPr>
              <w:t>Pohľadávky zo spotových obchodov</w:t>
            </w:r>
          </w:p>
        </w:tc>
        <w:tc>
          <w:tcPr>
            <w:tcW w:w="1979" w:type="dxa"/>
            <w:tcBorders>
              <w:top w:val="single" w:sz="4" w:space="0" w:color="000000"/>
              <w:left w:val="single" w:sz="4" w:space="0" w:color="000000"/>
              <w:bottom w:val="single" w:sz="4" w:space="0" w:color="000000"/>
            </w:tcBorders>
            <w:shd w:val="clear" w:color="auto" w:fill="auto"/>
          </w:tcPr>
          <w:p w:rsidR="003F080D" w:rsidRDefault="003F080D" w:rsidP="00AC30E6">
            <w:pPr>
              <w:spacing w:after="0" w:line="100" w:lineRule="atLeast"/>
              <w:jc w:val="center"/>
              <w:rPr>
                <w:sz w:val="20"/>
                <w:szCs w:val="20"/>
              </w:rPr>
            </w:pPr>
            <w:r>
              <w:rPr>
                <w:rFonts w:eastAsia="MS Mincho" w:cs="FuturaTEE-Book"/>
                <w:sz w:val="20"/>
                <w:szCs w:val="20"/>
              </w:rPr>
              <w:t>0</w:t>
            </w:r>
          </w:p>
        </w:tc>
        <w:tc>
          <w:tcPr>
            <w:tcW w:w="2001" w:type="dxa"/>
            <w:tcBorders>
              <w:top w:val="single" w:sz="4" w:space="0" w:color="000000"/>
              <w:left w:val="single" w:sz="4" w:space="0" w:color="000000"/>
              <w:bottom w:val="single" w:sz="4" w:space="0" w:color="000000"/>
              <w:right w:val="single" w:sz="4" w:space="0" w:color="000000"/>
            </w:tcBorders>
            <w:shd w:val="clear" w:color="auto" w:fill="auto"/>
          </w:tcPr>
          <w:p w:rsidR="003F080D" w:rsidRDefault="003F080D" w:rsidP="00AC30E6">
            <w:pPr>
              <w:spacing w:after="0" w:line="100" w:lineRule="atLeast"/>
              <w:jc w:val="center"/>
            </w:pPr>
            <w:r>
              <w:rPr>
                <w:sz w:val="20"/>
                <w:szCs w:val="20"/>
              </w:rPr>
              <w:t>-</w:t>
            </w:r>
          </w:p>
        </w:tc>
      </w:tr>
      <w:tr w:rsidR="003F080D" w:rsidTr="00AC30E6">
        <w:trPr>
          <w:trHeight w:hRule="exact" w:val="284"/>
        </w:trPr>
        <w:tc>
          <w:tcPr>
            <w:tcW w:w="693" w:type="dxa"/>
            <w:tcBorders>
              <w:top w:val="single" w:sz="4" w:space="0" w:color="000000"/>
              <w:left w:val="single" w:sz="4" w:space="0" w:color="000000"/>
              <w:bottom w:val="single" w:sz="4" w:space="0" w:color="000000"/>
            </w:tcBorders>
            <w:shd w:val="clear" w:color="auto" w:fill="auto"/>
          </w:tcPr>
          <w:p w:rsidR="003F080D" w:rsidRDefault="003F080D" w:rsidP="00AC30E6">
            <w:pPr>
              <w:spacing w:after="0" w:line="100" w:lineRule="atLeast"/>
              <w:rPr>
                <w:rFonts w:cs="Arial"/>
                <w:b/>
                <w:sz w:val="20"/>
                <w:szCs w:val="20"/>
              </w:rPr>
            </w:pPr>
            <w:r>
              <w:rPr>
                <w:rFonts w:cs="Arial"/>
                <w:b/>
                <w:sz w:val="20"/>
                <w:szCs w:val="20"/>
              </w:rPr>
              <w:t>3. podie</w:t>
            </w:r>
          </w:p>
        </w:tc>
        <w:tc>
          <w:tcPr>
            <w:tcW w:w="3806" w:type="dxa"/>
            <w:tcBorders>
              <w:top w:val="single" w:sz="4" w:space="0" w:color="000000"/>
              <w:left w:val="single" w:sz="4" w:space="0" w:color="000000"/>
              <w:bottom w:val="single" w:sz="4" w:space="0" w:color="000000"/>
            </w:tcBorders>
            <w:shd w:val="clear" w:color="auto" w:fill="auto"/>
          </w:tcPr>
          <w:p w:rsidR="003F080D" w:rsidRDefault="003F080D" w:rsidP="00AC30E6">
            <w:pPr>
              <w:spacing w:after="0" w:line="100" w:lineRule="atLeast"/>
              <w:rPr>
                <w:rFonts w:eastAsia="MS Mincho" w:cs="FuturaTEE-Book"/>
                <w:sz w:val="20"/>
                <w:szCs w:val="20"/>
              </w:rPr>
            </w:pPr>
            <w:r>
              <w:rPr>
                <w:rFonts w:cs="Arial"/>
                <w:b/>
                <w:sz w:val="20"/>
                <w:szCs w:val="20"/>
              </w:rPr>
              <w:t>Pohľadávky z termínovaných obchodov</w:t>
            </w:r>
          </w:p>
        </w:tc>
        <w:tc>
          <w:tcPr>
            <w:tcW w:w="1979" w:type="dxa"/>
            <w:tcBorders>
              <w:top w:val="single" w:sz="4" w:space="0" w:color="000000"/>
              <w:left w:val="single" w:sz="4" w:space="0" w:color="000000"/>
              <w:bottom w:val="single" w:sz="4" w:space="0" w:color="000000"/>
            </w:tcBorders>
            <w:shd w:val="clear" w:color="auto" w:fill="auto"/>
          </w:tcPr>
          <w:p w:rsidR="003F080D" w:rsidRDefault="003F080D" w:rsidP="00AC30E6">
            <w:pPr>
              <w:spacing w:after="0" w:line="100" w:lineRule="atLeast"/>
              <w:jc w:val="center"/>
              <w:rPr>
                <w:sz w:val="20"/>
                <w:szCs w:val="20"/>
              </w:rPr>
            </w:pPr>
            <w:r>
              <w:rPr>
                <w:rFonts w:eastAsia="MS Mincho" w:cs="FuturaTEE-Book"/>
                <w:sz w:val="20"/>
                <w:szCs w:val="20"/>
              </w:rPr>
              <w:t>0</w:t>
            </w:r>
          </w:p>
        </w:tc>
        <w:tc>
          <w:tcPr>
            <w:tcW w:w="2001" w:type="dxa"/>
            <w:tcBorders>
              <w:top w:val="single" w:sz="4" w:space="0" w:color="000000"/>
              <w:left w:val="single" w:sz="4" w:space="0" w:color="000000"/>
              <w:bottom w:val="single" w:sz="4" w:space="0" w:color="000000"/>
              <w:right w:val="single" w:sz="4" w:space="0" w:color="000000"/>
            </w:tcBorders>
            <w:shd w:val="clear" w:color="auto" w:fill="auto"/>
          </w:tcPr>
          <w:p w:rsidR="003F080D" w:rsidRDefault="003F080D" w:rsidP="00AC30E6">
            <w:pPr>
              <w:spacing w:after="0" w:line="100" w:lineRule="atLeast"/>
              <w:jc w:val="center"/>
            </w:pPr>
            <w:r>
              <w:rPr>
                <w:sz w:val="20"/>
                <w:szCs w:val="20"/>
              </w:rPr>
              <w:t>-</w:t>
            </w:r>
          </w:p>
        </w:tc>
      </w:tr>
      <w:tr w:rsidR="003F080D" w:rsidTr="00AC30E6">
        <w:trPr>
          <w:trHeight w:hRule="exact" w:val="284"/>
        </w:trPr>
        <w:tc>
          <w:tcPr>
            <w:tcW w:w="693" w:type="dxa"/>
            <w:tcBorders>
              <w:top w:val="single" w:sz="4" w:space="0" w:color="000000"/>
              <w:left w:val="single" w:sz="4" w:space="0" w:color="000000"/>
              <w:bottom w:val="single" w:sz="4" w:space="0" w:color="000000"/>
            </w:tcBorders>
            <w:shd w:val="clear" w:color="auto" w:fill="auto"/>
          </w:tcPr>
          <w:p w:rsidR="003F080D" w:rsidRDefault="003F080D" w:rsidP="00AC30E6">
            <w:pPr>
              <w:spacing w:after="0" w:line="100" w:lineRule="atLeast"/>
              <w:rPr>
                <w:rFonts w:cs="Arial"/>
                <w:b/>
                <w:sz w:val="20"/>
                <w:szCs w:val="20"/>
              </w:rPr>
            </w:pPr>
            <w:r>
              <w:rPr>
                <w:rFonts w:cs="Arial"/>
                <w:b/>
                <w:sz w:val="20"/>
                <w:szCs w:val="20"/>
              </w:rPr>
              <w:t>4.</w:t>
            </w:r>
          </w:p>
        </w:tc>
        <w:tc>
          <w:tcPr>
            <w:tcW w:w="3806" w:type="dxa"/>
            <w:tcBorders>
              <w:top w:val="single" w:sz="4" w:space="0" w:color="000000"/>
              <w:left w:val="single" w:sz="4" w:space="0" w:color="000000"/>
              <w:bottom w:val="single" w:sz="4" w:space="0" w:color="000000"/>
            </w:tcBorders>
            <w:shd w:val="clear" w:color="auto" w:fill="auto"/>
          </w:tcPr>
          <w:p w:rsidR="003F080D" w:rsidRDefault="003F080D" w:rsidP="00AC30E6">
            <w:pPr>
              <w:spacing w:after="0" w:line="100" w:lineRule="atLeast"/>
              <w:rPr>
                <w:rFonts w:eastAsia="MS Mincho" w:cs="FuturaTEE-Book"/>
                <w:sz w:val="20"/>
                <w:szCs w:val="20"/>
              </w:rPr>
            </w:pPr>
            <w:r>
              <w:rPr>
                <w:rFonts w:cs="Arial"/>
                <w:b/>
                <w:sz w:val="20"/>
                <w:szCs w:val="20"/>
              </w:rPr>
              <w:t>Pohľadávky z európskych opcií</w:t>
            </w:r>
          </w:p>
        </w:tc>
        <w:tc>
          <w:tcPr>
            <w:tcW w:w="1979" w:type="dxa"/>
            <w:tcBorders>
              <w:top w:val="single" w:sz="4" w:space="0" w:color="000000"/>
              <w:left w:val="single" w:sz="4" w:space="0" w:color="000000"/>
              <w:bottom w:val="single" w:sz="4" w:space="0" w:color="000000"/>
            </w:tcBorders>
            <w:shd w:val="clear" w:color="auto" w:fill="auto"/>
          </w:tcPr>
          <w:p w:rsidR="003F080D" w:rsidRDefault="003F080D" w:rsidP="00AC30E6">
            <w:pPr>
              <w:spacing w:after="0" w:line="100" w:lineRule="atLeast"/>
              <w:jc w:val="center"/>
              <w:rPr>
                <w:sz w:val="20"/>
                <w:szCs w:val="20"/>
              </w:rPr>
            </w:pPr>
            <w:r>
              <w:rPr>
                <w:rFonts w:eastAsia="MS Mincho" w:cs="FuturaTEE-Book"/>
                <w:sz w:val="20"/>
                <w:szCs w:val="20"/>
              </w:rPr>
              <w:t>0</w:t>
            </w:r>
          </w:p>
        </w:tc>
        <w:tc>
          <w:tcPr>
            <w:tcW w:w="2001" w:type="dxa"/>
            <w:tcBorders>
              <w:top w:val="single" w:sz="4" w:space="0" w:color="000000"/>
              <w:left w:val="single" w:sz="4" w:space="0" w:color="000000"/>
              <w:bottom w:val="single" w:sz="4" w:space="0" w:color="000000"/>
              <w:right w:val="single" w:sz="4" w:space="0" w:color="000000"/>
            </w:tcBorders>
            <w:shd w:val="clear" w:color="auto" w:fill="auto"/>
          </w:tcPr>
          <w:p w:rsidR="003F080D" w:rsidRDefault="003F080D" w:rsidP="00AC30E6">
            <w:pPr>
              <w:spacing w:after="0" w:line="100" w:lineRule="atLeast"/>
              <w:jc w:val="center"/>
            </w:pPr>
            <w:r>
              <w:rPr>
                <w:sz w:val="20"/>
                <w:szCs w:val="20"/>
              </w:rPr>
              <w:t>-</w:t>
            </w:r>
          </w:p>
        </w:tc>
      </w:tr>
      <w:tr w:rsidR="003F080D" w:rsidTr="00AC30E6">
        <w:trPr>
          <w:trHeight w:hRule="exact" w:val="284"/>
        </w:trPr>
        <w:tc>
          <w:tcPr>
            <w:tcW w:w="693" w:type="dxa"/>
            <w:tcBorders>
              <w:top w:val="single" w:sz="4" w:space="0" w:color="000000"/>
              <w:left w:val="single" w:sz="4" w:space="0" w:color="000000"/>
              <w:bottom w:val="single" w:sz="4" w:space="0" w:color="000000"/>
            </w:tcBorders>
            <w:shd w:val="clear" w:color="auto" w:fill="auto"/>
          </w:tcPr>
          <w:p w:rsidR="003F080D" w:rsidRDefault="003F080D" w:rsidP="00AC30E6">
            <w:pPr>
              <w:spacing w:after="0" w:line="100" w:lineRule="atLeast"/>
              <w:rPr>
                <w:rFonts w:cs="Arial"/>
                <w:b/>
                <w:sz w:val="20"/>
                <w:szCs w:val="20"/>
              </w:rPr>
            </w:pPr>
            <w:r>
              <w:rPr>
                <w:rFonts w:cs="Arial"/>
                <w:b/>
                <w:sz w:val="20"/>
                <w:szCs w:val="20"/>
              </w:rPr>
              <w:t>5.</w:t>
            </w:r>
          </w:p>
        </w:tc>
        <w:tc>
          <w:tcPr>
            <w:tcW w:w="3806" w:type="dxa"/>
            <w:tcBorders>
              <w:top w:val="single" w:sz="4" w:space="0" w:color="000000"/>
              <w:left w:val="single" w:sz="4" w:space="0" w:color="000000"/>
              <w:bottom w:val="single" w:sz="4" w:space="0" w:color="000000"/>
            </w:tcBorders>
            <w:shd w:val="clear" w:color="auto" w:fill="auto"/>
          </w:tcPr>
          <w:p w:rsidR="003F080D" w:rsidRDefault="003F080D" w:rsidP="00AC30E6">
            <w:pPr>
              <w:spacing w:after="0" w:line="100" w:lineRule="atLeast"/>
              <w:rPr>
                <w:rFonts w:eastAsia="MS Mincho" w:cs="FuturaTEE-Book"/>
                <w:sz w:val="20"/>
                <w:szCs w:val="20"/>
              </w:rPr>
            </w:pPr>
            <w:r>
              <w:rPr>
                <w:rFonts w:cs="Arial"/>
                <w:b/>
                <w:sz w:val="20"/>
                <w:szCs w:val="20"/>
              </w:rPr>
              <w:t>Pohľadávky z amerických opcií</w:t>
            </w:r>
          </w:p>
        </w:tc>
        <w:tc>
          <w:tcPr>
            <w:tcW w:w="1979" w:type="dxa"/>
            <w:tcBorders>
              <w:top w:val="single" w:sz="4" w:space="0" w:color="000000"/>
              <w:left w:val="single" w:sz="4" w:space="0" w:color="000000"/>
              <w:bottom w:val="single" w:sz="4" w:space="0" w:color="000000"/>
            </w:tcBorders>
            <w:shd w:val="clear" w:color="auto" w:fill="auto"/>
          </w:tcPr>
          <w:p w:rsidR="003F080D" w:rsidRDefault="003F080D" w:rsidP="00AC30E6">
            <w:pPr>
              <w:spacing w:after="0" w:line="100" w:lineRule="atLeast"/>
              <w:jc w:val="center"/>
              <w:rPr>
                <w:sz w:val="20"/>
                <w:szCs w:val="20"/>
              </w:rPr>
            </w:pPr>
            <w:r>
              <w:rPr>
                <w:rFonts w:eastAsia="MS Mincho" w:cs="FuturaTEE-Book"/>
                <w:sz w:val="20"/>
                <w:szCs w:val="20"/>
              </w:rPr>
              <w:t>0</w:t>
            </w:r>
          </w:p>
        </w:tc>
        <w:tc>
          <w:tcPr>
            <w:tcW w:w="2001" w:type="dxa"/>
            <w:tcBorders>
              <w:top w:val="single" w:sz="4" w:space="0" w:color="000000"/>
              <w:left w:val="single" w:sz="4" w:space="0" w:color="000000"/>
              <w:bottom w:val="single" w:sz="4" w:space="0" w:color="000000"/>
              <w:right w:val="single" w:sz="4" w:space="0" w:color="000000"/>
            </w:tcBorders>
            <w:shd w:val="clear" w:color="auto" w:fill="auto"/>
          </w:tcPr>
          <w:p w:rsidR="003F080D" w:rsidRDefault="003F080D" w:rsidP="00AC30E6">
            <w:pPr>
              <w:spacing w:after="0" w:line="100" w:lineRule="atLeast"/>
              <w:jc w:val="center"/>
            </w:pPr>
            <w:r>
              <w:rPr>
                <w:sz w:val="20"/>
                <w:szCs w:val="20"/>
              </w:rPr>
              <w:t>-</w:t>
            </w:r>
          </w:p>
        </w:tc>
      </w:tr>
      <w:tr w:rsidR="003F080D" w:rsidTr="00AC30E6">
        <w:trPr>
          <w:trHeight w:hRule="exact" w:val="284"/>
        </w:trPr>
        <w:tc>
          <w:tcPr>
            <w:tcW w:w="693" w:type="dxa"/>
            <w:tcBorders>
              <w:top w:val="single" w:sz="4" w:space="0" w:color="000000"/>
              <w:left w:val="single" w:sz="4" w:space="0" w:color="000000"/>
              <w:bottom w:val="single" w:sz="4" w:space="0" w:color="000000"/>
            </w:tcBorders>
            <w:shd w:val="clear" w:color="auto" w:fill="auto"/>
          </w:tcPr>
          <w:p w:rsidR="003F080D" w:rsidRDefault="003F080D" w:rsidP="00AC30E6">
            <w:pPr>
              <w:spacing w:after="0" w:line="100" w:lineRule="atLeast"/>
              <w:rPr>
                <w:rFonts w:cs="Arial"/>
                <w:b/>
                <w:sz w:val="20"/>
                <w:szCs w:val="20"/>
              </w:rPr>
            </w:pPr>
            <w:r>
              <w:rPr>
                <w:rFonts w:cs="Arial"/>
                <w:b/>
                <w:sz w:val="20"/>
                <w:szCs w:val="20"/>
              </w:rPr>
              <w:t>6.</w:t>
            </w:r>
          </w:p>
        </w:tc>
        <w:tc>
          <w:tcPr>
            <w:tcW w:w="3806" w:type="dxa"/>
            <w:tcBorders>
              <w:top w:val="single" w:sz="4" w:space="0" w:color="000000"/>
              <w:left w:val="single" w:sz="4" w:space="0" w:color="000000"/>
              <w:bottom w:val="single" w:sz="4" w:space="0" w:color="000000"/>
            </w:tcBorders>
            <w:shd w:val="clear" w:color="auto" w:fill="auto"/>
          </w:tcPr>
          <w:p w:rsidR="003F080D" w:rsidRDefault="003F080D" w:rsidP="00AC30E6">
            <w:pPr>
              <w:spacing w:after="0" w:line="100" w:lineRule="atLeast"/>
              <w:rPr>
                <w:rFonts w:eastAsia="MS Mincho" w:cs="FuturaTEE-Book"/>
                <w:sz w:val="20"/>
                <w:szCs w:val="20"/>
              </w:rPr>
            </w:pPr>
            <w:r>
              <w:rPr>
                <w:rFonts w:cs="Arial"/>
                <w:b/>
                <w:sz w:val="20"/>
                <w:szCs w:val="20"/>
              </w:rPr>
              <w:t>Pohľadávky z bankových záruk</w:t>
            </w:r>
          </w:p>
        </w:tc>
        <w:tc>
          <w:tcPr>
            <w:tcW w:w="1979" w:type="dxa"/>
            <w:tcBorders>
              <w:top w:val="single" w:sz="4" w:space="0" w:color="000000"/>
              <w:left w:val="single" w:sz="4" w:space="0" w:color="000000"/>
              <w:bottom w:val="single" w:sz="4" w:space="0" w:color="000000"/>
            </w:tcBorders>
            <w:shd w:val="clear" w:color="auto" w:fill="auto"/>
          </w:tcPr>
          <w:p w:rsidR="003F080D" w:rsidRDefault="003F080D" w:rsidP="00AC30E6">
            <w:pPr>
              <w:spacing w:after="0" w:line="100" w:lineRule="atLeast"/>
              <w:jc w:val="center"/>
              <w:rPr>
                <w:sz w:val="20"/>
                <w:szCs w:val="20"/>
              </w:rPr>
            </w:pPr>
            <w:r>
              <w:rPr>
                <w:rFonts w:eastAsia="MS Mincho" w:cs="FuturaTEE-Book"/>
                <w:sz w:val="20"/>
                <w:szCs w:val="20"/>
              </w:rPr>
              <w:t>0</w:t>
            </w:r>
          </w:p>
        </w:tc>
        <w:tc>
          <w:tcPr>
            <w:tcW w:w="2001" w:type="dxa"/>
            <w:tcBorders>
              <w:top w:val="single" w:sz="4" w:space="0" w:color="000000"/>
              <w:left w:val="single" w:sz="4" w:space="0" w:color="000000"/>
              <w:bottom w:val="single" w:sz="4" w:space="0" w:color="000000"/>
              <w:right w:val="single" w:sz="4" w:space="0" w:color="000000"/>
            </w:tcBorders>
            <w:shd w:val="clear" w:color="auto" w:fill="auto"/>
          </w:tcPr>
          <w:p w:rsidR="003F080D" w:rsidRDefault="003F080D" w:rsidP="00AC30E6">
            <w:pPr>
              <w:spacing w:after="0" w:line="100" w:lineRule="atLeast"/>
              <w:jc w:val="center"/>
            </w:pPr>
            <w:r>
              <w:rPr>
                <w:sz w:val="20"/>
                <w:szCs w:val="20"/>
              </w:rPr>
              <w:t>-</w:t>
            </w:r>
          </w:p>
        </w:tc>
      </w:tr>
      <w:tr w:rsidR="003F080D" w:rsidTr="00AC30E6">
        <w:trPr>
          <w:trHeight w:hRule="exact" w:val="284"/>
        </w:trPr>
        <w:tc>
          <w:tcPr>
            <w:tcW w:w="693" w:type="dxa"/>
            <w:tcBorders>
              <w:top w:val="single" w:sz="4" w:space="0" w:color="000000"/>
              <w:left w:val="single" w:sz="4" w:space="0" w:color="000000"/>
              <w:bottom w:val="single" w:sz="4" w:space="0" w:color="000000"/>
            </w:tcBorders>
            <w:shd w:val="clear" w:color="auto" w:fill="auto"/>
          </w:tcPr>
          <w:p w:rsidR="003F080D" w:rsidRDefault="003F080D" w:rsidP="00AC30E6">
            <w:pPr>
              <w:spacing w:after="0" w:line="100" w:lineRule="atLeast"/>
              <w:rPr>
                <w:rFonts w:cs="Arial"/>
                <w:b/>
                <w:sz w:val="20"/>
                <w:szCs w:val="20"/>
              </w:rPr>
            </w:pPr>
            <w:r>
              <w:rPr>
                <w:rFonts w:cs="Arial"/>
                <w:b/>
                <w:sz w:val="20"/>
                <w:szCs w:val="20"/>
              </w:rPr>
              <w:t>7.</w:t>
            </w:r>
          </w:p>
        </w:tc>
        <w:tc>
          <w:tcPr>
            <w:tcW w:w="3806" w:type="dxa"/>
            <w:tcBorders>
              <w:top w:val="single" w:sz="4" w:space="0" w:color="000000"/>
              <w:left w:val="single" w:sz="4" w:space="0" w:color="000000"/>
              <w:bottom w:val="single" w:sz="4" w:space="0" w:color="000000"/>
            </w:tcBorders>
            <w:shd w:val="clear" w:color="auto" w:fill="auto"/>
          </w:tcPr>
          <w:p w:rsidR="003F080D" w:rsidRDefault="003F080D" w:rsidP="00AC30E6">
            <w:pPr>
              <w:spacing w:after="0" w:line="100" w:lineRule="atLeast"/>
              <w:rPr>
                <w:rFonts w:eastAsia="MS Mincho" w:cs="FuturaTEE-Book"/>
                <w:sz w:val="20"/>
                <w:szCs w:val="20"/>
              </w:rPr>
            </w:pPr>
            <w:r>
              <w:rPr>
                <w:rFonts w:cs="Arial"/>
                <w:b/>
                <w:sz w:val="20"/>
                <w:szCs w:val="20"/>
              </w:rPr>
              <w:t xml:space="preserve">Pohľadávky z ručenia </w:t>
            </w:r>
          </w:p>
        </w:tc>
        <w:tc>
          <w:tcPr>
            <w:tcW w:w="1979" w:type="dxa"/>
            <w:tcBorders>
              <w:top w:val="single" w:sz="4" w:space="0" w:color="000000"/>
              <w:left w:val="single" w:sz="4" w:space="0" w:color="000000"/>
              <w:bottom w:val="single" w:sz="4" w:space="0" w:color="000000"/>
            </w:tcBorders>
            <w:shd w:val="clear" w:color="auto" w:fill="auto"/>
          </w:tcPr>
          <w:p w:rsidR="003F080D" w:rsidRDefault="003F080D" w:rsidP="00AC30E6">
            <w:pPr>
              <w:spacing w:after="0" w:line="100" w:lineRule="atLeast"/>
              <w:jc w:val="center"/>
              <w:rPr>
                <w:sz w:val="20"/>
                <w:szCs w:val="20"/>
              </w:rPr>
            </w:pPr>
            <w:r>
              <w:rPr>
                <w:rFonts w:eastAsia="MS Mincho" w:cs="FuturaTEE-Book"/>
                <w:sz w:val="20"/>
                <w:szCs w:val="20"/>
              </w:rPr>
              <w:t>0</w:t>
            </w:r>
          </w:p>
        </w:tc>
        <w:tc>
          <w:tcPr>
            <w:tcW w:w="2001" w:type="dxa"/>
            <w:tcBorders>
              <w:top w:val="single" w:sz="4" w:space="0" w:color="000000"/>
              <w:left w:val="single" w:sz="4" w:space="0" w:color="000000"/>
              <w:bottom w:val="single" w:sz="4" w:space="0" w:color="000000"/>
              <w:right w:val="single" w:sz="4" w:space="0" w:color="000000"/>
            </w:tcBorders>
            <w:shd w:val="clear" w:color="auto" w:fill="auto"/>
          </w:tcPr>
          <w:p w:rsidR="003F080D" w:rsidRDefault="003F080D" w:rsidP="00AC30E6">
            <w:pPr>
              <w:spacing w:after="0" w:line="100" w:lineRule="atLeast"/>
              <w:jc w:val="center"/>
            </w:pPr>
            <w:r>
              <w:rPr>
                <w:sz w:val="20"/>
                <w:szCs w:val="20"/>
              </w:rPr>
              <w:t>-</w:t>
            </w:r>
          </w:p>
        </w:tc>
      </w:tr>
      <w:tr w:rsidR="003F080D" w:rsidTr="00AC30E6">
        <w:trPr>
          <w:trHeight w:hRule="exact" w:val="284"/>
        </w:trPr>
        <w:tc>
          <w:tcPr>
            <w:tcW w:w="693" w:type="dxa"/>
            <w:tcBorders>
              <w:top w:val="single" w:sz="4" w:space="0" w:color="000000"/>
              <w:left w:val="single" w:sz="4" w:space="0" w:color="000000"/>
              <w:bottom w:val="single" w:sz="4" w:space="0" w:color="000000"/>
            </w:tcBorders>
            <w:shd w:val="clear" w:color="auto" w:fill="auto"/>
          </w:tcPr>
          <w:p w:rsidR="003F080D" w:rsidRDefault="003F080D" w:rsidP="00AC30E6">
            <w:pPr>
              <w:spacing w:after="0" w:line="100" w:lineRule="atLeast"/>
              <w:rPr>
                <w:rFonts w:cs="Arial"/>
                <w:b/>
                <w:sz w:val="20"/>
                <w:szCs w:val="20"/>
              </w:rPr>
            </w:pPr>
            <w:r>
              <w:rPr>
                <w:rFonts w:cs="Arial"/>
                <w:b/>
                <w:sz w:val="20"/>
                <w:szCs w:val="20"/>
              </w:rPr>
              <w:t>8.</w:t>
            </w:r>
          </w:p>
        </w:tc>
        <w:tc>
          <w:tcPr>
            <w:tcW w:w="3806" w:type="dxa"/>
            <w:tcBorders>
              <w:top w:val="single" w:sz="4" w:space="0" w:color="000000"/>
              <w:left w:val="single" w:sz="4" w:space="0" w:color="000000"/>
              <w:bottom w:val="single" w:sz="4" w:space="0" w:color="000000"/>
            </w:tcBorders>
            <w:shd w:val="clear" w:color="auto" w:fill="auto"/>
          </w:tcPr>
          <w:p w:rsidR="003F080D" w:rsidRDefault="003F080D" w:rsidP="00AC30E6">
            <w:pPr>
              <w:spacing w:after="0" w:line="100" w:lineRule="atLeast"/>
              <w:rPr>
                <w:rFonts w:eastAsia="MS Mincho" w:cs="FuturaTEE-Book"/>
                <w:sz w:val="20"/>
                <w:szCs w:val="20"/>
              </w:rPr>
            </w:pPr>
            <w:r>
              <w:rPr>
                <w:rFonts w:cs="Arial"/>
                <w:b/>
                <w:sz w:val="20"/>
                <w:szCs w:val="20"/>
              </w:rPr>
              <w:t>Pohľadávky zo záložných práv</w:t>
            </w:r>
          </w:p>
        </w:tc>
        <w:tc>
          <w:tcPr>
            <w:tcW w:w="1979" w:type="dxa"/>
            <w:tcBorders>
              <w:top w:val="single" w:sz="4" w:space="0" w:color="000000"/>
              <w:left w:val="single" w:sz="4" w:space="0" w:color="000000"/>
              <w:bottom w:val="single" w:sz="4" w:space="0" w:color="000000"/>
            </w:tcBorders>
            <w:shd w:val="clear" w:color="auto" w:fill="auto"/>
          </w:tcPr>
          <w:p w:rsidR="003F080D" w:rsidRDefault="003F080D" w:rsidP="00AC30E6">
            <w:pPr>
              <w:spacing w:after="0" w:line="100" w:lineRule="atLeast"/>
              <w:jc w:val="center"/>
              <w:rPr>
                <w:sz w:val="20"/>
                <w:szCs w:val="20"/>
              </w:rPr>
            </w:pPr>
            <w:r>
              <w:rPr>
                <w:rFonts w:eastAsia="MS Mincho" w:cs="FuturaTEE-Book"/>
                <w:sz w:val="20"/>
                <w:szCs w:val="20"/>
              </w:rPr>
              <w:t>0</w:t>
            </w:r>
          </w:p>
        </w:tc>
        <w:tc>
          <w:tcPr>
            <w:tcW w:w="2001" w:type="dxa"/>
            <w:tcBorders>
              <w:top w:val="single" w:sz="4" w:space="0" w:color="000000"/>
              <w:left w:val="single" w:sz="4" w:space="0" w:color="000000"/>
              <w:bottom w:val="single" w:sz="4" w:space="0" w:color="000000"/>
              <w:right w:val="single" w:sz="4" w:space="0" w:color="000000"/>
            </w:tcBorders>
            <w:shd w:val="clear" w:color="auto" w:fill="auto"/>
          </w:tcPr>
          <w:p w:rsidR="003F080D" w:rsidRDefault="003F080D" w:rsidP="00AC30E6">
            <w:pPr>
              <w:spacing w:after="0" w:line="100" w:lineRule="atLeast"/>
              <w:jc w:val="center"/>
            </w:pPr>
            <w:r>
              <w:rPr>
                <w:sz w:val="20"/>
                <w:szCs w:val="20"/>
              </w:rPr>
              <w:t>-</w:t>
            </w:r>
          </w:p>
        </w:tc>
      </w:tr>
      <w:tr w:rsidR="003F080D" w:rsidTr="00AC30E6">
        <w:trPr>
          <w:trHeight w:hRule="exact" w:val="510"/>
        </w:trPr>
        <w:tc>
          <w:tcPr>
            <w:tcW w:w="693" w:type="dxa"/>
            <w:tcBorders>
              <w:top w:val="single" w:sz="4" w:space="0" w:color="000000"/>
              <w:left w:val="single" w:sz="4" w:space="0" w:color="000000"/>
              <w:bottom w:val="single" w:sz="4" w:space="0" w:color="000000"/>
            </w:tcBorders>
            <w:shd w:val="clear" w:color="auto" w:fill="auto"/>
          </w:tcPr>
          <w:p w:rsidR="003F080D" w:rsidRDefault="003F080D" w:rsidP="00AC30E6">
            <w:pPr>
              <w:spacing w:after="0" w:line="100" w:lineRule="atLeast"/>
              <w:rPr>
                <w:rFonts w:cs="Arial"/>
                <w:b/>
                <w:sz w:val="20"/>
                <w:szCs w:val="20"/>
              </w:rPr>
            </w:pPr>
            <w:r>
              <w:rPr>
                <w:rFonts w:cs="Arial"/>
                <w:b/>
                <w:sz w:val="20"/>
                <w:szCs w:val="20"/>
              </w:rPr>
              <w:t>9.</w:t>
            </w:r>
          </w:p>
        </w:tc>
        <w:tc>
          <w:tcPr>
            <w:tcW w:w="3806" w:type="dxa"/>
            <w:tcBorders>
              <w:top w:val="single" w:sz="4" w:space="0" w:color="000000"/>
              <w:left w:val="single" w:sz="4" w:space="0" w:color="000000"/>
              <w:bottom w:val="single" w:sz="4" w:space="0" w:color="000000"/>
            </w:tcBorders>
            <w:shd w:val="clear" w:color="auto" w:fill="auto"/>
          </w:tcPr>
          <w:p w:rsidR="003F080D" w:rsidRDefault="003F080D" w:rsidP="00AC30E6">
            <w:pPr>
              <w:spacing w:after="0" w:line="100" w:lineRule="atLeast"/>
              <w:rPr>
                <w:rFonts w:eastAsia="MS Mincho" w:cs="FuturaTEE-Book"/>
                <w:sz w:val="20"/>
                <w:szCs w:val="20"/>
              </w:rPr>
            </w:pPr>
            <w:r>
              <w:rPr>
                <w:rFonts w:cs="Arial"/>
                <w:b/>
                <w:sz w:val="20"/>
                <w:szCs w:val="20"/>
              </w:rPr>
              <w:t>Cenné papiere nadobudnuté zabezpečovacím prevodom práva</w:t>
            </w:r>
          </w:p>
        </w:tc>
        <w:tc>
          <w:tcPr>
            <w:tcW w:w="1979" w:type="dxa"/>
            <w:tcBorders>
              <w:top w:val="single" w:sz="4" w:space="0" w:color="000000"/>
              <w:left w:val="single" w:sz="4" w:space="0" w:color="000000"/>
              <w:bottom w:val="single" w:sz="4" w:space="0" w:color="000000"/>
            </w:tcBorders>
            <w:shd w:val="clear" w:color="auto" w:fill="auto"/>
          </w:tcPr>
          <w:p w:rsidR="003F080D" w:rsidRDefault="003F080D" w:rsidP="00AC30E6">
            <w:pPr>
              <w:spacing w:after="0" w:line="100" w:lineRule="atLeast"/>
              <w:jc w:val="center"/>
              <w:rPr>
                <w:sz w:val="20"/>
                <w:szCs w:val="20"/>
              </w:rPr>
            </w:pPr>
            <w:r>
              <w:rPr>
                <w:rFonts w:eastAsia="MS Mincho" w:cs="FuturaTEE-Book"/>
                <w:sz w:val="20"/>
                <w:szCs w:val="20"/>
              </w:rPr>
              <w:t>0</w:t>
            </w:r>
          </w:p>
        </w:tc>
        <w:tc>
          <w:tcPr>
            <w:tcW w:w="2001" w:type="dxa"/>
            <w:tcBorders>
              <w:top w:val="single" w:sz="4" w:space="0" w:color="000000"/>
              <w:left w:val="single" w:sz="4" w:space="0" w:color="000000"/>
              <w:bottom w:val="single" w:sz="4" w:space="0" w:color="000000"/>
              <w:right w:val="single" w:sz="4" w:space="0" w:color="000000"/>
            </w:tcBorders>
            <w:shd w:val="clear" w:color="auto" w:fill="auto"/>
          </w:tcPr>
          <w:p w:rsidR="003F080D" w:rsidRDefault="003F080D" w:rsidP="00AC30E6">
            <w:pPr>
              <w:spacing w:after="0" w:line="100" w:lineRule="atLeast"/>
              <w:jc w:val="center"/>
            </w:pPr>
            <w:r>
              <w:rPr>
                <w:sz w:val="20"/>
                <w:szCs w:val="20"/>
              </w:rPr>
              <w:t>-</w:t>
            </w:r>
          </w:p>
        </w:tc>
      </w:tr>
      <w:tr w:rsidR="003F080D" w:rsidTr="00AC30E6">
        <w:trPr>
          <w:trHeight w:hRule="exact" w:val="284"/>
        </w:trPr>
        <w:tc>
          <w:tcPr>
            <w:tcW w:w="693" w:type="dxa"/>
            <w:tcBorders>
              <w:top w:val="single" w:sz="4" w:space="0" w:color="000000"/>
              <w:left w:val="single" w:sz="4" w:space="0" w:color="000000"/>
              <w:bottom w:val="single" w:sz="4" w:space="0" w:color="000000"/>
            </w:tcBorders>
            <w:shd w:val="clear" w:color="auto" w:fill="auto"/>
          </w:tcPr>
          <w:p w:rsidR="003F080D" w:rsidRDefault="003F080D" w:rsidP="00AC30E6">
            <w:pPr>
              <w:spacing w:after="0" w:line="100" w:lineRule="atLeast"/>
              <w:rPr>
                <w:rFonts w:cs="Arial"/>
                <w:b/>
                <w:sz w:val="20"/>
                <w:szCs w:val="20"/>
              </w:rPr>
            </w:pPr>
            <w:r>
              <w:rPr>
                <w:rFonts w:cs="Arial"/>
                <w:b/>
                <w:sz w:val="20"/>
                <w:szCs w:val="20"/>
              </w:rPr>
              <w:t>10.</w:t>
            </w:r>
          </w:p>
        </w:tc>
        <w:tc>
          <w:tcPr>
            <w:tcW w:w="3806" w:type="dxa"/>
            <w:tcBorders>
              <w:top w:val="single" w:sz="4" w:space="0" w:color="000000"/>
              <w:left w:val="single" w:sz="4" w:space="0" w:color="000000"/>
              <w:bottom w:val="single" w:sz="4" w:space="0" w:color="000000"/>
            </w:tcBorders>
            <w:shd w:val="clear" w:color="auto" w:fill="auto"/>
          </w:tcPr>
          <w:p w:rsidR="003F080D" w:rsidRDefault="003F080D" w:rsidP="00AC30E6">
            <w:pPr>
              <w:spacing w:after="0" w:line="100" w:lineRule="atLeast"/>
              <w:rPr>
                <w:rFonts w:eastAsia="MS Mincho" w:cs="FuturaTEE-Book"/>
                <w:sz w:val="20"/>
                <w:szCs w:val="20"/>
              </w:rPr>
            </w:pPr>
            <w:r>
              <w:rPr>
                <w:rFonts w:cs="Arial"/>
                <w:b/>
                <w:sz w:val="20"/>
                <w:szCs w:val="20"/>
              </w:rPr>
              <w:t>Práva k cudzím veciam a právam</w:t>
            </w:r>
          </w:p>
        </w:tc>
        <w:tc>
          <w:tcPr>
            <w:tcW w:w="1979" w:type="dxa"/>
            <w:tcBorders>
              <w:top w:val="single" w:sz="4" w:space="0" w:color="000000"/>
              <w:left w:val="single" w:sz="4" w:space="0" w:color="000000"/>
              <w:bottom w:val="single" w:sz="4" w:space="0" w:color="000000"/>
            </w:tcBorders>
            <w:shd w:val="clear" w:color="auto" w:fill="auto"/>
          </w:tcPr>
          <w:p w:rsidR="003F080D" w:rsidRDefault="003F080D" w:rsidP="00AC30E6">
            <w:pPr>
              <w:spacing w:after="0" w:line="100" w:lineRule="atLeast"/>
              <w:jc w:val="center"/>
              <w:rPr>
                <w:sz w:val="20"/>
                <w:szCs w:val="20"/>
              </w:rPr>
            </w:pPr>
            <w:r>
              <w:rPr>
                <w:rFonts w:eastAsia="MS Mincho" w:cs="FuturaTEE-Book"/>
                <w:sz w:val="20"/>
                <w:szCs w:val="20"/>
              </w:rPr>
              <w:t>0</w:t>
            </w:r>
          </w:p>
        </w:tc>
        <w:tc>
          <w:tcPr>
            <w:tcW w:w="2001" w:type="dxa"/>
            <w:tcBorders>
              <w:top w:val="single" w:sz="4" w:space="0" w:color="000000"/>
              <w:left w:val="single" w:sz="4" w:space="0" w:color="000000"/>
              <w:bottom w:val="single" w:sz="4" w:space="0" w:color="000000"/>
              <w:right w:val="single" w:sz="4" w:space="0" w:color="000000"/>
            </w:tcBorders>
            <w:shd w:val="clear" w:color="auto" w:fill="auto"/>
          </w:tcPr>
          <w:p w:rsidR="003F080D" w:rsidRDefault="003F080D" w:rsidP="00AC30E6">
            <w:pPr>
              <w:spacing w:after="0" w:line="100" w:lineRule="atLeast"/>
              <w:jc w:val="center"/>
            </w:pPr>
            <w:r>
              <w:rPr>
                <w:sz w:val="20"/>
                <w:szCs w:val="20"/>
              </w:rPr>
              <w:t>-</w:t>
            </w:r>
          </w:p>
        </w:tc>
      </w:tr>
      <w:tr w:rsidR="003F080D" w:rsidTr="00AC30E6">
        <w:trPr>
          <w:trHeight w:hRule="exact" w:val="510"/>
        </w:trPr>
        <w:tc>
          <w:tcPr>
            <w:tcW w:w="693" w:type="dxa"/>
            <w:tcBorders>
              <w:top w:val="single" w:sz="4" w:space="0" w:color="000000"/>
              <w:left w:val="single" w:sz="4" w:space="0" w:color="000000"/>
              <w:bottom w:val="single" w:sz="4" w:space="0" w:color="000000"/>
            </w:tcBorders>
            <w:shd w:val="clear" w:color="auto" w:fill="auto"/>
          </w:tcPr>
          <w:p w:rsidR="003F080D" w:rsidRDefault="003F080D" w:rsidP="00AC30E6">
            <w:pPr>
              <w:spacing w:after="0" w:line="100" w:lineRule="atLeast"/>
              <w:rPr>
                <w:rFonts w:cs="Arial"/>
                <w:b/>
                <w:sz w:val="20"/>
                <w:szCs w:val="20"/>
              </w:rPr>
            </w:pPr>
            <w:r>
              <w:rPr>
                <w:rFonts w:cs="Arial"/>
                <w:b/>
                <w:sz w:val="20"/>
                <w:szCs w:val="20"/>
              </w:rPr>
              <w:t>11.</w:t>
            </w:r>
          </w:p>
        </w:tc>
        <w:tc>
          <w:tcPr>
            <w:tcW w:w="3806" w:type="dxa"/>
            <w:tcBorders>
              <w:top w:val="single" w:sz="4" w:space="0" w:color="000000"/>
              <w:left w:val="single" w:sz="4" w:space="0" w:color="000000"/>
              <w:bottom w:val="single" w:sz="4" w:space="0" w:color="000000"/>
            </w:tcBorders>
            <w:shd w:val="clear" w:color="auto" w:fill="auto"/>
          </w:tcPr>
          <w:p w:rsidR="003F080D" w:rsidRDefault="003F080D" w:rsidP="00AC30E6">
            <w:pPr>
              <w:spacing w:after="0" w:line="100" w:lineRule="atLeast"/>
              <w:rPr>
                <w:rFonts w:eastAsia="MS Mincho" w:cs="FuturaTEE-Book"/>
                <w:sz w:val="20"/>
                <w:szCs w:val="20"/>
              </w:rPr>
            </w:pPr>
            <w:r>
              <w:rPr>
                <w:rFonts w:cs="Arial"/>
                <w:b/>
                <w:sz w:val="20"/>
                <w:szCs w:val="20"/>
              </w:rPr>
              <w:t>Hodnoty odovzdané do úschovy a na uloženie</w:t>
            </w:r>
          </w:p>
        </w:tc>
        <w:tc>
          <w:tcPr>
            <w:tcW w:w="1979" w:type="dxa"/>
            <w:tcBorders>
              <w:top w:val="single" w:sz="4" w:space="0" w:color="000000"/>
              <w:left w:val="single" w:sz="4" w:space="0" w:color="000000"/>
              <w:bottom w:val="single" w:sz="4" w:space="0" w:color="000000"/>
            </w:tcBorders>
            <w:shd w:val="clear" w:color="auto" w:fill="auto"/>
          </w:tcPr>
          <w:p w:rsidR="003F080D" w:rsidRDefault="003F080D" w:rsidP="00AC30E6">
            <w:pPr>
              <w:spacing w:after="0" w:line="100" w:lineRule="atLeast"/>
              <w:jc w:val="center"/>
              <w:rPr>
                <w:sz w:val="20"/>
                <w:szCs w:val="20"/>
              </w:rPr>
            </w:pPr>
            <w:r>
              <w:rPr>
                <w:rFonts w:eastAsia="MS Mincho" w:cs="FuturaTEE-Book"/>
                <w:sz w:val="20"/>
                <w:szCs w:val="20"/>
              </w:rPr>
              <w:t>0</w:t>
            </w:r>
          </w:p>
        </w:tc>
        <w:tc>
          <w:tcPr>
            <w:tcW w:w="2001" w:type="dxa"/>
            <w:tcBorders>
              <w:top w:val="single" w:sz="4" w:space="0" w:color="000000"/>
              <w:left w:val="single" w:sz="4" w:space="0" w:color="000000"/>
              <w:bottom w:val="single" w:sz="4" w:space="0" w:color="000000"/>
              <w:right w:val="single" w:sz="4" w:space="0" w:color="000000"/>
            </w:tcBorders>
            <w:shd w:val="clear" w:color="auto" w:fill="auto"/>
          </w:tcPr>
          <w:p w:rsidR="003F080D" w:rsidRDefault="003F080D" w:rsidP="00AC30E6">
            <w:pPr>
              <w:spacing w:after="0" w:line="100" w:lineRule="atLeast"/>
              <w:jc w:val="center"/>
            </w:pPr>
            <w:r>
              <w:rPr>
                <w:sz w:val="20"/>
                <w:szCs w:val="20"/>
              </w:rPr>
              <w:t>-</w:t>
            </w:r>
          </w:p>
        </w:tc>
      </w:tr>
      <w:tr w:rsidR="003F080D" w:rsidTr="00AC30E6">
        <w:trPr>
          <w:trHeight w:hRule="exact" w:val="284"/>
        </w:trPr>
        <w:tc>
          <w:tcPr>
            <w:tcW w:w="693" w:type="dxa"/>
            <w:tcBorders>
              <w:top w:val="single" w:sz="4" w:space="0" w:color="000000"/>
              <w:left w:val="single" w:sz="4" w:space="0" w:color="000000"/>
              <w:bottom w:val="single" w:sz="4" w:space="0" w:color="000000"/>
            </w:tcBorders>
            <w:shd w:val="clear" w:color="auto" w:fill="auto"/>
          </w:tcPr>
          <w:p w:rsidR="003F080D" w:rsidRDefault="003F080D" w:rsidP="00AC30E6">
            <w:pPr>
              <w:spacing w:after="0" w:line="100" w:lineRule="atLeast"/>
              <w:rPr>
                <w:rFonts w:cs="Arial"/>
                <w:b/>
                <w:sz w:val="20"/>
                <w:szCs w:val="20"/>
              </w:rPr>
            </w:pPr>
            <w:r>
              <w:rPr>
                <w:rFonts w:cs="Arial"/>
                <w:b/>
                <w:sz w:val="20"/>
                <w:szCs w:val="20"/>
              </w:rPr>
              <w:t>12.</w:t>
            </w:r>
          </w:p>
        </w:tc>
        <w:tc>
          <w:tcPr>
            <w:tcW w:w="3806" w:type="dxa"/>
            <w:tcBorders>
              <w:top w:val="single" w:sz="4" w:space="0" w:color="000000"/>
              <w:left w:val="single" w:sz="4" w:space="0" w:color="000000"/>
              <w:bottom w:val="single" w:sz="4" w:space="0" w:color="000000"/>
            </w:tcBorders>
            <w:shd w:val="clear" w:color="auto" w:fill="auto"/>
          </w:tcPr>
          <w:p w:rsidR="003F080D" w:rsidRDefault="003F080D" w:rsidP="00AC30E6">
            <w:pPr>
              <w:spacing w:after="0" w:line="100" w:lineRule="atLeast"/>
              <w:rPr>
                <w:rFonts w:eastAsia="MS Mincho" w:cs="FuturaTEE-Book"/>
                <w:sz w:val="20"/>
                <w:szCs w:val="20"/>
              </w:rPr>
            </w:pPr>
            <w:r>
              <w:rPr>
                <w:rFonts w:cs="Arial"/>
                <w:b/>
                <w:sz w:val="20"/>
                <w:szCs w:val="20"/>
              </w:rPr>
              <w:t>Hodnoty odovzdané do správy</w:t>
            </w:r>
          </w:p>
        </w:tc>
        <w:tc>
          <w:tcPr>
            <w:tcW w:w="1979" w:type="dxa"/>
            <w:tcBorders>
              <w:top w:val="single" w:sz="4" w:space="0" w:color="000000"/>
              <w:left w:val="single" w:sz="4" w:space="0" w:color="000000"/>
              <w:bottom w:val="single" w:sz="4" w:space="0" w:color="000000"/>
            </w:tcBorders>
            <w:shd w:val="clear" w:color="auto" w:fill="auto"/>
          </w:tcPr>
          <w:p w:rsidR="003F080D" w:rsidRDefault="003F080D" w:rsidP="00AC30E6">
            <w:pPr>
              <w:spacing w:after="0" w:line="100" w:lineRule="atLeast"/>
              <w:jc w:val="center"/>
              <w:rPr>
                <w:sz w:val="20"/>
                <w:szCs w:val="20"/>
              </w:rPr>
            </w:pPr>
            <w:r>
              <w:rPr>
                <w:rFonts w:eastAsia="MS Mincho" w:cs="FuturaTEE-Book"/>
                <w:sz w:val="20"/>
                <w:szCs w:val="20"/>
              </w:rPr>
              <w:t>0</w:t>
            </w:r>
          </w:p>
        </w:tc>
        <w:tc>
          <w:tcPr>
            <w:tcW w:w="2001" w:type="dxa"/>
            <w:tcBorders>
              <w:top w:val="single" w:sz="4" w:space="0" w:color="000000"/>
              <w:left w:val="single" w:sz="4" w:space="0" w:color="000000"/>
              <w:bottom w:val="single" w:sz="4" w:space="0" w:color="000000"/>
              <w:right w:val="single" w:sz="4" w:space="0" w:color="000000"/>
            </w:tcBorders>
            <w:shd w:val="clear" w:color="auto" w:fill="auto"/>
          </w:tcPr>
          <w:p w:rsidR="003F080D" w:rsidRDefault="003F080D" w:rsidP="00AC30E6">
            <w:pPr>
              <w:spacing w:after="0" w:line="100" w:lineRule="atLeast"/>
              <w:jc w:val="center"/>
            </w:pPr>
            <w:r>
              <w:rPr>
                <w:sz w:val="20"/>
                <w:szCs w:val="20"/>
              </w:rPr>
              <w:t>-</w:t>
            </w:r>
          </w:p>
        </w:tc>
      </w:tr>
      <w:tr w:rsidR="003F080D" w:rsidTr="00AC30E6">
        <w:trPr>
          <w:trHeight w:hRule="exact" w:val="284"/>
        </w:trPr>
        <w:tc>
          <w:tcPr>
            <w:tcW w:w="693" w:type="dxa"/>
            <w:tcBorders>
              <w:top w:val="single" w:sz="4" w:space="0" w:color="000000"/>
              <w:left w:val="single" w:sz="4" w:space="0" w:color="000000"/>
              <w:bottom w:val="single" w:sz="4" w:space="0" w:color="000000"/>
            </w:tcBorders>
            <w:shd w:val="clear" w:color="auto" w:fill="auto"/>
          </w:tcPr>
          <w:p w:rsidR="003F080D" w:rsidRDefault="003F080D" w:rsidP="00AC30E6">
            <w:pPr>
              <w:spacing w:after="0" w:line="100" w:lineRule="atLeast"/>
              <w:rPr>
                <w:rFonts w:cs="Arial"/>
                <w:b/>
                <w:sz w:val="20"/>
                <w:szCs w:val="20"/>
              </w:rPr>
            </w:pPr>
            <w:r>
              <w:rPr>
                <w:rFonts w:cs="Arial"/>
                <w:b/>
                <w:sz w:val="20"/>
                <w:szCs w:val="20"/>
              </w:rPr>
              <w:t>13.</w:t>
            </w:r>
          </w:p>
        </w:tc>
        <w:tc>
          <w:tcPr>
            <w:tcW w:w="3806" w:type="dxa"/>
            <w:tcBorders>
              <w:top w:val="single" w:sz="4" w:space="0" w:color="000000"/>
              <w:left w:val="single" w:sz="4" w:space="0" w:color="000000"/>
              <w:bottom w:val="single" w:sz="4" w:space="0" w:color="000000"/>
            </w:tcBorders>
            <w:shd w:val="clear" w:color="auto" w:fill="auto"/>
          </w:tcPr>
          <w:p w:rsidR="003F080D" w:rsidRDefault="003F080D" w:rsidP="00AC30E6">
            <w:pPr>
              <w:spacing w:after="0" w:line="100" w:lineRule="atLeast"/>
              <w:rPr>
                <w:rFonts w:eastAsia="MS Mincho" w:cs="FuturaTEE-Book"/>
                <w:sz w:val="20"/>
                <w:szCs w:val="20"/>
              </w:rPr>
            </w:pPr>
            <w:r>
              <w:rPr>
                <w:rFonts w:cs="Arial"/>
                <w:b/>
                <w:sz w:val="20"/>
                <w:szCs w:val="20"/>
              </w:rPr>
              <w:t>Hodnoty v evidencii</w:t>
            </w:r>
          </w:p>
        </w:tc>
        <w:tc>
          <w:tcPr>
            <w:tcW w:w="1979" w:type="dxa"/>
            <w:tcBorders>
              <w:top w:val="single" w:sz="4" w:space="0" w:color="000000"/>
              <w:left w:val="single" w:sz="4" w:space="0" w:color="000000"/>
              <w:bottom w:val="single" w:sz="4" w:space="0" w:color="000000"/>
            </w:tcBorders>
            <w:shd w:val="clear" w:color="auto" w:fill="auto"/>
          </w:tcPr>
          <w:p w:rsidR="003F080D" w:rsidRDefault="003F080D" w:rsidP="00AC30E6">
            <w:pPr>
              <w:spacing w:after="0" w:line="100" w:lineRule="atLeast"/>
              <w:jc w:val="center"/>
              <w:rPr>
                <w:sz w:val="20"/>
                <w:szCs w:val="20"/>
              </w:rPr>
            </w:pPr>
            <w:r>
              <w:rPr>
                <w:rFonts w:eastAsia="MS Mincho" w:cs="FuturaTEE-Book"/>
                <w:sz w:val="20"/>
                <w:szCs w:val="20"/>
              </w:rPr>
              <w:t>0</w:t>
            </w:r>
          </w:p>
        </w:tc>
        <w:tc>
          <w:tcPr>
            <w:tcW w:w="2001" w:type="dxa"/>
            <w:tcBorders>
              <w:top w:val="single" w:sz="4" w:space="0" w:color="000000"/>
              <w:left w:val="single" w:sz="4" w:space="0" w:color="000000"/>
              <w:bottom w:val="single" w:sz="4" w:space="0" w:color="000000"/>
              <w:right w:val="single" w:sz="4" w:space="0" w:color="000000"/>
            </w:tcBorders>
            <w:shd w:val="clear" w:color="auto" w:fill="auto"/>
          </w:tcPr>
          <w:p w:rsidR="003F080D" w:rsidRDefault="003F080D" w:rsidP="00AC30E6">
            <w:pPr>
              <w:spacing w:after="0" w:line="100" w:lineRule="atLeast"/>
              <w:jc w:val="center"/>
            </w:pPr>
            <w:r>
              <w:rPr>
                <w:sz w:val="20"/>
                <w:szCs w:val="20"/>
              </w:rPr>
              <w:t>-</w:t>
            </w:r>
          </w:p>
        </w:tc>
      </w:tr>
      <w:tr w:rsidR="003F080D" w:rsidTr="00AC30E6">
        <w:trPr>
          <w:trHeight w:hRule="exact" w:val="284"/>
        </w:trPr>
        <w:tc>
          <w:tcPr>
            <w:tcW w:w="693" w:type="dxa"/>
            <w:tcBorders>
              <w:top w:val="single" w:sz="4" w:space="0" w:color="000000"/>
              <w:left w:val="single" w:sz="4" w:space="0" w:color="000000"/>
              <w:bottom w:val="single" w:sz="4" w:space="0" w:color="000000"/>
            </w:tcBorders>
            <w:shd w:val="clear" w:color="auto" w:fill="auto"/>
          </w:tcPr>
          <w:p w:rsidR="003F080D" w:rsidRDefault="003F080D" w:rsidP="00AC30E6">
            <w:pPr>
              <w:snapToGrid w:val="0"/>
              <w:spacing w:after="0" w:line="100" w:lineRule="atLeast"/>
              <w:rPr>
                <w:rFonts w:cs="Arial"/>
                <w:b/>
                <w:sz w:val="20"/>
                <w:szCs w:val="20"/>
              </w:rPr>
            </w:pPr>
          </w:p>
        </w:tc>
        <w:tc>
          <w:tcPr>
            <w:tcW w:w="3806" w:type="dxa"/>
            <w:tcBorders>
              <w:top w:val="single" w:sz="4" w:space="0" w:color="000000"/>
              <w:left w:val="single" w:sz="4" w:space="0" w:color="000000"/>
              <w:bottom w:val="single" w:sz="4" w:space="0" w:color="000000"/>
            </w:tcBorders>
            <w:shd w:val="clear" w:color="auto" w:fill="auto"/>
          </w:tcPr>
          <w:p w:rsidR="003F080D" w:rsidRDefault="003F080D" w:rsidP="00AC30E6">
            <w:pPr>
              <w:spacing w:after="0" w:line="100" w:lineRule="atLeast"/>
              <w:rPr>
                <w:rFonts w:eastAsia="MS Mincho" w:cs="FuturaTEE-Book"/>
                <w:sz w:val="20"/>
                <w:szCs w:val="20"/>
              </w:rPr>
            </w:pPr>
            <w:r>
              <w:rPr>
                <w:rFonts w:cs="Arial"/>
                <w:b/>
                <w:sz w:val="20"/>
                <w:szCs w:val="20"/>
              </w:rPr>
              <w:t xml:space="preserve">             Iné aktíva spolu</w:t>
            </w:r>
          </w:p>
        </w:tc>
        <w:tc>
          <w:tcPr>
            <w:tcW w:w="1979" w:type="dxa"/>
            <w:tcBorders>
              <w:top w:val="single" w:sz="4" w:space="0" w:color="000000"/>
              <w:left w:val="single" w:sz="4" w:space="0" w:color="000000"/>
              <w:bottom w:val="single" w:sz="4" w:space="0" w:color="000000"/>
            </w:tcBorders>
            <w:shd w:val="clear" w:color="auto" w:fill="auto"/>
          </w:tcPr>
          <w:p w:rsidR="003F080D" w:rsidRDefault="003F080D" w:rsidP="00AC30E6">
            <w:pPr>
              <w:spacing w:after="0" w:line="100" w:lineRule="atLeast"/>
              <w:jc w:val="center"/>
              <w:rPr>
                <w:sz w:val="20"/>
                <w:szCs w:val="20"/>
              </w:rPr>
            </w:pPr>
            <w:r>
              <w:rPr>
                <w:rFonts w:eastAsia="MS Mincho" w:cs="FuturaTEE-Book"/>
                <w:sz w:val="20"/>
                <w:szCs w:val="20"/>
              </w:rPr>
              <w:t>0</w:t>
            </w:r>
          </w:p>
        </w:tc>
        <w:tc>
          <w:tcPr>
            <w:tcW w:w="2001" w:type="dxa"/>
            <w:tcBorders>
              <w:top w:val="single" w:sz="4" w:space="0" w:color="000000"/>
              <w:left w:val="single" w:sz="4" w:space="0" w:color="000000"/>
              <w:bottom w:val="single" w:sz="4" w:space="0" w:color="000000"/>
              <w:right w:val="single" w:sz="4" w:space="0" w:color="000000"/>
            </w:tcBorders>
            <w:shd w:val="clear" w:color="auto" w:fill="auto"/>
          </w:tcPr>
          <w:p w:rsidR="003F080D" w:rsidRDefault="003F080D" w:rsidP="00AC30E6">
            <w:pPr>
              <w:spacing w:after="0" w:line="100" w:lineRule="atLeast"/>
              <w:jc w:val="center"/>
            </w:pPr>
            <w:r>
              <w:rPr>
                <w:sz w:val="20"/>
                <w:szCs w:val="20"/>
              </w:rPr>
              <w:t>-</w:t>
            </w:r>
          </w:p>
        </w:tc>
      </w:tr>
    </w:tbl>
    <w:p w:rsidR="003F080D" w:rsidRDefault="003F080D" w:rsidP="003F080D">
      <w:pPr>
        <w:spacing w:after="0" w:line="100" w:lineRule="atLeast"/>
        <w:rPr>
          <w:rFonts w:cs="Arial"/>
          <w:b/>
          <w:sz w:val="20"/>
          <w:szCs w:val="20"/>
        </w:rPr>
      </w:pPr>
    </w:p>
    <w:tbl>
      <w:tblPr>
        <w:tblW w:w="0" w:type="auto"/>
        <w:tblInd w:w="70" w:type="dxa"/>
        <w:tblLayout w:type="fixed"/>
        <w:tblCellMar>
          <w:left w:w="70" w:type="dxa"/>
          <w:right w:w="70" w:type="dxa"/>
        </w:tblCellMar>
        <w:tblLook w:val="0000" w:firstRow="0" w:lastRow="0" w:firstColumn="0" w:lastColumn="0" w:noHBand="0" w:noVBand="0"/>
      </w:tblPr>
      <w:tblGrid>
        <w:gridCol w:w="693"/>
        <w:gridCol w:w="3806"/>
        <w:gridCol w:w="1979"/>
        <w:gridCol w:w="2001"/>
      </w:tblGrid>
      <w:tr w:rsidR="003F080D" w:rsidTr="00AC30E6">
        <w:trPr>
          <w:trHeight w:val="510"/>
          <w:tblHeader/>
        </w:trPr>
        <w:tc>
          <w:tcPr>
            <w:tcW w:w="693" w:type="dxa"/>
            <w:tcBorders>
              <w:top w:val="single" w:sz="4" w:space="0" w:color="000000"/>
              <w:left w:val="single" w:sz="4" w:space="0" w:color="000000"/>
              <w:bottom w:val="single" w:sz="4" w:space="0" w:color="000000"/>
            </w:tcBorders>
            <w:shd w:val="clear" w:color="auto" w:fill="auto"/>
          </w:tcPr>
          <w:p w:rsidR="003F080D" w:rsidRDefault="003F080D" w:rsidP="00AC30E6">
            <w:pPr>
              <w:spacing w:after="0" w:line="100" w:lineRule="atLeast"/>
              <w:rPr>
                <w:rFonts w:cs="Arial"/>
                <w:b/>
                <w:sz w:val="20"/>
                <w:szCs w:val="20"/>
              </w:rPr>
            </w:pPr>
            <w:r>
              <w:rPr>
                <w:rFonts w:cs="Arial"/>
                <w:b/>
                <w:sz w:val="20"/>
                <w:szCs w:val="20"/>
              </w:rPr>
              <w:t>Ozna-čenie</w:t>
            </w:r>
          </w:p>
        </w:tc>
        <w:tc>
          <w:tcPr>
            <w:tcW w:w="3806" w:type="dxa"/>
            <w:tcBorders>
              <w:top w:val="single" w:sz="4" w:space="0" w:color="000000"/>
              <w:left w:val="single" w:sz="4" w:space="0" w:color="000000"/>
              <w:bottom w:val="single" w:sz="4" w:space="0" w:color="000000"/>
            </w:tcBorders>
            <w:shd w:val="clear" w:color="auto" w:fill="auto"/>
          </w:tcPr>
          <w:p w:rsidR="003F080D" w:rsidRDefault="003F080D" w:rsidP="00AC30E6">
            <w:pPr>
              <w:snapToGrid w:val="0"/>
              <w:spacing w:after="0" w:line="100" w:lineRule="atLeast"/>
              <w:rPr>
                <w:rFonts w:cs="Arial"/>
                <w:b/>
                <w:sz w:val="20"/>
                <w:szCs w:val="20"/>
              </w:rPr>
            </w:pPr>
          </w:p>
          <w:p w:rsidR="003F080D" w:rsidRDefault="003F080D" w:rsidP="00AC30E6">
            <w:pPr>
              <w:spacing w:after="0" w:line="100" w:lineRule="atLeast"/>
              <w:rPr>
                <w:rFonts w:cs="Arial"/>
                <w:b/>
                <w:sz w:val="20"/>
                <w:szCs w:val="20"/>
              </w:rPr>
            </w:pPr>
            <w:r>
              <w:rPr>
                <w:rFonts w:cs="Arial"/>
                <w:b/>
                <w:sz w:val="20"/>
                <w:szCs w:val="20"/>
              </w:rPr>
              <w:t>POLOŽKA</w:t>
            </w:r>
          </w:p>
          <w:p w:rsidR="003F080D" w:rsidRDefault="003F080D" w:rsidP="00AC30E6">
            <w:pPr>
              <w:spacing w:after="0" w:line="100" w:lineRule="atLeast"/>
              <w:rPr>
                <w:rFonts w:cs="Arial"/>
                <w:b/>
                <w:sz w:val="20"/>
                <w:szCs w:val="20"/>
              </w:rPr>
            </w:pPr>
            <w:r>
              <w:rPr>
                <w:rFonts w:cs="Arial"/>
                <w:b/>
                <w:sz w:val="20"/>
                <w:szCs w:val="20"/>
              </w:rPr>
              <w:t xml:space="preserve"> </w:t>
            </w:r>
          </w:p>
        </w:tc>
        <w:tc>
          <w:tcPr>
            <w:tcW w:w="1979" w:type="dxa"/>
            <w:tcBorders>
              <w:top w:val="single" w:sz="4" w:space="0" w:color="000000"/>
              <w:left w:val="single" w:sz="4" w:space="0" w:color="000000"/>
              <w:bottom w:val="single" w:sz="4" w:space="0" w:color="000000"/>
            </w:tcBorders>
            <w:shd w:val="clear" w:color="auto" w:fill="auto"/>
            <w:vAlign w:val="center"/>
          </w:tcPr>
          <w:p w:rsidR="003F080D" w:rsidRDefault="003F080D" w:rsidP="00AC30E6">
            <w:pPr>
              <w:spacing w:after="0" w:line="100" w:lineRule="atLeast"/>
              <w:rPr>
                <w:rFonts w:cs="Arial"/>
                <w:b/>
                <w:sz w:val="20"/>
                <w:szCs w:val="20"/>
              </w:rPr>
            </w:pPr>
            <w:r>
              <w:rPr>
                <w:rFonts w:cs="Arial"/>
                <w:b/>
                <w:sz w:val="20"/>
                <w:szCs w:val="20"/>
              </w:rPr>
              <w:t>Bežné účtovné obdobie</w:t>
            </w:r>
          </w:p>
        </w:tc>
        <w:tc>
          <w:tcPr>
            <w:tcW w:w="2001" w:type="dxa"/>
            <w:tcBorders>
              <w:top w:val="single" w:sz="4" w:space="0" w:color="000000"/>
              <w:left w:val="single" w:sz="4" w:space="0" w:color="000000"/>
              <w:bottom w:val="single" w:sz="4" w:space="0" w:color="000000"/>
              <w:right w:val="single" w:sz="4" w:space="0" w:color="000000"/>
            </w:tcBorders>
            <w:shd w:val="clear" w:color="auto" w:fill="auto"/>
            <w:vAlign w:val="center"/>
          </w:tcPr>
          <w:p w:rsidR="003F080D" w:rsidRDefault="003F080D" w:rsidP="00AC30E6">
            <w:pPr>
              <w:spacing w:after="0" w:line="100" w:lineRule="atLeast"/>
            </w:pPr>
            <w:r>
              <w:rPr>
                <w:rFonts w:cs="Arial"/>
                <w:b/>
                <w:sz w:val="20"/>
                <w:szCs w:val="20"/>
              </w:rPr>
              <w:t>Bezprostredne predchádzajúce účtovné obdobie</w:t>
            </w:r>
          </w:p>
        </w:tc>
      </w:tr>
      <w:tr w:rsidR="003F080D" w:rsidTr="00AC30E6">
        <w:trPr>
          <w:trHeight w:val="244"/>
          <w:tblHeader/>
        </w:trPr>
        <w:tc>
          <w:tcPr>
            <w:tcW w:w="693" w:type="dxa"/>
            <w:tcBorders>
              <w:top w:val="single" w:sz="4" w:space="0" w:color="000000"/>
              <w:left w:val="single" w:sz="4" w:space="0" w:color="000000"/>
              <w:bottom w:val="single" w:sz="4" w:space="0" w:color="000000"/>
            </w:tcBorders>
            <w:shd w:val="clear" w:color="auto" w:fill="auto"/>
          </w:tcPr>
          <w:p w:rsidR="003F080D" w:rsidRDefault="003F080D" w:rsidP="00AC30E6">
            <w:pPr>
              <w:spacing w:after="0" w:line="100" w:lineRule="atLeast"/>
              <w:rPr>
                <w:rFonts w:cs="Arial"/>
                <w:b/>
                <w:sz w:val="20"/>
                <w:szCs w:val="20"/>
              </w:rPr>
            </w:pPr>
            <w:r>
              <w:rPr>
                <w:rFonts w:cs="Arial"/>
                <w:b/>
                <w:sz w:val="20"/>
                <w:szCs w:val="20"/>
              </w:rPr>
              <w:t>a</w:t>
            </w:r>
          </w:p>
        </w:tc>
        <w:tc>
          <w:tcPr>
            <w:tcW w:w="3806" w:type="dxa"/>
            <w:tcBorders>
              <w:top w:val="single" w:sz="4" w:space="0" w:color="000000"/>
              <w:left w:val="single" w:sz="4" w:space="0" w:color="000000"/>
              <w:bottom w:val="single" w:sz="4" w:space="0" w:color="000000"/>
            </w:tcBorders>
            <w:shd w:val="clear" w:color="auto" w:fill="auto"/>
          </w:tcPr>
          <w:p w:rsidR="003F080D" w:rsidRDefault="003F080D" w:rsidP="00AC30E6">
            <w:pPr>
              <w:spacing w:after="0" w:line="100" w:lineRule="atLeast"/>
              <w:rPr>
                <w:rFonts w:cs="Arial"/>
                <w:b/>
                <w:sz w:val="20"/>
                <w:szCs w:val="20"/>
              </w:rPr>
            </w:pPr>
            <w:r>
              <w:rPr>
                <w:rFonts w:cs="Arial"/>
                <w:b/>
                <w:sz w:val="20"/>
                <w:szCs w:val="20"/>
              </w:rPr>
              <w:t>b</w:t>
            </w:r>
          </w:p>
        </w:tc>
        <w:tc>
          <w:tcPr>
            <w:tcW w:w="1979" w:type="dxa"/>
            <w:tcBorders>
              <w:top w:val="single" w:sz="4" w:space="0" w:color="000000"/>
              <w:left w:val="single" w:sz="4" w:space="0" w:color="000000"/>
              <w:bottom w:val="single" w:sz="4" w:space="0" w:color="000000"/>
            </w:tcBorders>
            <w:shd w:val="clear" w:color="auto" w:fill="auto"/>
          </w:tcPr>
          <w:p w:rsidR="003F080D" w:rsidRDefault="003F080D" w:rsidP="00AC30E6">
            <w:pPr>
              <w:spacing w:after="0" w:line="100" w:lineRule="atLeast"/>
              <w:rPr>
                <w:rFonts w:cs="Arial"/>
                <w:b/>
                <w:sz w:val="20"/>
                <w:szCs w:val="20"/>
              </w:rPr>
            </w:pPr>
            <w:r>
              <w:rPr>
                <w:rFonts w:cs="Arial"/>
                <w:b/>
                <w:sz w:val="20"/>
                <w:szCs w:val="20"/>
              </w:rPr>
              <w:t>1</w:t>
            </w:r>
          </w:p>
        </w:tc>
        <w:tc>
          <w:tcPr>
            <w:tcW w:w="2001" w:type="dxa"/>
            <w:tcBorders>
              <w:top w:val="single" w:sz="4" w:space="0" w:color="000000"/>
              <w:left w:val="single" w:sz="4" w:space="0" w:color="000000"/>
              <w:bottom w:val="single" w:sz="4" w:space="0" w:color="000000"/>
              <w:right w:val="single" w:sz="4" w:space="0" w:color="000000"/>
            </w:tcBorders>
            <w:shd w:val="clear" w:color="auto" w:fill="auto"/>
          </w:tcPr>
          <w:p w:rsidR="003F080D" w:rsidRDefault="003F080D" w:rsidP="00AC30E6">
            <w:pPr>
              <w:spacing w:after="0" w:line="100" w:lineRule="atLeast"/>
            </w:pPr>
            <w:r>
              <w:rPr>
                <w:rFonts w:cs="Arial"/>
                <w:b/>
                <w:sz w:val="20"/>
                <w:szCs w:val="20"/>
              </w:rPr>
              <w:t>2</w:t>
            </w:r>
          </w:p>
        </w:tc>
      </w:tr>
      <w:tr w:rsidR="003F080D" w:rsidTr="00AC30E6">
        <w:trPr>
          <w:trHeight w:val="315"/>
          <w:tblHeader/>
        </w:trPr>
        <w:tc>
          <w:tcPr>
            <w:tcW w:w="693" w:type="dxa"/>
            <w:tcBorders>
              <w:top w:val="single" w:sz="4" w:space="0" w:color="000000"/>
              <w:left w:val="single" w:sz="4" w:space="0" w:color="000000"/>
              <w:bottom w:val="single" w:sz="4" w:space="0" w:color="000000"/>
            </w:tcBorders>
            <w:shd w:val="clear" w:color="auto" w:fill="auto"/>
          </w:tcPr>
          <w:p w:rsidR="003F080D" w:rsidRDefault="003F080D" w:rsidP="00AC30E6">
            <w:pPr>
              <w:spacing w:after="0" w:line="100" w:lineRule="atLeast"/>
              <w:rPr>
                <w:rFonts w:cs="Arial"/>
                <w:b/>
                <w:sz w:val="20"/>
                <w:szCs w:val="20"/>
              </w:rPr>
            </w:pPr>
            <w:r>
              <w:rPr>
                <w:rFonts w:cs="Arial"/>
                <w:b/>
                <w:sz w:val="20"/>
                <w:szCs w:val="20"/>
              </w:rPr>
              <w:t>x</w:t>
            </w:r>
          </w:p>
        </w:tc>
        <w:tc>
          <w:tcPr>
            <w:tcW w:w="3806" w:type="dxa"/>
            <w:tcBorders>
              <w:top w:val="single" w:sz="4" w:space="0" w:color="000000"/>
              <w:left w:val="single" w:sz="4" w:space="0" w:color="000000"/>
              <w:bottom w:val="single" w:sz="4" w:space="0" w:color="000000"/>
            </w:tcBorders>
            <w:shd w:val="clear" w:color="auto" w:fill="auto"/>
          </w:tcPr>
          <w:p w:rsidR="003F080D" w:rsidRDefault="003F080D" w:rsidP="00AC30E6">
            <w:pPr>
              <w:spacing w:after="0" w:line="100" w:lineRule="atLeast"/>
              <w:rPr>
                <w:rFonts w:cs="Arial"/>
                <w:b/>
                <w:sz w:val="20"/>
                <w:szCs w:val="20"/>
              </w:rPr>
            </w:pPr>
            <w:r>
              <w:rPr>
                <w:rFonts w:cs="Arial"/>
                <w:b/>
                <w:sz w:val="20"/>
                <w:szCs w:val="20"/>
              </w:rPr>
              <w:t>Iné pasíva</w:t>
            </w:r>
          </w:p>
        </w:tc>
        <w:tc>
          <w:tcPr>
            <w:tcW w:w="1979" w:type="dxa"/>
            <w:tcBorders>
              <w:top w:val="single" w:sz="4" w:space="0" w:color="000000"/>
              <w:left w:val="single" w:sz="4" w:space="0" w:color="000000"/>
              <w:bottom w:val="single" w:sz="4" w:space="0" w:color="000000"/>
            </w:tcBorders>
            <w:shd w:val="clear" w:color="auto" w:fill="auto"/>
          </w:tcPr>
          <w:p w:rsidR="003F080D" w:rsidRDefault="003F080D" w:rsidP="00AC30E6">
            <w:pPr>
              <w:spacing w:after="0" w:line="100" w:lineRule="atLeast"/>
              <w:rPr>
                <w:rFonts w:cs="Arial"/>
                <w:b/>
                <w:sz w:val="20"/>
                <w:szCs w:val="20"/>
              </w:rPr>
            </w:pPr>
            <w:r>
              <w:rPr>
                <w:rFonts w:cs="Arial"/>
                <w:b/>
                <w:sz w:val="20"/>
                <w:szCs w:val="20"/>
              </w:rPr>
              <w:t>x</w:t>
            </w:r>
          </w:p>
        </w:tc>
        <w:tc>
          <w:tcPr>
            <w:tcW w:w="2001" w:type="dxa"/>
            <w:tcBorders>
              <w:top w:val="single" w:sz="4" w:space="0" w:color="000000"/>
              <w:left w:val="single" w:sz="4" w:space="0" w:color="000000"/>
              <w:bottom w:val="single" w:sz="4" w:space="0" w:color="000000"/>
              <w:right w:val="single" w:sz="4" w:space="0" w:color="000000"/>
            </w:tcBorders>
            <w:shd w:val="clear" w:color="auto" w:fill="auto"/>
          </w:tcPr>
          <w:p w:rsidR="003F080D" w:rsidRDefault="003F080D" w:rsidP="00AC30E6">
            <w:pPr>
              <w:spacing w:after="0" w:line="100" w:lineRule="atLeast"/>
            </w:pPr>
            <w:r>
              <w:rPr>
                <w:rFonts w:cs="Arial"/>
                <w:b/>
                <w:sz w:val="20"/>
                <w:szCs w:val="20"/>
              </w:rPr>
              <w:t>x</w:t>
            </w:r>
          </w:p>
        </w:tc>
      </w:tr>
      <w:tr w:rsidR="003F080D" w:rsidTr="00AC30E6">
        <w:trPr>
          <w:trHeight w:hRule="exact" w:val="510"/>
        </w:trPr>
        <w:tc>
          <w:tcPr>
            <w:tcW w:w="693" w:type="dxa"/>
            <w:tcBorders>
              <w:top w:val="single" w:sz="4" w:space="0" w:color="000000"/>
              <w:left w:val="single" w:sz="4" w:space="0" w:color="000000"/>
              <w:bottom w:val="single" w:sz="4" w:space="0" w:color="000000"/>
            </w:tcBorders>
            <w:shd w:val="clear" w:color="auto" w:fill="auto"/>
          </w:tcPr>
          <w:p w:rsidR="003F080D" w:rsidRDefault="003F080D" w:rsidP="00AC30E6">
            <w:pPr>
              <w:spacing w:after="0" w:line="100" w:lineRule="atLeast"/>
              <w:rPr>
                <w:rFonts w:cs="Arial"/>
                <w:b/>
                <w:sz w:val="20"/>
                <w:szCs w:val="20"/>
              </w:rPr>
            </w:pPr>
            <w:r>
              <w:rPr>
                <w:rFonts w:cs="Arial"/>
                <w:b/>
                <w:sz w:val="20"/>
                <w:szCs w:val="20"/>
              </w:rPr>
              <w:t>1.</w:t>
            </w:r>
          </w:p>
        </w:tc>
        <w:tc>
          <w:tcPr>
            <w:tcW w:w="3806" w:type="dxa"/>
            <w:tcBorders>
              <w:top w:val="single" w:sz="4" w:space="0" w:color="000000"/>
              <w:left w:val="single" w:sz="4" w:space="0" w:color="000000"/>
              <w:bottom w:val="single" w:sz="4" w:space="0" w:color="000000"/>
            </w:tcBorders>
            <w:shd w:val="clear" w:color="auto" w:fill="auto"/>
          </w:tcPr>
          <w:p w:rsidR="003F080D" w:rsidRDefault="003F080D" w:rsidP="00AC30E6">
            <w:pPr>
              <w:spacing w:after="0" w:line="100" w:lineRule="atLeast"/>
              <w:rPr>
                <w:rFonts w:eastAsia="MS Mincho" w:cs="FuturaTEE-Book"/>
                <w:sz w:val="20"/>
                <w:szCs w:val="20"/>
              </w:rPr>
            </w:pPr>
            <w:r>
              <w:rPr>
                <w:rFonts w:cs="Arial"/>
                <w:b/>
                <w:sz w:val="20"/>
                <w:szCs w:val="20"/>
              </w:rPr>
              <w:t>Záväzky na požičanie peňažných prostriedkov</w:t>
            </w:r>
          </w:p>
        </w:tc>
        <w:tc>
          <w:tcPr>
            <w:tcW w:w="1979" w:type="dxa"/>
            <w:tcBorders>
              <w:top w:val="single" w:sz="4" w:space="0" w:color="000000"/>
              <w:left w:val="single" w:sz="4" w:space="0" w:color="000000"/>
              <w:bottom w:val="single" w:sz="4" w:space="0" w:color="000000"/>
            </w:tcBorders>
            <w:shd w:val="clear" w:color="auto" w:fill="auto"/>
          </w:tcPr>
          <w:p w:rsidR="003F080D" w:rsidRDefault="003F080D" w:rsidP="00AC30E6">
            <w:pPr>
              <w:spacing w:after="0" w:line="100" w:lineRule="atLeast"/>
              <w:jc w:val="center"/>
              <w:rPr>
                <w:sz w:val="20"/>
                <w:szCs w:val="20"/>
              </w:rPr>
            </w:pPr>
            <w:r>
              <w:rPr>
                <w:rFonts w:eastAsia="MS Mincho" w:cs="FuturaTEE-Book"/>
                <w:sz w:val="20"/>
                <w:szCs w:val="20"/>
              </w:rPr>
              <w:t>0</w:t>
            </w:r>
          </w:p>
        </w:tc>
        <w:tc>
          <w:tcPr>
            <w:tcW w:w="2001" w:type="dxa"/>
            <w:tcBorders>
              <w:top w:val="single" w:sz="4" w:space="0" w:color="000000"/>
              <w:left w:val="single" w:sz="4" w:space="0" w:color="000000"/>
              <w:bottom w:val="single" w:sz="4" w:space="0" w:color="000000"/>
              <w:right w:val="single" w:sz="4" w:space="0" w:color="000000"/>
            </w:tcBorders>
            <w:shd w:val="clear" w:color="auto" w:fill="auto"/>
          </w:tcPr>
          <w:p w:rsidR="003F080D" w:rsidRDefault="003F080D" w:rsidP="00AC30E6">
            <w:pPr>
              <w:spacing w:after="0" w:line="100" w:lineRule="atLeast"/>
              <w:jc w:val="center"/>
            </w:pPr>
            <w:r>
              <w:rPr>
                <w:sz w:val="20"/>
                <w:szCs w:val="20"/>
              </w:rPr>
              <w:t>-</w:t>
            </w:r>
          </w:p>
        </w:tc>
      </w:tr>
      <w:tr w:rsidR="003F080D" w:rsidTr="00AC30E6">
        <w:trPr>
          <w:trHeight w:hRule="exact" w:val="284"/>
        </w:trPr>
        <w:tc>
          <w:tcPr>
            <w:tcW w:w="693" w:type="dxa"/>
            <w:tcBorders>
              <w:top w:val="single" w:sz="4" w:space="0" w:color="000000"/>
              <w:left w:val="single" w:sz="4" w:space="0" w:color="000000"/>
              <w:bottom w:val="single" w:sz="4" w:space="0" w:color="000000"/>
            </w:tcBorders>
            <w:shd w:val="clear" w:color="auto" w:fill="auto"/>
          </w:tcPr>
          <w:p w:rsidR="003F080D" w:rsidRDefault="003F080D" w:rsidP="00AC30E6">
            <w:pPr>
              <w:spacing w:after="0" w:line="100" w:lineRule="atLeast"/>
              <w:rPr>
                <w:rFonts w:cs="Arial"/>
                <w:b/>
                <w:sz w:val="20"/>
                <w:szCs w:val="20"/>
              </w:rPr>
            </w:pPr>
            <w:r>
              <w:rPr>
                <w:rFonts w:cs="Arial"/>
                <w:b/>
                <w:sz w:val="20"/>
                <w:szCs w:val="20"/>
              </w:rPr>
              <w:t>2.</w:t>
            </w:r>
          </w:p>
        </w:tc>
        <w:tc>
          <w:tcPr>
            <w:tcW w:w="3806" w:type="dxa"/>
            <w:tcBorders>
              <w:top w:val="single" w:sz="4" w:space="0" w:color="000000"/>
              <w:left w:val="single" w:sz="4" w:space="0" w:color="000000"/>
              <w:bottom w:val="single" w:sz="4" w:space="0" w:color="000000"/>
            </w:tcBorders>
            <w:shd w:val="clear" w:color="auto" w:fill="auto"/>
          </w:tcPr>
          <w:p w:rsidR="003F080D" w:rsidRDefault="003F080D" w:rsidP="00AC30E6">
            <w:pPr>
              <w:spacing w:after="0" w:line="100" w:lineRule="atLeast"/>
              <w:rPr>
                <w:rFonts w:eastAsia="MS Mincho" w:cs="FuturaTEE-Book"/>
                <w:sz w:val="20"/>
                <w:szCs w:val="20"/>
              </w:rPr>
            </w:pPr>
            <w:r>
              <w:rPr>
                <w:rFonts w:cs="Arial"/>
                <w:b/>
                <w:sz w:val="20"/>
                <w:szCs w:val="20"/>
              </w:rPr>
              <w:t>Záväzky zo spotových obchodov</w:t>
            </w:r>
          </w:p>
        </w:tc>
        <w:tc>
          <w:tcPr>
            <w:tcW w:w="1979" w:type="dxa"/>
            <w:tcBorders>
              <w:top w:val="single" w:sz="4" w:space="0" w:color="000000"/>
              <w:left w:val="single" w:sz="4" w:space="0" w:color="000000"/>
              <w:bottom w:val="single" w:sz="4" w:space="0" w:color="000000"/>
            </w:tcBorders>
            <w:shd w:val="clear" w:color="auto" w:fill="auto"/>
          </w:tcPr>
          <w:p w:rsidR="003F080D" w:rsidRDefault="003F080D" w:rsidP="00AC30E6">
            <w:pPr>
              <w:spacing w:after="0" w:line="100" w:lineRule="atLeast"/>
              <w:jc w:val="center"/>
              <w:rPr>
                <w:sz w:val="20"/>
                <w:szCs w:val="20"/>
              </w:rPr>
            </w:pPr>
            <w:r>
              <w:rPr>
                <w:rFonts w:eastAsia="MS Mincho" w:cs="FuturaTEE-Book"/>
                <w:sz w:val="20"/>
                <w:szCs w:val="20"/>
              </w:rPr>
              <w:t>0</w:t>
            </w:r>
          </w:p>
        </w:tc>
        <w:tc>
          <w:tcPr>
            <w:tcW w:w="2001" w:type="dxa"/>
            <w:tcBorders>
              <w:top w:val="single" w:sz="4" w:space="0" w:color="000000"/>
              <w:left w:val="single" w:sz="4" w:space="0" w:color="000000"/>
              <w:bottom w:val="single" w:sz="4" w:space="0" w:color="000000"/>
              <w:right w:val="single" w:sz="4" w:space="0" w:color="000000"/>
            </w:tcBorders>
            <w:shd w:val="clear" w:color="auto" w:fill="auto"/>
          </w:tcPr>
          <w:p w:rsidR="003F080D" w:rsidRDefault="003F080D" w:rsidP="00AC30E6">
            <w:pPr>
              <w:spacing w:after="0" w:line="100" w:lineRule="atLeast"/>
              <w:jc w:val="center"/>
            </w:pPr>
            <w:r>
              <w:rPr>
                <w:sz w:val="20"/>
                <w:szCs w:val="20"/>
              </w:rPr>
              <w:t>-</w:t>
            </w:r>
          </w:p>
        </w:tc>
      </w:tr>
      <w:tr w:rsidR="003F080D" w:rsidTr="00AC30E6">
        <w:trPr>
          <w:trHeight w:hRule="exact" w:val="284"/>
        </w:trPr>
        <w:tc>
          <w:tcPr>
            <w:tcW w:w="693" w:type="dxa"/>
            <w:tcBorders>
              <w:top w:val="single" w:sz="4" w:space="0" w:color="000000"/>
              <w:left w:val="single" w:sz="4" w:space="0" w:color="000000"/>
              <w:bottom w:val="single" w:sz="4" w:space="0" w:color="000000"/>
            </w:tcBorders>
            <w:shd w:val="clear" w:color="auto" w:fill="auto"/>
          </w:tcPr>
          <w:p w:rsidR="003F080D" w:rsidRDefault="003F080D" w:rsidP="00AC30E6">
            <w:pPr>
              <w:spacing w:after="0" w:line="100" w:lineRule="atLeast"/>
              <w:rPr>
                <w:rFonts w:cs="Arial"/>
                <w:b/>
                <w:sz w:val="20"/>
                <w:szCs w:val="20"/>
              </w:rPr>
            </w:pPr>
            <w:r>
              <w:rPr>
                <w:rFonts w:cs="Arial"/>
                <w:b/>
                <w:sz w:val="20"/>
                <w:szCs w:val="20"/>
              </w:rPr>
              <w:t>3. podie</w:t>
            </w:r>
          </w:p>
        </w:tc>
        <w:tc>
          <w:tcPr>
            <w:tcW w:w="3806" w:type="dxa"/>
            <w:tcBorders>
              <w:top w:val="single" w:sz="4" w:space="0" w:color="000000"/>
              <w:left w:val="single" w:sz="4" w:space="0" w:color="000000"/>
              <w:bottom w:val="single" w:sz="4" w:space="0" w:color="000000"/>
            </w:tcBorders>
            <w:shd w:val="clear" w:color="auto" w:fill="auto"/>
          </w:tcPr>
          <w:p w:rsidR="003F080D" w:rsidRDefault="003F080D" w:rsidP="00AC30E6">
            <w:pPr>
              <w:spacing w:after="0" w:line="100" w:lineRule="atLeast"/>
              <w:rPr>
                <w:rFonts w:eastAsia="MS Mincho" w:cs="FuturaTEE-Book"/>
                <w:sz w:val="20"/>
                <w:szCs w:val="20"/>
              </w:rPr>
            </w:pPr>
            <w:r>
              <w:rPr>
                <w:rFonts w:cs="Arial"/>
                <w:b/>
                <w:sz w:val="20"/>
                <w:szCs w:val="20"/>
              </w:rPr>
              <w:t>Záväzky z termínovaných obchodov</w:t>
            </w:r>
          </w:p>
        </w:tc>
        <w:tc>
          <w:tcPr>
            <w:tcW w:w="1979" w:type="dxa"/>
            <w:tcBorders>
              <w:top w:val="single" w:sz="4" w:space="0" w:color="000000"/>
              <w:left w:val="single" w:sz="4" w:space="0" w:color="000000"/>
              <w:bottom w:val="single" w:sz="4" w:space="0" w:color="000000"/>
            </w:tcBorders>
            <w:shd w:val="clear" w:color="auto" w:fill="auto"/>
          </w:tcPr>
          <w:p w:rsidR="003F080D" w:rsidRDefault="003F080D" w:rsidP="00AC30E6">
            <w:pPr>
              <w:spacing w:after="0" w:line="100" w:lineRule="atLeast"/>
              <w:jc w:val="center"/>
              <w:rPr>
                <w:sz w:val="20"/>
                <w:szCs w:val="20"/>
              </w:rPr>
            </w:pPr>
            <w:r>
              <w:rPr>
                <w:rFonts w:eastAsia="MS Mincho" w:cs="FuturaTEE-Book"/>
                <w:sz w:val="20"/>
                <w:szCs w:val="20"/>
              </w:rPr>
              <w:t>0</w:t>
            </w:r>
          </w:p>
        </w:tc>
        <w:tc>
          <w:tcPr>
            <w:tcW w:w="2001" w:type="dxa"/>
            <w:tcBorders>
              <w:top w:val="single" w:sz="4" w:space="0" w:color="000000"/>
              <w:left w:val="single" w:sz="4" w:space="0" w:color="000000"/>
              <w:bottom w:val="single" w:sz="4" w:space="0" w:color="000000"/>
              <w:right w:val="single" w:sz="4" w:space="0" w:color="000000"/>
            </w:tcBorders>
            <w:shd w:val="clear" w:color="auto" w:fill="auto"/>
          </w:tcPr>
          <w:p w:rsidR="003F080D" w:rsidRDefault="003F080D" w:rsidP="00AC30E6">
            <w:pPr>
              <w:spacing w:after="0" w:line="100" w:lineRule="atLeast"/>
              <w:jc w:val="center"/>
            </w:pPr>
            <w:r>
              <w:rPr>
                <w:sz w:val="20"/>
                <w:szCs w:val="20"/>
              </w:rPr>
              <w:t>-</w:t>
            </w:r>
          </w:p>
        </w:tc>
      </w:tr>
      <w:tr w:rsidR="003F080D" w:rsidTr="00AC30E6">
        <w:trPr>
          <w:trHeight w:hRule="exact" w:val="284"/>
        </w:trPr>
        <w:tc>
          <w:tcPr>
            <w:tcW w:w="693" w:type="dxa"/>
            <w:tcBorders>
              <w:top w:val="single" w:sz="4" w:space="0" w:color="000000"/>
              <w:left w:val="single" w:sz="4" w:space="0" w:color="000000"/>
              <w:bottom w:val="single" w:sz="4" w:space="0" w:color="000000"/>
            </w:tcBorders>
            <w:shd w:val="clear" w:color="auto" w:fill="auto"/>
          </w:tcPr>
          <w:p w:rsidR="003F080D" w:rsidRDefault="003F080D" w:rsidP="00AC30E6">
            <w:pPr>
              <w:spacing w:after="0" w:line="100" w:lineRule="atLeast"/>
              <w:rPr>
                <w:rFonts w:cs="Arial"/>
                <w:b/>
                <w:sz w:val="20"/>
                <w:szCs w:val="20"/>
              </w:rPr>
            </w:pPr>
            <w:r>
              <w:rPr>
                <w:rFonts w:cs="Arial"/>
                <w:b/>
                <w:sz w:val="20"/>
                <w:szCs w:val="20"/>
              </w:rPr>
              <w:t>4.</w:t>
            </w:r>
          </w:p>
        </w:tc>
        <w:tc>
          <w:tcPr>
            <w:tcW w:w="3806" w:type="dxa"/>
            <w:tcBorders>
              <w:top w:val="single" w:sz="4" w:space="0" w:color="000000"/>
              <w:left w:val="single" w:sz="4" w:space="0" w:color="000000"/>
              <w:bottom w:val="single" w:sz="4" w:space="0" w:color="000000"/>
            </w:tcBorders>
            <w:shd w:val="clear" w:color="auto" w:fill="auto"/>
          </w:tcPr>
          <w:p w:rsidR="003F080D" w:rsidRDefault="003F080D" w:rsidP="00AC30E6">
            <w:pPr>
              <w:spacing w:after="0" w:line="100" w:lineRule="atLeast"/>
              <w:rPr>
                <w:rFonts w:eastAsia="MS Mincho" w:cs="FuturaTEE-Book"/>
                <w:sz w:val="20"/>
                <w:szCs w:val="20"/>
              </w:rPr>
            </w:pPr>
            <w:r>
              <w:rPr>
                <w:rFonts w:cs="Arial"/>
                <w:b/>
                <w:sz w:val="20"/>
                <w:szCs w:val="20"/>
              </w:rPr>
              <w:t>Záväzky z európskych opcií</w:t>
            </w:r>
          </w:p>
        </w:tc>
        <w:tc>
          <w:tcPr>
            <w:tcW w:w="1979" w:type="dxa"/>
            <w:tcBorders>
              <w:top w:val="single" w:sz="4" w:space="0" w:color="000000"/>
              <w:left w:val="single" w:sz="4" w:space="0" w:color="000000"/>
              <w:bottom w:val="single" w:sz="4" w:space="0" w:color="000000"/>
            </w:tcBorders>
            <w:shd w:val="clear" w:color="auto" w:fill="auto"/>
          </w:tcPr>
          <w:p w:rsidR="003F080D" w:rsidRDefault="003F080D" w:rsidP="00AC30E6">
            <w:pPr>
              <w:spacing w:after="0" w:line="100" w:lineRule="atLeast"/>
              <w:jc w:val="center"/>
              <w:rPr>
                <w:sz w:val="20"/>
                <w:szCs w:val="20"/>
              </w:rPr>
            </w:pPr>
            <w:r>
              <w:rPr>
                <w:rFonts w:eastAsia="MS Mincho" w:cs="FuturaTEE-Book"/>
                <w:sz w:val="20"/>
                <w:szCs w:val="20"/>
              </w:rPr>
              <w:t>0</w:t>
            </w:r>
          </w:p>
        </w:tc>
        <w:tc>
          <w:tcPr>
            <w:tcW w:w="2001" w:type="dxa"/>
            <w:tcBorders>
              <w:top w:val="single" w:sz="4" w:space="0" w:color="000000"/>
              <w:left w:val="single" w:sz="4" w:space="0" w:color="000000"/>
              <w:bottom w:val="single" w:sz="4" w:space="0" w:color="000000"/>
              <w:right w:val="single" w:sz="4" w:space="0" w:color="000000"/>
            </w:tcBorders>
            <w:shd w:val="clear" w:color="auto" w:fill="auto"/>
          </w:tcPr>
          <w:p w:rsidR="003F080D" w:rsidRDefault="003F080D" w:rsidP="00AC30E6">
            <w:pPr>
              <w:spacing w:after="0" w:line="100" w:lineRule="atLeast"/>
              <w:jc w:val="center"/>
            </w:pPr>
            <w:r>
              <w:rPr>
                <w:sz w:val="20"/>
                <w:szCs w:val="20"/>
              </w:rPr>
              <w:t>-</w:t>
            </w:r>
          </w:p>
        </w:tc>
      </w:tr>
      <w:tr w:rsidR="003F080D" w:rsidTr="00AC30E6">
        <w:trPr>
          <w:trHeight w:hRule="exact" w:val="284"/>
        </w:trPr>
        <w:tc>
          <w:tcPr>
            <w:tcW w:w="693" w:type="dxa"/>
            <w:tcBorders>
              <w:top w:val="single" w:sz="4" w:space="0" w:color="000000"/>
              <w:left w:val="single" w:sz="4" w:space="0" w:color="000000"/>
              <w:bottom w:val="single" w:sz="4" w:space="0" w:color="000000"/>
            </w:tcBorders>
            <w:shd w:val="clear" w:color="auto" w:fill="auto"/>
          </w:tcPr>
          <w:p w:rsidR="003F080D" w:rsidRDefault="003F080D" w:rsidP="00AC30E6">
            <w:pPr>
              <w:spacing w:after="0" w:line="100" w:lineRule="atLeast"/>
              <w:rPr>
                <w:rFonts w:cs="Arial"/>
                <w:b/>
                <w:sz w:val="20"/>
                <w:szCs w:val="20"/>
              </w:rPr>
            </w:pPr>
            <w:r>
              <w:rPr>
                <w:rFonts w:cs="Arial"/>
                <w:b/>
                <w:sz w:val="20"/>
                <w:szCs w:val="20"/>
              </w:rPr>
              <w:t>5.</w:t>
            </w:r>
          </w:p>
        </w:tc>
        <w:tc>
          <w:tcPr>
            <w:tcW w:w="3806" w:type="dxa"/>
            <w:tcBorders>
              <w:top w:val="single" w:sz="4" w:space="0" w:color="000000"/>
              <w:left w:val="single" w:sz="4" w:space="0" w:color="000000"/>
              <w:bottom w:val="single" w:sz="4" w:space="0" w:color="000000"/>
            </w:tcBorders>
            <w:shd w:val="clear" w:color="auto" w:fill="auto"/>
          </w:tcPr>
          <w:p w:rsidR="003F080D" w:rsidRDefault="003F080D" w:rsidP="00AC30E6">
            <w:pPr>
              <w:spacing w:after="0" w:line="100" w:lineRule="atLeast"/>
              <w:rPr>
                <w:rFonts w:eastAsia="MS Mincho" w:cs="FuturaTEE-Book"/>
                <w:sz w:val="20"/>
                <w:szCs w:val="20"/>
              </w:rPr>
            </w:pPr>
            <w:r>
              <w:rPr>
                <w:rFonts w:cs="Arial"/>
                <w:b/>
                <w:sz w:val="20"/>
                <w:szCs w:val="20"/>
              </w:rPr>
              <w:t>Záväzky z amerických opcií</w:t>
            </w:r>
          </w:p>
        </w:tc>
        <w:tc>
          <w:tcPr>
            <w:tcW w:w="1979" w:type="dxa"/>
            <w:tcBorders>
              <w:top w:val="single" w:sz="4" w:space="0" w:color="000000"/>
              <w:left w:val="single" w:sz="4" w:space="0" w:color="000000"/>
              <w:bottom w:val="single" w:sz="4" w:space="0" w:color="000000"/>
            </w:tcBorders>
            <w:shd w:val="clear" w:color="auto" w:fill="auto"/>
          </w:tcPr>
          <w:p w:rsidR="003F080D" w:rsidRDefault="003F080D" w:rsidP="00AC30E6">
            <w:pPr>
              <w:spacing w:after="0" w:line="100" w:lineRule="atLeast"/>
              <w:jc w:val="center"/>
              <w:rPr>
                <w:sz w:val="20"/>
                <w:szCs w:val="20"/>
              </w:rPr>
            </w:pPr>
            <w:r>
              <w:rPr>
                <w:rFonts w:eastAsia="MS Mincho" w:cs="FuturaTEE-Book"/>
                <w:sz w:val="20"/>
                <w:szCs w:val="20"/>
              </w:rPr>
              <w:t>0</w:t>
            </w:r>
          </w:p>
        </w:tc>
        <w:tc>
          <w:tcPr>
            <w:tcW w:w="2001" w:type="dxa"/>
            <w:tcBorders>
              <w:top w:val="single" w:sz="4" w:space="0" w:color="000000"/>
              <w:left w:val="single" w:sz="4" w:space="0" w:color="000000"/>
              <w:bottom w:val="single" w:sz="4" w:space="0" w:color="000000"/>
              <w:right w:val="single" w:sz="4" w:space="0" w:color="000000"/>
            </w:tcBorders>
            <w:shd w:val="clear" w:color="auto" w:fill="auto"/>
          </w:tcPr>
          <w:p w:rsidR="003F080D" w:rsidRDefault="003F080D" w:rsidP="00AC30E6">
            <w:pPr>
              <w:spacing w:after="0" w:line="100" w:lineRule="atLeast"/>
              <w:jc w:val="center"/>
            </w:pPr>
            <w:r>
              <w:rPr>
                <w:sz w:val="20"/>
                <w:szCs w:val="20"/>
              </w:rPr>
              <w:t>-</w:t>
            </w:r>
          </w:p>
        </w:tc>
      </w:tr>
      <w:tr w:rsidR="003F080D" w:rsidTr="00AC30E6">
        <w:trPr>
          <w:trHeight w:hRule="exact" w:val="284"/>
        </w:trPr>
        <w:tc>
          <w:tcPr>
            <w:tcW w:w="693" w:type="dxa"/>
            <w:tcBorders>
              <w:top w:val="single" w:sz="4" w:space="0" w:color="000000"/>
              <w:left w:val="single" w:sz="4" w:space="0" w:color="000000"/>
              <w:bottom w:val="single" w:sz="4" w:space="0" w:color="000000"/>
            </w:tcBorders>
            <w:shd w:val="clear" w:color="auto" w:fill="auto"/>
          </w:tcPr>
          <w:p w:rsidR="003F080D" w:rsidRDefault="003F080D" w:rsidP="00AC30E6">
            <w:pPr>
              <w:spacing w:after="0" w:line="100" w:lineRule="atLeast"/>
              <w:rPr>
                <w:rFonts w:cs="Arial"/>
                <w:b/>
                <w:sz w:val="20"/>
                <w:szCs w:val="20"/>
              </w:rPr>
            </w:pPr>
            <w:r>
              <w:rPr>
                <w:rFonts w:cs="Arial"/>
                <w:b/>
                <w:sz w:val="20"/>
                <w:szCs w:val="20"/>
              </w:rPr>
              <w:t>6.</w:t>
            </w:r>
          </w:p>
        </w:tc>
        <w:tc>
          <w:tcPr>
            <w:tcW w:w="3806" w:type="dxa"/>
            <w:tcBorders>
              <w:top w:val="single" w:sz="4" w:space="0" w:color="000000"/>
              <w:left w:val="single" w:sz="4" w:space="0" w:color="000000"/>
              <w:bottom w:val="single" w:sz="4" w:space="0" w:color="000000"/>
            </w:tcBorders>
            <w:shd w:val="clear" w:color="auto" w:fill="auto"/>
          </w:tcPr>
          <w:p w:rsidR="003F080D" w:rsidRDefault="003F080D" w:rsidP="00AC30E6">
            <w:pPr>
              <w:spacing w:after="0" w:line="100" w:lineRule="atLeast"/>
              <w:rPr>
                <w:rFonts w:eastAsia="MS Mincho" w:cs="FuturaTEE-Book"/>
                <w:sz w:val="20"/>
                <w:szCs w:val="20"/>
              </w:rPr>
            </w:pPr>
            <w:r>
              <w:rPr>
                <w:rFonts w:cs="Arial"/>
                <w:b/>
                <w:sz w:val="20"/>
                <w:szCs w:val="20"/>
              </w:rPr>
              <w:t>Záväzky z bankových záruk</w:t>
            </w:r>
          </w:p>
        </w:tc>
        <w:tc>
          <w:tcPr>
            <w:tcW w:w="1979" w:type="dxa"/>
            <w:tcBorders>
              <w:top w:val="single" w:sz="4" w:space="0" w:color="000000"/>
              <w:left w:val="single" w:sz="4" w:space="0" w:color="000000"/>
              <w:bottom w:val="single" w:sz="4" w:space="0" w:color="000000"/>
            </w:tcBorders>
            <w:shd w:val="clear" w:color="auto" w:fill="auto"/>
          </w:tcPr>
          <w:p w:rsidR="003F080D" w:rsidRDefault="003F080D" w:rsidP="00AC30E6">
            <w:pPr>
              <w:spacing w:after="0" w:line="100" w:lineRule="atLeast"/>
              <w:jc w:val="center"/>
              <w:rPr>
                <w:sz w:val="20"/>
                <w:szCs w:val="20"/>
              </w:rPr>
            </w:pPr>
            <w:r>
              <w:rPr>
                <w:rFonts w:eastAsia="MS Mincho" w:cs="FuturaTEE-Book"/>
                <w:sz w:val="20"/>
                <w:szCs w:val="20"/>
              </w:rPr>
              <w:t>0</w:t>
            </w:r>
          </w:p>
        </w:tc>
        <w:tc>
          <w:tcPr>
            <w:tcW w:w="2001" w:type="dxa"/>
            <w:tcBorders>
              <w:top w:val="single" w:sz="4" w:space="0" w:color="000000"/>
              <w:left w:val="single" w:sz="4" w:space="0" w:color="000000"/>
              <w:bottom w:val="single" w:sz="4" w:space="0" w:color="000000"/>
              <w:right w:val="single" w:sz="4" w:space="0" w:color="000000"/>
            </w:tcBorders>
            <w:shd w:val="clear" w:color="auto" w:fill="auto"/>
          </w:tcPr>
          <w:p w:rsidR="003F080D" w:rsidRDefault="003F080D" w:rsidP="00AC30E6">
            <w:pPr>
              <w:spacing w:after="0" w:line="100" w:lineRule="atLeast"/>
              <w:jc w:val="center"/>
            </w:pPr>
            <w:r>
              <w:rPr>
                <w:sz w:val="20"/>
                <w:szCs w:val="20"/>
              </w:rPr>
              <w:t>-</w:t>
            </w:r>
          </w:p>
        </w:tc>
      </w:tr>
      <w:tr w:rsidR="003F080D" w:rsidTr="00AC30E6">
        <w:trPr>
          <w:trHeight w:hRule="exact" w:val="284"/>
        </w:trPr>
        <w:tc>
          <w:tcPr>
            <w:tcW w:w="693" w:type="dxa"/>
            <w:tcBorders>
              <w:top w:val="single" w:sz="4" w:space="0" w:color="000000"/>
              <w:left w:val="single" w:sz="4" w:space="0" w:color="000000"/>
              <w:bottom w:val="single" w:sz="4" w:space="0" w:color="000000"/>
            </w:tcBorders>
            <w:shd w:val="clear" w:color="auto" w:fill="auto"/>
          </w:tcPr>
          <w:p w:rsidR="003F080D" w:rsidRDefault="003F080D" w:rsidP="00AC30E6">
            <w:pPr>
              <w:spacing w:after="0" w:line="100" w:lineRule="atLeast"/>
              <w:rPr>
                <w:rFonts w:cs="Arial"/>
                <w:b/>
                <w:sz w:val="20"/>
                <w:szCs w:val="20"/>
              </w:rPr>
            </w:pPr>
            <w:r>
              <w:rPr>
                <w:rFonts w:cs="Arial"/>
                <w:b/>
                <w:sz w:val="20"/>
                <w:szCs w:val="20"/>
              </w:rPr>
              <w:t>7.</w:t>
            </w:r>
          </w:p>
        </w:tc>
        <w:tc>
          <w:tcPr>
            <w:tcW w:w="3806" w:type="dxa"/>
            <w:tcBorders>
              <w:top w:val="single" w:sz="4" w:space="0" w:color="000000"/>
              <w:left w:val="single" w:sz="4" w:space="0" w:color="000000"/>
              <w:bottom w:val="single" w:sz="4" w:space="0" w:color="000000"/>
            </w:tcBorders>
            <w:shd w:val="clear" w:color="auto" w:fill="auto"/>
          </w:tcPr>
          <w:p w:rsidR="003F080D" w:rsidRDefault="003F080D" w:rsidP="00AC30E6">
            <w:pPr>
              <w:spacing w:after="0" w:line="100" w:lineRule="atLeast"/>
              <w:rPr>
                <w:rFonts w:eastAsia="MS Mincho" w:cs="FuturaTEE-Book"/>
                <w:sz w:val="20"/>
                <w:szCs w:val="20"/>
              </w:rPr>
            </w:pPr>
            <w:r>
              <w:rPr>
                <w:rFonts w:cs="Arial"/>
                <w:b/>
                <w:sz w:val="20"/>
                <w:szCs w:val="20"/>
              </w:rPr>
              <w:t xml:space="preserve">Záväzky z ručenia </w:t>
            </w:r>
          </w:p>
        </w:tc>
        <w:tc>
          <w:tcPr>
            <w:tcW w:w="1979" w:type="dxa"/>
            <w:tcBorders>
              <w:top w:val="single" w:sz="4" w:space="0" w:color="000000"/>
              <w:left w:val="single" w:sz="4" w:space="0" w:color="000000"/>
              <w:bottom w:val="single" w:sz="4" w:space="0" w:color="000000"/>
            </w:tcBorders>
            <w:shd w:val="clear" w:color="auto" w:fill="auto"/>
          </w:tcPr>
          <w:p w:rsidR="003F080D" w:rsidRDefault="003F080D" w:rsidP="00AC30E6">
            <w:pPr>
              <w:spacing w:after="0" w:line="100" w:lineRule="atLeast"/>
              <w:jc w:val="center"/>
              <w:rPr>
                <w:sz w:val="20"/>
                <w:szCs w:val="20"/>
              </w:rPr>
            </w:pPr>
            <w:r>
              <w:rPr>
                <w:rFonts w:eastAsia="MS Mincho" w:cs="FuturaTEE-Book"/>
                <w:sz w:val="20"/>
                <w:szCs w:val="20"/>
              </w:rPr>
              <w:t>0</w:t>
            </w:r>
          </w:p>
        </w:tc>
        <w:tc>
          <w:tcPr>
            <w:tcW w:w="2001" w:type="dxa"/>
            <w:tcBorders>
              <w:top w:val="single" w:sz="4" w:space="0" w:color="000000"/>
              <w:left w:val="single" w:sz="4" w:space="0" w:color="000000"/>
              <w:bottom w:val="single" w:sz="4" w:space="0" w:color="000000"/>
              <w:right w:val="single" w:sz="4" w:space="0" w:color="000000"/>
            </w:tcBorders>
            <w:shd w:val="clear" w:color="auto" w:fill="auto"/>
          </w:tcPr>
          <w:p w:rsidR="003F080D" w:rsidRDefault="003F080D" w:rsidP="00AC30E6">
            <w:pPr>
              <w:spacing w:after="0" w:line="100" w:lineRule="atLeast"/>
              <w:jc w:val="center"/>
            </w:pPr>
            <w:r>
              <w:rPr>
                <w:sz w:val="20"/>
                <w:szCs w:val="20"/>
              </w:rPr>
              <w:t>-</w:t>
            </w:r>
          </w:p>
        </w:tc>
      </w:tr>
      <w:tr w:rsidR="003F080D" w:rsidTr="00AC30E6">
        <w:trPr>
          <w:trHeight w:hRule="exact" w:val="284"/>
        </w:trPr>
        <w:tc>
          <w:tcPr>
            <w:tcW w:w="693" w:type="dxa"/>
            <w:tcBorders>
              <w:top w:val="single" w:sz="4" w:space="0" w:color="000000"/>
              <w:left w:val="single" w:sz="4" w:space="0" w:color="000000"/>
              <w:bottom w:val="single" w:sz="4" w:space="0" w:color="000000"/>
            </w:tcBorders>
            <w:shd w:val="clear" w:color="auto" w:fill="auto"/>
          </w:tcPr>
          <w:p w:rsidR="003F080D" w:rsidRDefault="003F080D" w:rsidP="00AC30E6">
            <w:pPr>
              <w:spacing w:after="0" w:line="100" w:lineRule="atLeast"/>
              <w:rPr>
                <w:rFonts w:cs="Arial"/>
                <w:b/>
                <w:sz w:val="20"/>
                <w:szCs w:val="20"/>
              </w:rPr>
            </w:pPr>
            <w:r>
              <w:rPr>
                <w:rFonts w:cs="Arial"/>
                <w:b/>
                <w:sz w:val="20"/>
                <w:szCs w:val="20"/>
              </w:rPr>
              <w:t>8.</w:t>
            </w:r>
          </w:p>
        </w:tc>
        <w:tc>
          <w:tcPr>
            <w:tcW w:w="3806" w:type="dxa"/>
            <w:tcBorders>
              <w:top w:val="single" w:sz="4" w:space="0" w:color="000000"/>
              <w:left w:val="single" w:sz="4" w:space="0" w:color="000000"/>
              <w:bottom w:val="single" w:sz="4" w:space="0" w:color="000000"/>
            </w:tcBorders>
            <w:shd w:val="clear" w:color="auto" w:fill="auto"/>
          </w:tcPr>
          <w:p w:rsidR="003F080D" w:rsidRDefault="003F080D" w:rsidP="00AC30E6">
            <w:pPr>
              <w:spacing w:after="0" w:line="100" w:lineRule="atLeast"/>
              <w:rPr>
                <w:rFonts w:eastAsia="MS Mincho" w:cs="FuturaTEE-Book"/>
                <w:sz w:val="20"/>
                <w:szCs w:val="20"/>
              </w:rPr>
            </w:pPr>
            <w:r>
              <w:rPr>
                <w:rFonts w:cs="Arial"/>
                <w:b/>
                <w:sz w:val="20"/>
                <w:szCs w:val="20"/>
              </w:rPr>
              <w:t>Záväzky zo záložných práv a zálohov</w:t>
            </w:r>
          </w:p>
        </w:tc>
        <w:tc>
          <w:tcPr>
            <w:tcW w:w="1979" w:type="dxa"/>
            <w:tcBorders>
              <w:top w:val="single" w:sz="4" w:space="0" w:color="000000"/>
              <w:left w:val="single" w:sz="4" w:space="0" w:color="000000"/>
              <w:bottom w:val="single" w:sz="4" w:space="0" w:color="000000"/>
            </w:tcBorders>
            <w:shd w:val="clear" w:color="auto" w:fill="auto"/>
          </w:tcPr>
          <w:p w:rsidR="003F080D" w:rsidRDefault="003F080D" w:rsidP="00AC30E6">
            <w:pPr>
              <w:spacing w:after="0" w:line="100" w:lineRule="atLeast"/>
              <w:jc w:val="center"/>
              <w:rPr>
                <w:sz w:val="20"/>
                <w:szCs w:val="20"/>
              </w:rPr>
            </w:pPr>
            <w:r>
              <w:rPr>
                <w:rFonts w:eastAsia="MS Mincho" w:cs="FuturaTEE-Book"/>
                <w:sz w:val="20"/>
                <w:szCs w:val="20"/>
              </w:rPr>
              <w:t>0</w:t>
            </w:r>
          </w:p>
        </w:tc>
        <w:tc>
          <w:tcPr>
            <w:tcW w:w="2001" w:type="dxa"/>
            <w:tcBorders>
              <w:top w:val="single" w:sz="4" w:space="0" w:color="000000"/>
              <w:left w:val="single" w:sz="4" w:space="0" w:color="000000"/>
              <w:bottom w:val="single" w:sz="4" w:space="0" w:color="000000"/>
              <w:right w:val="single" w:sz="4" w:space="0" w:color="000000"/>
            </w:tcBorders>
            <w:shd w:val="clear" w:color="auto" w:fill="auto"/>
          </w:tcPr>
          <w:p w:rsidR="003F080D" w:rsidRDefault="003F080D" w:rsidP="00AC30E6">
            <w:pPr>
              <w:spacing w:after="0" w:line="100" w:lineRule="atLeast"/>
              <w:jc w:val="center"/>
            </w:pPr>
            <w:r>
              <w:rPr>
                <w:sz w:val="20"/>
                <w:szCs w:val="20"/>
              </w:rPr>
              <w:t>-</w:t>
            </w:r>
          </w:p>
        </w:tc>
      </w:tr>
      <w:tr w:rsidR="003F080D" w:rsidTr="00AC30E6">
        <w:trPr>
          <w:trHeight w:hRule="exact" w:val="510"/>
        </w:trPr>
        <w:tc>
          <w:tcPr>
            <w:tcW w:w="693" w:type="dxa"/>
            <w:tcBorders>
              <w:top w:val="single" w:sz="4" w:space="0" w:color="000000"/>
              <w:left w:val="single" w:sz="4" w:space="0" w:color="000000"/>
              <w:bottom w:val="single" w:sz="4" w:space="0" w:color="000000"/>
            </w:tcBorders>
            <w:shd w:val="clear" w:color="auto" w:fill="auto"/>
          </w:tcPr>
          <w:p w:rsidR="003F080D" w:rsidRDefault="003F080D" w:rsidP="00AC30E6">
            <w:pPr>
              <w:spacing w:after="0" w:line="100" w:lineRule="atLeast"/>
              <w:rPr>
                <w:rFonts w:cs="Arial"/>
                <w:b/>
                <w:sz w:val="20"/>
                <w:szCs w:val="20"/>
              </w:rPr>
            </w:pPr>
            <w:r>
              <w:rPr>
                <w:rFonts w:cs="Arial"/>
                <w:b/>
                <w:sz w:val="20"/>
                <w:szCs w:val="20"/>
              </w:rPr>
              <w:t>9.</w:t>
            </w:r>
          </w:p>
        </w:tc>
        <w:tc>
          <w:tcPr>
            <w:tcW w:w="3806" w:type="dxa"/>
            <w:tcBorders>
              <w:top w:val="single" w:sz="4" w:space="0" w:color="000000"/>
              <w:left w:val="single" w:sz="4" w:space="0" w:color="000000"/>
              <w:bottom w:val="single" w:sz="4" w:space="0" w:color="000000"/>
            </w:tcBorders>
            <w:shd w:val="clear" w:color="auto" w:fill="auto"/>
          </w:tcPr>
          <w:p w:rsidR="003F080D" w:rsidRDefault="003F080D" w:rsidP="00AC30E6">
            <w:pPr>
              <w:spacing w:after="0" w:line="100" w:lineRule="atLeast"/>
              <w:rPr>
                <w:rFonts w:eastAsia="MS Mincho" w:cs="FuturaTEE-Book"/>
                <w:sz w:val="20"/>
                <w:szCs w:val="20"/>
              </w:rPr>
            </w:pPr>
            <w:r>
              <w:rPr>
                <w:rFonts w:cs="Arial"/>
                <w:b/>
                <w:sz w:val="20"/>
                <w:szCs w:val="20"/>
              </w:rPr>
              <w:t>Cenné papiere prevedené zabezpečovacím prevodom práva</w:t>
            </w:r>
          </w:p>
        </w:tc>
        <w:tc>
          <w:tcPr>
            <w:tcW w:w="1979" w:type="dxa"/>
            <w:tcBorders>
              <w:top w:val="single" w:sz="4" w:space="0" w:color="000000"/>
              <w:left w:val="single" w:sz="4" w:space="0" w:color="000000"/>
              <w:bottom w:val="single" w:sz="4" w:space="0" w:color="000000"/>
            </w:tcBorders>
            <w:shd w:val="clear" w:color="auto" w:fill="auto"/>
          </w:tcPr>
          <w:p w:rsidR="003F080D" w:rsidRDefault="003F080D" w:rsidP="00AC30E6">
            <w:pPr>
              <w:spacing w:after="0" w:line="100" w:lineRule="atLeast"/>
              <w:jc w:val="center"/>
              <w:rPr>
                <w:sz w:val="20"/>
                <w:szCs w:val="20"/>
              </w:rPr>
            </w:pPr>
            <w:r>
              <w:rPr>
                <w:rFonts w:eastAsia="MS Mincho" w:cs="FuturaTEE-Book"/>
                <w:sz w:val="20"/>
                <w:szCs w:val="20"/>
              </w:rPr>
              <w:t>0</w:t>
            </w:r>
          </w:p>
        </w:tc>
        <w:tc>
          <w:tcPr>
            <w:tcW w:w="2001" w:type="dxa"/>
            <w:tcBorders>
              <w:top w:val="single" w:sz="4" w:space="0" w:color="000000"/>
              <w:left w:val="single" w:sz="4" w:space="0" w:color="000000"/>
              <w:bottom w:val="single" w:sz="4" w:space="0" w:color="000000"/>
              <w:right w:val="single" w:sz="4" w:space="0" w:color="000000"/>
            </w:tcBorders>
            <w:shd w:val="clear" w:color="auto" w:fill="auto"/>
          </w:tcPr>
          <w:p w:rsidR="003F080D" w:rsidRDefault="003F080D" w:rsidP="00AC30E6">
            <w:pPr>
              <w:spacing w:after="0" w:line="100" w:lineRule="atLeast"/>
              <w:jc w:val="center"/>
            </w:pPr>
            <w:r>
              <w:rPr>
                <w:sz w:val="20"/>
                <w:szCs w:val="20"/>
              </w:rPr>
              <w:t>-</w:t>
            </w:r>
          </w:p>
        </w:tc>
      </w:tr>
      <w:tr w:rsidR="003F080D" w:rsidTr="00AC30E6">
        <w:trPr>
          <w:trHeight w:hRule="exact" w:val="284"/>
        </w:trPr>
        <w:tc>
          <w:tcPr>
            <w:tcW w:w="693" w:type="dxa"/>
            <w:tcBorders>
              <w:top w:val="single" w:sz="4" w:space="0" w:color="000000"/>
              <w:left w:val="single" w:sz="4" w:space="0" w:color="000000"/>
              <w:bottom w:val="single" w:sz="4" w:space="0" w:color="000000"/>
            </w:tcBorders>
            <w:shd w:val="clear" w:color="auto" w:fill="auto"/>
          </w:tcPr>
          <w:p w:rsidR="003F080D" w:rsidRDefault="003F080D" w:rsidP="00AC30E6">
            <w:pPr>
              <w:spacing w:after="0" w:line="100" w:lineRule="atLeast"/>
              <w:rPr>
                <w:rFonts w:cs="Arial"/>
                <w:b/>
                <w:sz w:val="20"/>
                <w:szCs w:val="20"/>
              </w:rPr>
            </w:pPr>
            <w:r>
              <w:rPr>
                <w:rFonts w:cs="Arial"/>
                <w:b/>
                <w:sz w:val="20"/>
                <w:szCs w:val="20"/>
              </w:rPr>
              <w:t>10.</w:t>
            </w:r>
          </w:p>
        </w:tc>
        <w:tc>
          <w:tcPr>
            <w:tcW w:w="3806" w:type="dxa"/>
            <w:tcBorders>
              <w:top w:val="single" w:sz="4" w:space="0" w:color="000000"/>
              <w:left w:val="single" w:sz="4" w:space="0" w:color="000000"/>
              <w:bottom w:val="single" w:sz="4" w:space="0" w:color="000000"/>
            </w:tcBorders>
            <w:shd w:val="clear" w:color="auto" w:fill="auto"/>
          </w:tcPr>
          <w:p w:rsidR="003F080D" w:rsidRDefault="003F080D" w:rsidP="00AC30E6">
            <w:pPr>
              <w:spacing w:after="0" w:line="100" w:lineRule="atLeast"/>
              <w:rPr>
                <w:rFonts w:eastAsia="MS Mincho" w:cs="FuturaTEE-Book"/>
                <w:sz w:val="20"/>
                <w:szCs w:val="20"/>
              </w:rPr>
            </w:pPr>
            <w:r>
              <w:rPr>
                <w:rFonts w:cs="Arial"/>
                <w:b/>
                <w:sz w:val="20"/>
                <w:szCs w:val="20"/>
              </w:rPr>
              <w:t>Práva iných k veciam a právam fondu</w:t>
            </w:r>
          </w:p>
        </w:tc>
        <w:tc>
          <w:tcPr>
            <w:tcW w:w="1979" w:type="dxa"/>
            <w:tcBorders>
              <w:top w:val="single" w:sz="4" w:space="0" w:color="000000"/>
              <w:left w:val="single" w:sz="4" w:space="0" w:color="000000"/>
              <w:bottom w:val="single" w:sz="4" w:space="0" w:color="000000"/>
            </w:tcBorders>
            <w:shd w:val="clear" w:color="auto" w:fill="auto"/>
          </w:tcPr>
          <w:p w:rsidR="003F080D" w:rsidRDefault="003F080D" w:rsidP="00AC30E6">
            <w:pPr>
              <w:spacing w:after="0" w:line="100" w:lineRule="atLeast"/>
              <w:jc w:val="center"/>
              <w:rPr>
                <w:sz w:val="20"/>
                <w:szCs w:val="20"/>
              </w:rPr>
            </w:pPr>
            <w:r>
              <w:rPr>
                <w:rFonts w:eastAsia="MS Mincho" w:cs="FuturaTEE-Book"/>
                <w:sz w:val="20"/>
                <w:szCs w:val="20"/>
              </w:rPr>
              <w:t>0</w:t>
            </w:r>
          </w:p>
        </w:tc>
        <w:tc>
          <w:tcPr>
            <w:tcW w:w="2001" w:type="dxa"/>
            <w:tcBorders>
              <w:top w:val="single" w:sz="4" w:space="0" w:color="000000"/>
              <w:left w:val="single" w:sz="4" w:space="0" w:color="000000"/>
              <w:bottom w:val="single" w:sz="4" w:space="0" w:color="000000"/>
              <w:right w:val="single" w:sz="4" w:space="0" w:color="000000"/>
            </w:tcBorders>
            <w:shd w:val="clear" w:color="auto" w:fill="auto"/>
          </w:tcPr>
          <w:p w:rsidR="003F080D" w:rsidRDefault="003F080D" w:rsidP="00AC30E6">
            <w:pPr>
              <w:spacing w:after="0" w:line="100" w:lineRule="atLeast"/>
              <w:jc w:val="center"/>
            </w:pPr>
            <w:r>
              <w:rPr>
                <w:sz w:val="20"/>
                <w:szCs w:val="20"/>
              </w:rPr>
              <w:t>-</w:t>
            </w:r>
          </w:p>
        </w:tc>
      </w:tr>
      <w:tr w:rsidR="003F080D" w:rsidTr="00AC30E6">
        <w:trPr>
          <w:trHeight w:hRule="exact" w:val="284"/>
        </w:trPr>
        <w:tc>
          <w:tcPr>
            <w:tcW w:w="693" w:type="dxa"/>
            <w:tcBorders>
              <w:top w:val="single" w:sz="4" w:space="0" w:color="000000"/>
              <w:left w:val="single" w:sz="4" w:space="0" w:color="000000"/>
              <w:bottom w:val="single" w:sz="4" w:space="0" w:color="000000"/>
            </w:tcBorders>
            <w:shd w:val="clear" w:color="auto" w:fill="auto"/>
          </w:tcPr>
          <w:p w:rsidR="003F080D" w:rsidRDefault="003F080D" w:rsidP="00AC30E6">
            <w:pPr>
              <w:spacing w:after="0" w:line="100" w:lineRule="atLeast"/>
              <w:rPr>
                <w:rFonts w:cs="Arial"/>
                <w:b/>
                <w:sz w:val="20"/>
                <w:szCs w:val="20"/>
              </w:rPr>
            </w:pPr>
            <w:r>
              <w:rPr>
                <w:rFonts w:cs="Arial"/>
                <w:b/>
                <w:sz w:val="20"/>
                <w:szCs w:val="20"/>
              </w:rPr>
              <w:t>11.</w:t>
            </w:r>
          </w:p>
        </w:tc>
        <w:tc>
          <w:tcPr>
            <w:tcW w:w="3806" w:type="dxa"/>
            <w:tcBorders>
              <w:top w:val="single" w:sz="4" w:space="0" w:color="000000"/>
              <w:left w:val="single" w:sz="4" w:space="0" w:color="000000"/>
              <w:bottom w:val="single" w:sz="4" w:space="0" w:color="000000"/>
            </w:tcBorders>
            <w:shd w:val="clear" w:color="auto" w:fill="auto"/>
          </w:tcPr>
          <w:p w:rsidR="003F080D" w:rsidRDefault="003F080D" w:rsidP="00AC30E6">
            <w:pPr>
              <w:spacing w:after="0" w:line="100" w:lineRule="atLeast"/>
              <w:rPr>
                <w:rFonts w:eastAsia="MS Mincho" w:cs="FuturaTEE-Book"/>
                <w:sz w:val="20"/>
                <w:szCs w:val="20"/>
              </w:rPr>
            </w:pPr>
            <w:r>
              <w:rPr>
                <w:rFonts w:cs="Arial"/>
                <w:b/>
                <w:sz w:val="20"/>
                <w:szCs w:val="20"/>
              </w:rPr>
              <w:t>Hodnoty prevzaté do správy</w:t>
            </w:r>
          </w:p>
        </w:tc>
        <w:tc>
          <w:tcPr>
            <w:tcW w:w="1979" w:type="dxa"/>
            <w:tcBorders>
              <w:top w:val="single" w:sz="4" w:space="0" w:color="000000"/>
              <w:left w:val="single" w:sz="4" w:space="0" w:color="000000"/>
              <w:bottom w:val="single" w:sz="4" w:space="0" w:color="000000"/>
            </w:tcBorders>
            <w:shd w:val="clear" w:color="auto" w:fill="auto"/>
          </w:tcPr>
          <w:p w:rsidR="003F080D" w:rsidRDefault="003F080D" w:rsidP="00AC30E6">
            <w:pPr>
              <w:spacing w:after="0" w:line="100" w:lineRule="atLeast"/>
              <w:jc w:val="center"/>
              <w:rPr>
                <w:sz w:val="20"/>
                <w:szCs w:val="20"/>
              </w:rPr>
            </w:pPr>
            <w:r>
              <w:rPr>
                <w:rFonts w:eastAsia="MS Mincho" w:cs="FuturaTEE-Book"/>
                <w:sz w:val="20"/>
                <w:szCs w:val="20"/>
              </w:rPr>
              <w:t>0</w:t>
            </w:r>
          </w:p>
        </w:tc>
        <w:tc>
          <w:tcPr>
            <w:tcW w:w="2001" w:type="dxa"/>
            <w:tcBorders>
              <w:top w:val="single" w:sz="4" w:space="0" w:color="000000"/>
              <w:left w:val="single" w:sz="4" w:space="0" w:color="000000"/>
              <w:bottom w:val="single" w:sz="4" w:space="0" w:color="000000"/>
              <w:right w:val="single" w:sz="4" w:space="0" w:color="000000"/>
            </w:tcBorders>
            <w:shd w:val="clear" w:color="auto" w:fill="auto"/>
          </w:tcPr>
          <w:p w:rsidR="003F080D" w:rsidRDefault="003F080D" w:rsidP="00AC30E6">
            <w:pPr>
              <w:spacing w:after="0" w:line="100" w:lineRule="atLeast"/>
              <w:jc w:val="center"/>
            </w:pPr>
            <w:r>
              <w:rPr>
                <w:sz w:val="20"/>
                <w:szCs w:val="20"/>
              </w:rPr>
              <w:t>-</w:t>
            </w:r>
          </w:p>
        </w:tc>
      </w:tr>
      <w:tr w:rsidR="003F080D" w:rsidTr="00AC30E6">
        <w:trPr>
          <w:trHeight w:hRule="exact" w:val="284"/>
        </w:trPr>
        <w:tc>
          <w:tcPr>
            <w:tcW w:w="693" w:type="dxa"/>
            <w:tcBorders>
              <w:top w:val="single" w:sz="4" w:space="0" w:color="000000"/>
              <w:left w:val="single" w:sz="4" w:space="0" w:color="000000"/>
              <w:bottom w:val="single" w:sz="4" w:space="0" w:color="000000"/>
            </w:tcBorders>
            <w:shd w:val="clear" w:color="auto" w:fill="auto"/>
          </w:tcPr>
          <w:p w:rsidR="003F080D" w:rsidRDefault="003F080D" w:rsidP="00AC30E6">
            <w:pPr>
              <w:spacing w:after="0" w:line="100" w:lineRule="atLeast"/>
              <w:rPr>
                <w:rFonts w:cs="Arial"/>
                <w:b/>
                <w:sz w:val="20"/>
                <w:szCs w:val="20"/>
              </w:rPr>
            </w:pPr>
            <w:r>
              <w:rPr>
                <w:rFonts w:cs="Arial"/>
                <w:b/>
                <w:sz w:val="20"/>
                <w:szCs w:val="20"/>
              </w:rPr>
              <w:t>12.</w:t>
            </w:r>
          </w:p>
        </w:tc>
        <w:tc>
          <w:tcPr>
            <w:tcW w:w="3806" w:type="dxa"/>
            <w:tcBorders>
              <w:top w:val="single" w:sz="4" w:space="0" w:color="000000"/>
              <w:left w:val="single" w:sz="4" w:space="0" w:color="000000"/>
              <w:bottom w:val="single" w:sz="4" w:space="0" w:color="000000"/>
            </w:tcBorders>
            <w:shd w:val="clear" w:color="auto" w:fill="auto"/>
          </w:tcPr>
          <w:p w:rsidR="003F080D" w:rsidRDefault="003F080D" w:rsidP="00AC30E6">
            <w:pPr>
              <w:spacing w:after="0" w:line="100" w:lineRule="atLeast"/>
              <w:rPr>
                <w:rFonts w:eastAsia="MS Mincho" w:cs="FuturaTEE-Book"/>
                <w:sz w:val="20"/>
                <w:szCs w:val="20"/>
              </w:rPr>
            </w:pPr>
            <w:r>
              <w:rPr>
                <w:rFonts w:cs="Arial"/>
                <w:b/>
                <w:sz w:val="20"/>
                <w:szCs w:val="20"/>
              </w:rPr>
              <w:t>Záväzky v evidencii</w:t>
            </w:r>
          </w:p>
        </w:tc>
        <w:tc>
          <w:tcPr>
            <w:tcW w:w="1979" w:type="dxa"/>
            <w:tcBorders>
              <w:top w:val="single" w:sz="4" w:space="0" w:color="000000"/>
              <w:left w:val="single" w:sz="4" w:space="0" w:color="000000"/>
              <w:bottom w:val="single" w:sz="4" w:space="0" w:color="000000"/>
            </w:tcBorders>
            <w:shd w:val="clear" w:color="auto" w:fill="auto"/>
          </w:tcPr>
          <w:p w:rsidR="003F080D" w:rsidRDefault="003F080D" w:rsidP="00AC30E6">
            <w:pPr>
              <w:spacing w:after="0" w:line="100" w:lineRule="atLeast"/>
              <w:jc w:val="center"/>
              <w:rPr>
                <w:sz w:val="20"/>
                <w:szCs w:val="20"/>
              </w:rPr>
            </w:pPr>
            <w:r>
              <w:rPr>
                <w:rFonts w:eastAsia="MS Mincho" w:cs="FuturaTEE-Book"/>
                <w:sz w:val="20"/>
                <w:szCs w:val="20"/>
              </w:rPr>
              <w:t>0</w:t>
            </w:r>
          </w:p>
        </w:tc>
        <w:tc>
          <w:tcPr>
            <w:tcW w:w="2001" w:type="dxa"/>
            <w:tcBorders>
              <w:top w:val="single" w:sz="4" w:space="0" w:color="000000"/>
              <w:left w:val="single" w:sz="4" w:space="0" w:color="000000"/>
              <w:bottom w:val="single" w:sz="4" w:space="0" w:color="000000"/>
              <w:right w:val="single" w:sz="4" w:space="0" w:color="000000"/>
            </w:tcBorders>
            <w:shd w:val="clear" w:color="auto" w:fill="auto"/>
          </w:tcPr>
          <w:p w:rsidR="003F080D" w:rsidRDefault="003F080D" w:rsidP="00AC30E6">
            <w:pPr>
              <w:spacing w:after="0" w:line="100" w:lineRule="atLeast"/>
              <w:jc w:val="center"/>
            </w:pPr>
            <w:r>
              <w:rPr>
                <w:sz w:val="20"/>
                <w:szCs w:val="20"/>
              </w:rPr>
              <w:t>-</w:t>
            </w:r>
          </w:p>
        </w:tc>
      </w:tr>
      <w:tr w:rsidR="003F080D" w:rsidTr="00AC30E6">
        <w:trPr>
          <w:trHeight w:hRule="exact" w:val="284"/>
        </w:trPr>
        <w:tc>
          <w:tcPr>
            <w:tcW w:w="693" w:type="dxa"/>
            <w:tcBorders>
              <w:top w:val="single" w:sz="4" w:space="0" w:color="000000"/>
              <w:left w:val="single" w:sz="4" w:space="0" w:color="000000"/>
              <w:bottom w:val="single" w:sz="4" w:space="0" w:color="000000"/>
            </w:tcBorders>
            <w:shd w:val="clear" w:color="auto" w:fill="auto"/>
          </w:tcPr>
          <w:p w:rsidR="003F080D" w:rsidRDefault="003F080D" w:rsidP="00AC30E6">
            <w:pPr>
              <w:snapToGrid w:val="0"/>
              <w:spacing w:after="0" w:line="100" w:lineRule="atLeast"/>
              <w:rPr>
                <w:rFonts w:cs="Arial"/>
                <w:b/>
                <w:sz w:val="20"/>
                <w:szCs w:val="20"/>
              </w:rPr>
            </w:pPr>
          </w:p>
        </w:tc>
        <w:tc>
          <w:tcPr>
            <w:tcW w:w="3806" w:type="dxa"/>
            <w:tcBorders>
              <w:top w:val="single" w:sz="4" w:space="0" w:color="000000"/>
              <w:left w:val="single" w:sz="4" w:space="0" w:color="000000"/>
              <w:bottom w:val="single" w:sz="4" w:space="0" w:color="000000"/>
            </w:tcBorders>
            <w:shd w:val="clear" w:color="auto" w:fill="auto"/>
          </w:tcPr>
          <w:p w:rsidR="003F080D" w:rsidRDefault="003F080D" w:rsidP="00AC30E6">
            <w:pPr>
              <w:spacing w:after="0" w:line="100" w:lineRule="atLeast"/>
              <w:rPr>
                <w:rFonts w:eastAsia="MS Mincho" w:cs="FuturaTEE-Book"/>
                <w:sz w:val="20"/>
                <w:szCs w:val="20"/>
              </w:rPr>
            </w:pPr>
            <w:r>
              <w:rPr>
                <w:rFonts w:cs="Arial"/>
                <w:b/>
                <w:sz w:val="20"/>
                <w:szCs w:val="20"/>
              </w:rPr>
              <w:t xml:space="preserve">             Iné pasíva spolu</w:t>
            </w:r>
          </w:p>
        </w:tc>
        <w:tc>
          <w:tcPr>
            <w:tcW w:w="1979" w:type="dxa"/>
            <w:tcBorders>
              <w:top w:val="single" w:sz="4" w:space="0" w:color="000000"/>
              <w:left w:val="single" w:sz="4" w:space="0" w:color="000000"/>
              <w:bottom w:val="single" w:sz="4" w:space="0" w:color="000000"/>
            </w:tcBorders>
            <w:shd w:val="clear" w:color="auto" w:fill="auto"/>
          </w:tcPr>
          <w:p w:rsidR="003F080D" w:rsidRDefault="003F080D" w:rsidP="00AC30E6">
            <w:pPr>
              <w:spacing w:after="0" w:line="100" w:lineRule="atLeast"/>
              <w:jc w:val="center"/>
              <w:rPr>
                <w:sz w:val="20"/>
                <w:szCs w:val="20"/>
              </w:rPr>
            </w:pPr>
            <w:r>
              <w:rPr>
                <w:rFonts w:eastAsia="MS Mincho" w:cs="FuturaTEE-Book"/>
                <w:sz w:val="20"/>
                <w:szCs w:val="20"/>
              </w:rPr>
              <w:t>0</w:t>
            </w:r>
          </w:p>
        </w:tc>
        <w:tc>
          <w:tcPr>
            <w:tcW w:w="2001" w:type="dxa"/>
            <w:tcBorders>
              <w:top w:val="single" w:sz="4" w:space="0" w:color="000000"/>
              <w:left w:val="single" w:sz="4" w:space="0" w:color="000000"/>
              <w:bottom w:val="single" w:sz="4" w:space="0" w:color="000000"/>
              <w:right w:val="single" w:sz="4" w:space="0" w:color="000000"/>
            </w:tcBorders>
            <w:shd w:val="clear" w:color="auto" w:fill="auto"/>
          </w:tcPr>
          <w:p w:rsidR="003F080D" w:rsidRDefault="003F080D" w:rsidP="00AC30E6">
            <w:pPr>
              <w:spacing w:after="0" w:line="100" w:lineRule="atLeast"/>
              <w:jc w:val="center"/>
            </w:pPr>
            <w:r>
              <w:rPr>
                <w:sz w:val="20"/>
                <w:szCs w:val="20"/>
              </w:rPr>
              <w:t>-</w:t>
            </w:r>
          </w:p>
        </w:tc>
      </w:tr>
    </w:tbl>
    <w:p w:rsidR="003F080D" w:rsidRDefault="003F080D" w:rsidP="003F080D">
      <w:pPr>
        <w:spacing w:after="0" w:line="100" w:lineRule="atLeast"/>
        <w:rPr>
          <w:rFonts w:cs="Arial"/>
          <w:b/>
          <w:sz w:val="20"/>
          <w:szCs w:val="20"/>
        </w:rPr>
      </w:pPr>
    </w:p>
    <w:p w:rsidR="003F080D" w:rsidRDefault="003F080D" w:rsidP="003F080D">
      <w:pPr>
        <w:spacing w:after="0" w:line="100" w:lineRule="atLeast"/>
        <w:rPr>
          <w:rFonts w:cs="Arial"/>
          <w:b/>
          <w:sz w:val="20"/>
          <w:szCs w:val="20"/>
        </w:rPr>
      </w:pPr>
    </w:p>
    <w:p w:rsidR="003F080D" w:rsidRDefault="003F080D" w:rsidP="003F080D">
      <w:pPr>
        <w:spacing w:after="0" w:line="100" w:lineRule="atLeast"/>
        <w:rPr>
          <w:rFonts w:cs="Arial"/>
          <w:b/>
          <w:sz w:val="20"/>
          <w:szCs w:val="20"/>
        </w:rPr>
      </w:pPr>
    </w:p>
    <w:p w:rsidR="003F080D" w:rsidRDefault="003F080D" w:rsidP="003F080D">
      <w:pPr>
        <w:spacing w:after="0" w:line="100" w:lineRule="atLeast"/>
        <w:rPr>
          <w:rFonts w:cs="Arial"/>
          <w:b/>
          <w:sz w:val="20"/>
          <w:szCs w:val="20"/>
        </w:rPr>
      </w:pPr>
    </w:p>
    <w:p w:rsidR="003F080D" w:rsidRDefault="003F080D" w:rsidP="003F080D">
      <w:pPr>
        <w:spacing w:after="0" w:line="100" w:lineRule="atLeast"/>
        <w:rPr>
          <w:rFonts w:cs="Arial"/>
          <w:b/>
          <w:sz w:val="20"/>
          <w:szCs w:val="20"/>
        </w:rPr>
      </w:pPr>
    </w:p>
    <w:p w:rsidR="003F080D" w:rsidRDefault="003F080D" w:rsidP="003F080D">
      <w:pPr>
        <w:spacing w:after="0" w:line="100" w:lineRule="atLeast"/>
        <w:rPr>
          <w:rFonts w:cs="Arial"/>
          <w:b/>
          <w:sz w:val="20"/>
          <w:szCs w:val="20"/>
        </w:rPr>
      </w:pPr>
    </w:p>
    <w:p w:rsidR="003F080D" w:rsidRDefault="003F080D" w:rsidP="003F080D">
      <w:pPr>
        <w:spacing w:after="0" w:line="100" w:lineRule="atLeast"/>
        <w:rPr>
          <w:rFonts w:cs="Arial"/>
          <w:b/>
          <w:sz w:val="20"/>
          <w:szCs w:val="20"/>
        </w:rPr>
      </w:pPr>
    </w:p>
    <w:p w:rsidR="003F080D" w:rsidRDefault="003F080D" w:rsidP="003F080D">
      <w:pPr>
        <w:spacing w:after="0" w:line="100" w:lineRule="atLeast"/>
        <w:rPr>
          <w:rFonts w:cs="Arial"/>
          <w:b/>
          <w:sz w:val="20"/>
          <w:szCs w:val="20"/>
        </w:rPr>
      </w:pPr>
    </w:p>
    <w:p w:rsidR="003F080D" w:rsidRDefault="003F080D" w:rsidP="003F080D">
      <w:pPr>
        <w:pStyle w:val="Hlavika"/>
      </w:pPr>
    </w:p>
    <w:p w:rsidR="003F080D" w:rsidRDefault="003F080D" w:rsidP="003F080D">
      <w:pPr>
        <w:sectPr w:rsidR="003F080D" w:rsidSect="00FE11F8">
          <w:headerReference w:type="even" r:id="rId8"/>
          <w:headerReference w:type="default" r:id="rId9"/>
          <w:footerReference w:type="even" r:id="rId10"/>
          <w:footerReference w:type="default" r:id="rId11"/>
          <w:headerReference w:type="first" r:id="rId12"/>
          <w:footerReference w:type="first" r:id="rId13"/>
          <w:pgSz w:w="11906" w:h="16838"/>
          <w:pgMar w:top="851" w:right="1418" w:bottom="568" w:left="1418" w:header="426" w:footer="281" w:gutter="0"/>
          <w:cols w:space="708"/>
          <w:docGrid w:linePitch="600" w:charSpace="36864"/>
        </w:sectPr>
      </w:pPr>
    </w:p>
    <w:p w:rsidR="003F080D" w:rsidRDefault="003F080D" w:rsidP="003F080D">
      <w:pPr>
        <w:autoSpaceDE w:val="0"/>
        <w:autoSpaceDN w:val="0"/>
        <w:adjustRightInd w:val="0"/>
        <w:spacing w:after="0" w:line="240" w:lineRule="auto"/>
        <w:rPr>
          <w:rFonts w:cs="Arial"/>
          <w:b/>
          <w:bCs/>
          <w:color w:val="000000"/>
          <w:sz w:val="20"/>
          <w:szCs w:val="20"/>
        </w:rPr>
      </w:pPr>
    </w:p>
    <w:p w:rsidR="003F080D" w:rsidRDefault="003F080D" w:rsidP="003F080D">
      <w:pPr>
        <w:autoSpaceDE w:val="0"/>
        <w:autoSpaceDN w:val="0"/>
        <w:adjustRightInd w:val="0"/>
        <w:spacing w:after="0" w:line="240" w:lineRule="auto"/>
        <w:rPr>
          <w:rFonts w:cs="Arial"/>
          <w:b/>
          <w:bCs/>
          <w:color w:val="000000"/>
          <w:sz w:val="20"/>
          <w:szCs w:val="20"/>
        </w:rPr>
      </w:pPr>
    </w:p>
    <w:p w:rsidR="003F080D" w:rsidRPr="00860FF6" w:rsidRDefault="003F080D" w:rsidP="003F080D">
      <w:pPr>
        <w:autoSpaceDE w:val="0"/>
        <w:autoSpaceDN w:val="0"/>
        <w:adjustRightInd w:val="0"/>
        <w:spacing w:after="0" w:line="240" w:lineRule="auto"/>
        <w:rPr>
          <w:rFonts w:cs="Arial"/>
          <w:color w:val="000000"/>
          <w:sz w:val="20"/>
          <w:szCs w:val="20"/>
        </w:rPr>
      </w:pPr>
      <w:r w:rsidRPr="00860FF6">
        <w:rPr>
          <w:rFonts w:cs="Arial"/>
          <w:b/>
          <w:bCs/>
          <w:color w:val="000000"/>
          <w:sz w:val="20"/>
          <w:szCs w:val="20"/>
        </w:rPr>
        <w:t xml:space="preserve">2. </w:t>
      </w:r>
      <w:r>
        <w:rPr>
          <w:rFonts w:cs="Arial"/>
          <w:b/>
          <w:bCs/>
          <w:color w:val="000000"/>
          <w:sz w:val="20"/>
          <w:szCs w:val="20"/>
        </w:rPr>
        <w:t xml:space="preserve"> </w:t>
      </w:r>
      <w:r w:rsidRPr="00860FF6">
        <w:rPr>
          <w:rFonts w:cs="Arial"/>
          <w:b/>
          <w:bCs/>
          <w:color w:val="000000"/>
          <w:sz w:val="20"/>
          <w:szCs w:val="20"/>
        </w:rPr>
        <w:t xml:space="preserve">Správa o finančnej situácii </w:t>
      </w:r>
    </w:p>
    <w:p w:rsidR="003F080D" w:rsidRPr="00860FF6" w:rsidRDefault="003F080D" w:rsidP="003F080D">
      <w:pPr>
        <w:autoSpaceDE w:val="0"/>
        <w:autoSpaceDN w:val="0"/>
        <w:adjustRightInd w:val="0"/>
        <w:spacing w:after="0" w:line="240" w:lineRule="auto"/>
        <w:rPr>
          <w:rFonts w:cs="Arial"/>
          <w:color w:val="000000"/>
          <w:sz w:val="20"/>
          <w:szCs w:val="20"/>
        </w:rPr>
      </w:pPr>
      <w:r w:rsidRPr="00860FF6">
        <w:rPr>
          <w:rFonts w:cs="Arial"/>
          <w:color w:val="000000"/>
          <w:sz w:val="20"/>
          <w:szCs w:val="20"/>
        </w:rPr>
        <w:t xml:space="preserve">Prevádzka spoločnosti je plne financovaná z vlastných zdrojov. Spoločnosť v priebehu výkonu svojej činnosti neprijala bankové ani žiadne iné druhy úverov. </w:t>
      </w:r>
    </w:p>
    <w:p w:rsidR="003F080D" w:rsidRPr="00523422" w:rsidRDefault="003F080D" w:rsidP="003F080D">
      <w:pPr>
        <w:autoSpaceDE w:val="0"/>
        <w:autoSpaceDN w:val="0"/>
        <w:adjustRightInd w:val="0"/>
        <w:spacing w:after="0" w:line="240" w:lineRule="auto"/>
        <w:rPr>
          <w:rFonts w:cs="Arial"/>
          <w:color w:val="000000"/>
          <w:sz w:val="20"/>
          <w:szCs w:val="20"/>
        </w:rPr>
      </w:pPr>
      <w:r w:rsidRPr="00523422">
        <w:rPr>
          <w:rFonts w:cs="Arial"/>
          <w:color w:val="000000"/>
          <w:sz w:val="20"/>
          <w:szCs w:val="20"/>
        </w:rPr>
        <w:t xml:space="preserve">Spoločnosť si udržiava dostatočnú výšku kapitálu v súlade s požiadavkami Zákona 566/2003 o cenných papierov a </w:t>
      </w:r>
    </w:p>
    <w:p w:rsidR="003F080D" w:rsidRPr="00523422" w:rsidRDefault="003F080D" w:rsidP="003F080D">
      <w:pPr>
        <w:autoSpaceDE w:val="0"/>
        <w:autoSpaceDN w:val="0"/>
        <w:adjustRightInd w:val="0"/>
        <w:spacing w:after="0" w:line="240" w:lineRule="auto"/>
        <w:rPr>
          <w:sz w:val="20"/>
          <w:szCs w:val="20"/>
        </w:rPr>
      </w:pPr>
      <w:r w:rsidRPr="00523422">
        <w:rPr>
          <w:sz w:val="20"/>
          <w:szCs w:val="20"/>
        </w:rPr>
        <w:t xml:space="preserve">Nariadením Európskeho parlamentu a Rady (EÚ) č. 575/2013 z  26. júna 2013 o prudenciálnych požiadavkách na úverové inštitúcie a investičné spoločnosti a o zmene nariadenia (EÚ) č. 648/2012, </w:t>
      </w:r>
      <w:r w:rsidRPr="00523422">
        <w:rPr>
          <w:rFonts w:cs="Arial"/>
          <w:color w:val="000000"/>
          <w:sz w:val="20"/>
          <w:szCs w:val="20"/>
        </w:rPr>
        <w:t xml:space="preserve">v znení neskorších úprav. </w:t>
      </w:r>
    </w:p>
    <w:p w:rsidR="003F080D" w:rsidRPr="00860FF6" w:rsidRDefault="003F080D" w:rsidP="003F080D">
      <w:pPr>
        <w:autoSpaceDE w:val="0"/>
        <w:autoSpaceDN w:val="0"/>
        <w:adjustRightInd w:val="0"/>
        <w:spacing w:after="0" w:line="240" w:lineRule="auto"/>
        <w:rPr>
          <w:rFonts w:cs="Arial"/>
          <w:color w:val="000000"/>
          <w:sz w:val="20"/>
          <w:szCs w:val="20"/>
        </w:rPr>
      </w:pPr>
    </w:p>
    <w:p w:rsidR="003F080D" w:rsidRPr="00860FF6" w:rsidRDefault="003F080D" w:rsidP="003F080D">
      <w:pPr>
        <w:autoSpaceDE w:val="0"/>
        <w:autoSpaceDN w:val="0"/>
        <w:adjustRightInd w:val="0"/>
        <w:spacing w:after="0" w:line="240" w:lineRule="auto"/>
        <w:rPr>
          <w:rFonts w:cs="Arial"/>
          <w:color w:val="000000"/>
          <w:sz w:val="20"/>
          <w:szCs w:val="20"/>
        </w:rPr>
      </w:pPr>
      <w:r w:rsidRPr="00860FF6">
        <w:rPr>
          <w:rFonts w:cs="Arial"/>
          <w:b/>
          <w:bCs/>
          <w:color w:val="000000"/>
          <w:sz w:val="20"/>
          <w:szCs w:val="20"/>
        </w:rPr>
        <w:t xml:space="preserve">3. Skutočnosti, ktoré ovplyvnili podnikateľskú činnosť a hospodársky výsledok </w:t>
      </w:r>
    </w:p>
    <w:p w:rsidR="003F080D" w:rsidRPr="00523422" w:rsidRDefault="003F080D" w:rsidP="003F080D">
      <w:pPr>
        <w:autoSpaceDE w:val="0"/>
        <w:autoSpaceDN w:val="0"/>
        <w:adjustRightInd w:val="0"/>
        <w:spacing w:after="0" w:line="240" w:lineRule="auto"/>
        <w:rPr>
          <w:rFonts w:cs="Arial"/>
          <w:color w:val="000000"/>
          <w:sz w:val="20"/>
          <w:szCs w:val="20"/>
        </w:rPr>
      </w:pPr>
      <w:r w:rsidRPr="00523422">
        <w:rPr>
          <w:rFonts w:cs="Arial"/>
          <w:color w:val="000000"/>
          <w:sz w:val="20"/>
          <w:szCs w:val="20"/>
        </w:rPr>
        <w:t xml:space="preserve">Spoločnosť dosiahla k 31.12.2020 účtovný zisk 1 160 ,- EUR. </w:t>
      </w:r>
    </w:p>
    <w:p w:rsidR="003F080D" w:rsidRPr="00523422" w:rsidRDefault="003F080D" w:rsidP="003F080D">
      <w:pPr>
        <w:autoSpaceDE w:val="0"/>
        <w:autoSpaceDN w:val="0"/>
        <w:adjustRightInd w:val="0"/>
        <w:spacing w:after="0" w:line="240" w:lineRule="auto"/>
        <w:jc w:val="both"/>
        <w:rPr>
          <w:rFonts w:cs="Arial"/>
          <w:color w:val="000000"/>
          <w:sz w:val="20"/>
          <w:szCs w:val="20"/>
        </w:rPr>
      </w:pPr>
      <w:r>
        <w:rPr>
          <w:rFonts w:cs="Arial"/>
          <w:color w:val="000000"/>
          <w:sz w:val="20"/>
          <w:szCs w:val="20"/>
        </w:rPr>
        <w:t>R</w:t>
      </w:r>
      <w:r w:rsidRPr="00523422">
        <w:rPr>
          <w:rFonts w:cs="Arial"/>
          <w:color w:val="000000"/>
          <w:sz w:val="20"/>
          <w:szCs w:val="20"/>
        </w:rPr>
        <w:t xml:space="preserve">ok 2020 bol pre spoločnosť tretím rokom podnikania, kedy sa činnosti sústredili na kroky k  činnosti svojho hlavného predmetu podnikania. </w:t>
      </w:r>
    </w:p>
    <w:p w:rsidR="003F080D" w:rsidRDefault="003F080D" w:rsidP="003F080D">
      <w:pPr>
        <w:autoSpaceDE w:val="0"/>
        <w:autoSpaceDN w:val="0"/>
        <w:adjustRightInd w:val="0"/>
        <w:spacing w:after="0" w:line="240" w:lineRule="auto"/>
        <w:jc w:val="both"/>
        <w:rPr>
          <w:rStyle w:val="jlqj4b"/>
          <w:sz w:val="20"/>
          <w:szCs w:val="20"/>
        </w:rPr>
      </w:pPr>
    </w:p>
    <w:p w:rsidR="003F080D" w:rsidRPr="00523422" w:rsidRDefault="003F080D" w:rsidP="003F080D">
      <w:pPr>
        <w:autoSpaceDE w:val="0"/>
        <w:autoSpaceDN w:val="0"/>
        <w:adjustRightInd w:val="0"/>
        <w:spacing w:after="0" w:line="240" w:lineRule="auto"/>
        <w:jc w:val="both"/>
        <w:rPr>
          <w:rStyle w:val="jlqj4b"/>
          <w:sz w:val="20"/>
          <w:szCs w:val="20"/>
        </w:rPr>
      </w:pPr>
      <w:r w:rsidRPr="00523422">
        <w:rPr>
          <w:rStyle w:val="jlqj4b"/>
          <w:sz w:val="20"/>
          <w:szCs w:val="20"/>
        </w:rPr>
        <w:t xml:space="preserve">Globálna hospodárska situácia sa vzhľadom na pandémiu ochorenia COVID 19 v roku 2020 vyvíjala úplne iným spôsobom, než bolo pôvodne očakávalo. Spoločnosť v reakcii veľmi rýchlo prijala opatrenia, ktoré ju umožnila sa s novo vniknutú situáciou vysporiadať. Upravila prevádzkové zabezpečenie funkcií spoločnosti tak, aby nedošlo k ohrozeniu poskytovania služieb pre klientov a bola zaistená kontinuita a neprerušenej fungovanie spoločnosti. Zároveň vykonala zmeny v obchodnej časti spoločnosti tak, aby bola naďalej schopná poskytovať služby svojim obchodným partnerom. </w:t>
      </w:r>
    </w:p>
    <w:p w:rsidR="003F080D" w:rsidRPr="00523422" w:rsidRDefault="003F080D" w:rsidP="003F080D">
      <w:pPr>
        <w:autoSpaceDE w:val="0"/>
        <w:autoSpaceDN w:val="0"/>
        <w:adjustRightInd w:val="0"/>
        <w:spacing w:after="0" w:line="240" w:lineRule="auto"/>
        <w:jc w:val="both"/>
        <w:rPr>
          <w:rStyle w:val="jlqj4b"/>
          <w:sz w:val="20"/>
          <w:szCs w:val="20"/>
        </w:rPr>
      </w:pPr>
      <w:r w:rsidRPr="00523422">
        <w:rPr>
          <w:rStyle w:val="jlqj4b"/>
          <w:sz w:val="20"/>
          <w:szCs w:val="20"/>
        </w:rPr>
        <w:t xml:space="preserve">Spoločnosť nedosiahla v roku 2020 takého hospodárskeho výsledku, respektíve rastu, ktorý predpokladala a mala plánovaný. V reakcii na situáciu radšej dala prednosť nákladovej opatrnosti pred expanziou, ktorá by nákladovo spoločnosť zaťažila a vytvorila by potenciálne riziká. </w:t>
      </w:r>
    </w:p>
    <w:p w:rsidR="003F080D" w:rsidRPr="00523422" w:rsidRDefault="003F080D" w:rsidP="003F080D">
      <w:pPr>
        <w:autoSpaceDE w:val="0"/>
        <w:autoSpaceDN w:val="0"/>
        <w:adjustRightInd w:val="0"/>
        <w:spacing w:after="0" w:line="240" w:lineRule="auto"/>
        <w:jc w:val="both"/>
        <w:rPr>
          <w:rStyle w:val="jlqj4b"/>
          <w:sz w:val="20"/>
          <w:szCs w:val="20"/>
        </w:rPr>
      </w:pPr>
    </w:p>
    <w:p w:rsidR="003F080D" w:rsidRPr="00523422" w:rsidRDefault="003F080D" w:rsidP="003F080D">
      <w:pPr>
        <w:autoSpaceDE w:val="0"/>
        <w:autoSpaceDN w:val="0"/>
        <w:adjustRightInd w:val="0"/>
        <w:spacing w:after="0" w:line="240" w:lineRule="auto"/>
        <w:jc w:val="both"/>
        <w:rPr>
          <w:rFonts w:cs="Arial"/>
          <w:color w:val="000000"/>
          <w:sz w:val="20"/>
          <w:szCs w:val="20"/>
        </w:rPr>
      </w:pPr>
      <w:r w:rsidRPr="00523422">
        <w:rPr>
          <w:rStyle w:val="jlqj4b"/>
          <w:sz w:val="20"/>
          <w:szCs w:val="20"/>
        </w:rPr>
        <w:t>Zároveň je presvedčená, že jej prístup, kedy dáva prednosť kontinuálnemu rastu a nákladovej striedmosti, ktorá ale zabezpečila bezproblémové fungovanie spoločnosti aj v ťažkých období, jej obchodní partneri a potenciálni partneri ocenia a spoločnosť tak získa ďalších zákazníkov.</w:t>
      </w:r>
    </w:p>
    <w:p w:rsidR="003F080D" w:rsidRDefault="003F080D" w:rsidP="003F080D">
      <w:pPr>
        <w:autoSpaceDE w:val="0"/>
        <w:autoSpaceDN w:val="0"/>
        <w:adjustRightInd w:val="0"/>
        <w:spacing w:after="0" w:line="240" w:lineRule="auto"/>
        <w:rPr>
          <w:rFonts w:cs="Arial"/>
          <w:color w:val="000000"/>
          <w:sz w:val="20"/>
          <w:szCs w:val="20"/>
        </w:rPr>
      </w:pPr>
    </w:p>
    <w:p w:rsidR="003F080D" w:rsidRPr="00302BEE" w:rsidRDefault="003F080D" w:rsidP="003F080D">
      <w:pPr>
        <w:autoSpaceDE w:val="0"/>
        <w:autoSpaceDN w:val="0"/>
        <w:adjustRightInd w:val="0"/>
        <w:spacing w:after="0" w:line="240" w:lineRule="auto"/>
        <w:rPr>
          <w:rFonts w:cs="Arial"/>
          <w:color w:val="000000"/>
          <w:sz w:val="20"/>
          <w:szCs w:val="20"/>
        </w:rPr>
      </w:pPr>
    </w:p>
    <w:p w:rsidR="003F080D" w:rsidRDefault="003F080D" w:rsidP="003F080D">
      <w:pPr>
        <w:autoSpaceDE w:val="0"/>
        <w:autoSpaceDN w:val="0"/>
        <w:adjustRightInd w:val="0"/>
        <w:spacing w:after="0" w:line="240" w:lineRule="auto"/>
        <w:rPr>
          <w:rFonts w:cs="Arial"/>
          <w:b/>
          <w:bCs/>
          <w:color w:val="000000"/>
          <w:sz w:val="20"/>
          <w:szCs w:val="20"/>
        </w:rPr>
      </w:pPr>
    </w:p>
    <w:p w:rsidR="003F080D" w:rsidRPr="00860FF6" w:rsidRDefault="003F080D" w:rsidP="003F080D">
      <w:pPr>
        <w:autoSpaceDE w:val="0"/>
        <w:autoSpaceDN w:val="0"/>
        <w:adjustRightInd w:val="0"/>
        <w:spacing w:after="0" w:line="240" w:lineRule="auto"/>
        <w:rPr>
          <w:rFonts w:cs="Arial"/>
          <w:color w:val="000000"/>
          <w:sz w:val="20"/>
          <w:szCs w:val="20"/>
        </w:rPr>
      </w:pPr>
      <w:r w:rsidRPr="00860FF6">
        <w:rPr>
          <w:rFonts w:cs="Arial"/>
          <w:b/>
          <w:bCs/>
          <w:color w:val="000000"/>
          <w:sz w:val="20"/>
          <w:szCs w:val="20"/>
        </w:rPr>
        <w:t>4. Očakávaná hospodárska a finančná situácia v</w:t>
      </w:r>
      <w:r w:rsidR="00D76296">
        <w:rPr>
          <w:rFonts w:cs="Arial"/>
          <w:b/>
          <w:bCs/>
          <w:color w:val="000000"/>
          <w:sz w:val="20"/>
          <w:szCs w:val="20"/>
        </w:rPr>
        <w:t> roku 2021</w:t>
      </w:r>
    </w:p>
    <w:p w:rsidR="003F080D" w:rsidRPr="00523422" w:rsidRDefault="003F080D" w:rsidP="003F080D">
      <w:pPr>
        <w:spacing w:after="0" w:line="100" w:lineRule="atLeast"/>
        <w:jc w:val="both"/>
        <w:rPr>
          <w:rFonts w:cs="Arial"/>
          <w:bCs/>
          <w:sz w:val="20"/>
          <w:szCs w:val="20"/>
        </w:rPr>
      </w:pPr>
      <w:r w:rsidRPr="00523422">
        <w:rPr>
          <w:rStyle w:val="jlqj4b"/>
          <w:sz w:val="20"/>
          <w:szCs w:val="20"/>
        </w:rPr>
        <w:t>Spoločnosť</w:t>
      </w:r>
      <w:r w:rsidRPr="00523422">
        <w:rPr>
          <w:rStyle w:val="viiyi"/>
          <w:sz w:val="20"/>
          <w:szCs w:val="20"/>
        </w:rPr>
        <w:t xml:space="preserve"> </w:t>
      </w:r>
      <w:r w:rsidRPr="00523422">
        <w:rPr>
          <w:rStyle w:val="jlqj4b"/>
          <w:sz w:val="20"/>
          <w:szCs w:val="20"/>
        </w:rPr>
        <w:t>je aj napriek</w:t>
      </w:r>
      <w:r w:rsidRPr="00523422">
        <w:rPr>
          <w:rStyle w:val="viiyi"/>
          <w:sz w:val="20"/>
          <w:szCs w:val="20"/>
        </w:rPr>
        <w:t xml:space="preserve"> </w:t>
      </w:r>
      <w:r w:rsidRPr="00523422">
        <w:rPr>
          <w:rStyle w:val="jlqj4b"/>
          <w:sz w:val="20"/>
          <w:szCs w:val="20"/>
        </w:rPr>
        <w:t>okolitej ťažkej hospodárskej</w:t>
      </w:r>
      <w:r w:rsidRPr="00523422">
        <w:rPr>
          <w:rStyle w:val="viiyi"/>
          <w:sz w:val="20"/>
          <w:szCs w:val="20"/>
        </w:rPr>
        <w:t xml:space="preserve"> </w:t>
      </w:r>
      <w:r w:rsidRPr="00523422">
        <w:rPr>
          <w:rStyle w:val="jlqj4b"/>
          <w:sz w:val="20"/>
          <w:szCs w:val="20"/>
        </w:rPr>
        <w:t>situácii</w:t>
      </w:r>
      <w:r w:rsidRPr="00523422">
        <w:rPr>
          <w:rStyle w:val="viiyi"/>
          <w:sz w:val="20"/>
          <w:szCs w:val="20"/>
        </w:rPr>
        <w:t xml:space="preserve"> </w:t>
      </w:r>
      <w:r w:rsidRPr="00523422">
        <w:rPr>
          <w:rStyle w:val="jlqj4b"/>
          <w:sz w:val="20"/>
          <w:szCs w:val="20"/>
        </w:rPr>
        <w:t>finančne</w:t>
      </w:r>
      <w:r w:rsidRPr="00523422">
        <w:rPr>
          <w:rStyle w:val="viiyi"/>
          <w:sz w:val="20"/>
          <w:szCs w:val="20"/>
        </w:rPr>
        <w:t xml:space="preserve"> </w:t>
      </w:r>
      <w:r w:rsidRPr="00523422">
        <w:rPr>
          <w:rStyle w:val="jlqj4b"/>
          <w:sz w:val="20"/>
          <w:szCs w:val="20"/>
        </w:rPr>
        <w:t>aj</w:t>
      </w:r>
      <w:r w:rsidRPr="00523422">
        <w:rPr>
          <w:rStyle w:val="viiyi"/>
          <w:sz w:val="20"/>
          <w:szCs w:val="20"/>
        </w:rPr>
        <w:t xml:space="preserve"> </w:t>
      </w:r>
      <w:r w:rsidRPr="00523422">
        <w:rPr>
          <w:rStyle w:val="jlqj4b"/>
          <w:sz w:val="20"/>
          <w:szCs w:val="20"/>
        </w:rPr>
        <w:t>prevádzkovo</w:t>
      </w:r>
      <w:r w:rsidRPr="00523422">
        <w:rPr>
          <w:rStyle w:val="viiyi"/>
          <w:sz w:val="20"/>
          <w:szCs w:val="20"/>
        </w:rPr>
        <w:t xml:space="preserve"> </w:t>
      </w:r>
      <w:r w:rsidRPr="00523422">
        <w:rPr>
          <w:rStyle w:val="jlqj4b"/>
          <w:sz w:val="20"/>
          <w:szCs w:val="20"/>
        </w:rPr>
        <w:t>zdravá</w:t>
      </w:r>
      <w:r w:rsidRPr="00523422">
        <w:rPr>
          <w:rStyle w:val="viiyi"/>
          <w:sz w:val="20"/>
          <w:szCs w:val="20"/>
        </w:rPr>
        <w:t xml:space="preserve"> </w:t>
      </w:r>
      <w:r w:rsidRPr="00523422">
        <w:rPr>
          <w:rStyle w:val="jlqj4b"/>
          <w:sz w:val="20"/>
          <w:szCs w:val="20"/>
        </w:rPr>
        <w:t>a</w:t>
      </w:r>
      <w:r w:rsidRPr="00523422">
        <w:rPr>
          <w:rStyle w:val="viiyi"/>
          <w:sz w:val="20"/>
          <w:szCs w:val="20"/>
        </w:rPr>
        <w:t xml:space="preserve"> </w:t>
      </w:r>
      <w:r w:rsidRPr="00523422">
        <w:rPr>
          <w:rStyle w:val="jlqj4b"/>
          <w:sz w:val="20"/>
          <w:szCs w:val="20"/>
        </w:rPr>
        <w:t>je</w:t>
      </w:r>
      <w:r w:rsidRPr="00523422">
        <w:rPr>
          <w:rStyle w:val="viiyi"/>
          <w:sz w:val="20"/>
          <w:szCs w:val="20"/>
        </w:rPr>
        <w:t xml:space="preserve"> </w:t>
      </w:r>
      <w:r w:rsidRPr="00523422">
        <w:rPr>
          <w:rStyle w:val="jlqj4b"/>
          <w:sz w:val="20"/>
          <w:szCs w:val="20"/>
        </w:rPr>
        <w:t>pripravená</w:t>
      </w:r>
      <w:r w:rsidRPr="00523422">
        <w:rPr>
          <w:rStyle w:val="viiyi"/>
          <w:sz w:val="20"/>
          <w:szCs w:val="20"/>
        </w:rPr>
        <w:t xml:space="preserve"> </w:t>
      </w:r>
      <w:r w:rsidRPr="00523422">
        <w:rPr>
          <w:rStyle w:val="jlqj4b"/>
          <w:sz w:val="20"/>
          <w:szCs w:val="20"/>
        </w:rPr>
        <w:t>zužitkovať</w:t>
      </w:r>
      <w:r w:rsidRPr="00523422">
        <w:rPr>
          <w:rStyle w:val="viiyi"/>
          <w:sz w:val="20"/>
          <w:szCs w:val="20"/>
        </w:rPr>
        <w:t xml:space="preserve"> </w:t>
      </w:r>
      <w:r w:rsidRPr="00523422">
        <w:rPr>
          <w:rStyle w:val="jlqj4b"/>
          <w:sz w:val="20"/>
          <w:szCs w:val="20"/>
        </w:rPr>
        <w:t>nové skúsenosti</w:t>
      </w:r>
      <w:r w:rsidRPr="00523422">
        <w:rPr>
          <w:rStyle w:val="viiyi"/>
          <w:sz w:val="20"/>
          <w:szCs w:val="20"/>
        </w:rPr>
        <w:t xml:space="preserve"> </w:t>
      </w:r>
      <w:r w:rsidRPr="00523422">
        <w:rPr>
          <w:rStyle w:val="jlqj4b"/>
          <w:sz w:val="20"/>
          <w:szCs w:val="20"/>
        </w:rPr>
        <w:t>a</w:t>
      </w:r>
      <w:r w:rsidRPr="00523422">
        <w:rPr>
          <w:rStyle w:val="viiyi"/>
          <w:sz w:val="20"/>
          <w:szCs w:val="20"/>
        </w:rPr>
        <w:t xml:space="preserve"> </w:t>
      </w:r>
      <w:r w:rsidRPr="00523422">
        <w:rPr>
          <w:rStyle w:val="jlqj4b"/>
          <w:sz w:val="20"/>
          <w:szCs w:val="20"/>
        </w:rPr>
        <w:t>plánuje</w:t>
      </w:r>
      <w:r w:rsidRPr="00523422">
        <w:rPr>
          <w:rStyle w:val="viiyi"/>
          <w:sz w:val="20"/>
          <w:szCs w:val="20"/>
        </w:rPr>
        <w:t xml:space="preserve"> </w:t>
      </w:r>
      <w:r w:rsidRPr="00523422">
        <w:rPr>
          <w:rStyle w:val="jlqj4b"/>
          <w:sz w:val="20"/>
          <w:szCs w:val="20"/>
        </w:rPr>
        <w:t>dohnať</w:t>
      </w:r>
      <w:r w:rsidRPr="00523422">
        <w:rPr>
          <w:rStyle w:val="viiyi"/>
          <w:sz w:val="20"/>
          <w:szCs w:val="20"/>
        </w:rPr>
        <w:t xml:space="preserve"> </w:t>
      </w:r>
      <w:r w:rsidRPr="00523422">
        <w:rPr>
          <w:rStyle w:val="jlqj4b"/>
          <w:sz w:val="20"/>
          <w:szCs w:val="20"/>
        </w:rPr>
        <w:t>plánovaný</w:t>
      </w:r>
      <w:r w:rsidRPr="00523422">
        <w:rPr>
          <w:rStyle w:val="viiyi"/>
          <w:sz w:val="20"/>
          <w:szCs w:val="20"/>
        </w:rPr>
        <w:t xml:space="preserve"> </w:t>
      </w:r>
      <w:r w:rsidRPr="00523422">
        <w:rPr>
          <w:rStyle w:val="jlqj4b"/>
          <w:sz w:val="20"/>
          <w:szCs w:val="20"/>
        </w:rPr>
        <w:t>obchodný rast.</w:t>
      </w:r>
    </w:p>
    <w:p w:rsidR="003F080D" w:rsidRPr="00523422" w:rsidRDefault="003F080D" w:rsidP="003F080D">
      <w:pPr>
        <w:spacing w:after="0" w:line="100" w:lineRule="atLeast"/>
        <w:jc w:val="both"/>
        <w:rPr>
          <w:rFonts w:cs="Arial"/>
          <w:bCs/>
          <w:sz w:val="20"/>
          <w:szCs w:val="20"/>
        </w:rPr>
      </w:pPr>
    </w:p>
    <w:p w:rsidR="003F080D" w:rsidRPr="00523422" w:rsidRDefault="003F080D" w:rsidP="003F080D">
      <w:pPr>
        <w:spacing w:after="0" w:line="100" w:lineRule="atLeast"/>
        <w:jc w:val="both"/>
        <w:rPr>
          <w:rFonts w:cs="Arial"/>
          <w:color w:val="000000"/>
          <w:sz w:val="20"/>
          <w:szCs w:val="20"/>
        </w:rPr>
      </w:pPr>
      <w:r w:rsidRPr="00523422">
        <w:rPr>
          <w:rFonts w:cs="Arial"/>
          <w:color w:val="000000"/>
          <w:sz w:val="20"/>
          <w:szCs w:val="20"/>
        </w:rPr>
        <w:t>Spoločnosť očakáva, že vzhľadom na globálne lepšiaci sa hospodársku situáciu, v nadväznosti na zvládanie pandémie choroby COVID19, bude možné lepšie individuálne komunikovať s obchodnými partnermi a klient</w:t>
      </w:r>
      <w:r w:rsidR="00D76296">
        <w:rPr>
          <w:rFonts w:cs="Arial"/>
          <w:color w:val="000000"/>
          <w:sz w:val="20"/>
          <w:szCs w:val="20"/>
        </w:rPr>
        <w:t>mi a vďaka tomu sa ďalej bude z</w:t>
      </w:r>
      <w:r w:rsidRPr="00523422">
        <w:rPr>
          <w:rFonts w:cs="Arial"/>
          <w:color w:val="000000"/>
          <w:sz w:val="20"/>
          <w:szCs w:val="20"/>
        </w:rPr>
        <w:t>vyšovať objem služieb poskytovaných klientom.</w:t>
      </w:r>
      <w:r>
        <w:rPr>
          <w:rFonts w:cs="Arial"/>
          <w:color w:val="000000"/>
          <w:sz w:val="20"/>
          <w:szCs w:val="20"/>
        </w:rPr>
        <w:t xml:space="preserve"> </w:t>
      </w:r>
    </w:p>
    <w:p w:rsidR="003F080D" w:rsidRPr="00523422" w:rsidRDefault="003F080D" w:rsidP="003F080D">
      <w:pPr>
        <w:spacing w:after="0" w:line="100" w:lineRule="atLeast"/>
        <w:jc w:val="both"/>
        <w:rPr>
          <w:rFonts w:cs="Arial"/>
          <w:color w:val="000000"/>
          <w:sz w:val="20"/>
          <w:szCs w:val="20"/>
        </w:rPr>
      </w:pPr>
    </w:p>
    <w:p w:rsidR="003F080D" w:rsidRPr="00523422" w:rsidRDefault="003F080D" w:rsidP="003F080D">
      <w:pPr>
        <w:spacing w:after="0" w:line="100" w:lineRule="atLeast"/>
        <w:jc w:val="both"/>
        <w:rPr>
          <w:rFonts w:cs="Arial"/>
          <w:color w:val="000000"/>
          <w:sz w:val="20"/>
          <w:szCs w:val="20"/>
        </w:rPr>
      </w:pPr>
      <w:r w:rsidRPr="00523422">
        <w:rPr>
          <w:rFonts w:cs="Arial"/>
          <w:color w:val="000000"/>
          <w:sz w:val="20"/>
          <w:szCs w:val="20"/>
        </w:rPr>
        <w:t xml:space="preserve">Ekonomicky spoločnosť predpokladá vyrovnané hospodárenie po celý rok 2021, kedy bude väčšinu svojich príjmov reinvestovať do ďalšieho rastu </w:t>
      </w:r>
      <w:r>
        <w:rPr>
          <w:rFonts w:cs="Arial"/>
          <w:color w:val="000000"/>
          <w:sz w:val="20"/>
          <w:szCs w:val="20"/>
        </w:rPr>
        <w:t xml:space="preserve">spoločnosti </w:t>
      </w:r>
      <w:r w:rsidRPr="00523422">
        <w:rPr>
          <w:rFonts w:cs="Arial"/>
          <w:color w:val="000000"/>
          <w:sz w:val="20"/>
          <w:szCs w:val="20"/>
        </w:rPr>
        <w:t xml:space="preserve">a bude preto dosahovať mierneho zisku. </w:t>
      </w:r>
    </w:p>
    <w:p w:rsidR="003F080D" w:rsidRDefault="003F080D" w:rsidP="003F080D">
      <w:pPr>
        <w:spacing w:after="0" w:line="100" w:lineRule="atLeast"/>
        <w:rPr>
          <w:rFonts w:cs="Arial"/>
          <w:b/>
          <w:sz w:val="20"/>
          <w:szCs w:val="20"/>
        </w:rPr>
      </w:pPr>
    </w:p>
    <w:p w:rsidR="003F080D" w:rsidRDefault="003F080D" w:rsidP="003F080D">
      <w:pPr>
        <w:spacing w:after="0" w:line="100" w:lineRule="atLeast"/>
        <w:rPr>
          <w:rFonts w:cs="Arial"/>
          <w:b/>
          <w:sz w:val="20"/>
          <w:szCs w:val="20"/>
        </w:rPr>
      </w:pPr>
    </w:p>
    <w:p w:rsidR="003F080D" w:rsidRDefault="003F080D" w:rsidP="003F080D">
      <w:pPr>
        <w:spacing w:after="0" w:line="100" w:lineRule="atLeast"/>
        <w:rPr>
          <w:rFonts w:cs="Arial"/>
          <w:b/>
          <w:sz w:val="20"/>
          <w:szCs w:val="20"/>
        </w:rPr>
      </w:pPr>
    </w:p>
    <w:p w:rsidR="003F080D" w:rsidRDefault="003F080D" w:rsidP="003F080D">
      <w:pPr>
        <w:spacing w:after="0" w:line="100" w:lineRule="atLeast"/>
        <w:rPr>
          <w:rFonts w:cs="Arial"/>
          <w:b/>
          <w:sz w:val="20"/>
          <w:szCs w:val="20"/>
        </w:rPr>
      </w:pPr>
    </w:p>
    <w:p w:rsidR="003F080D" w:rsidRDefault="003F080D" w:rsidP="003F080D">
      <w:pPr>
        <w:spacing w:after="0" w:line="100" w:lineRule="atLeast"/>
        <w:rPr>
          <w:rFonts w:cs="Arial"/>
          <w:b/>
          <w:sz w:val="20"/>
          <w:szCs w:val="20"/>
        </w:rPr>
      </w:pPr>
    </w:p>
    <w:p w:rsidR="003F080D" w:rsidRDefault="003F080D" w:rsidP="003F080D">
      <w:pPr>
        <w:spacing w:after="0" w:line="100" w:lineRule="atLeast"/>
        <w:rPr>
          <w:rFonts w:cs="Arial"/>
          <w:b/>
          <w:sz w:val="20"/>
          <w:szCs w:val="20"/>
        </w:rPr>
      </w:pPr>
    </w:p>
    <w:p w:rsidR="003F080D" w:rsidRDefault="003F080D" w:rsidP="003F080D">
      <w:pPr>
        <w:spacing w:after="0" w:line="100" w:lineRule="atLeast"/>
        <w:rPr>
          <w:rFonts w:cs="Arial"/>
          <w:b/>
          <w:sz w:val="20"/>
          <w:szCs w:val="20"/>
        </w:rPr>
      </w:pPr>
    </w:p>
    <w:p w:rsidR="003F080D" w:rsidRDefault="003F080D" w:rsidP="003F080D">
      <w:pPr>
        <w:spacing w:after="0" w:line="100" w:lineRule="atLeast"/>
        <w:rPr>
          <w:rFonts w:cs="Arial"/>
          <w:b/>
          <w:sz w:val="20"/>
          <w:szCs w:val="20"/>
        </w:rPr>
      </w:pPr>
    </w:p>
    <w:p w:rsidR="003F080D" w:rsidRDefault="003F080D" w:rsidP="003F080D">
      <w:pPr>
        <w:spacing w:after="0" w:line="100" w:lineRule="atLeast"/>
        <w:rPr>
          <w:rFonts w:cs="Arial"/>
          <w:b/>
          <w:sz w:val="20"/>
          <w:szCs w:val="20"/>
        </w:rPr>
      </w:pPr>
    </w:p>
    <w:p w:rsidR="003F080D" w:rsidRDefault="003F080D" w:rsidP="003F080D">
      <w:pPr>
        <w:spacing w:after="0" w:line="100" w:lineRule="atLeast"/>
        <w:rPr>
          <w:rFonts w:cs="Arial"/>
          <w:b/>
          <w:sz w:val="20"/>
          <w:szCs w:val="20"/>
        </w:rPr>
      </w:pPr>
    </w:p>
    <w:p w:rsidR="003F080D" w:rsidRDefault="003F080D" w:rsidP="003F080D">
      <w:pPr>
        <w:spacing w:after="0" w:line="100" w:lineRule="atLeast"/>
        <w:rPr>
          <w:rFonts w:cs="Arial"/>
          <w:b/>
          <w:sz w:val="20"/>
          <w:szCs w:val="20"/>
        </w:rPr>
      </w:pPr>
    </w:p>
    <w:p w:rsidR="003F080D" w:rsidRDefault="003F080D" w:rsidP="003F080D">
      <w:pPr>
        <w:spacing w:after="0" w:line="100" w:lineRule="atLeast"/>
        <w:rPr>
          <w:rFonts w:cs="Arial"/>
          <w:b/>
          <w:sz w:val="20"/>
          <w:szCs w:val="20"/>
        </w:rPr>
      </w:pPr>
    </w:p>
    <w:p w:rsidR="003F080D" w:rsidRDefault="003F080D" w:rsidP="003F080D">
      <w:pPr>
        <w:spacing w:after="0" w:line="100" w:lineRule="atLeast"/>
        <w:rPr>
          <w:rFonts w:cs="Arial"/>
          <w:b/>
          <w:sz w:val="20"/>
          <w:szCs w:val="20"/>
        </w:rPr>
      </w:pPr>
    </w:p>
    <w:p w:rsidR="003F080D" w:rsidRDefault="003F080D" w:rsidP="003F080D">
      <w:pPr>
        <w:spacing w:after="0" w:line="100" w:lineRule="atLeast"/>
        <w:rPr>
          <w:rFonts w:cs="Arial"/>
          <w:b/>
          <w:sz w:val="20"/>
          <w:szCs w:val="20"/>
        </w:rPr>
      </w:pPr>
    </w:p>
    <w:p w:rsidR="003F080D" w:rsidRDefault="003F080D" w:rsidP="003F080D">
      <w:pPr>
        <w:spacing w:after="0" w:line="100" w:lineRule="atLeast"/>
        <w:rPr>
          <w:rFonts w:cs="Arial"/>
          <w:b/>
          <w:sz w:val="20"/>
          <w:szCs w:val="20"/>
        </w:rPr>
      </w:pPr>
    </w:p>
    <w:p w:rsidR="003F080D" w:rsidRDefault="003F080D" w:rsidP="003F080D">
      <w:pPr>
        <w:spacing w:after="0" w:line="100" w:lineRule="atLeast"/>
        <w:rPr>
          <w:rFonts w:cs="Arial"/>
          <w:b/>
          <w:sz w:val="20"/>
          <w:szCs w:val="20"/>
        </w:rPr>
      </w:pPr>
    </w:p>
    <w:p w:rsidR="003F080D" w:rsidRDefault="003F080D" w:rsidP="003F080D">
      <w:pPr>
        <w:spacing w:after="0" w:line="100" w:lineRule="atLeast"/>
        <w:rPr>
          <w:rFonts w:cs="Arial"/>
          <w:b/>
          <w:sz w:val="20"/>
          <w:szCs w:val="20"/>
        </w:rPr>
      </w:pPr>
    </w:p>
    <w:p w:rsidR="003F080D" w:rsidRDefault="003F080D" w:rsidP="003F080D">
      <w:pPr>
        <w:spacing w:after="0" w:line="100" w:lineRule="atLeast"/>
        <w:rPr>
          <w:rFonts w:cs="Arial"/>
          <w:b/>
          <w:sz w:val="20"/>
          <w:szCs w:val="20"/>
        </w:rPr>
      </w:pPr>
    </w:p>
    <w:p w:rsidR="003F080D" w:rsidRDefault="003F080D" w:rsidP="003F080D">
      <w:pPr>
        <w:spacing w:after="0" w:line="100" w:lineRule="atLeast"/>
        <w:rPr>
          <w:rFonts w:cs="Arial"/>
          <w:b/>
          <w:sz w:val="20"/>
          <w:szCs w:val="20"/>
        </w:rPr>
      </w:pPr>
    </w:p>
    <w:p w:rsidR="003F080D" w:rsidRDefault="003F080D" w:rsidP="003F080D">
      <w:pPr>
        <w:spacing w:after="0" w:line="100" w:lineRule="atLeast"/>
        <w:rPr>
          <w:rFonts w:cs="Arial"/>
          <w:b/>
          <w:sz w:val="20"/>
          <w:szCs w:val="20"/>
        </w:rPr>
      </w:pPr>
    </w:p>
    <w:p w:rsidR="003F080D" w:rsidRDefault="003F080D" w:rsidP="003F080D">
      <w:pPr>
        <w:spacing w:after="0" w:line="100" w:lineRule="atLeast"/>
        <w:rPr>
          <w:rFonts w:cs="Arial"/>
          <w:b/>
          <w:sz w:val="20"/>
          <w:szCs w:val="20"/>
        </w:rPr>
      </w:pPr>
    </w:p>
    <w:p w:rsidR="003F080D" w:rsidRDefault="003F080D" w:rsidP="003F080D">
      <w:pPr>
        <w:spacing w:after="0" w:line="100" w:lineRule="atLeast"/>
        <w:rPr>
          <w:rFonts w:cs="Arial"/>
          <w:b/>
          <w:sz w:val="20"/>
          <w:szCs w:val="20"/>
        </w:rPr>
      </w:pPr>
    </w:p>
    <w:p w:rsidR="003F080D" w:rsidRDefault="003F080D" w:rsidP="003F080D">
      <w:pPr>
        <w:spacing w:after="0" w:line="100" w:lineRule="atLeast"/>
        <w:rPr>
          <w:rFonts w:cs="Arial"/>
          <w:b/>
          <w:sz w:val="20"/>
          <w:szCs w:val="20"/>
        </w:rPr>
      </w:pPr>
    </w:p>
    <w:p w:rsidR="003F080D" w:rsidRDefault="003F080D" w:rsidP="003F080D">
      <w:pPr>
        <w:spacing w:after="0" w:line="100" w:lineRule="atLeast"/>
        <w:rPr>
          <w:rFonts w:cs="Arial"/>
          <w:b/>
          <w:sz w:val="20"/>
          <w:szCs w:val="20"/>
        </w:rPr>
      </w:pPr>
    </w:p>
    <w:p w:rsidR="003F080D" w:rsidRDefault="003F080D" w:rsidP="003F080D">
      <w:pPr>
        <w:spacing w:after="0" w:line="100" w:lineRule="atLeast"/>
        <w:rPr>
          <w:rFonts w:cs="Arial"/>
          <w:b/>
          <w:sz w:val="20"/>
          <w:szCs w:val="20"/>
        </w:rPr>
      </w:pPr>
    </w:p>
    <w:p w:rsidR="003F080D" w:rsidRDefault="003F080D" w:rsidP="003F080D">
      <w:pPr>
        <w:spacing w:after="0" w:line="100" w:lineRule="atLeast"/>
        <w:rPr>
          <w:rFonts w:cs="Arial"/>
          <w:b/>
          <w:sz w:val="20"/>
          <w:szCs w:val="20"/>
        </w:rPr>
      </w:pPr>
    </w:p>
    <w:p w:rsidR="003F080D" w:rsidRDefault="003F080D" w:rsidP="003F080D">
      <w:pPr>
        <w:spacing w:after="0" w:line="100" w:lineRule="atLeast"/>
        <w:rPr>
          <w:rFonts w:cs="Arial"/>
          <w:b/>
          <w:sz w:val="20"/>
          <w:szCs w:val="20"/>
        </w:rPr>
      </w:pPr>
    </w:p>
    <w:p w:rsidR="003F080D" w:rsidRDefault="003F080D" w:rsidP="003F080D">
      <w:pPr>
        <w:spacing w:after="0" w:line="100" w:lineRule="atLeast"/>
        <w:rPr>
          <w:rFonts w:cs="Arial"/>
          <w:b/>
          <w:sz w:val="20"/>
          <w:szCs w:val="20"/>
        </w:rPr>
      </w:pPr>
    </w:p>
    <w:p w:rsidR="003F080D" w:rsidRDefault="003F080D" w:rsidP="003F080D">
      <w:pPr>
        <w:spacing w:after="0" w:line="100" w:lineRule="atLeast"/>
        <w:rPr>
          <w:rFonts w:cs="Arial"/>
          <w:b/>
          <w:sz w:val="20"/>
          <w:szCs w:val="20"/>
        </w:rPr>
      </w:pPr>
    </w:p>
    <w:p w:rsidR="003F080D" w:rsidRDefault="003F080D" w:rsidP="003F080D">
      <w:pPr>
        <w:spacing w:after="0" w:line="100" w:lineRule="atLeast"/>
        <w:rPr>
          <w:rFonts w:cs="Arial"/>
          <w:b/>
          <w:sz w:val="20"/>
          <w:szCs w:val="20"/>
        </w:rPr>
      </w:pPr>
    </w:p>
    <w:p w:rsidR="003F080D" w:rsidRDefault="003F080D" w:rsidP="003F080D">
      <w:pPr>
        <w:spacing w:after="0" w:line="100" w:lineRule="atLeast"/>
        <w:rPr>
          <w:rFonts w:cs="Arial"/>
          <w:b/>
          <w:sz w:val="20"/>
          <w:szCs w:val="20"/>
        </w:rPr>
      </w:pPr>
    </w:p>
    <w:p w:rsidR="003F080D" w:rsidRDefault="003F080D" w:rsidP="003F080D">
      <w:pPr>
        <w:spacing w:after="0" w:line="100" w:lineRule="atLeast"/>
        <w:rPr>
          <w:rFonts w:cs="Arial"/>
          <w:sz w:val="20"/>
          <w:szCs w:val="20"/>
        </w:rPr>
      </w:pPr>
      <w:r>
        <w:rPr>
          <w:rFonts w:cs="Arial"/>
          <w:b/>
          <w:sz w:val="20"/>
          <w:szCs w:val="20"/>
        </w:rPr>
        <w:t>Použité skratky:</w:t>
      </w:r>
    </w:p>
    <w:p w:rsidR="003F080D" w:rsidRDefault="003F080D" w:rsidP="003F080D">
      <w:pPr>
        <w:spacing w:after="0" w:line="100" w:lineRule="atLeast"/>
        <w:rPr>
          <w:rFonts w:cs="Arial"/>
          <w:sz w:val="20"/>
          <w:szCs w:val="20"/>
        </w:rPr>
      </w:pPr>
      <w:r>
        <w:rPr>
          <w:rFonts w:cs="Arial"/>
          <w:sz w:val="20"/>
          <w:szCs w:val="20"/>
        </w:rPr>
        <w:t>Dt – strana „má dať“ účtu.</w:t>
      </w:r>
    </w:p>
    <w:p w:rsidR="003F080D" w:rsidRDefault="003F080D" w:rsidP="003F080D">
      <w:pPr>
        <w:spacing w:after="0" w:line="100" w:lineRule="atLeast"/>
        <w:rPr>
          <w:rFonts w:cs="Arial"/>
          <w:sz w:val="20"/>
          <w:szCs w:val="20"/>
        </w:rPr>
      </w:pPr>
      <w:r>
        <w:rPr>
          <w:rFonts w:cs="Arial"/>
          <w:sz w:val="20"/>
          <w:szCs w:val="20"/>
        </w:rPr>
        <w:t>Úč. o. – účtovné obdobie.</w:t>
      </w:r>
    </w:p>
    <w:p w:rsidR="003F080D" w:rsidRDefault="003F080D" w:rsidP="003F080D">
      <w:pPr>
        <w:spacing w:after="0" w:line="100" w:lineRule="atLeast"/>
        <w:rPr>
          <w:rFonts w:cs="Arial"/>
          <w:sz w:val="20"/>
          <w:szCs w:val="20"/>
        </w:rPr>
      </w:pPr>
      <w:r>
        <w:rPr>
          <w:rFonts w:cs="Arial"/>
          <w:sz w:val="20"/>
          <w:szCs w:val="20"/>
        </w:rPr>
        <w:t>FN – finančný nástroj</w:t>
      </w:r>
    </w:p>
    <w:p w:rsidR="003F080D" w:rsidRDefault="003F080D" w:rsidP="003F080D">
      <w:pPr>
        <w:spacing w:after="0" w:line="100" w:lineRule="atLeast"/>
        <w:rPr>
          <w:rFonts w:cs="Arial"/>
          <w:sz w:val="20"/>
          <w:szCs w:val="20"/>
        </w:rPr>
      </w:pPr>
      <w:r>
        <w:rPr>
          <w:rFonts w:cs="Arial"/>
          <w:sz w:val="20"/>
          <w:szCs w:val="20"/>
        </w:rPr>
        <w:t>úč. j. – účtovná jednotka</w:t>
      </w:r>
    </w:p>
    <w:p w:rsidR="003F080D" w:rsidRDefault="003F080D" w:rsidP="003F080D">
      <w:pPr>
        <w:spacing w:after="0" w:line="100" w:lineRule="atLeast"/>
        <w:rPr>
          <w:rFonts w:cs="Arial"/>
          <w:sz w:val="20"/>
          <w:szCs w:val="20"/>
        </w:rPr>
      </w:pPr>
      <w:r>
        <w:rPr>
          <w:rFonts w:cs="Arial"/>
          <w:sz w:val="20"/>
          <w:szCs w:val="20"/>
        </w:rPr>
        <w:t>SK NACE – označenie podtriedy ekonomickej činnosti prípadne hierarchicky vyššie členenie ekonomických činností ak fond vykonáva viac podtried ekonomických činností podľa prílohy k vyhláške Štatistického úradu Slovenskej republiky č. 306/2007 Z.z., ktorou sa vydáva Štatistická klasifikácia ekonomických činností v znení neskorších predpisov</w:t>
      </w:r>
    </w:p>
    <w:p w:rsidR="003F080D" w:rsidRDefault="003F080D" w:rsidP="003F080D">
      <w:pPr>
        <w:spacing w:after="0" w:line="100" w:lineRule="atLeast"/>
        <w:rPr>
          <w:rFonts w:cs="Arial"/>
          <w:sz w:val="20"/>
          <w:szCs w:val="20"/>
        </w:rPr>
      </w:pPr>
    </w:p>
    <w:p w:rsidR="003F080D" w:rsidRDefault="003F080D" w:rsidP="003F080D">
      <w:pPr>
        <w:spacing w:after="0" w:line="100" w:lineRule="atLeast"/>
        <w:rPr>
          <w:rFonts w:cs="Arial"/>
          <w:sz w:val="20"/>
          <w:szCs w:val="20"/>
        </w:rPr>
      </w:pPr>
      <w:r>
        <w:rPr>
          <w:rFonts w:cs="Arial"/>
          <w:b/>
          <w:sz w:val="20"/>
          <w:szCs w:val="20"/>
        </w:rPr>
        <w:t>Vysvetlivka:</w:t>
      </w:r>
    </w:p>
    <w:p w:rsidR="003F080D" w:rsidRDefault="003F080D" w:rsidP="003F080D">
      <w:pPr>
        <w:spacing w:after="0" w:line="100" w:lineRule="atLeast"/>
        <w:rPr>
          <w:rFonts w:cs="Arial"/>
          <w:sz w:val="20"/>
          <w:szCs w:val="20"/>
        </w:rPr>
      </w:pPr>
      <w:r>
        <w:rPr>
          <w:rFonts w:cs="Arial"/>
          <w:sz w:val="20"/>
          <w:szCs w:val="20"/>
        </w:rPr>
        <w:t>Určenie časového obdobia v tabuľke, napríklad „do jedného mesiaca“, znamená vrátane posledného dňa obdobia.</w:t>
      </w:r>
    </w:p>
    <w:p w:rsidR="00676F3F" w:rsidRDefault="00512B2D"/>
    <w:sectPr w:rsidR="00676F3F" w:rsidSect="00AB6B6A">
      <w:headerReference w:type="even" r:id="rId14"/>
      <w:headerReference w:type="default" r:id="rId15"/>
      <w:footerReference w:type="even" r:id="rId16"/>
      <w:footerReference w:type="default" r:id="rId17"/>
      <w:headerReference w:type="first" r:id="rId18"/>
      <w:footerReference w:type="first" r:id="rId19"/>
      <w:pgSz w:w="11906" w:h="16838"/>
      <w:pgMar w:top="851" w:right="1418" w:bottom="709" w:left="1418" w:header="709" w:footer="709" w:gutter="0"/>
      <w:cols w:space="708"/>
      <w:docGrid w:linePitch="600" w:charSpace="36864"/>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12B2D" w:rsidRDefault="00512B2D">
      <w:pPr>
        <w:spacing w:after="0" w:line="240" w:lineRule="auto"/>
      </w:pPr>
      <w:r>
        <w:separator/>
      </w:r>
    </w:p>
  </w:endnote>
  <w:endnote w:type="continuationSeparator" w:id="0">
    <w:p w:rsidR="00512B2D" w:rsidRDefault="00512B2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EFF" w:usb1="C0007843"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Arial Narrow">
    <w:panose1 w:val="020B0606020202030204"/>
    <w:charset w:val="EE"/>
    <w:family w:val="swiss"/>
    <w:pitch w:val="variable"/>
    <w:sig w:usb0="00000287" w:usb1="00000800" w:usb2="00000000" w:usb3="00000000" w:csb0="0000009F" w:csb1="00000000"/>
  </w:font>
  <w:font w:name="FuturaTEE-Book">
    <w:panose1 w:val="00000000000000000000"/>
    <w:charset w:val="EE"/>
    <w:family w:val="auto"/>
    <w:notTrueType/>
    <w:pitch w:val="default"/>
    <w:sig w:usb0="00000005" w:usb1="00000000" w:usb2="00000000" w:usb3="00000000" w:csb0="00000002"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EE"/>
    <w:family w:val="swiss"/>
    <w:pitch w:val="variable"/>
    <w:sig w:usb0="E1002EFF" w:usb1="C000605B" w:usb2="00000029" w:usb3="00000000" w:csb0="000101FF" w:csb1="00000000"/>
  </w:font>
  <w:font w:name="Microsoft YaHei">
    <w:panose1 w:val="020B0503020204020204"/>
    <w:charset w:val="86"/>
    <w:family w:val="swiss"/>
    <w:pitch w:val="variable"/>
    <w:sig w:usb0="A0000287" w:usb1="28CF3C52" w:usb2="00000016" w:usb3="00000000" w:csb0="0004001F" w:csb1="00000000"/>
  </w:font>
  <w:font w:name="Arial">
    <w:panose1 w:val="020B0604020202020204"/>
    <w:charset w:val="EE"/>
    <w:family w:val="swiss"/>
    <w:pitch w:val="variable"/>
    <w:sig w:usb0="E0002AFF" w:usb1="C0007843" w:usb2="00000009" w:usb3="00000000" w:csb0="000001FF" w:csb1="00000000"/>
  </w:font>
  <w:font w:name="Segoe UI">
    <w:panose1 w:val="020B0502040204020203"/>
    <w:charset w:val="EE"/>
    <w:family w:val="swiss"/>
    <w:pitch w:val="variable"/>
    <w:sig w:usb0="E4002EFF" w:usb1="C000E47F" w:usb2="00000009" w:usb3="00000000" w:csb0="000001FF" w:csb1="00000000"/>
  </w:font>
  <w:font w:name="ArialNarrow">
    <w:altName w:val="Arial"/>
    <w:panose1 w:val="00000000000000000000"/>
    <w:charset w:val="00"/>
    <w:family w:val="auto"/>
    <w:notTrueType/>
    <w:pitch w:val="default"/>
    <w:sig w:usb0="00000003" w:usb1="00000000" w:usb2="00000000" w:usb3="00000000" w:csb0="00000001" w:csb1="00000000"/>
  </w:font>
  <w:font w:name="Calibri Light">
    <w:panose1 w:val="020F0302020204030204"/>
    <w:charset w:val="EE"/>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716B7" w:rsidRDefault="00512B2D"/>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716B7" w:rsidRPr="00AB6B6A" w:rsidRDefault="003F080D" w:rsidP="008A45FC">
    <w:pPr>
      <w:pStyle w:val="Pta"/>
      <w:jc w:val="center"/>
      <w:rPr>
        <w:sz w:val="18"/>
        <w:szCs w:val="28"/>
      </w:rPr>
    </w:pPr>
    <w:r w:rsidRPr="00AB6B6A">
      <w:rPr>
        <w:sz w:val="18"/>
        <w:szCs w:val="28"/>
      </w:rPr>
      <w:fldChar w:fldCharType="begin"/>
    </w:r>
    <w:r w:rsidRPr="00AB6B6A">
      <w:rPr>
        <w:sz w:val="18"/>
        <w:szCs w:val="28"/>
      </w:rPr>
      <w:instrText xml:space="preserve"> PAGE </w:instrText>
    </w:r>
    <w:r w:rsidRPr="00AB6B6A">
      <w:rPr>
        <w:sz w:val="18"/>
        <w:szCs w:val="28"/>
      </w:rPr>
      <w:fldChar w:fldCharType="separate"/>
    </w:r>
    <w:r w:rsidR="00D76296">
      <w:rPr>
        <w:noProof/>
        <w:sz w:val="18"/>
        <w:szCs w:val="28"/>
      </w:rPr>
      <w:t>17</w:t>
    </w:r>
    <w:r w:rsidRPr="00AB6B6A">
      <w:rPr>
        <w:sz w:val="18"/>
        <w:szCs w:val="28"/>
      </w:rPr>
      <w:fldChar w:fldCharType="end"/>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716B7" w:rsidRDefault="00512B2D"/>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716B7" w:rsidRDefault="00512B2D"/>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716B7" w:rsidRDefault="003F080D">
    <w:pPr>
      <w:pStyle w:val="Pta"/>
      <w:jc w:val="center"/>
    </w:pPr>
    <w:r>
      <w:fldChar w:fldCharType="begin"/>
    </w:r>
    <w:r>
      <w:instrText xml:space="preserve"> PAGE </w:instrText>
    </w:r>
    <w:r>
      <w:fldChar w:fldCharType="separate"/>
    </w:r>
    <w:r w:rsidR="00D76296">
      <w:rPr>
        <w:noProof/>
      </w:rPr>
      <w:t>19</w:t>
    </w:r>
    <w:r>
      <w:fldChar w:fldCharType="end"/>
    </w:r>
  </w:p>
  <w:p w:rsidR="009716B7" w:rsidRDefault="00512B2D">
    <w:pPr>
      <w:pStyle w:val="Pta"/>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716B7" w:rsidRDefault="00512B2D"/>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12B2D" w:rsidRDefault="00512B2D">
      <w:pPr>
        <w:spacing w:after="0" w:line="240" w:lineRule="auto"/>
      </w:pPr>
      <w:r>
        <w:separator/>
      </w:r>
    </w:p>
  </w:footnote>
  <w:footnote w:type="continuationSeparator" w:id="0">
    <w:p w:rsidR="00512B2D" w:rsidRDefault="00512B2D">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716B7" w:rsidRDefault="00512B2D"/>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716B7" w:rsidRDefault="003F080D">
    <w:pPr>
      <w:pStyle w:val="Hlavika"/>
    </w:pPr>
    <w:r>
      <w:t xml:space="preserve">    IČO :  5171739         DIČ  : 2120777219                                                                                       ÚČ OCP 2-4</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716B7" w:rsidRDefault="00512B2D"/>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716B7" w:rsidRDefault="00512B2D"/>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716B7" w:rsidRDefault="003F080D">
    <w:pPr>
      <w:pStyle w:val="Hlavika"/>
      <w:ind w:left="-142" w:firstLine="142"/>
    </w:pPr>
    <w:r>
      <w:t>IČO :  5171739         DIČ  : 2120777219                                                                                       ÚČ OCP 2-4</w:t>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716B7" w:rsidRDefault="00512B2D"/>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1"/>
    <w:multiLevelType w:val="multilevel"/>
    <w:tmpl w:val="00000001"/>
    <w:lvl w:ilvl="0">
      <w:start w:val="1"/>
      <w:numFmt w:val="none"/>
      <w:suff w:val="nothing"/>
      <w:lvlText w:val=""/>
      <w:lvlJc w:val="left"/>
      <w:pPr>
        <w:tabs>
          <w:tab w:val="num" w:pos="0"/>
        </w:tabs>
        <w:ind w:left="432" w:hanging="432"/>
      </w:pPr>
    </w:lvl>
    <w:lvl w:ilvl="1">
      <w:start w:val="1"/>
      <w:numFmt w:val="none"/>
      <w:suff w:val="nothing"/>
      <w:lvlText w:val=""/>
      <w:lvlJc w:val="left"/>
      <w:pPr>
        <w:tabs>
          <w:tab w:val="num" w:pos="0"/>
        </w:tabs>
        <w:ind w:left="576" w:hanging="576"/>
      </w:pPr>
    </w:lvl>
    <w:lvl w:ilvl="2">
      <w:start w:val="1"/>
      <w:numFmt w:val="none"/>
      <w:suff w:val="nothing"/>
      <w:lvlText w:val=""/>
      <w:lvlJc w:val="left"/>
      <w:pPr>
        <w:tabs>
          <w:tab w:val="num" w:pos="0"/>
        </w:tabs>
        <w:ind w:left="720" w:hanging="720"/>
      </w:pPr>
    </w:lvl>
    <w:lvl w:ilvl="3">
      <w:start w:val="1"/>
      <w:numFmt w:val="none"/>
      <w:suff w:val="nothing"/>
      <w:lvlText w:val=""/>
      <w:lvlJc w:val="left"/>
      <w:pPr>
        <w:tabs>
          <w:tab w:val="num" w:pos="0"/>
        </w:tabs>
        <w:ind w:left="864" w:hanging="864"/>
      </w:pPr>
    </w:lvl>
    <w:lvl w:ilvl="4">
      <w:start w:val="1"/>
      <w:numFmt w:val="none"/>
      <w:suff w:val="nothing"/>
      <w:lvlText w:val=""/>
      <w:lvlJc w:val="left"/>
      <w:pPr>
        <w:tabs>
          <w:tab w:val="num" w:pos="1008"/>
        </w:tabs>
        <w:ind w:left="1008" w:hanging="1008"/>
      </w:pPr>
    </w:lvl>
    <w:lvl w:ilvl="5">
      <w:start w:val="1"/>
      <w:numFmt w:val="none"/>
      <w:suff w:val="nothing"/>
      <w:lvlText w:val=""/>
      <w:lvlJc w:val="left"/>
      <w:pPr>
        <w:tabs>
          <w:tab w:val="num" w:pos="1152"/>
        </w:tabs>
        <w:ind w:left="1152" w:hanging="1152"/>
      </w:pPr>
    </w:lvl>
    <w:lvl w:ilvl="6">
      <w:start w:val="1"/>
      <w:numFmt w:val="none"/>
      <w:suff w:val="nothing"/>
      <w:lvlText w:val=""/>
      <w:lvlJc w:val="left"/>
      <w:pPr>
        <w:tabs>
          <w:tab w:val="num" w:pos="1296"/>
        </w:tabs>
        <w:ind w:left="1296" w:hanging="1296"/>
      </w:pPr>
    </w:lvl>
    <w:lvl w:ilvl="7">
      <w:start w:val="1"/>
      <w:numFmt w:val="none"/>
      <w:suff w:val="nothing"/>
      <w:lvlText w:val=""/>
      <w:lvlJc w:val="left"/>
      <w:pPr>
        <w:tabs>
          <w:tab w:val="num" w:pos="1440"/>
        </w:tabs>
        <w:ind w:left="1440" w:hanging="1440"/>
      </w:pPr>
    </w:lvl>
    <w:lvl w:ilvl="8">
      <w:start w:val="1"/>
      <w:numFmt w:val="none"/>
      <w:suff w:val="nothing"/>
      <w:lvlText w:val=""/>
      <w:lvlJc w:val="left"/>
      <w:pPr>
        <w:tabs>
          <w:tab w:val="num" w:pos="1584"/>
        </w:tabs>
        <w:ind w:left="1584" w:hanging="1584"/>
      </w:pPr>
    </w:lvl>
  </w:abstractNum>
  <w:abstractNum w:abstractNumId="1">
    <w:nsid w:val="00000002"/>
    <w:multiLevelType w:val="multilevel"/>
    <w:tmpl w:val="00000002"/>
    <w:name w:val="WW8Num2"/>
    <w:lvl w:ilvl="0">
      <w:start w:val="1"/>
      <w:numFmt w:val="decimal"/>
      <w:lvlText w:val="%1."/>
      <w:lvlJc w:val="left"/>
      <w:pPr>
        <w:tabs>
          <w:tab w:val="num" w:pos="0"/>
        </w:tabs>
        <w:ind w:left="1080" w:hanging="360"/>
      </w:pPr>
      <w:rPr>
        <w:rFonts w:cs="Times New Roman"/>
        <w:b/>
      </w:rPr>
    </w:lvl>
    <w:lvl w:ilvl="1">
      <w:start w:val="1"/>
      <w:numFmt w:val="lowerLetter"/>
      <w:lvlText w:val="%2."/>
      <w:lvlJc w:val="left"/>
      <w:pPr>
        <w:tabs>
          <w:tab w:val="num" w:pos="0"/>
        </w:tabs>
        <w:ind w:left="1800" w:hanging="360"/>
      </w:pPr>
      <w:rPr>
        <w:rFonts w:cs="Times New Roman"/>
      </w:rPr>
    </w:lvl>
    <w:lvl w:ilvl="2">
      <w:start w:val="1"/>
      <w:numFmt w:val="lowerRoman"/>
      <w:lvlText w:val="%2.%3."/>
      <w:lvlJc w:val="right"/>
      <w:pPr>
        <w:tabs>
          <w:tab w:val="num" w:pos="0"/>
        </w:tabs>
        <w:ind w:left="2520" w:hanging="180"/>
      </w:pPr>
      <w:rPr>
        <w:rFonts w:cs="Times New Roman"/>
      </w:rPr>
    </w:lvl>
    <w:lvl w:ilvl="3">
      <w:start w:val="1"/>
      <w:numFmt w:val="decimal"/>
      <w:lvlText w:val="%2.%3.%4."/>
      <w:lvlJc w:val="left"/>
      <w:pPr>
        <w:tabs>
          <w:tab w:val="num" w:pos="0"/>
        </w:tabs>
        <w:ind w:left="3240" w:hanging="360"/>
      </w:pPr>
      <w:rPr>
        <w:rFonts w:cs="Times New Roman"/>
      </w:rPr>
    </w:lvl>
    <w:lvl w:ilvl="4">
      <w:start w:val="1"/>
      <w:numFmt w:val="lowerLetter"/>
      <w:lvlText w:val="%2.%3.%4.%5."/>
      <w:lvlJc w:val="left"/>
      <w:pPr>
        <w:tabs>
          <w:tab w:val="num" w:pos="0"/>
        </w:tabs>
        <w:ind w:left="3960" w:hanging="360"/>
      </w:pPr>
      <w:rPr>
        <w:rFonts w:cs="Times New Roman"/>
      </w:rPr>
    </w:lvl>
    <w:lvl w:ilvl="5">
      <w:start w:val="1"/>
      <w:numFmt w:val="lowerRoman"/>
      <w:lvlText w:val="%2.%3.%4.%5.%6."/>
      <w:lvlJc w:val="right"/>
      <w:pPr>
        <w:tabs>
          <w:tab w:val="num" w:pos="0"/>
        </w:tabs>
        <w:ind w:left="4680" w:hanging="180"/>
      </w:pPr>
      <w:rPr>
        <w:rFonts w:cs="Times New Roman"/>
      </w:rPr>
    </w:lvl>
    <w:lvl w:ilvl="6">
      <w:start w:val="1"/>
      <w:numFmt w:val="decimal"/>
      <w:lvlText w:val="%2.%3.%4.%5.%6.%7."/>
      <w:lvlJc w:val="left"/>
      <w:pPr>
        <w:tabs>
          <w:tab w:val="num" w:pos="0"/>
        </w:tabs>
        <w:ind w:left="5400" w:hanging="360"/>
      </w:pPr>
      <w:rPr>
        <w:rFonts w:cs="Times New Roman"/>
      </w:rPr>
    </w:lvl>
    <w:lvl w:ilvl="7">
      <w:start w:val="1"/>
      <w:numFmt w:val="lowerLetter"/>
      <w:lvlText w:val="%2.%3.%4.%5.%6.%7.%8."/>
      <w:lvlJc w:val="left"/>
      <w:pPr>
        <w:tabs>
          <w:tab w:val="num" w:pos="0"/>
        </w:tabs>
        <w:ind w:left="6120" w:hanging="360"/>
      </w:pPr>
      <w:rPr>
        <w:rFonts w:cs="Times New Roman"/>
      </w:rPr>
    </w:lvl>
    <w:lvl w:ilvl="8">
      <w:start w:val="1"/>
      <w:numFmt w:val="lowerRoman"/>
      <w:lvlText w:val="%2.%3.%4.%5.%6.%7.%8.%9."/>
      <w:lvlJc w:val="right"/>
      <w:pPr>
        <w:tabs>
          <w:tab w:val="num" w:pos="0"/>
        </w:tabs>
        <w:ind w:left="6840" w:hanging="180"/>
      </w:pPr>
      <w:rPr>
        <w:rFonts w:cs="Times New Roman"/>
      </w:rPr>
    </w:lvl>
  </w:abstractNum>
  <w:abstractNum w:abstractNumId="2">
    <w:nsid w:val="00000003"/>
    <w:multiLevelType w:val="multilevel"/>
    <w:tmpl w:val="00000003"/>
    <w:name w:val="WW8Num3"/>
    <w:lvl w:ilvl="0">
      <w:start w:val="1"/>
      <w:numFmt w:val="upperLetter"/>
      <w:lvlText w:val="%1."/>
      <w:lvlJc w:val="left"/>
      <w:pPr>
        <w:tabs>
          <w:tab w:val="num" w:pos="0"/>
        </w:tabs>
        <w:ind w:left="720" w:hanging="360"/>
      </w:pPr>
      <w:rPr>
        <w:rFonts w:eastAsia="MS Mincho" w:cs="Times New Roman"/>
        <w:b/>
        <w:sz w:val="20"/>
        <w:szCs w:val="20"/>
      </w:rPr>
    </w:lvl>
    <w:lvl w:ilvl="1">
      <w:start w:val="1"/>
      <w:numFmt w:val="lowerLetter"/>
      <w:lvlText w:val="%2."/>
      <w:lvlJc w:val="left"/>
      <w:pPr>
        <w:tabs>
          <w:tab w:val="num" w:pos="0"/>
        </w:tabs>
        <w:ind w:left="1440" w:hanging="360"/>
      </w:pPr>
      <w:rPr>
        <w:rFonts w:eastAsia="MS Mincho" w:cs="Times New Roman"/>
        <w:b/>
        <w:sz w:val="20"/>
        <w:szCs w:val="20"/>
      </w:rPr>
    </w:lvl>
    <w:lvl w:ilvl="2">
      <w:start w:val="1"/>
      <w:numFmt w:val="lowerRoman"/>
      <w:lvlText w:val="%2.%3."/>
      <w:lvlJc w:val="right"/>
      <w:pPr>
        <w:tabs>
          <w:tab w:val="num" w:pos="0"/>
        </w:tabs>
        <w:ind w:left="2160" w:hanging="180"/>
      </w:pPr>
      <w:rPr>
        <w:rFonts w:eastAsia="MS Mincho" w:cs="Times New Roman"/>
        <w:b/>
        <w:sz w:val="20"/>
        <w:szCs w:val="20"/>
      </w:rPr>
    </w:lvl>
    <w:lvl w:ilvl="3">
      <w:start w:val="1"/>
      <w:numFmt w:val="decimal"/>
      <w:lvlText w:val="%2.%3.%4."/>
      <w:lvlJc w:val="left"/>
      <w:pPr>
        <w:tabs>
          <w:tab w:val="num" w:pos="0"/>
        </w:tabs>
        <w:ind w:left="2880" w:hanging="360"/>
      </w:pPr>
      <w:rPr>
        <w:rFonts w:eastAsia="MS Mincho" w:cs="Times New Roman"/>
        <w:b/>
        <w:sz w:val="20"/>
        <w:szCs w:val="20"/>
      </w:rPr>
    </w:lvl>
    <w:lvl w:ilvl="4">
      <w:start w:val="1"/>
      <w:numFmt w:val="lowerLetter"/>
      <w:lvlText w:val="%2.%3.%4.%5."/>
      <w:lvlJc w:val="left"/>
      <w:pPr>
        <w:tabs>
          <w:tab w:val="num" w:pos="0"/>
        </w:tabs>
        <w:ind w:left="3600" w:hanging="360"/>
      </w:pPr>
      <w:rPr>
        <w:rFonts w:eastAsia="MS Mincho" w:cs="Times New Roman"/>
        <w:b/>
        <w:sz w:val="20"/>
        <w:szCs w:val="20"/>
      </w:rPr>
    </w:lvl>
    <w:lvl w:ilvl="5">
      <w:start w:val="1"/>
      <w:numFmt w:val="lowerRoman"/>
      <w:lvlText w:val="%2.%3.%4.%5.%6."/>
      <w:lvlJc w:val="right"/>
      <w:pPr>
        <w:tabs>
          <w:tab w:val="num" w:pos="0"/>
        </w:tabs>
        <w:ind w:left="4320" w:hanging="180"/>
      </w:pPr>
      <w:rPr>
        <w:rFonts w:eastAsia="MS Mincho" w:cs="Times New Roman"/>
        <w:b/>
        <w:sz w:val="20"/>
        <w:szCs w:val="20"/>
      </w:rPr>
    </w:lvl>
    <w:lvl w:ilvl="6">
      <w:start w:val="1"/>
      <w:numFmt w:val="decimal"/>
      <w:lvlText w:val="%2.%3.%4.%5.%6.%7."/>
      <w:lvlJc w:val="left"/>
      <w:pPr>
        <w:tabs>
          <w:tab w:val="num" w:pos="0"/>
        </w:tabs>
        <w:ind w:left="5040" w:hanging="360"/>
      </w:pPr>
      <w:rPr>
        <w:rFonts w:eastAsia="MS Mincho" w:cs="Times New Roman"/>
        <w:b/>
        <w:sz w:val="20"/>
        <w:szCs w:val="20"/>
      </w:rPr>
    </w:lvl>
    <w:lvl w:ilvl="7">
      <w:start w:val="1"/>
      <w:numFmt w:val="lowerLetter"/>
      <w:lvlText w:val="%2.%3.%4.%5.%6.%7.%8."/>
      <w:lvlJc w:val="left"/>
      <w:pPr>
        <w:tabs>
          <w:tab w:val="num" w:pos="0"/>
        </w:tabs>
        <w:ind w:left="5760" w:hanging="360"/>
      </w:pPr>
      <w:rPr>
        <w:rFonts w:eastAsia="MS Mincho" w:cs="Times New Roman"/>
        <w:b/>
        <w:sz w:val="20"/>
        <w:szCs w:val="20"/>
      </w:rPr>
    </w:lvl>
    <w:lvl w:ilvl="8">
      <w:start w:val="1"/>
      <w:numFmt w:val="lowerRoman"/>
      <w:lvlText w:val="%2.%3.%4.%5.%6.%7.%8.%9."/>
      <w:lvlJc w:val="right"/>
      <w:pPr>
        <w:tabs>
          <w:tab w:val="num" w:pos="0"/>
        </w:tabs>
        <w:ind w:left="6480" w:hanging="180"/>
      </w:pPr>
      <w:rPr>
        <w:rFonts w:eastAsia="MS Mincho" w:cs="Times New Roman"/>
        <w:b/>
        <w:sz w:val="20"/>
        <w:szCs w:val="20"/>
      </w:rPr>
    </w:lvl>
  </w:abstractNum>
  <w:abstractNum w:abstractNumId="3">
    <w:nsid w:val="0CC47C8F"/>
    <w:multiLevelType w:val="multilevel"/>
    <w:tmpl w:val="CC6A8E78"/>
    <w:lvl w:ilvl="0">
      <w:start w:val="1"/>
      <w:numFmt w:val="lowerLetter"/>
      <w:lvlText w:val="%1)"/>
      <w:lvlJc w:val="left"/>
      <w:pPr>
        <w:ind w:left="360" w:hanging="360"/>
      </w:pPr>
      <w:rPr>
        <w:rFonts w:hint="default"/>
      </w:rPr>
    </w:lvl>
    <w:lvl w:ilvl="1">
      <w:start w:val="1"/>
      <w:numFmt w:val="decimal"/>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4">
    <w:nsid w:val="24645440"/>
    <w:multiLevelType w:val="hybridMultilevel"/>
    <w:tmpl w:val="59BA90D8"/>
    <w:lvl w:ilvl="0" w:tplc="EC9E1016">
      <w:start w:val="7"/>
      <w:numFmt w:val="bullet"/>
      <w:lvlText w:val="-"/>
      <w:lvlJc w:val="left"/>
      <w:pPr>
        <w:ind w:left="365" w:hanging="360"/>
      </w:pPr>
      <w:rPr>
        <w:rFonts w:ascii="Arial Narrow" w:eastAsia="MS Mincho" w:hAnsi="Arial Narrow" w:cs="FuturaTEE-Book" w:hint="default"/>
      </w:rPr>
    </w:lvl>
    <w:lvl w:ilvl="1" w:tplc="04050003" w:tentative="1">
      <w:start w:val="1"/>
      <w:numFmt w:val="bullet"/>
      <w:lvlText w:val="o"/>
      <w:lvlJc w:val="left"/>
      <w:pPr>
        <w:ind w:left="1085" w:hanging="360"/>
      </w:pPr>
      <w:rPr>
        <w:rFonts w:ascii="Courier New" w:hAnsi="Courier New" w:cs="Courier New" w:hint="default"/>
      </w:rPr>
    </w:lvl>
    <w:lvl w:ilvl="2" w:tplc="04050005" w:tentative="1">
      <w:start w:val="1"/>
      <w:numFmt w:val="bullet"/>
      <w:lvlText w:val=""/>
      <w:lvlJc w:val="left"/>
      <w:pPr>
        <w:ind w:left="1805" w:hanging="360"/>
      </w:pPr>
      <w:rPr>
        <w:rFonts w:ascii="Wingdings" w:hAnsi="Wingdings" w:hint="default"/>
      </w:rPr>
    </w:lvl>
    <w:lvl w:ilvl="3" w:tplc="04050001" w:tentative="1">
      <w:start w:val="1"/>
      <w:numFmt w:val="bullet"/>
      <w:lvlText w:val=""/>
      <w:lvlJc w:val="left"/>
      <w:pPr>
        <w:ind w:left="2525" w:hanging="360"/>
      </w:pPr>
      <w:rPr>
        <w:rFonts w:ascii="Symbol" w:hAnsi="Symbol" w:hint="default"/>
      </w:rPr>
    </w:lvl>
    <w:lvl w:ilvl="4" w:tplc="04050003" w:tentative="1">
      <w:start w:val="1"/>
      <w:numFmt w:val="bullet"/>
      <w:lvlText w:val="o"/>
      <w:lvlJc w:val="left"/>
      <w:pPr>
        <w:ind w:left="3245" w:hanging="360"/>
      </w:pPr>
      <w:rPr>
        <w:rFonts w:ascii="Courier New" w:hAnsi="Courier New" w:cs="Courier New" w:hint="default"/>
      </w:rPr>
    </w:lvl>
    <w:lvl w:ilvl="5" w:tplc="04050005" w:tentative="1">
      <w:start w:val="1"/>
      <w:numFmt w:val="bullet"/>
      <w:lvlText w:val=""/>
      <w:lvlJc w:val="left"/>
      <w:pPr>
        <w:ind w:left="3965" w:hanging="360"/>
      </w:pPr>
      <w:rPr>
        <w:rFonts w:ascii="Wingdings" w:hAnsi="Wingdings" w:hint="default"/>
      </w:rPr>
    </w:lvl>
    <w:lvl w:ilvl="6" w:tplc="04050001" w:tentative="1">
      <w:start w:val="1"/>
      <w:numFmt w:val="bullet"/>
      <w:lvlText w:val=""/>
      <w:lvlJc w:val="left"/>
      <w:pPr>
        <w:ind w:left="4685" w:hanging="360"/>
      </w:pPr>
      <w:rPr>
        <w:rFonts w:ascii="Symbol" w:hAnsi="Symbol" w:hint="default"/>
      </w:rPr>
    </w:lvl>
    <w:lvl w:ilvl="7" w:tplc="04050003" w:tentative="1">
      <w:start w:val="1"/>
      <w:numFmt w:val="bullet"/>
      <w:lvlText w:val="o"/>
      <w:lvlJc w:val="left"/>
      <w:pPr>
        <w:ind w:left="5405" w:hanging="360"/>
      </w:pPr>
      <w:rPr>
        <w:rFonts w:ascii="Courier New" w:hAnsi="Courier New" w:cs="Courier New" w:hint="default"/>
      </w:rPr>
    </w:lvl>
    <w:lvl w:ilvl="8" w:tplc="04050005" w:tentative="1">
      <w:start w:val="1"/>
      <w:numFmt w:val="bullet"/>
      <w:lvlText w:val=""/>
      <w:lvlJc w:val="left"/>
      <w:pPr>
        <w:ind w:left="6125" w:hanging="360"/>
      </w:pPr>
      <w:rPr>
        <w:rFonts w:ascii="Wingdings" w:hAnsi="Wingdings" w:hint="default"/>
      </w:rPr>
    </w:lvl>
  </w:abstractNum>
  <w:abstractNum w:abstractNumId="5">
    <w:nsid w:val="2C7654E5"/>
    <w:multiLevelType w:val="hybridMultilevel"/>
    <w:tmpl w:val="711A5898"/>
    <w:lvl w:ilvl="0" w:tplc="F6780C7C">
      <w:numFmt w:val="bullet"/>
      <w:lvlText w:val="-"/>
      <w:lvlJc w:val="left"/>
      <w:pPr>
        <w:ind w:left="720" w:hanging="360"/>
      </w:pPr>
      <w:rPr>
        <w:rFonts w:ascii="Arial Narrow" w:eastAsia="MS Mincho" w:hAnsi="Arial Narrow" w:cs="FuturaTEE-Book"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6">
    <w:nsid w:val="2F9E0967"/>
    <w:multiLevelType w:val="hybridMultilevel"/>
    <w:tmpl w:val="610A590C"/>
    <w:lvl w:ilvl="0" w:tplc="7F8EF91C">
      <w:numFmt w:val="bullet"/>
      <w:lvlText w:val="-"/>
      <w:lvlJc w:val="left"/>
      <w:pPr>
        <w:ind w:left="360" w:hanging="360"/>
      </w:pPr>
      <w:rPr>
        <w:rFonts w:ascii="Arial Narrow" w:eastAsia="MS Mincho" w:hAnsi="Arial Narrow" w:cs="FuturaTEE-Book"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7">
    <w:nsid w:val="42CF3824"/>
    <w:multiLevelType w:val="hybridMultilevel"/>
    <w:tmpl w:val="D20EFAA2"/>
    <w:lvl w:ilvl="0" w:tplc="86749A60">
      <w:numFmt w:val="bullet"/>
      <w:lvlText w:val="-"/>
      <w:lvlJc w:val="left"/>
      <w:pPr>
        <w:ind w:left="720" w:hanging="360"/>
      </w:pPr>
      <w:rPr>
        <w:rFonts w:ascii="Arial Narrow" w:eastAsia="MS Mincho" w:hAnsi="Arial Narrow" w:cs="FuturaTEE-Book"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8">
    <w:nsid w:val="4A364469"/>
    <w:multiLevelType w:val="hybridMultilevel"/>
    <w:tmpl w:val="5E2C495A"/>
    <w:lvl w:ilvl="0" w:tplc="96EA03D4">
      <w:numFmt w:val="bullet"/>
      <w:lvlText w:val="-"/>
      <w:lvlJc w:val="left"/>
      <w:pPr>
        <w:ind w:left="720" w:hanging="360"/>
      </w:pPr>
      <w:rPr>
        <w:rFonts w:ascii="Arial Narrow" w:eastAsia="MS Mincho" w:hAnsi="Arial Narrow" w:cs="FuturaTEE-Book"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9">
    <w:nsid w:val="4A695020"/>
    <w:multiLevelType w:val="hybridMultilevel"/>
    <w:tmpl w:val="FB4AC988"/>
    <w:lvl w:ilvl="0" w:tplc="C3B6BCF8">
      <w:numFmt w:val="bullet"/>
      <w:lvlText w:val="-"/>
      <w:lvlJc w:val="left"/>
      <w:pPr>
        <w:ind w:left="720" w:hanging="360"/>
      </w:pPr>
      <w:rPr>
        <w:rFonts w:ascii="Arial Narrow" w:eastAsia="MS Mincho" w:hAnsi="Arial Narrow" w:cs="FuturaTEE-Book"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0">
    <w:nsid w:val="4C0C3442"/>
    <w:multiLevelType w:val="hybridMultilevel"/>
    <w:tmpl w:val="430211E2"/>
    <w:lvl w:ilvl="0" w:tplc="D66CB02E">
      <w:numFmt w:val="bullet"/>
      <w:lvlText w:val="-"/>
      <w:lvlJc w:val="left"/>
      <w:pPr>
        <w:ind w:left="360" w:hanging="360"/>
      </w:pPr>
      <w:rPr>
        <w:rFonts w:ascii="Arial Narrow" w:eastAsia="MS Mincho" w:hAnsi="Arial Narrow" w:cs="FuturaTEE-Book"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11">
    <w:nsid w:val="5EB9220F"/>
    <w:multiLevelType w:val="hybridMultilevel"/>
    <w:tmpl w:val="AF82BBB4"/>
    <w:lvl w:ilvl="0" w:tplc="11206A5C">
      <w:numFmt w:val="bullet"/>
      <w:lvlText w:val="-"/>
      <w:lvlJc w:val="left"/>
      <w:pPr>
        <w:ind w:left="720" w:hanging="360"/>
      </w:pPr>
      <w:rPr>
        <w:rFonts w:ascii="Arial Narrow" w:eastAsia="MS Mincho" w:hAnsi="Arial Narrow" w:cs="FuturaTEE-Book"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num w:numId="1">
    <w:abstractNumId w:val="0"/>
  </w:num>
  <w:num w:numId="2">
    <w:abstractNumId w:val="1"/>
  </w:num>
  <w:num w:numId="3">
    <w:abstractNumId w:val="2"/>
  </w:num>
  <w:num w:numId="4">
    <w:abstractNumId w:val="3"/>
  </w:num>
  <w:num w:numId="5">
    <w:abstractNumId w:val="5"/>
  </w:num>
  <w:num w:numId="6">
    <w:abstractNumId w:val="7"/>
  </w:num>
  <w:num w:numId="7">
    <w:abstractNumId w:val="11"/>
  </w:num>
  <w:num w:numId="8">
    <w:abstractNumId w:val="6"/>
  </w:num>
  <w:num w:numId="9">
    <w:abstractNumId w:val="9"/>
  </w:num>
  <w:num w:numId="10">
    <w:abstractNumId w:val="8"/>
  </w:num>
  <w:num w:numId="11">
    <w:abstractNumId w:val="10"/>
  </w:num>
  <w:num w:numId="12">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F080D"/>
    <w:rsid w:val="0026566A"/>
    <w:rsid w:val="003F080D"/>
    <w:rsid w:val="00512B2D"/>
    <w:rsid w:val="00840781"/>
    <w:rsid w:val="00D32246"/>
    <w:rsid w:val="00D76296"/>
    <w:rsid w:val="00DA3B41"/>
    <w:rsid w:val="00E20845"/>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header" w:uiPriority="0"/>
    <w:lsdException w:name="footer" w:uiPriority="0"/>
    <w:lsdException w:name="caption" w:uiPriority="35" w:qFormat="1"/>
    <w:lsdException w:name="footnote reference" w:uiPriority="0"/>
    <w:lsdException w:name="endnote reference" w:uiPriority="0"/>
    <w:lsdException w:name="List"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3F080D"/>
    <w:pPr>
      <w:suppressAutoHyphens/>
      <w:spacing w:after="200" w:line="276" w:lineRule="auto"/>
    </w:pPr>
    <w:rPr>
      <w:rFonts w:ascii="Arial Narrow" w:eastAsia="Times New Roman" w:hAnsi="Arial Narrow" w:cs="Arial Narrow"/>
      <w:szCs w:val="36"/>
      <w:lang w:eastAsia="ar-SA"/>
    </w:rPr>
  </w:style>
  <w:style w:type="paragraph" w:styleId="Nadpis1">
    <w:name w:val="heading 1"/>
    <w:basedOn w:val="Normlny"/>
    <w:next w:val="Zkladntext"/>
    <w:link w:val="Nadpis1Char"/>
    <w:qFormat/>
    <w:rsid w:val="003F080D"/>
    <w:pPr>
      <w:keepNext/>
      <w:tabs>
        <w:tab w:val="num" w:pos="0"/>
      </w:tabs>
      <w:spacing w:after="0" w:line="100" w:lineRule="atLeast"/>
      <w:ind w:left="432" w:hanging="432"/>
      <w:jc w:val="both"/>
      <w:outlineLvl w:val="0"/>
    </w:pPr>
    <w:rPr>
      <w:rFonts w:ascii="Times New Roman" w:hAnsi="Times New Roman" w:cs="Times New Roman"/>
      <w:b/>
      <w:sz w:val="24"/>
      <w:szCs w:val="20"/>
    </w:rPr>
  </w:style>
  <w:style w:type="paragraph" w:styleId="Nadpis2">
    <w:name w:val="heading 2"/>
    <w:basedOn w:val="Normlny"/>
    <w:next w:val="Zkladntext"/>
    <w:link w:val="Nadpis2Char"/>
    <w:qFormat/>
    <w:rsid w:val="003F080D"/>
    <w:pPr>
      <w:keepNext/>
      <w:tabs>
        <w:tab w:val="num" w:pos="0"/>
      </w:tabs>
      <w:spacing w:after="0" w:line="100" w:lineRule="atLeast"/>
      <w:ind w:left="576" w:hanging="576"/>
      <w:jc w:val="center"/>
      <w:outlineLvl w:val="1"/>
    </w:pPr>
    <w:rPr>
      <w:rFonts w:ascii="Times New Roman" w:hAnsi="Times New Roman" w:cs="Times New Roman"/>
      <w:b/>
      <w:sz w:val="24"/>
      <w:szCs w:val="20"/>
    </w:rPr>
  </w:style>
  <w:style w:type="paragraph" w:styleId="Nadpis3">
    <w:name w:val="heading 3"/>
    <w:basedOn w:val="Normlny"/>
    <w:next w:val="Zkladntext"/>
    <w:link w:val="Nadpis3Char"/>
    <w:qFormat/>
    <w:rsid w:val="003F080D"/>
    <w:pPr>
      <w:keepNext/>
      <w:tabs>
        <w:tab w:val="num" w:pos="0"/>
      </w:tabs>
      <w:spacing w:after="0" w:line="100" w:lineRule="atLeast"/>
      <w:ind w:left="720" w:hanging="720"/>
      <w:outlineLvl w:val="2"/>
    </w:pPr>
    <w:rPr>
      <w:rFonts w:ascii="Times New Roman" w:hAnsi="Times New Roman" w:cs="Times New Roman"/>
      <w:b/>
      <w:sz w:val="24"/>
      <w:szCs w:val="20"/>
    </w:rPr>
  </w:style>
  <w:style w:type="paragraph" w:styleId="Nadpis4">
    <w:name w:val="heading 4"/>
    <w:basedOn w:val="Normlny"/>
    <w:next w:val="Zkladntext"/>
    <w:link w:val="Nadpis4Char"/>
    <w:qFormat/>
    <w:rsid w:val="003F080D"/>
    <w:pPr>
      <w:keepNext/>
      <w:tabs>
        <w:tab w:val="num" w:pos="0"/>
      </w:tabs>
      <w:spacing w:after="0" w:line="100" w:lineRule="atLeast"/>
      <w:ind w:left="180"/>
      <w:jc w:val="center"/>
      <w:outlineLvl w:val="3"/>
    </w:pPr>
    <w:rPr>
      <w:rFonts w:ascii="Times New Roman" w:hAnsi="Times New Roman" w:cs="Times New Roman"/>
      <w:b/>
      <w:sz w:val="24"/>
      <w:szCs w:val="2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3F080D"/>
    <w:rPr>
      <w:rFonts w:ascii="Times New Roman" w:eastAsia="Times New Roman" w:hAnsi="Times New Roman" w:cs="Times New Roman"/>
      <w:b/>
      <w:sz w:val="24"/>
      <w:szCs w:val="20"/>
      <w:lang w:eastAsia="ar-SA"/>
    </w:rPr>
  </w:style>
  <w:style w:type="character" w:customStyle="1" w:styleId="Nadpis2Char">
    <w:name w:val="Nadpis 2 Char"/>
    <w:basedOn w:val="Predvolenpsmoodseku"/>
    <w:link w:val="Nadpis2"/>
    <w:rsid w:val="003F080D"/>
    <w:rPr>
      <w:rFonts w:ascii="Times New Roman" w:eastAsia="Times New Roman" w:hAnsi="Times New Roman" w:cs="Times New Roman"/>
      <w:b/>
      <w:sz w:val="24"/>
      <w:szCs w:val="20"/>
      <w:lang w:eastAsia="ar-SA"/>
    </w:rPr>
  </w:style>
  <w:style w:type="character" w:customStyle="1" w:styleId="Nadpis3Char">
    <w:name w:val="Nadpis 3 Char"/>
    <w:basedOn w:val="Predvolenpsmoodseku"/>
    <w:link w:val="Nadpis3"/>
    <w:rsid w:val="003F080D"/>
    <w:rPr>
      <w:rFonts w:ascii="Times New Roman" w:eastAsia="Times New Roman" w:hAnsi="Times New Roman" w:cs="Times New Roman"/>
      <w:b/>
      <w:sz w:val="24"/>
      <w:szCs w:val="20"/>
      <w:lang w:eastAsia="ar-SA"/>
    </w:rPr>
  </w:style>
  <w:style w:type="character" w:customStyle="1" w:styleId="Nadpis4Char">
    <w:name w:val="Nadpis 4 Char"/>
    <w:basedOn w:val="Predvolenpsmoodseku"/>
    <w:link w:val="Nadpis4"/>
    <w:rsid w:val="003F080D"/>
    <w:rPr>
      <w:rFonts w:ascii="Times New Roman" w:eastAsia="Times New Roman" w:hAnsi="Times New Roman" w:cs="Times New Roman"/>
      <w:b/>
      <w:sz w:val="24"/>
      <w:szCs w:val="20"/>
      <w:lang w:eastAsia="ar-SA"/>
    </w:rPr>
  </w:style>
  <w:style w:type="character" w:customStyle="1" w:styleId="WW8Num1z0">
    <w:name w:val="WW8Num1z0"/>
    <w:rsid w:val="003F080D"/>
  </w:style>
  <w:style w:type="character" w:customStyle="1" w:styleId="WW8Num1z1">
    <w:name w:val="WW8Num1z1"/>
    <w:rsid w:val="003F080D"/>
  </w:style>
  <w:style w:type="character" w:customStyle="1" w:styleId="WW8Num1z2">
    <w:name w:val="WW8Num1z2"/>
    <w:rsid w:val="003F080D"/>
  </w:style>
  <w:style w:type="character" w:customStyle="1" w:styleId="WW8Num1z3">
    <w:name w:val="WW8Num1z3"/>
    <w:rsid w:val="003F080D"/>
  </w:style>
  <w:style w:type="character" w:customStyle="1" w:styleId="WW8Num1z4">
    <w:name w:val="WW8Num1z4"/>
    <w:rsid w:val="003F080D"/>
  </w:style>
  <w:style w:type="character" w:customStyle="1" w:styleId="WW8Num1z5">
    <w:name w:val="WW8Num1z5"/>
    <w:rsid w:val="003F080D"/>
  </w:style>
  <w:style w:type="character" w:customStyle="1" w:styleId="WW8Num1z6">
    <w:name w:val="WW8Num1z6"/>
    <w:rsid w:val="003F080D"/>
  </w:style>
  <w:style w:type="character" w:customStyle="1" w:styleId="WW8Num1z7">
    <w:name w:val="WW8Num1z7"/>
    <w:rsid w:val="003F080D"/>
  </w:style>
  <w:style w:type="character" w:customStyle="1" w:styleId="WW8Num1z8">
    <w:name w:val="WW8Num1z8"/>
    <w:rsid w:val="003F080D"/>
  </w:style>
  <w:style w:type="character" w:customStyle="1" w:styleId="WW8Num2z0">
    <w:name w:val="WW8Num2z0"/>
    <w:rsid w:val="003F080D"/>
    <w:rPr>
      <w:rFonts w:cs="Times New Roman"/>
      <w:b/>
    </w:rPr>
  </w:style>
  <w:style w:type="character" w:customStyle="1" w:styleId="WW8Num2z1">
    <w:name w:val="WW8Num2z1"/>
    <w:rsid w:val="003F080D"/>
    <w:rPr>
      <w:rFonts w:cs="Times New Roman"/>
    </w:rPr>
  </w:style>
  <w:style w:type="character" w:customStyle="1" w:styleId="WW8Num3z0">
    <w:name w:val="WW8Num3z0"/>
    <w:rsid w:val="003F080D"/>
    <w:rPr>
      <w:rFonts w:eastAsia="MS Mincho" w:cs="Times New Roman"/>
      <w:b/>
      <w:sz w:val="20"/>
      <w:szCs w:val="20"/>
    </w:rPr>
  </w:style>
  <w:style w:type="character" w:customStyle="1" w:styleId="Predvolenpsmoodseku1">
    <w:name w:val="Predvolené písmo odseku1"/>
    <w:rsid w:val="003F080D"/>
  </w:style>
  <w:style w:type="character" w:customStyle="1" w:styleId="Odkaznapoznmkupodiarou1">
    <w:name w:val="Odkaz na poznámku pod čiarou1"/>
    <w:rsid w:val="003F080D"/>
    <w:rPr>
      <w:vertAlign w:val="superscript"/>
    </w:rPr>
  </w:style>
  <w:style w:type="character" w:customStyle="1" w:styleId="TextpoznpodarouChar">
    <w:name w:val="Text pozn. pod čarou Char"/>
    <w:rsid w:val="003F080D"/>
    <w:rPr>
      <w:rFonts w:ascii="Times New Roman" w:hAnsi="Times New Roman" w:cs="Times New Roman"/>
      <w:sz w:val="20"/>
      <w:szCs w:val="20"/>
      <w:lang w:val="en-US"/>
    </w:rPr>
  </w:style>
  <w:style w:type="character" w:customStyle="1" w:styleId="ZhlavChar">
    <w:name w:val="Záhlaví Char"/>
    <w:rsid w:val="003F080D"/>
    <w:rPr>
      <w:rFonts w:cs="Times New Roman"/>
    </w:rPr>
  </w:style>
  <w:style w:type="character" w:customStyle="1" w:styleId="ZpatChar">
    <w:name w:val="Zápatí Char"/>
    <w:rsid w:val="003F080D"/>
    <w:rPr>
      <w:rFonts w:cs="Times New Roman"/>
    </w:rPr>
  </w:style>
  <w:style w:type="character" w:customStyle="1" w:styleId="TextbublinyChar">
    <w:name w:val="Text bubliny Char"/>
    <w:rsid w:val="003F080D"/>
    <w:rPr>
      <w:rFonts w:ascii="Tahoma" w:hAnsi="Tahoma" w:cs="Tahoma"/>
      <w:sz w:val="16"/>
      <w:szCs w:val="16"/>
    </w:rPr>
  </w:style>
  <w:style w:type="character" w:customStyle="1" w:styleId="slostrany1">
    <w:name w:val="Číslo strany1"/>
    <w:rsid w:val="003F080D"/>
    <w:rPr>
      <w:rFonts w:cs="Times New Roman"/>
    </w:rPr>
  </w:style>
  <w:style w:type="character" w:customStyle="1" w:styleId="ZkladntextChar">
    <w:name w:val="Základní text Char"/>
    <w:rsid w:val="003F080D"/>
    <w:rPr>
      <w:rFonts w:ascii="Times New Roman" w:hAnsi="Times New Roman" w:cs="Times New Roman"/>
      <w:sz w:val="20"/>
      <w:szCs w:val="20"/>
      <w:lang w:val="en-US"/>
    </w:rPr>
  </w:style>
  <w:style w:type="character" w:customStyle="1" w:styleId="NzevChar">
    <w:name w:val="Název Char"/>
    <w:rsid w:val="003F080D"/>
    <w:rPr>
      <w:rFonts w:ascii="Times New Roman" w:hAnsi="Times New Roman" w:cs="Times New Roman"/>
      <w:b/>
      <w:sz w:val="20"/>
      <w:szCs w:val="20"/>
      <w:lang w:val="en-US"/>
    </w:rPr>
  </w:style>
  <w:style w:type="character" w:customStyle="1" w:styleId="Odkaznavysvetlivku1">
    <w:name w:val="Odkaz na vysvetlivku1"/>
    <w:rsid w:val="003F080D"/>
    <w:rPr>
      <w:vertAlign w:val="superscript"/>
    </w:rPr>
  </w:style>
  <w:style w:type="character" w:customStyle="1" w:styleId="TextvysvtlivekChar">
    <w:name w:val="Text vysvětlivek Char"/>
    <w:rsid w:val="003F080D"/>
    <w:rPr>
      <w:rFonts w:ascii="Times New Roman" w:hAnsi="Times New Roman" w:cs="Times New Roman"/>
      <w:sz w:val="20"/>
      <w:szCs w:val="20"/>
      <w:lang w:val="en-US"/>
    </w:rPr>
  </w:style>
  <w:style w:type="character" w:customStyle="1" w:styleId="Zkladntextodsazen2Char">
    <w:name w:val="Základní text odsazený 2 Char"/>
    <w:rsid w:val="003F080D"/>
    <w:rPr>
      <w:rFonts w:ascii="Times New Roman" w:hAnsi="Times New Roman" w:cs="Times New Roman"/>
      <w:sz w:val="20"/>
      <w:szCs w:val="20"/>
      <w:lang w:val="en-US"/>
    </w:rPr>
  </w:style>
  <w:style w:type="character" w:customStyle="1" w:styleId="ZkladntextodsazenChar">
    <w:name w:val="Základní text odsazený Char"/>
    <w:rsid w:val="003F080D"/>
    <w:rPr>
      <w:rFonts w:ascii="Times New Roman" w:hAnsi="Times New Roman" w:cs="Times New Roman"/>
      <w:sz w:val="20"/>
      <w:szCs w:val="20"/>
      <w:lang w:val="en-US"/>
    </w:rPr>
  </w:style>
  <w:style w:type="character" w:customStyle="1" w:styleId="Zkladntext2Char">
    <w:name w:val="Základní text 2 Char"/>
    <w:rsid w:val="003F080D"/>
    <w:rPr>
      <w:rFonts w:ascii="Times New Roman" w:hAnsi="Times New Roman" w:cs="Times New Roman"/>
      <w:b/>
      <w:bCs/>
      <w:sz w:val="24"/>
      <w:szCs w:val="24"/>
      <w:lang w:val="en-US"/>
    </w:rPr>
  </w:style>
  <w:style w:type="character" w:customStyle="1" w:styleId="Zkladntextodsazen3Char">
    <w:name w:val="Základní text odsazený 3 Char"/>
    <w:rsid w:val="003F080D"/>
    <w:rPr>
      <w:rFonts w:ascii="Times New Roman" w:hAnsi="Times New Roman" w:cs="Times New Roman"/>
      <w:sz w:val="24"/>
      <w:szCs w:val="24"/>
      <w:lang w:val="en-US"/>
    </w:rPr>
  </w:style>
  <w:style w:type="character" w:customStyle="1" w:styleId="RozloendokumentuChar">
    <w:name w:val="Rozložení dokumentu Char"/>
    <w:rsid w:val="003F080D"/>
    <w:rPr>
      <w:rFonts w:ascii="Tahoma" w:hAnsi="Tahoma" w:cs="Tahoma"/>
      <w:sz w:val="24"/>
      <w:szCs w:val="24"/>
      <w:lang w:val="en-US"/>
    </w:rPr>
  </w:style>
  <w:style w:type="character" w:customStyle="1" w:styleId="Odkaznakomentr1">
    <w:name w:val="Odkaz na komentár1"/>
    <w:rsid w:val="003F080D"/>
    <w:rPr>
      <w:sz w:val="16"/>
      <w:szCs w:val="16"/>
    </w:rPr>
  </w:style>
  <w:style w:type="character" w:customStyle="1" w:styleId="TextkomenteChar">
    <w:name w:val="Text komentáře Char"/>
    <w:rsid w:val="003F080D"/>
    <w:rPr>
      <w:rFonts w:cs="Times New Roman"/>
      <w:sz w:val="20"/>
      <w:szCs w:val="20"/>
    </w:rPr>
  </w:style>
  <w:style w:type="character" w:customStyle="1" w:styleId="PedmtkomenteChar">
    <w:name w:val="Předmět komentáře Char"/>
    <w:rsid w:val="003F080D"/>
    <w:rPr>
      <w:rFonts w:cs="Times New Roman"/>
      <w:b/>
      <w:bCs/>
      <w:sz w:val="20"/>
      <w:szCs w:val="20"/>
    </w:rPr>
  </w:style>
  <w:style w:type="character" w:customStyle="1" w:styleId="ListLabel1">
    <w:name w:val="ListLabel 1"/>
    <w:rsid w:val="003F080D"/>
    <w:rPr>
      <w:rFonts w:cs="Times New Roman"/>
      <w:b/>
    </w:rPr>
  </w:style>
  <w:style w:type="character" w:customStyle="1" w:styleId="ListLabel2">
    <w:name w:val="ListLabel 2"/>
    <w:rsid w:val="003F080D"/>
    <w:rPr>
      <w:rFonts w:cs="Times New Roman"/>
    </w:rPr>
  </w:style>
  <w:style w:type="character" w:customStyle="1" w:styleId="Znakyprepoznmkupodiarou">
    <w:name w:val="Znaky pre poznámku pod čiarou"/>
    <w:rsid w:val="003F080D"/>
  </w:style>
  <w:style w:type="character" w:styleId="Odkaznapoznmkupodiarou">
    <w:name w:val="footnote reference"/>
    <w:rsid w:val="003F080D"/>
    <w:rPr>
      <w:vertAlign w:val="superscript"/>
    </w:rPr>
  </w:style>
  <w:style w:type="character" w:customStyle="1" w:styleId="Znakyprevysvetlivky">
    <w:name w:val="Znaky pre vysvetlivky"/>
    <w:rsid w:val="003F080D"/>
    <w:rPr>
      <w:vertAlign w:val="superscript"/>
    </w:rPr>
  </w:style>
  <w:style w:type="character" w:customStyle="1" w:styleId="WW-Znakyprevysvetlivky">
    <w:name w:val="WW-Znaky pre vysvetlivky"/>
    <w:rsid w:val="003F080D"/>
  </w:style>
  <w:style w:type="character" w:styleId="Odkaznavysvetlivku">
    <w:name w:val="endnote reference"/>
    <w:rsid w:val="003F080D"/>
    <w:rPr>
      <w:vertAlign w:val="superscript"/>
    </w:rPr>
  </w:style>
  <w:style w:type="paragraph" w:customStyle="1" w:styleId="Nadpis">
    <w:name w:val="Nadpis"/>
    <w:basedOn w:val="Normlny"/>
    <w:next w:val="Zkladntext"/>
    <w:rsid w:val="003F080D"/>
    <w:pPr>
      <w:keepNext/>
      <w:spacing w:before="240" w:after="0" w:line="100" w:lineRule="atLeast"/>
      <w:jc w:val="center"/>
    </w:pPr>
    <w:rPr>
      <w:rFonts w:ascii="Times New Roman" w:eastAsia="Microsoft YaHei" w:hAnsi="Times New Roman" w:cs="Arial"/>
      <w:b/>
      <w:sz w:val="24"/>
      <w:szCs w:val="20"/>
    </w:rPr>
  </w:style>
  <w:style w:type="paragraph" w:styleId="Zkladntext">
    <w:name w:val="Body Text"/>
    <w:basedOn w:val="Normlny"/>
    <w:link w:val="ZkladntextChar0"/>
    <w:rsid w:val="003F080D"/>
    <w:pPr>
      <w:tabs>
        <w:tab w:val="left" w:pos="720"/>
      </w:tabs>
      <w:spacing w:after="240" w:line="100" w:lineRule="atLeast"/>
      <w:ind w:left="720" w:hanging="360"/>
      <w:jc w:val="both"/>
    </w:pPr>
    <w:rPr>
      <w:rFonts w:ascii="Times New Roman" w:hAnsi="Times New Roman" w:cs="Times New Roman"/>
      <w:color w:val="000000"/>
      <w:sz w:val="24"/>
      <w:szCs w:val="20"/>
    </w:rPr>
  </w:style>
  <w:style w:type="character" w:customStyle="1" w:styleId="ZkladntextChar0">
    <w:name w:val="Základný text Char"/>
    <w:basedOn w:val="Predvolenpsmoodseku"/>
    <w:link w:val="Zkladntext"/>
    <w:rsid w:val="003F080D"/>
    <w:rPr>
      <w:rFonts w:ascii="Times New Roman" w:eastAsia="Times New Roman" w:hAnsi="Times New Roman" w:cs="Times New Roman"/>
      <w:color w:val="000000"/>
      <w:sz w:val="24"/>
      <w:szCs w:val="20"/>
      <w:lang w:eastAsia="ar-SA"/>
    </w:rPr>
  </w:style>
  <w:style w:type="paragraph" w:styleId="Zoznam">
    <w:name w:val="List"/>
    <w:basedOn w:val="Zkladntext"/>
    <w:rsid w:val="003F080D"/>
    <w:rPr>
      <w:rFonts w:cs="Arial"/>
    </w:rPr>
  </w:style>
  <w:style w:type="paragraph" w:customStyle="1" w:styleId="Popisok">
    <w:name w:val="Popisok"/>
    <w:basedOn w:val="Normlny"/>
    <w:rsid w:val="003F080D"/>
    <w:pPr>
      <w:suppressLineNumbers/>
      <w:spacing w:before="120" w:after="120"/>
    </w:pPr>
    <w:rPr>
      <w:rFonts w:cs="Arial"/>
      <w:i/>
      <w:iCs/>
      <w:sz w:val="24"/>
      <w:szCs w:val="24"/>
    </w:rPr>
  </w:style>
  <w:style w:type="paragraph" w:customStyle="1" w:styleId="Index">
    <w:name w:val="Index"/>
    <w:basedOn w:val="Normlny"/>
    <w:rsid w:val="003F080D"/>
    <w:pPr>
      <w:suppressLineNumbers/>
    </w:pPr>
    <w:rPr>
      <w:rFonts w:cs="Arial"/>
    </w:rPr>
  </w:style>
  <w:style w:type="paragraph" w:customStyle="1" w:styleId="Textpoznmkypodiarou1">
    <w:name w:val="Text poznámky pod čiarou1"/>
    <w:basedOn w:val="Normlny"/>
    <w:rsid w:val="003F080D"/>
    <w:pPr>
      <w:spacing w:after="0" w:line="100" w:lineRule="atLeast"/>
    </w:pPr>
    <w:rPr>
      <w:rFonts w:ascii="Times New Roman" w:hAnsi="Times New Roman" w:cs="Times New Roman"/>
      <w:sz w:val="20"/>
      <w:szCs w:val="20"/>
    </w:rPr>
  </w:style>
  <w:style w:type="paragraph" w:styleId="Hlavika">
    <w:name w:val="header"/>
    <w:basedOn w:val="Normlny"/>
    <w:link w:val="HlavikaChar"/>
    <w:rsid w:val="003F080D"/>
    <w:pPr>
      <w:suppressLineNumbers/>
      <w:tabs>
        <w:tab w:val="center" w:pos="4536"/>
        <w:tab w:val="right" w:pos="9072"/>
      </w:tabs>
      <w:spacing w:after="0" w:line="100" w:lineRule="atLeast"/>
    </w:pPr>
  </w:style>
  <w:style w:type="character" w:customStyle="1" w:styleId="HlavikaChar">
    <w:name w:val="Hlavička Char"/>
    <w:basedOn w:val="Predvolenpsmoodseku"/>
    <w:link w:val="Hlavika"/>
    <w:rsid w:val="003F080D"/>
    <w:rPr>
      <w:rFonts w:ascii="Arial Narrow" w:eastAsia="Times New Roman" w:hAnsi="Arial Narrow" w:cs="Arial Narrow"/>
      <w:szCs w:val="36"/>
      <w:lang w:eastAsia="ar-SA"/>
    </w:rPr>
  </w:style>
  <w:style w:type="paragraph" w:styleId="Pta">
    <w:name w:val="footer"/>
    <w:basedOn w:val="Normlny"/>
    <w:link w:val="PtaChar"/>
    <w:rsid w:val="003F080D"/>
    <w:pPr>
      <w:suppressLineNumbers/>
      <w:tabs>
        <w:tab w:val="center" w:pos="4536"/>
        <w:tab w:val="right" w:pos="9072"/>
      </w:tabs>
      <w:spacing w:after="0" w:line="100" w:lineRule="atLeast"/>
    </w:pPr>
  </w:style>
  <w:style w:type="character" w:customStyle="1" w:styleId="PtaChar">
    <w:name w:val="Päta Char"/>
    <w:basedOn w:val="Predvolenpsmoodseku"/>
    <w:link w:val="Pta"/>
    <w:rsid w:val="003F080D"/>
    <w:rPr>
      <w:rFonts w:ascii="Arial Narrow" w:eastAsia="Times New Roman" w:hAnsi="Arial Narrow" w:cs="Arial Narrow"/>
      <w:szCs w:val="36"/>
      <w:lang w:eastAsia="ar-SA"/>
    </w:rPr>
  </w:style>
  <w:style w:type="paragraph" w:customStyle="1" w:styleId="Textbubliny1">
    <w:name w:val="Text bubliny1"/>
    <w:basedOn w:val="Normlny"/>
    <w:rsid w:val="003F080D"/>
    <w:pPr>
      <w:spacing w:after="0" w:line="100" w:lineRule="atLeast"/>
    </w:pPr>
    <w:rPr>
      <w:rFonts w:ascii="Tahoma" w:hAnsi="Tahoma" w:cs="Tahoma"/>
      <w:sz w:val="16"/>
      <w:szCs w:val="16"/>
    </w:rPr>
  </w:style>
  <w:style w:type="paragraph" w:customStyle="1" w:styleId="Zkladntext21">
    <w:name w:val="Základný text 21"/>
    <w:basedOn w:val="Normlny"/>
    <w:rsid w:val="003F080D"/>
    <w:pPr>
      <w:spacing w:after="0" w:line="100" w:lineRule="atLeast"/>
      <w:jc w:val="both"/>
    </w:pPr>
    <w:rPr>
      <w:rFonts w:ascii="Times New Roman" w:hAnsi="Times New Roman" w:cs="Times New Roman"/>
      <w:b/>
      <w:sz w:val="24"/>
      <w:szCs w:val="20"/>
    </w:rPr>
  </w:style>
  <w:style w:type="paragraph" w:customStyle="1" w:styleId="Zarkazkladnhotextu21">
    <w:name w:val="Zarážka základného textu 21"/>
    <w:basedOn w:val="Normlny"/>
    <w:rsid w:val="003F080D"/>
    <w:pPr>
      <w:spacing w:after="0" w:line="100" w:lineRule="atLeast"/>
      <w:ind w:firstLine="540"/>
      <w:jc w:val="both"/>
    </w:pPr>
    <w:rPr>
      <w:rFonts w:ascii="Times New Roman" w:hAnsi="Times New Roman" w:cs="Times New Roman"/>
      <w:sz w:val="24"/>
      <w:szCs w:val="20"/>
    </w:rPr>
  </w:style>
  <w:style w:type="paragraph" w:customStyle="1" w:styleId="Zarkazkladnhotextu31">
    <w:name w:val="Zarážka základného textu 31"/>
    <w:basedOn w:val="Normlny"/>
    <w:rsid w:val="003F080D"/>
    <w:pPr>
      <w:spacing w:after="0" w:line="100" w:lineRule="atLeast"/>
      <w:ind w:firstLine="708"/>
      <w:jc w:val="both"/>
    </w:pPr>
    <w:rPr>
      <w:rFonts w:ascii="Times New Roman" w:hAnsi="Times New Roman" w:cs="Times New Roman"/>
      <w:sz w:val="24"/>
      <w:szCs w:val="20"/>
    </w:rPr>
  </w:style>
  <w:style w:type="paragraph" w:customStyle="1" w:styleId="Normlnysozarkami1">
    <w:name w:val="Normálny so zarážkami1"/>
    <w:basedOn w:val="Normlny"/>
    <w:rsid w:val="003F080D"/>
    <w:pPr>
      <w:spacing w:after="0" w:line="100" w:lineRule="atLeast"/>
      <w:ind w:left="708"/>
    </w:pPr>
    <w:rPr>
      <w:rFonts w:ascii="Times New Roman" w:hAnsi="Times New Roman" w:cs="Times New Roman"/>
      <w:sz w:val="24"/>
      <w:szCs w:val="20"/>
    </w:rPr>
  </w:style>
  <w:style w:type="paragraph" w:customStyle="1" w:styleId="truktradokumentu1">
    <w:name w:val="Štruktúra dokumentu1"/>
    <w:basedOn w:val="Normlny"/>
    <w:rsid w:val="003F080D"/>
    <w:pPr>
      <w:shd w:val="clear" w:color="auto" w:fill="000080"/>
      <w:spacing w:after="0" w:line="100" w:lineRule="atLeast"/>
    </w:pPr>
    <w:rPr>
      <w:rFonts w:ascii="Tahoma" w:hAnsi="Tahoma" w:cs="Tahoma"/>
      <w:sz w:val="24"/>
      <w:szCs w:val="20"/>
    </w:rPr>
  </w:style>
  <w:style w:type="paragraph" w:customStyle="1" w:styleId="Textvysvetlivky1">
    <w:name w:val="Text vysvetlivky1"/>
    <w:basedOn w:val="Normlny"/>
    <w:rsid w:val="003F080D"/>
    <w:pPr>
      <w:spacing w:after="0" w:line="100" w:lineRule="atLeast"/>
    </w:pPr>
    <w:rPr>
      <w:rFonts w:ascii="Times New Roman" w:hAnsi="Times New Roman" w:cs="Times New Roman"/>
      <w:sz w:val="20"/>
      <w:szCs w:val="20"/>
    </w:rPr>
  </w:style>
  <w:style w:type="paragraph" w:customStyle="1" w:styleId="Zarkazkladnhotextu22">
    <w:name w:val="Zarážka základného textu 22"/>
    <w:basedOn w:val="Normlny"/>
    <w:rsid w:val="003F080D"/>
    <w:pPr>
      <w:spacing w:after="120" w:line="480" w:lineRule="auto"/>
      <w:ind w:left="283"/>
    </w:pPr>
    <w:rPr>
      <w:rFonts w:ascii="Times New Roman" w:hAnsi="Times New Roman" w:cs="Times New Roman"/>
      <w:sz w:val="24"/>
      <w:szCs w:val="20"/>
    </w:rPr>
  </w:style>
  <w:style w:type="paragraph" w:styleId="Zarkazkladnhotextu">
    <w:name w:val="Body Text Indent"/>
    <w:basedOn w:val="Normlny"/>
    <w:link w:val="ZarkazkladnhotextuChar"/>
    <w:rsid w:val="003F080D"/>
    <w:pPr>
      <w:spacing w:after="120" w:line="100" w:lineRule="atLeast"/>
      <w:ind w:left="283"/>
    </w:pPr>
    <w:rPr>
      <w:rFonts w:ascii="Times New Roman" w:hAnsi="Times New Roman" w:cs="Times New Roman"/>
      <w:sz w:val="24"/>
      <w:szCs w:val="20"/>
    </w:rPr>
  </w:style>
  <w:style w:type="character" w:customStyle="1" w:styleId="ZarkazkladnhotextuChar">
    <w:name w:val="Zarážka základného textu Char"/>
    <w:basedOn w:val="Predvolenpsmoodseku"/>
    <w:link w:val="Zarkazkladnhotextu"/>
    <w:rsid w:val="003F080D"/>
    <w:rPr>
      <w:rFonts w:ascii="Times New Roman" w:eastAsia="Times New Roman" w:hAnsi="Times New Roman" w:cs="Times New Roman"/>
      <w:sz w:val="24"/>
      <w:szCs w:val="20"/>
      <w:lang w:eastAsia="ar-SA"/>
    </w:rPr>
  </w:style>
  <w:style w:type="paragraph" w:customStyle="1" w:styleId="Zkladntext22">
    <w:name w:val="Základný text 22"/>
    <w:basedOn w:val="Normlny"/>
    <w:rsid w:val="003F080D"/>
    <w:pPr>
      <w:spacing w:after="0" w:line="100" w:lineRule="atLeast"/>
      <w:jc w:val="both"/>
    </w:pPr>
    <w:rPr>
      <w:rFonts w:ascii="Times New Roman" w:hAnsi="Times New Roman" w:cs="Times New Roman"/>
      <w:b/>
      <w:bCs/>
      <w:sz w:val="24"/>
      <w:szCs w:val="24"/>
    </w:rPr>
  </w:style>
  <w:style w:type="paragraph" w:customStyle="1" w:styleId="Zarkazkladnhotextu32">
    <w:name w:val="Zarážka základného textu 32"/>
    <w:basedOn w:val="Normlny"/>
    <w:rsid w:val="003F080D"/>
    <w:pPr>
      <w:spacing w:after="0" w:line="100" w:lineRule="atLeast"/>
      <w:ind w:firstLine="708"/>
      <w:jc w:val="both"/>
    </w:pPr>
    <w:rPr>
      <w:rFonts w:ascii="Times New Roman" w:hAnsi="Times New Roman" w:cs="Times New Roman"/>
      <w:sz w:val="24"/>
      <w:szCs w:val="24"/>
    </w:rPr>
  </w:style>
  <w:style w:type="paragraph" w:customStyle="1" w:styleId="truktradokumentu2">
    <w:name w:val="Štruktúra dokumentu2"/>
    <w:basedOn w:val="Normlny"/>
    <w:rsid w:val="003F080D"/>
    <w:pPr>
      <w:shd w:val="clear" w:color="auto" w:fill="000080"/>
      <w:spacing w:after="0" w:line="100" w:lineRule="atLeast"/>
    </w:pPr>
    <w:rPr>
      <w:rFonts w:ascii="Tahoma" w:hAnsi="Tahoma" w:cs="Tahoma"/>
      <w:sz w:val="24"/>
      <w:szCs w:val="24"/>
    </w:rPr>
  </w:style>
  <w:style w:type="paragraph" w:customStyle="1" w:styleId="Odsekzoznamu1">
    <w:name w:val="Odsek zoznamu1"/>
    <w:basedOn w:val="Normlny"/>
    <w:rsid w:val="003F080D"/>
    <w:pPr>
      <w:spacing w:after="0" w:line="100" w:lineRule="atLeast"/>
      <w:ind w:left="708"/>
    </w:pPr>
    <w:rPr>
      <w:rFonts w:ascii="Times New Roman" w:hAnsi="Times New Roman" w:cs="Times New Roman"/>
      <w:sz w:val="24"/>
      <w:szCs w:val="24"/>
    </w:rPr>
  </w:style>
  <w:style w:type="paragraph" w:customStyle="1" w:styleId="Textkomentra1">
    <w:name w:val="Text komentára1"/>
    <w:basedOn w:val="Normlny"/>
    <w:rsid w:val="003F080D"/>
    <w:pPr>
      <w:spacing w:line="100" w:lineRule="atLeast"/>
    </w:pPr>
    <w:rPr>
      <w:sz w:val="20"/>
      <w:szCs w:val="20"/>
    </w:rPr>
  </w:style>
  <w:style w:type="paragraph" w:customStyle="1" w:styleId="Predmetkomentra1">
    <w:name w:val="Predmet komentára1"/>
    <w:basedOn w:val="Textkomentra1"/>
    <w:rsid w:val="003F080D"/>
    <w:rPr>
      <w:b/>
      <w:bCs/>
    </w:rPr>
  </w:style>
  <w:style w:type="paragraph" w:styleId="Textpoznmkypodiarou">
    <w:name w:val="footnote text"/>
    <w:basedOn w:val="Normlny"/>
    <w:link w:val="TextpoznmkypodiarouChar"/>
    <w:rsid w:val="003F080D"/>
    <w:pPr>
      <w:suppressLineNumbers/>
      <w:ind w:left="283" w:hanging="283"/>
    </w:pPr>
    <w:rPr>
      <w:sz w:val="20"/>
      <w:szCs w:val="20"/>
    </w:rPr>
  </w:style>
  <w:style w:type="character" w:customStyle="1" w:styleId="TextpoznmkypodiarouChar">
    <w:name w:val="Text poznámky pod čiarou Char"/>
    <w:basedOn w:val="Predvolenpsmoodseku"/>
    <w:link w:val="Textpoznmkypodiarou"/>
    <w:rsid w:val="003F080D"/>
    <w:rPr>
      <w:rFonts w:ascii="Arial Narrow" w:eastAsia="Times New Roman" w:hAnsi="Arial Narrow" w:cs="Arial Narrow"/>
      <w:sz w:val="20"/>
      <w:szCs w:val="20"/>
      <w:lang w:eastAsia="ar-SA"/>
    </w:rPr>
  </w:style>
  <w:style w:type="paragraph" w:customStyle="1" w:styleId="Obsahtabuky">
    <w:name w:val="Obsah tabuľky"/>
    <w:basedOn w:val="Normlny"/>
    <w:rsid w:val="003F080D"/>
    <w:pPr>
      <w:suppressLineNumbers/>
    </w:pPr>
  </w:style>
  <w:style w:type="paragraph" w:customStyle="1" w:styleId="Nadpistabuky">
    <w:name w:val="Nadpis tabuľky"/>
    <w:basedOn w:val="Obsahtabuky"/>
    <w:rsid w:val="003F080D"/>
    <w:pPr>
      <w:jc w:val="center"/>
    </w:pPr>
    <w:rPr>
      <w:b/>
      <w:bCs/>
    </w:rPr>
  </w:style>
  <w:style w:type="paragraph" w:styleId="Textbubliny">
    <w:name w:val="Balloon Text"/>
    <w:basedOn w:val="Normlny"/>
    <w:link w:val="TextbublinyChar1"/>
    <w:uiPriority w:val="99"/>
    <w:semiHidden/>
    <w:unhideWhenUsed/>
    <w:rsid w:val="003F080D"/>
    <w:pPr>
      <w:spacing w:after="0" w:line="240" w:lineRule="auto"/>
    </w:pPr>
    <w:rPr>
      <w:rFonts w:ascii="Segoe UI" w:hAnsi="Segoe UI" w:cs="Segoe UI"/>
      <w:sz w:val="18"/>
      <w:szCs w:val="18"/>
    </w:rPr>
  </w:style>
  <w:style w:type="character" w:customStyle="1" w:styleId="TextbublinyChar1">
    <w:name w:val="Text bubliny Char1"/>
    <w:basedOn w:val="Predvolenpsmoodseku"/>
    <w:link w:val="Textbubliny"/>
    <w:uiPriority w:val="99"/>
    <w:semiHidden/>
    <w:rsid w:val="003F080D"/>
    <w:rPr>
      <w:rFonts w:ascii="Segoe UI" w:eastAsia="Times New Roman" w:hAnsi="Segoe UI" w:cs="Segoe UI"/>
      <w:sz w:val="18"/>
      <w:szCs w:val="18"/>
      <w:lang w:eastAsia="ar-SA"/>
    </w:rPr>
  </w:style>
  <w:style w:type="paragraph" w:styleId="Odsekzoznamu">
    <w:name w:val="List Paragraph"/>
    <w:basedOn w:val="Normlny"/>
    <w:uiPriority w:val="34"/>
    <w:qFormat/>
    <w:rsid w:val="003F080D"/>
    <w:pPr>
      <w:suppressAutoHyphens w:val="0"/>
      <w:spacing w:after="0" w:line="240" w:lineRule="auto"/>
      <w:ind w:left="708"/>
    </w:pPr>
    <w:rPr>
      <w:rFonts w:ascii="Times New Roman" w:hAnsi="Times New Roman" w:cs="Times New Roman"/>
      <w:sz w:val="24"/>
      <w:szCs w:val="24"/>
      <w:lang w:eastAsia="sk-SK"/>
    </w:rPr>
  </w:style>
  <w:style w:type="character" w:customStyle="1" w:styleId="jlqj4b">
    <w:name w:val="jlqj4b"/>
    <w:basedOn w:val="Predvolenpsmoodseku"/>
    <w:rsid w:val="003F080D"/>
  </w:style>
  <w:style w:type="character" w:customStyle="1" w:styleId="viiyi">
    <w:name w:val="viiyi"/>
    <w:basedOn w:val="Predvolenpsmoodseku"/>
    <w:rsid w:val="003F080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header" w:uiPriority="0"/>
    <w:lsdException w:name="footer" w:uiPriority="0"/>
    <w:lsdException w:name="caption" w:uiPriority="35" w:qFormat="1"/>
    <w:lsdException w:name="footnote reference" w:uiPriority="0"/>
    <w:lsdException w:name="endnote reference" w:uiPriority="0"/>
    <w:lsdException w:name="List"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3F080D"/>
    <w:pPr>
      <w:suppressAutoHyphens/>
      <w:spacing w:after="200" w:line="276" w:lineRule="auto"/>
    </w:pPr>
    <w:rPr>
      <w:rFonts w:ascii="Arial Narrow" w:eastAsia="Times New Roman" w:hAnsi="Arial Narrow" w:cs="Arial Narrow"/>
      <w:szCs w:val="36"/>
      <w:lang w:eastAsia="ar-SA"/>
    </w:rPr>
  </w:style>
  <w:style w:type="paragraph" w:styleId="Nadpis1">
    <w:name w:val="heading 1"/>
    <w:basedOn w:val="Normlny"/>
    <w:next w:val="Zkladntext"/>
    <w:link w:val="Nadpis1Char"/>
    <w:qFormat/>
    <w:rsid w:val="003F080D"/>
    <w:pPr>
      <w:keepNext/>
      <w:tabs>
        <w:tab w:val="num" w:pos="0"/>
      </w:tabs>
      <w:spacing w:after="0" w:line="100" w:lineRule="atLeast"/>
      <w:ind w:left="432" w:hanging="432"/>
      <w:jc w:val="both"/>
      <w:outlineLvl w:val="0"/>
    </w:pPr>
    <w:rPr>
      <w:rFonts w:ascii="Times New Roman" w:hAnsi="Times New Roman" w:cs="Times New Roman"/>
      <w:b/>
      <w:sz w:val="24"/>
      <w:szCs w:val="20"/>
    </w:rPr>
  </w:style>
  <w:style w:type="paragraph" w:styleId="Nadpis2">
    <w:name w:val="heading 2"/>
    <w:basedOn w:val="Normlny"/>
    <w:next w:val="Zkladntext"/>
    <w:link w:val="Nadpis2Char"/>
    <w:qFormat/>
    <w:rsid w:val="003F080D"/>
    <w:pPr>
      <w:keepNext/>
      <w:tabs>
        <w:tab w:val="num" w:pos="0"/>
      </w:tabs>
      <w:spacing w:after="0" w:line="100" w:lineRule="atLeast"/>
      <w:ind w:left="576" w:hanging="576"/>
      <w:jc w:val="center"/>
      <w:outlineLvl w:val="1"/>
    </w:pPr>
    <w:rPr>
      <w:rFonts w:ascii="Times New Roman" w:hAnsi="Times New Roman" w:cs="Times New Roman"/>
      <w:b/>
      <w:sz w:val="24"/>
      <w:szCs w:val="20"/>
    </w:rPr>
  </w:style>
  <w:style w:type="paragraph" w:styleId="Nadpis3">
    <w:name w:val="heading 3"/>
    <w:basedOn w:val="Normlny"/>
    <w:next w:val="Zkladntext"/>
    <w:link w:val="Nadpis3Char"/>
    <w:qFormat/>
    <w:rsid w:val="003F080D"/>
    <w:pPr>
      <w:keepNext/>
      <w:tabs>
        <w:tab w:val="num" w:pos="0"/>
      </w:tabs>
      <w:spacing w:after="0" w:line="100" w:lineRule="atLeast"/>
      <w:ind w:left="720" w:hanging="720"/>
      <w:outlineLvl w:val="2"/>
    </w:pPr>
    <w:rPr>
      <w:rFonts w:ascii="Times New Roman" w:hAnsi="Times New Roman" w:cs="Times New Roman"/>
      <w:b/>
      <w:sz w:val="24"/>
      <w:szCs w:val="20"/>
    </w:rPr>
  </w:style>
  <w:style w:type="paragraph" w:styleId="Nadpis4">
    <w:name w:val="heading 4"/>
    <w:basedOn w:val="Normlny"/>
    <w:next w:val="Zkladntext"/>
    <w:link w:val="Nadpis4Char"/>
    <w:qFormat/>
    <w:rsid w:val="003F080D"/>
    <w:pPr>
      <w:keepNext/>
      <w:tabs>
        <w:tab w:val="num" w:pos="0"/>
      </w:tabs>
      <w:spacing w:after="0" w:line="100" w:lineRule="atLeast"/>
      <w:ind w:left="180"/>
      <w:jc w:val="center"/>
      <w:outlineLvl w:val="3"/>
    </w:pPr>
    <w:rPr>
      <w:rFonts w:ascii="Times New Roman" w:hAnsi="Times New Roman" w:cs="Times New Roman"/>
      <w:b/>
      <w:sz w:val="24"/>
      <w:szCs w:val="2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3F080D"/>
    <w:rPr>
      <w:rFonts w:ascii="Times New Roman" w:eastAsia="Times New Roman" w:hAnsi="Times New Roman" w:cs="Times New Roman"/>
      <w:b/>
      <w:sz w:val="24"/>
      <w:szCs w:val="20"/>
      <w:lang w:eastAsia="ar-SA"/>
    </w:rPr>
  </w:style>
  <w:style w:type="character" w:customStyle="1" w:styleId="Nadpis2Char">
    <w:name w:val="Nadpis 2 Char"/>
    <w:basedOn w:val="Predvolenpsmoodseku"/>
    <w:link w:val="Nadpis2"/>
    <w:rsid w:val="003F080D"/>
    <w:rPr>
      <w:rFonts w:ascii="Times New Roman" w:eastAsia="Times New Roman" w:hAnsi="Times New Roman" w:cs="Times New Roman"/>
      <w:b/>
      <w:sz w:val="24"/>
      <w:szCs w:val="20"/>
      <w:lang w:eastAsia="ar-SA"/>
    </w:rPr>
  </w:style>
  <w:style w:type="character" w:customStyle="1" w:styleId="Nadpis3Char">
    <w:name w:val="Nadpis 3 Char"/>
    <w:basedOn w:val="Predvolenpsmoodseku"/>
    <w:link w:val="Nadpis3"/>
    <w:rsid w:val="003F080D"/>
    <w:rPr>
      <w:rFonts w:ascii="Times New Roman" w:eastAsia="Times New Roman" w:hAnsi="Times New Roman" w:cs="Times New Roman"/>
      <w:b/>
      <w:sz w:val="24"/>
      <w:szCs w:val="20"/>
      <w:lang w:eastAsia="ar-SA"/>
    </w:rPr>
  </w:style>
  <w:style w:type="character" w:customStyle="1" w:styleId="Nadpis4Char">
    <w:name w:val="Nadpis 4 Char"/>
    <w:basedOn w:val="Predvolenpsmoodseku"/>
    <w:link w:val="Nadpis4"/>
    <w:rsid w:val="003F080D"/>
    <w:rPr>
      <w:rFonts w:ascii="Times New Roman" w:eastAsia="Times New Roman" w:hAnsi="Times New Roman" w:cs="Times New Roman"/>
      <w:b/>
      <w:sz w:val="24"/>
      <w:szCs w:val="20"/>
      <w:lang w:eastAsia="ar-SA"/>
    </w:rPr>
  </w:style>
  <w:style w:type="character" w:customStyle="1" w:styleId="WW8Num1z0">
    <w:name w:val="WW8Num1z0"/>
    <w:rsid w:val="003F080D"/>
  </w:style>
  <w:style w:type="character" w:customStyle="1" w:styleId="WW8Num1z1">
    <w:name w:val="WW8Num1z1"/>
    <w:rsid w:val="003F080D"/>
  </w:style>
  <w:style w:type="character" w:customStyle="1" w:styleId="WW8Num1z2">
    <w:name w:val="WW8Num1z2"/>
    <w:rsid w:val="003F080D"/>
  </w:style>
  <w:style w:type="character" w:customStyle="1" w:styleId="WW8Num1z3">
    <w:name w:val="WW8Num1z3"/>
    <w:rsid w:val="003F080D"/>
  </w:style>
  <w:style w:type="character" w:customStyle="1" w:styleId="WW8Num1z4">
    <w:name w:val="WW8Num1z4"/>
    <w:rsid w:val="003F080D"/>
  </w:style>
  <w:style w:type="character" w:customStyle="1" w:styleId="WW8Num1z5">
    <w:name w:val="WW8Num1z5"/>
    <w:rsid w:val="003F080D"/>
  </w:style>
  <w:style w:type="character" w:customStyle="1" w:styleId="WW8Num1z6">
    <w:name w:val="WW8Num1z6"/>
    <w:rsid w:val="003F080D"/>
  </w:style>
  <w:style w:type="character" w:customStyle="1" w:styleId="WW8Num1z7">
    <w:name w:val="WW8Num1z7"/>
    <w:rsid w:val="003F080D"/>
  </w:style>
  <w:style w:type="character" w:customStyle="1" w:styleId="WW8Num1z8">
    <w:name w:val="WW8Num1z8"/>
    <w:rsid w:val="003F080D"/>
  </w:style>
  <w:style w:type="character" w:customStyle="1" w:styleId="WW8Num2z0">
    <w:name w:val="WW8Num2z0"/>
    <w:rsid w:val="003F080D"/>
    <w:rPr>
      <w:rFonts w:cs="Times New Roman"/>
      <w:b/>
    </w:rPr>
  </w:style>
  <w:style w:type="character" w:customStyle="1" w:styleId="WW8Num2z1">
    <w:name w:val="WW8Num2z1"/>
    <w:rsid w:val="003F080D"/>
    <w:rPr>
      <w:rFonts w:cs="Times New Roman"/>
    </w:rPr>
  </w:style>
  <w:style w:type="character" w:customStyle="1" w:styleId="WW8Num3z0">
    <w:name w:val="WW8Num3z0"/>
    <w:rsid w:val="003F080D"/>
    <w:rPr>
      <w:rFonts w:eastAsia="MS Mincho" w:cs="Times New Roman"/>
      <w:b/>
      <w:sz w:val="20"/>
      <w:szCs w:val="20"/>
    </w:rPr>
  </w:style>
  <w:style w:type="character" w:customStyle="1" w:styleId="Predvolenpsmoodseku1">
    <w:name w:val="Predvolené písmo odseku1"/>
    <w:rsid w:val="003F080D"/>
  </w:style>
  <w:style w:type="character" w:customStyle="1" w:styleId="Odkaznapoznmkupodiarou1">
    <w:name w:val="Odkaz na poznámku pod čiarou1"/>
    <w:rsid w:val="003F080D"/>
    <w:rPr>
      <w:vertAlign w:val="superscript"/>
    </w:rPr>
  </w:style>
  <w:style w:type="character" w:customStyle="1" w:styleId="TextpoznpodarouChar">
    <w:name w:val="Text pozn. pod čarou Char"/>
    <w:rsid w:val="003F080D"/>
    <w:rPr>
      <w:rFonts w:ascii="Times New Roman" w:hAnsi="Times New Roman" w:cs="Times New Roman"/>
      <w:sz w:val="20"/>
      <w:szCs w:val="20"/>
      <w:lang w:val="en-US"/>
    </w:rPr>
  </w:style>
  <w:style w:type="character" w:customStyle="1" w:styleId="ZhlavChar">
    <w:name w:val="Záhlaví Char"/>
    <w:rsid w:val="003F080D"/>
    <w:rPr>
      <w:rFonts w:cs="Times New Roman"/>
    </w:rPr>
  </w:style>
  <w:style w:type="character" w:customStyle="1" w:styleId="ZpatChar">
    <w:name w:val="Zápatí Char"/>
    <w:rsid w:val="003F080D"/>
    <w:rPr>
      <w:rFonts w:cs="Times New Roman"/>
    </w:rPr>
  </w:style>
  <w:style w:type="character" w:customStyle="1" w:styleId="TextbublinyChar">
    <w:name w:val="Text bubliny Char"/>
    <w:rsid w:val="003F080D"/>
    <w:rPr>
      <w:rFonts w:ascii="Tahoma" w:hAnsi="Tahoma" w:cs="Tahoma"/>
      <w:sz w:val="16"/>
      <w:szCs w:val="16"/>
    </w:rPr>
  </w:style>
  <w:style w:type="character" w:customStyle="1" w:styleId="slostrany1">
    <w:name w:val="Číslo strany1"/>
    <w:rsid w:val="003F080D"/>
    <w:rPr>
      <w:rFonts w:cs="Times New Roman"/>
    </w:rPr>
  </w:style>
  <w:style w:type="character" w:customStyle="1" w:styleId="ZkladntextChar">
    <w:name w:val="Základní text Char"/>
    <w:rsid w:val="003F080D"/>
    <w:rPr>
      <w:rFonts w:ascii="Times New Roman" w:hAnsi="Times New Roman" w:cs="Times New Roman"/>
      <w:sz w:val="20"/>
      <w:szCs w:val="20"/>
      <w:lang w:val="en-US"/>
    </w:rPr>
  </w:style>
  <w:style w:type="character" w:customStyle="1" w:styleId="NzevChar">
    <w:name w:val="Název Char"/>
    <w:rsid w:val="003F080D"/>
    <w:rPr>
      <w:rFonts w:ascii="Times New Roman" w:hAnsi="Times New Roman" w:cs="Times New Roman"/>
      <w:b/>
      <w:sz w:val="20"/>
      <w:szCs w:val="20"/>
      <w:lang w:val="en-US"/>
    </w:rPr>
  </w:style>
  <w:style w:type="character" w:customStyle="1" w:styleId="Odkaznavysvetlivku1">
    <w:name w:val="Odkaz na vysvetlivku1"/>
    <w:rsid w:val="003F080D"/>
    <w:rPr>
      <w:vertAlign w:val="superscript"/>
    </w:rPr>
  </w:style>
  <w:style w:type="character" w:customStyle="1" w:styleId="TextvysvtlivekChar">
    <w:name w:val="Text vysvětlivek Char"/>
    <w:rsid w:val="003F080D"/>
    <w:rPr>
      <w:rFonts w:ascii="Times New Roman" w:hAnsi="Times New Roman" w:cs="Times New Roman"/>
      <w:sz w:val="20"/>
      <w:szCs w:val="20"/>
      <w:lang w:val="en-US"/>
    </w:rPr>
  </w:style>
  <w:style w:type="character" w:customStyle="1" w:styleId="Zkladntextodsazen2Char">
    <w:name w:val="Základní text odsazený 2 Char"/>
    <w:rsid w:val="003F080D"/>
    <w:rPr>
      <w:rFonts w:ascii="Times New Roman" w:hAnsi="Times New Roman" w:cs="Times New Roman"/>
      <w:sz w:val="20"/>
      <w:szCs w:val="20"/>
      <w:lang w:val="en-US"/>
    </w:rPr>
  </w:style>
  <w:style w:type="character" w:customStyle="1" w:styleId="ZkladntextodsazenChar">
    <w:name w:val="Základní text odsazený Char"/>
    <w:rsid w:val="003F080D"/>
    <w:rPr>
      <w:rFonts w:ascii="Times New Roman" w:hAnsi="Times New Roman" w:cs="Times New Roman"/>
      <w:sz w:val="20"/>
      <w:szCs w:val="20"/>
      <w:lang w:val="en-US"/>
    </w:rPr>
  </w:style>
  <w:style w:type="character" w:customStyle="1" w:styleId="Zkladntext2Char">
    <w:name w:val="Základní text 2 Char"/>
    <w:rsid w:val="003F080D"/>
    <w:rPr>
      <w:rFonts w:ascii="Times New Roman" w:hAnsi="Times New Roman" w:cs="Times New Roman"/>
      <w:b/>
      <w:bCs/>
      <w:sz w:val="24"/>
      <w:szCs w:val="24"/>
      <w:lang w:val="en-US"/>
    </w:rPr>
  </w:style>
  <w:style w:type="character" w:customStyle="1" w:styleId="Zkladntextodsazen3Char">
    <w:name w:val="Základní text odsazený 3 Char"/>
    <w:rsid w:val="003F080D"/>
    <w:rPr>
      <w:rFonts w:ascii="Times New Roman" w:hAnsi="Times New Roman" w:cs="Times New Roman"/>
      <w:sz w:val="24"/>
      <w:szCs w:val="24"/>
      <w:lang w:val="en-US"/>
    </w:rPr>
  </w:style>
  <w:style w:type="character" w:customStyle="1" w:styleId="RozloendokumentuChar">
    <w:name w:val="Rozložení dokumentu Char"/>
    <w:rsid w:val="003F080D"/>
    <w:rPr>
      <w:rFonts w:ascii="Tahoma" w:hAnsi="Tahoma" w:cs="Tahoma"/>
      <w:sz w:val="24"/>
      <w:szCs w:val="24"/>
      <w:lang w:val="en-US"/>
    </w:rPr>
  </w:style>
  <w:style w:type="character" w:customStyle="1" w:styleId="Odkaznakomentr1">
    <w:name w:val="Odkaz na komentár1"/>
    <w:rsid w:val="003F080D"/>
    <w:rPr>
      <w:sz w:val="16"/>
      <w:szCs w:val="16"/>
    </w:rPr>
  </w:style>
  <w:style w:type="character" w:customStyle="1" w:styleId="TextkomenteChar">
    <w:name w:val="Text komentáře Char"/>
    <w:rsid w:val="003F080D"/>
    <w:rPr>
      <w:rFonts w:cs="Times New Roman"/>
      <w:sz w:val="20"/>
      <w:szCs w:val="20"/>
    </w:rPr>
  </w:style>
  <w:style w:type="character" w:customStyle="1" w:styleId="PedmtkomenteChar">
    <w:name w:val="Předmět komentáře Char"/>
    <w:rsid w:val="003F080D"/>
    <w:rPr>
      <w:rFonts w:cs="Times New Roman"/>
      <w:b/>
      <w:bCs/>
      <w:sz w:val="20"/>
      <w:szCs w:val="20"/>
    </w:rPr>
  </w:style>
  <w:style w:type="character" w:customStyle="1" w:styleId="ListLabel1">
    <w:name w:val="ListLabel 1"/>
    <w:rsid w:val="003F080D"/>
    <w:rPr>
      <w:rFonts w:cs="Times New Roman"/>
      <w:b/>
    </w:rPr>
  </w:style>
  <w:style w:type="character" w:customStyle="1" w:styleId="ListLabel2">
    <w:name w:val="ListLabel 2"/>
    <w:rsid w:val="003F080D"/>
    <w:rPr>
      <w:rFonts w:cs="Times New Roman"/>
    </w:rPr>
  </w:style>
  <w:style w:type="character" w:customStyle="1" w:styleId="Znakyprepoznmkupodiarou">
    <w:name w:val="Znaky pre poznámku pod čiarou"/>
    <w:rsid w:val="003F080D"/>
  </w:style>
  <w:style w:type="character" w:styleId="Odkaznapoznmkupodiarou">
    <w:name w:val="footnote reference"/>
    <w:rsid w:val="003F080D"/>
    <w:rPr>
      <w:vertAlign w:val="superscript"/>
    </w:rPr>
  </w:style>
  <w:style w:type="character" w:customStyle="1" w:styleId="Znakyprevysvetlivky">
    <w:name w:val="Znaky pre vysvetlivky"/>
    <w:rsid w:val="003F080D"/>
    <w:rPr>
      <w:vertAlign w:val="superscript"/>
    </w:rPr>
  </w:style>
  <w:style w:type="character" w:customStyle="1" w:styleId="WW-Znakyprevysvetlivky">
    <w:name w:val="WW-Znaky pre vysvetlivky"/>
    <w:rsid w:val="003F080D"/>
  </w:style>
  <w:style w:type="character" w:styleId="Odkaznavysvetlivku">
    <w:name w:val="endnote reference"/>
    <w:rsid w:val="003F080D"/>
    <w:rPr>
      <w:vertAlign w:val="superscript"/>
    </w:rPr>
  </w:style>
  <w:style w:type="paragraph" w:customStyle="1" w:styleId="Nadpis">
    <w:name w:val="Nadpis"/>
    <w:basedOn w:val="Normlny"/>
    <w:next w:val="Zkladntext"/>
    <w:rsid w:val="003F080D"/>
    <w:pPr>
      <w:keepNext/>
      <w:spacing w:before="240" w:after="0" w:line="100" w:lineRule="atLeast"/>
      <w:jc w:val="center"/>
    </w:pPr>
    <w:rPr>
      <w:rFonts w:ascii="Times New Roman" w:eastAsia="Microsoft YaHei" w:hAnsi="Times New Roman" w:cs="Arial"/>
      <w:b/>
      <w:sz w:val="24"/>
      <w:szCs w:val="20"/>
    </w:rPr>
  </w:style>
  <w:style w:type="paragraph" w:styleId="Zkladntext">
    <w:name w:val="Body Text"/>
    <w:basedOn w:val="Normlny"/>
    <w:link w:val="ZkladntextChar0"/>
    <w:rsid w:val="003F080D"/>
    <w:pPr>
      <w:tabs>
        <w:tab w:val="left" w:pos="720"/>
      </w:tabs>
      <w:spacing w:after="240" w:line="100" w:lineRule="atLeast"/>
      <w:ind w:left="720" w:hanging="360"/>
      <w:jc w:val="both"/>
    </w:pPr>
    <w:rPr>
      <w:rFonts w:ascii="Times New Roman" w:hAnsi="Times New Roman" w:cs="Times New Roman"/>
      <w:color w:val="000000"/>
      <w:sz w:val="24"/>
      <w:szCs w:val="20"/>
    </w:rPr>
  </w:style>
  <w:style w:type="character" w:customStyle="1" w:styleId="ZkladntextChar0">
    <w:name w:val="Základný text Char"/>
    <w:basedOn w:val="Predvolenpsmoodseku"/>
    <w:link w:val="Zkladntext"/>
    <w:rsid w:val="003F080D"/>
    <w:rPr>
      <w:rFonts w:ascii="Times New Roman" w:eastAsia="Times New Roman" w:hAnsi="Times New Roman" w:cs="Times New Roman"/>
      <w:color w:val="000000"/>
      <w:sz w:val="24"/>
      <w:szCs w:val="20"/>
      <w:lang w:eastAsia="ar-SA"/>
    </w:rPr>
  </w:style>
  <w:style w:type="paragraph" w:styleId="Zoznam">
    <w:name w:val="List"/>
    <w:basedOn w:val="Zkladntext"/>
    <w:rsid w:val="003F080D"/>
    <w:rPr>
      <w:rFonts w:cs="Arial"/>
    </w:rPr>
  </w:style>
  <w:style w:type="paragraph" w:customStyle="1" w:styleId="Popisok">
    <w:name w:val="Popisok"/>
    <w:basedOn w:val="Normlny"/>
    <w:rsid w:val="003F080D"/>
    <w:pPr>
      <w:suppressLineNumbers/>
      <w:spacing w:before="120" w:after="120"/>
    </w:pPr>
    <w:rPr>
      <w:rFonts w:cs="Arial"/>
      <w:i/>
      <w:iCs/>
      <w:sz w:val="24"/>
      <w:szCs w:val="24"/>
    </w:rPr>
  </w:style>
  <w:style w:type="paragraph" w:customStyle="1" w:styleId="Index">
    <w:name w:val="Index"/>
    <w:basedOn w:val="Normlny"/>
    <w:rsid w:val="003F080D"/>
    <w:pPr>
      <w:suppressLineNumbers/>
    </w:pPr>
    <w:rPr>
      <w:rFonts w:cs="Arial"/>
    </w:rPr>
  </w:style>
  <w:style w:type="paragraph" w:customStyle="1" w:styleId="Textpoznmkypodiarou1">
    <w:name w:val="Text poznámky pod čiarou1"/>
    <w:basedOn w:val="Normlny"/>
    <w:rsid w:val="003F080D"/>
    <w:pPr>
      <w:spacing w:after="0" w:line="100" w:lineRule="atLeast"/>
    </w:pPr>
    <w:rPr>
      <w:rFonts w:ascii="Times New Roman" w:hAnsi="Times New Roman" w:cs="Times New Roman"/>
      <w:sz w:val="20"/>
      <w:szCs w:val="20"/>
    </w:rPr>
  </w:style>
  <w:style w:type="paragraph" w:styleId="Hlavika">
    <w:name w:val="header"/>
    <w:basedOn w:val="Normlny"/>
    <w:link w:val="HlavikaChar"/>
    <w:rsid w:val="003F080D"/>
    <w:pPr>
      <w:suppressLineNumbers/>
      <w:tabs>
        <w:tab w:val="center" w:pos="4536"/>
        <w:tab w:val="right" w:pos="9072"/>
      </w:tabs>
      <w:spacing w:after="0" w:line="100" w:lineRule="atLeast"/>
    </w:pPr>
  </w:style>
  <w:style w:type="character" w:customStyle="1" w:styleId="HlavikaChar">
    <w:name w:val="Hlavička Char"/>
    <w:basedOn w:val="Predvolenpsmoodseku"/>
    <w:link w:val="Hlavika"/>
    <w:rsid w:val="003F080D"/>
    <w:rPr>
      <w:rFonts w:ascii="Arial Narrow" w:eastAsia="Times New Roman" w:hAnsi="Arial Narrow" w:cs="Arial Narrow"/>
      <w:szCs w:val="36"/>
      <w:lang w:eastAsia="ar-SA"/>
    </w:rPr>
  </w:style>
  <w:style w:type="paragraph" w:styleId="Pta">
    <w:name w:val="footer"/>
    <w:basedOn w:val="Normlny"/>
    <w:link w:val="PtaChar"/>
    <w:rsid w:val="003F080D"/>
    <w:pPr>
      <w:suppressLineNumbers/>
      <w:tabs>
        <w:tab w:val="center" w:pos="4536"/>
        <w:tab w:val="right" w:pos="9072"/>
      </w:tabs>
      <w:spacing w:after="0" w:line="100" w:lineRule="atLeast"/>
    </w:pPr>
  </w:style>
  <w:style w:type="character" w:customStyle="1" w:styleId="PtaChar">
    <w:name w:val="Päta Char"/>
    <w:basedOn w:val="Predvolenpsmoodseku"/>
    <w:link w:val="Pta"/>
    <w:rsid w:val="003F080D"/>
    <w:rPr>
      <w:rFonts w:ascii="Arial Narrow" w:eastAsia="Times New Roman" w:hAnsi="Arial Narrow" w:cs="Arial Narrow"/>
      <w:szCs w:val="36"/>
      <w:lang w:eastAsia="ar-SA"/>
    </w:rPr>
  </w:style>
  <w:style w:type="paragraph" w:customStyle="1" w:styleId="Textbubliny1">
    <w:name w:val="Text bubliny1"/>
    <w:basedOn w:val="Normlny"/>
    <w:rsid w:val="003F080D"/>
    <w:pPr>
      <w:spacing w:after="0" w:line="100" w:lineRule="atLeast"/>
    </w:pPr>
    <w:rPr>
      <w:rFonts w:ascii="Tahoma" w:hAnsi="Tahoma" w:cs="Tahoma"/>
      <w:sz w:val="16"/>
      <w:szCs w:val="16"/>
    </w:rPr>
  </w:style>
  <w:style w:type="paragraph" w:customStyle="1" w:styleId="Zkladntext21">
    <w:name w:val="Základný text 21"/>
    <w:basedOn w:val="Normlny"/>
    <w:rsid w:val="003F080D"/>
    <w:pPr>
      <w:spacing w:after="0" w:line="100" w:lineRule="atLeast"/>
      <w:jc w:val="both"/>
    </w:pPr>
    <w:rPr>
      <w:rFonts w:ascii="Times New Roman" w:hAnsi="Times New Roman" w:cs="Times New Roman"/>
      <w:b/>
      <w:sz w:val="24"/>
      <w:szCs w:val="20"/>
    </w:rPr>
  </w:style>
  <w:style w:type="paragraph" w:customStyle="1" w:styleId="Zarkazkladnhotextu21">
    <w:name w:val="Zarážka základného textu 21"/>
    <w:basedOn w:val="Normlny"/>
    <w:rsid w:val="003F080D"/>
    <w:pPr>
      <w:spacing w:after="0" w:line="100" w:lineRule="atLeast"/>
      <w:ind w:firstLine="540"/>
      <w:jc w:val="both"/>
    </w:pPr>
    <w:rPr>
      <w:rFonts w:ascii="Times New Roman" w:hAnsi="Times New Roman" w:cs="Times New Roman"/>
      <w:sz w:val="24"/>
      <w:szCs w:val="20"/>
    </w:rPr>
  </w:style>
  <w:style w:type="paragraph" w:customStyle="1" w:styleId="Zarkazkladnhotextu31">
    <w:name w:val="Zarážka základného textu 31"/>
    <w:basedOn w:val="Normlny"/>
    <w:rsid w:val="003F080D"/>
    <w:pPr>
      <w:spacing w:after="0" w:line="100" w:lineRule="atLeast"/>
      <w:ind w:firstLine="708"/>
      <w:jc w:val="both"/>
    </w:pPr>
    <w:rPr>
      <w:rFonts w:ascii="Times New Roman" w:hAnsi="Times New Roman" w:cs="Times New Roman"/>
      <w:sz w:val="24"/>
      <w:szCs w:val="20"/>
    </w:rPr>
  </w:style>
  <w:style w:type="paragraph" w:customStyle="1" w:styleId="Normlnysozarkami1">
    <w:name w:val="Normálny so zarážkami1"/>
    <w:basedOn w:val="Normlny"/>
    <w:rsid w:val="003F080D"/>
    <w:pPr>
      <w:spacing w:after="0" w:line="100" w:lineRule="atLeast"/>
      <w:ind w:left="708"/>
    </w:pPr>
    <w:rPr>
      <w:rFonts w:ascii="Times New Roman" w:hAnsi="Times New Roman" w:cs="Times New Roman"/>
      <w:sz w:val="24"/>
      <w:szCs w:val="20"/>
    </w:rPr>
  </w:style>
  <w:style w:type="paragraph" w:customStyle="1" w:styleId="truktradokumentu1">
    <w:name w:val="Štruktúra dokumentu1"/>
    <w:basedOn w:val="Normlny"/>
    <w:rsid w:val="003F080D"/>
    <w:pPr>
      <w:shd w:val="clear" w:color="auto" w:fill="000080"/>
      <w:spacing w:after="0" w:line="100" w:lineRule="atLeast"/>
    </w:pPr>
    <w:rPr>
      <w:rFonts w:ascii="Tahoma" w:hAnsi="Tahoma" w:cs="Tahoma"/>
      <w:sz w:val="24"/>
      <w:szCs w:val="20"/>
    </w:rPr>
  </w:style>
  <w:style w:type="paragraph" w:customStyle="1" w:styleId="Textvysvetlivky1">
    <w:name w:val="Text vysvetlivky1"/>
    <w:basedOn w:val="Normlny"/>
    <w:rsid w:val="003F080D"/>
    <w:pPr>
      <w:spacing w:after="0" w:line="100" w:lineRule="atLeast"/>
    </w:pPr>
    <w:rPr>
      <w:rFonts w:ascii="Times New Roman" w:hAnsi="Times New Roman" w:cs="Times New Roman"/>
      <w:sz w:val="20"/>
      <w:szCs w:val="20"/>
    </w:rPr>
  </w:style>
  <w:style w:type="paragraph" w:customStyle="1" w:styleId="Zarkazkladnhotextu22">
    <w:name w:val="Zarážka základného textu 22"/>
    <w:basedOn w:val="Normlny"/>
    <w:rsid w:val="003F080D"/>
    <w:pPr>
      <w:spacing w:after="120" w:line="480" w:lineRule="auto"/>
      <w:ind w:left="283"/>
    </w:pPr>
    <w:rPr>
      <w:rFonts w:ascii="Times New Roman" w:hAnsi="Times New Roman" w:cs="Times New Roman"/>
      <w:sz w:val="24"/>
      <w:szCs w:val="20"/>
    </w:rPr>
  </w:style>
  <w:style w:type="paragraph" w:styleId="Zarkazkladnhotextu">
    <w:name w:val="Body Text Indent"/>
    <w:basedOn w:val="Normlny"/>
    <w:link w:val="ZarkazkladnhotextuChar"/>
    <w:rsid w:val="003F080D"/>
    <w:pPr>
      <w:spacing w:after="120" w:line="100" w:lineRule="atLeast"/>
      <w:ind w:left="283"/>
    </w:pPr>
    <w:rPr>
      <w:rFonts w:ascii="Times New Roman" w:hAnsi="Times New Roman" w:cs="Times New Roman"/>
      <w:sz w:val="24"/>
      <w:szCs w:val="20"/>
    </w:rPr>
  </w:style>
  <w:style w:type="character" w:customStyle="1" w:styleId="ZarkazkladnhotextuChar">
    <w:name w:val="Zarážka základného textu Char"/>
    <w:basedOn w:val="Predvolenpsmoodseku"/>
    <w:link w:val="Zarkazkladnhotextu"/>
    <w:rsid w:val="003F080D"/>
    <w:rPr>
      <w:rFonts w:ascii="Times New Roman" w:eastAsia="Times New Roman" w:hAnsi="Times New Roman" w:cs="Times New Roman"/>
      <w:sz w:val="24"/>
      <w:szCs w:val="20"/>
      <w:lang w:eastAsia="ar-SA"/>
    </w:rPr>
  </w:style>
  <w:style w:type="paragraph" w:customStyle="1" w:styleId="Zkladntext22">
    <w:name w:val="Základný text 22"/>
    <w:basedOn w:val="Normlny"/>
    <w:rsid w:val="003F080D"/>
    <w:pPr>
      <w:spacing w:after="0" w:line="100" w:lineRule="atLeast"/>
      <w:jc w:val="both"/>
    </w:pPr>
    <w:rPr>
      <w:rFonts w:ascii="Times New Roman" w:hAnsi="Times New Roman" w:cs="Times New Roman"/>
      <w:b/>
      <w:bCs/>
      <w:sz w:val="24"/>
      <w:szCs w:val="24"/>
    </w:rPr>
  </w:style>
  <w:style w:type="paragraph" w:customStyle="1" w:styleId="Zarkazkladnhotextu32">
    <w:name w:val="Zarážka základného textu 32"/>
    <w:basedOn w:val="Normlny"/>
    <w:rsid w:val="003F080D"/>
    <w:pPr>
      <w:spacing w:after="0" w:line="100" w:lineRule="atLeast"/>
      <w:ind w:firstLine="708"/>
      <w:jc w:val="both"/>
    </w:pPr>
    <w:rPr>
      <w:rFonts w:ascii="Times New Roman" w:hAnsi="Times New Roman" w:cs="Times New Roman"/>
      <w:sz w:val="24"/>
      <w:szCs w:val="24"/>
    </w:rPr>
  </w:style>
  <w:style w:type="paragraph" w:customStyle="1" w:styleId="truktradokumentu2">
    <w:name w:val="Štruktúra dokumentu2"/>
    <w:basedOn w:val="Normlny"/>
    <w:rsid w:val="003F080D"/>
    <w:pPr>
      <w:shd w:val="clear" w:color="auto" w:fill="000080"/>
      <w:spacing w:after="0" w:line="100" w:lineRule="atLeast"/>
    </w:pPr>
    <w:rPr>
      <w:rFonts w:ascii="Tahoma" w:hAnsi="Tahoma" w:cs="Tahoma"/>
      <w:sz w:val="24"/>
      <w:szCs w:val="24"/>
    </w:rPr>
  </w:style>
  <w:style w:type="paragraph" w:customStyle="1" w:styleId="Odsekzoznamu1">
    <w:name w:val="Odsek zoznamu1"/>
    <w:basedOn w:val="Normlny"/>
    <w:rsid w:val="003F080D"/>
    <w:pPr>
      <w:spacing w:after="0" w:line="100" w:lineRule="atLeast"/>
      <w:ind w:left="708"/>
    </w:pPr>
    <w:rPr>
      <w:rFonts w:ascii="Times New Roman" w:hAnsi="Times New Roman" w:cs="Times New Roman"/>
      <w:sz w:val="24"/>
      <w:szCs w:val="24"/>
    </w:rPr>
  </w:style>
  <w:style w:type="paragraph" w:customStyle="1" w:styleId="Textkomentra1">
    <w:name w:val="Text komentára1"/>
    <w:basedOn w:val="Normlny"/>
    <w:rsid w:val="003F080D"/>
    <w:pPr>
      <w:spacing w:line="100" w:lineRule="atLeast"/>
    </w:pPr>
    <w:rPr>
      <w:sz w:val="20"/>
      <w:szCs w:val="20"/>
    </w:rPr>
  </w:style>
  <w:style w:type="paragraph" w:customStyle="1" w:styleId="Predmetkomentra1">
    <w:name w:val="Predmet komentára1"/>
    <w:basedOn w:val="Textkomentra1"/>
    <w:rsid w:val="003F080D"/>
    <w:rPr>
      <w:b/>
      <w:bCs/>
    </w:rPr>
  </w:style>
  <w:style w:type="paragraph" w:styleId="Textpoznmkypodiarou">
    <w:name w:val="footnote text"/>
    <w:basedOn w:val="Normlny"/>
    <w:link w:val="TextpoznmkypodiarouChar"/>
    <w:rsid w:val="003F080D"/>
    <w:pPr>
      <w:suppressLineNumbers/>
      <w:ind w:left="283" w:hanging="283"/>
    </w:pPr>
    <w:rPr>
      <w:sz w:val="20"/>
      <w:szCs w:val="20"/>
    </w:rPr>
  </w:style>
  <w:style w:type="character" w:customStyle="1" w:styleId="TextpoznmkypodiarouChar">
    <w:name w:val="Text poznámky pod čiarou Char"/>
    <w:basedOn w:val="Predvolenpsmoodseku"/>
    <w:link w:val="Textpoznmkypodiarou"/>
    <w:rsid w:val="003F080D"/>
    <w:rPr>
      <w:rFonts w:ascii="Arial Narrow" w:eastAsia="Times New Roman" w:hAnsi="Arial Narrow" w:cs="Arial Narrow"/>
      <w:sz w:val="20"/>
      <w:szCs w:val="20"/>
      <w:lang w:eastAsia="ar-SA"/>
    </w:rPr>
  </w:style>
  <w:style w:type="paragraph" w:customStyle="1" w:styleId="Obsahtabuky">
    <w:name w:val="Obsah tabuľky"/>
    <w:basedOn w:val="Normlny"/>
    <w:rsid w:val="003F080D"/>
    <w:pPr>
      <w:suppressLineNumbers/>
    </w:pPr>
  </w:style>
  <w:style w:type="paragraph" w:customStyle="1" w:styleId="Nadpistabuky">
    <w:name w:val="Nadpis tabuľky"/>
    <w:basedOn w:val="Obsahtabuky"/>
    <w:rsid w:val="003F080D"/>
    <w:pPr>
      <w:jc w:val="center"/>
    </w:pPr>
    <w:rPr>
      <w:b/>
      <w:bCs/>
    </w:rPr>
  </w:style>
  <w:style w:type="paragraph" w:styleId="Textbubliny">
    <w:name w:val="Balloon Text"/>
    <w:basedOn w:val="Normlny"/>
    <w:link w:val="TextbublinyChar1"/>
    <w:uiPriority w:val="99"/>
    <w:semiHidden/>
    <w:unhideWhenUsed/>
    <w:rsid w:val="003F080D"/>
    <w:pPr>
      <w:spacing w:after="0" w:line="240" w:lineRule="auto"/>
    </w:pPr>
    <w:rPr>
      <w:rFonts w:ascii="Segoe UI" w:hAnsi="Segoe UI" w:cs="Segoe UI"/>
      <w:sz w:val="18"/>
      <w:szCs w:val="18"/>
    </w:rPr>
  </w:style>
  <w:style w:type="character" w:customStyle="1" w:styleId="TextbublinyChar1">
    <w:name w:val="Text bubliny Char1"/>
    <w:basedOn w:val="Predvolenpsmoodseku"/>
    <w:link w:val="Textbubliny"/>
    <w:uiPriority w:val="99"/>
    <w:semiHidden/>
    <w:rsid w:val="003F080D"/>
    <w:rPr>
      <w:rFonts w:ascii="Segoe UI" w:eastAsia="Times New Roman" w:hAnsi="Segoe UI" w:cs="Segoe UI"/>
      <w:sz w:val="18"/>
      <w:szCs w:val="18"/>
      <w:lang w:eastAsia="ar-SA"/>
    </w:rPr>
  </w:style>
  <w:style w:type="paragraph" w:styleId="Odsekzoznamu">
    <w:name w:val="List Paragraph"/>
    <w:basedOn w:val="Normlny"/>
    <w:uiPriority w:val="34"/>
    <w:qFormat/>
    <w:rsid w:val="003F080D"/>
    <w:pPr>
      <w:suppressAutoHyphens w:val="0"/>
      <w:spacing w:after="0" w:line="240" w:lineRule="auto"/>
      <w:ind w:left="708"/>
    </w:pPr>
    <w:rPr>
      <w:rFonts w:ascii="Times New Roman" w:hAnsi="Times New Roman" w:cs="Times New Roman"/>
      <w:sz w:val="24"/>
      <w:szCs w:val="24"/>
      <w:lang w:eastAsia="sk-SK"/>
    </w:rPr>
  </w:style>
  <w:style w:type="character" w:customStyle="1" w:styleId="jlqj4b">
    <w:name w:val="jlqj4b"/>
    <w:basedOn w:val="Predvolenpsmoodseku"/>
    <w:rsid w:val="003F080D"/>
  </w:style>
  <w:style w:type="character" w:customStyle="1" w:styleId="viiyi">
    <w:name w:val="viiyi"/>
    <w:basedOn w:val="Predvolenpsmoodseku"/>
    <w:rsid w:val="003F080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18" Type="http://schemas.openxmlformats.org/officeDocument/2006/relationships/header" Target="header6.xml"/><Relationship Id="rId3" Type="http://schemas.microsoft.com/office/2007/relationships/stylesWithEffects" Target="stylesWithEffect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eader" Target="header3.xml"/><Relationship Id="rId17" Type="http://schemas.openxmlformats.org/officeDocument/2006/relationships/footer" Target="footer5.xml"/><Relationship Id="rId2" Type="http://schemas.openxmlformats.org/officeDocument/2006/relationships/styles" Target="styles.xml"/><Relationship Id="rId16" Type="http://schemas.openxmlformats.org/officeDocument/2006/relationships/footer" Target="footer4.xml"/><Relationship Id="rId20"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header" Target="header5.xml"/><Relationship Id="rId10" Type="http://schemas.openxmlformats.org/officeDocument/2006/relationships/footer" Target="footer1.xml"/><Relationship Id="rId19" Type="http://schemas.openxmlformats.org/officeDocument/2006/relationships/footer" Target="footer6.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header" Target="header4.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13</TotalTime>
  <Pages>20</Pages>
  <Words>7458</Words>
  <Characters>42517</Characters>
  <Application>Microsoft Office Word</Application>
  <DocSecurity>0</DocSecurity>
  <Lines>354</Lines>
  <Paragraphs>99</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49876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REHUŠOVÁ Monika</dc:creator>
  <cp:keywords/>
  <dc:description/>
  <cp:lastModifiedBy>POLÁK Patrik</cp:lastModifiedBy>
  <cp:revision>4</cp:revision>
  <dcterms:created xsi:type="dcterms:W3CDTF">2021-05-10T08:08:00Z</dcterms:created>
  <dcterms:modified xsi:type="dcterms:W3CDTF">2021-05-10T09:35:00Z</dcterms:modified>
</cp:coreProperties>
</file>