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F7D" w:rsidRDefault="008A6F7D"/>
    <w:p w:rsidR="00724EE2" w:rsidRDefault="00724EE2"/>
    <w:p w:rsidR="002E4FDB" w:rsidRDefault="002E4FDB"/>
    <w:p w:rsidR="002E4FDB" w:rsidRDefault="002E4FDB"/>
    <w:p w:rsidR="002E4FDB" w:rsidRDefault="002E4FDB"/>
    <w:p w:rsidR="002E4FDB" w:rsidRDefault="002E4FDB"/>
    <w:p w:rsidR="002E4FDB" w:rsidRDefault="002E4FDB"/>
    <w:p w:rsidR="002E4FDB" w:rsidRDefault="002E4FDB"/>
    <w:p w:rsidR="002E4FDB" w:rsidRDefault="002E4FDB"/>
    <w:p w:rsidR="002E4FDB" w:rsidRDefault="002E4FDB"/>
    <w:p w:rsidR="002E4FDB" w:rsidRDefault="002E4FDB"/>
    <w:p w:rsidR="002E4FDB" w:rsidRPr="005B48CF" w:rsidRDefault="002E4FDB" w:rsidP="002E4FDB">
      <w:pPr>
        <w:spacing w:after="0"/>
        <w:jc w:val="center"/>
        <w:rPr>
          <w:rFonts w:ascii="Arial" w:hAnsi="Arial" w:cs="Arial"/>
        </w:rPr>
      </w:pPr>
    </w:p>
    <w:p w:rsidR="002E4FDB" w:rsidRPr="005B48CF" w:rsidRDefault="002E4FDB" w:rsidP="002E4FDB">
      <w:pPr>
        <w:spacing w:after="0"/>
        <w:jc w:val="center"/>
        <w:rPr>
          <w:rFonts w:ascii="Arial" w:hAnsi="Arial" w:cs="Arial"/>
        </w:rPr>
      </w:pPr>
    </w:p>
    <w:p w:rsidR="002E4FDB" w:rsidRPr="00744F5D" w:rsidRDefault="00437071" w:rsidP="00437071">
      <w:pPr>
        <w:pBdr>
          <w:top w:val="single" w:sz="4" w:space="1" w:color="FABF8F"/>
          <w:bottom w:val="single" w:sz="4" w:space="1" w:color="FABF8F"/>
        </w:pBdr>
        <w:spacing w:after="0"/>
        <w:ind w:left="-1134" w:right="-1134"/>
        <w:jc w:val="center"/>
        <w:outlineLvl w:val="0"/>
        <w:rPr>
          <w:rFonts w:ascii="Arial" w:hAnsi="Arial" w:cs="Arial"/>
          <w:b/>
          <w:color w:val="FFA829"/>
          <w:sz w:val="28"/>
          <w:szCs w:val="28"/>
        </w:rPr>
      </w:pPr>
      <w:r w:rsidRPr="00744F5D">
        <w:rPr>
          <w:rFonts w:ascii="Arial" w:hAnsi="Arial" w:cs="Arial"/>
          <w:b/>
          <w:color w:val="FFA829"/>
          <w:sz w:val="28"/>
          <w:szCs w:val="28"/>
        </w:rPr>
        <w:t>MINIT</w:t>
      </w:r>
      <w:r w:rsidR="002E4FDB" w:rsidRPr="00744F5D">
        <w:rPr>
          <w:rFonts w:ascii="Arial" w:hAnsi="Arial" w:cs="Arial"/>
          <w:b/>
          <w:color w:val="FFA829"/>
          <w:sz w:val="28"/>
          <w:szCs w:val="28"/>
        </w:rPr>
        <w:t xml:space="preserve"> SLOVAKIA, </w:t>
      </w:r>
      <w:r w:rsidR="00D66D83" w:rsidRPr="00744F5D">
        <w:rPr>
          <w:rFonts w:ascii="Arial" w:hAnsi="Arial" w:cs="Arial"/>
          <w:b/>
          <w:color w:val="FFA829"/>
          <w:sz w:val="28"/>
          <w:szCs w:val="28"/>
        </w:rPr>
        <w:t xml:space="preserve">SPOL. </w:t>
      </w:r>
      <w:r w:rsidR="002E4FDB" w:rsidRPr="00744F5D">
        <w:rPr>
          <w:rFonts w:ascii="Arial" w:hAnsi="Arial" w:cs="Arial"/>
          <w:b/>
          <w:color w:val="FFA829"/>
          <w:sz w:val="28"/>
          <w:szCs w:val="28"/>
        </w:rPr>
        <w:t>S</w:t>
      </w:r>
      <w:r w:rsidR="00D66D83" w:rsidRPr="00744F5D">
        <w:rPr>
          <w:rFonts w:ascii="Arial" w:hAnsi="Arial" w:cs="Arial"/>
          <w:b/>
          <w:color w:val="FFA829"/>
          <w:sz w:val="28"/>
          <w:szCs w:val="28"/>
        </w:rPr>
        <w:t xml:space="preserve"> </w:t>
      </w:r>
      <w:r w:rsidR="002E4FDB" w:rsidRPr="00744F5D">
        <w:rPr>
          <w:rFonts w:ascii="Arial" w:hAnsi="Arial" w:cs="Arial"/>
          <w:b/>
          <w:color w:val="FFA829"/>
          <w:sz w:val="28"/>
          <w:szCs w:val="28"/>
        </w:rPr>
        <w:t xml:space="preserve">R.O. </w:t>
      </w:r>
    </w:p>
    <w:p w:rsidR="00B96DA8" w:rsidRDefault="00B96DA8" w:rsidP="002E4FDB">
      <w:pPr>
        <w:spacing w:after="0"/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:rsidR="002E4FDB" w:rsidRPr="00437071" w:rsidRDefault="00021650" w:rsidP="002E4FDB">
      <w:pPr>
        <w:spacing w:after="0"/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VÝROČNÁ SPRÁVA 2020</w:t>
      </w:r>
    </w:p>
    <w:p w:rsidR="002E4FDB" w:rsidRPr="002E4FDB" w:rsidRDefault="002E4FDB" w:rsidP="002E4FDB">
      <w:pPr>
        <w:spacing w:after="0"/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:rsidR="002E4FDB" w:rsidRPr="005B48CF" w:rsidRDefault="002E4FDB" w:rsidP="002E4FDB">
      <w:pPr>
        <w:spacing w:after="0"/>
        <w:jc w:val="center"/>
        <w:rPr>
          <w:rFonts w:ascii="Arial" w:hAnsi="Arial" w:cs="Arial"/>
          <w:b/>
        </w:rPr>
      </w:pPr>
    </w:p>
    <w:p w:rsidR="002E4FDB" w:rsidRPr="005B48CF" w:rsidRDefault="002E4FDB" w:rsidP="002E4FDB">
      <w:pPr>
        <w:spacing w:after="0"/>
        <w:jc w:val="center"/>
        <w:rPr>
          <w:rFonts w:ascii="Arial" w:hAnsi="Arial" w:cs="Arial"/>
          <w:b/>
        </w:rPr>
      </w:pPr>
    </w:p>
    <w:p w:rsidR="002E4FDB" w:rsidRPr="005B48CF" w:rsidRDefault="002E4FDB" w:rsidP="002E4FDB">
      <w:pPr>
        <w:spacing w:after="0"/>
        <w:jc w:val="center"/>
        <w:rPr>
          <w:rFonts w:ascii="Arial" w:hAnsi="Arial" w:cs="Arial"/>
          <w:b/>
        </w:rPr>
      </w:pPr>
    </w:p>
    <w:p w:rsidR="002E4FDB" w:rsidRPr="005B48CF" w:rsidRDefault="002E4FDB" w:rsidP="002E4FDB">
      <w:pPr>
        <w:rPr>
          <w:rFonts w:ascii="Arial" w:hAnsi="Arial" w:cs="Arial"/>
        </w:rPr>
      </w:pPr>
    </w:p>
    <w:p w:rsidR="002E4FDB" w:rsidRDefault="002E4FDB"/>
    <w:p w:rsidR="002E4FDB" w:rsidRDefault="002E4FDB"/>
    <w:p w:rsidR="002E4FDB" w:rsidRDefault="002E4FDB"/>
    <w:p w:rsidR="002E4FDB" w:rsidRDefault="002E4FDB"/>
    <w:p w:rsidR="00AB073F" w:rsidRPr="008A6001" w:rsidRDefault="00D77756" w:rsidP="008A6001">
      <w:r w:rsidRPr="00D77756">
        <w:rPr>
          <w:noProof/>
          <w:lang w:eastAsia="sk-SK"/>
        </w:rPr>
        <w:drawing>
          <wp:anchor distT="0" distB="0" distL="114300" distR="114300" simplePos="0" relativeHeight="251675136" behindDoc="0" locked="0" layoutInCell="1" allowOverlap="1" wp14:anchorId="29E5A78D" wp14:editId="6A5998CC">
            <wp:simplePos x="0" y="0"/>
            <wp:positionH relativeFrom="margin">
              <wp:posOffset>1771015</wp:posOffset>
            </wp:positionH>
            <wp:positionV relativeFrom="paragraph">
              <wp:posOffset>403225</wp:posOffset>
            </wp:positionV>
            <wp:extent cx="2115185" cy="1408430"/>
            <wp:effectExtent l="0" t="0" r="0" b="1270"/>
            <wp:wrapSquare wrapText="bothSides"/>
            <wp:docPr id="34" name="Obrázok 34" descr="W:\Mediabank\fotobank\marketing\Forbes dec 2019\MNT_TT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W:\Mediabank\fotobank\marketing\Forbes dec 2019\MNT_TT_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185" cy="140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7756">
        <w:rPr>
          <w:noProof/>
          <w:lang w:eastAsia="sk-SK"/>
        </w:rPr>
        <w:drawing>
          <wp:anchor distT="0" distB="0" distL="114300" distR="114300" simplePos="0" relativeHeight="251676160" behindDoc="0" locked="0" layoutInCell="1" allowOverlap="1" wp14:anchorId="7D1288C9" wp14:editId="4B168606">
            <wp:simplePos x="0" y="0"/>
            <wp:positionH relativeFrom="column">
              <wp:posOffset>-279400</wp:posOffset>
            </wp:positionH>
            <wp:positionV relativeFrom="paragraph">
              <wp:posOffset>422910</wp:posOffset>
            </wp:positionV>
            <wp:extent cx="2005965" cy="1360170"/>
            <wp:effectExtent l="0" t="0" r="0" b="0"/>
            <wp:wrapSquare wrapText="bothSides"/>
            <wp:docPr id="35" name="Obrázok 35" descr="W:\Mediabank\fotobank\marketing\MOON\Image fotky\image foto _Ugróczky\pog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W:\Mediabank\fotobank\marketing\MOON\Image fotky\image foto _Ugróczky\pogi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5965" cy="1360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7756">
        <w:rPr>
          <w:noProof/>
          <w:lang w:eastAsia="sk-SK"/>
        </w:rPr>
        <w:drawing>
          <wp:anchor distT="0" distB="0" distL="114300" distR="114300" simplePos="0" relativeHeight="251677184" behindDoc="0" locked="0" layoutInCell="1" allowOverlap="1" wp14:anchorId="087D0F40" wp14:editId="40BECE5C">
            <wp:simplePos x="0" y="0"/>
            <wp:positionH relativeFrom="margin">
              <wp:posOffset>3937635</wp:posOffset>
            </wp:positionH>
            <wp:positionV relativeFrom="paragraph">
              <wp:posOffset>394335</wp:posOffset>
            </wp:positionV>
            <wp:extent cx="2098675" cy="1398905"/>
            <wp:effectExtent l="0" t="0" r="0" b="0"/>
            <wp:wrapSquare wrapText="bothSides"/>
            <wp:docPr id="36" name="Obrázok 36" descr="W:\Mediabank\fotobank\marketing\MOON\Image fotky\image chleby\mnt_pecivo_2020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W:\Mediabank\fotobank\marketing\MOON\Image fotky\image chleby\mnt_pecivo_2020_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139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530C" w:rsidRPr="00744F5D" w:rsidRDefault="00E8530C" w:rsidP="00423E58">
      <w:pPr>
        <w:pBdr>
          <w:top w:val="single" w:sz="4" w:space="1" w:color="FF9900"/>
          <w:bottom w:val="single" w:sz="4" w:space="1" w:color="FF9900"/>
        </w:pBdr>
        <w:spacing w:after="120" w:line="240" w:lineRule="auto"/>
        <w:ind w:firstLine="709"/>
        <w:jc w:val="both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lastRenderedPageBreak/>
        <w:t>OBSAH</w:t>
      </w:r>
    </w:p>
    <w:p w:rsidR="002E4FDB" w:rsidRDefault="002E4FDB">
      <w:pPr>
        <w:rPr>
          <w:rFonts w:ascii="Arial" w:hAnsi="Arial" w:cs="Arial"/>
          <w:sz w:val="20"/>
          <w:szCs w:val="20"/>
        </w:rPr>
      </w:pPr>
    </w:p>
    <w:p w:rsidR="002E4FDB" w:rsidRPr="00AA73A4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1F497D"/>
          <w:sz w:val="20"/>
          <w:szCs w:val="20"/>
        </w:rPr>
        <w:t xml:space="preserve"> </w:t>
      </w:r>
      <w:r w:rsidRPr="00744F5D">
        <w:rPr>
          <w:rFonts w:ascii="Arial" w:hAnsi="Arial" w:cs="Arial"/>
          <w:b/>
          <w:color w:val="FFA829"/>
          <w:sz w:val="20"/>
          <w:szCs w:val="20"/>
        </w:rPr>
        <w:t>3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PRÍHOVOR KONATEĽA SPOLOČNOSTI</w:t>
      </w:r>
    </w:p>
    <w:p w:rsidR="00A45B91" w:rsidRPr="00AA73A4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1F497D"/>
          <w:sz w:val="20"/>
          <w:szCs w:val="20"/>
        </w:rPr>
        <w:t xml:space="preserve"> </w:t>
      </w:r>
      <w:r w:rsidR="008A6001">
        <w:rPr>
          <w:rFonts w:ascii="Arial" w:hAnsi="Arial" w:cs="Arial"/>
          <w:b/>
          <w:color w:val="FFA829"/>
          <w:sz w:val="20"/>
          <w:szCs w:val="20"/>
        </w:rPr>
        <w:t>5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ZÁKLADNÉ ÚDAJE O SPOLOČNOSTI</w:t>
      </w:r>
    </w:p>
    <w:p w:rsidR="002E4FDB" w:rsidRPr="00AA73A4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1F497D"/>
          <w:sz w:val="20"/>
          <w:szCs w:val="20"/>
        </w:rPr>
        <w:t xml:space="preserve"> </w:t>
      </w:r>
      <w:r w:rsidR="008A6001">
        <w:rPr>
          <w:rFonts w:ascii="Arial" w:hAnsi="Arial" w:cs="Arial"/>
          <w:b/>
          <w:color w:val="FFA829"/>
          <w:sz w:val="20"/>
          <w:szCs w:val="20"/>
        </w:rPr>
        <w:t>6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PRODUKTOVÉ PORTFÓLIO A VÝROBA</w:t>
      </w:r>
    </w:p>
    <w:p w:rsidR="002E4FDB" w:rsidRPr="00AA73A4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 w:rsidRPr="00423E58">
        <w:rPr>
          <w:rFonts w:ascii="Arial" w:hAnsi="Arial" w:cs="Arial"/>
          <w:b/>
          <w:color w:val="FF9900"/>
          <w:sz w:val="20"/>
          <w:szCs w:val="20"/>
        </w:rPr>
        <w:t xml:space="preserve"> </w:t>
      </w:r>
      <w:r w:rsidR="008A6001">
        <w:rPr>
          <w:rFonts w:ascii="Arial" w:hAnsi="Arial" w:cs="Arial"/>
          <w:b/>
          <w:color w:val="FFA829"/>
          <w:sz w:val="20"/>
          <w:szCs w:val="20"/>
        </w:rPr>
        <w:t>7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KVALITA VÝROBKOV</w:t>
      </w:r>
    </w:p>
    <w:p w:rsidR="002E4FDB" w:rsidRPr="00AA73A4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1F497D"/>
          <w:sz w:val="20"/>
          <w:szCs w:val="20"/>
        </w:rPr>
        <w:t xml:space="preserve"> </w:t>
      </w:r>
      <w:r w:rsidR="00A27DC6">
        <w:rPr>
          <w:rFonts w:ascii="Arial" w:hAnsi="Arial" w:cs="Arial"/>
          <w:b/>
          <w:color w:val="FFA829"/>
          <w:sz w:val="20"/>
          <w:szCs w:val="20"/>
        </w:rPr>
        <w:t>8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OBCHOD A ODBYT</w:t>
      </w:r>
    </w:p>
    <w:p w:rsidR="002E4FDB" w:rsidRPr="00AA73A4" w:rsidRDefault="00A27DC6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t>9</w:t>
      </w:r>
      <w:r w:rsidR="005F6D61"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ĽUDSKÉ ZDROJE A SOCIÁLNA POLITIKA</w:t>
      </w:r>
    </w:p>
    <w:p w:rsidR="002E4FDB" w:rsidRPr="00AA73A4" w:rsidRDefault="00A27DC6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t>10</w:t>
      </w:r>
      <w:r w:rsidR="005F6D61">
        <w:rPr>
          <w:rFonts w:ascii="Arial" w:hAnsi="Arial" w:cs="Arial"/>
          <w:b/>
          <w:color w:val="1F497D"/>
          <w:sz w:val="20"/>
          <w:szCs w:val="20"/>
        </w:rPr>
        <w:tab/>
      </w:r>
      <w:r w:rsidR="00175ADA">
        <w:rPr>
          <w:rFonts w:ascii="Arial" w:hAnsi="Arial" w:cs="Arial"/>
          <w:sz w:val="20"/>
          <w:szCs w:val="20"/>
        </w:rPr>
        <w:t>EKONOMICKÉ VÝSLEDKY ZA ROK 2020</w:t>
      </w:r>
    </w:p>
    <w:p w:rsidR="00C30B5A" w:rsidRDefault="005F6D61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1</w:t>
      </w:r>
      <w:r w:rsidR="00A27DC6">
        <w:rPr>
          <w:rFonts w:ascii="Arial" w:hAnsi="Arial" w:cs="Arial"/>
          <w:b/>
          <w:color w:val="FFA829"/>
          <w:sz w:val="20"/>
          <w:szCs w:val="20"/>
        </w:rPr>
        <w:t>2</w:t>
      </w:r>
      <w:r>
        <w:rPr>
          <w:rFonts w:ascii="Arial" w:hAnsi="Arial" w:cs="Arial"/>
          <w:b/>
          <w:color w:val="1F497D"/>
          <w:sz w:val="20"/>
          <w:szCs w:val="20"/>
        </w:rPr>
        <w:tab/>
      </w:r>
      <w:r w:rsidR="00C30B5A" w:rsidRPr="00C30B5A">
        <w:rPr>
          <w:rFonts w:ascii="Arial" w:hAnsi="Arial" w:cs="Arial"/>
          <w:sz w:val="20"/>
          <w:szCs w:val="20"/>
        </w:rPr>
        <w:t>NÁVRH NA ROZDELENIE ZISK</w:t>
      </w:r>
      <w:r w:rsidR="00F60643">
        <w:rPr>
          <w:rFonts w:ascii="Arial" w:hAnsi="Arial" w:cs="Arial"/>
          <w:sz w:val="20"/>
          <w:szCs w:val="20"/>
        </w:rPr>
        <w:t>U</w:t>
      </w:r>
    </w:p>
    <w:p w:rsidR="002A370A" w:rsidRPr="002A370A" w:rsidRDefault="00C30B5A" w:rsidP="005F6D61">
      <w:pPr>
        <w:tabs>
          <w:tab w:val="left" w:pos="851"/>
        </w:tabs>
        <w:rPr>
          <w:rFonts w:ascii="Arial" w:hAnsi="Arial" w:cs="Arial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1</w:t>
      </w:r>
      <w:r w:rsidR="00A27DC6">
        <w:rPr>
          <w:rFonts w:ascii="Arial" w:hAnsi="Arial" w:cs="Arial"/>
          <w:b/>
          <w:color w:val="FFA829"/>
          <w:sz w:val="20"/>
          <w:szCs w:val="20"/>
        </w:rPr>
        <w:t>2</w:t>
      </w:r>
      <w:r w:rsidR="002A370A">
        <w:rPr>
          <w:rFonts w:ascii="Arial" w:hAnsi="Arial" w:cs="Arial"/>
          <w:b/>
          <w:color w:val="FFA829"/>
          <w:sz w:val="20"/>
          <w:szCs w:val="20"/>
        </w:rPr>
        <w:t xml:space="preserve">           </w:t>
      </w:r>
      <w:r w:rsidR="002A370A" w:rsidRPr="002A370A">
        <w:rPr>
          <w:rFonts w:ascii="Arial" w:hAnsi="Arial" w:cs="Arial"/>
          <w:sz w:val="20"/>
          <w:szCs w:val="20"/>
        </w:rPr>
        <w:t>UDALOSTI OSOBITNÉHO VÝZNAMU, KTORÉ NASTALI PO SKONČENÍ ÚČTOVNÉHO</w:t>
      </w:r>
    </w:p>
    <w:p w:rsidR="002A370A" w:rsidRPr="002A370A" w:rsidRDefault="002A370A" w:rsidP="005F6D61">
      <w:pPr>
        <w:tabs>
          <w:tab w:val="left" w:pos="851"/>
        </w:tabs>
        <w:rPr>
          <w:rFonts w:ascii="Arial" w:hAnsi="Arial" w:cs="Arial"/>
          <w:sz w:val="20"/>
          <w:szCs w:val="20"/>
        </w:rPr>
      </w:pPr>
      <w:r w:rsidRPr="002A370A">
        <w:rPr>
          <w:rFonts w:ascii="Arial" w:hAnsi="Arial" w:cs="Arial"/>
          <w:sz w:val="20"/>
          <w:szCs w:val="20"/>
        </w:rPr>
        <w:t xml:space="preserve">                OBDOBIA</w:t>
      </w:r>
    </w:p>
    <w:p w:rsidR="002E4FDB" w:rsidRPr="002A370A" w:rsidRDefault="002A370A" w:rsidP="005F6D61">
      <w:pPr>
        <w:tabs>
          <w:tab w:val="left" w:pos="851"/>
        </w:tabs>
        <w:rPr>
          <w:rFonts w:ascii="Arial" w:hAnsi="Arial" w:cs="Arial"/>
          <w:sz w:val="20"/>
          <w:szCs w:val="20"/>
        </w:rPr>
      </w:pPr>
      <w:r w:rsidRPr="002A370A">
        <w:rPr>
          <w:rFonts w:ascii="Arial" w:hAnsi="Arial" w:cs="Arial"/>
          <w:b/>
          <w:color w:val="FFA829"/>
          <w:sz w:val="20"/>
          <w:szCs w:val="20"/>
        </w:rPr>
        <w:t>1</w:t>
      </w:r>
      <w:r w:rsidR="00A27DC6">
        <w:rPr>
          <w:rFonts w:ascii="Arial" w:hAnsi="Arial" w:cs="Arial"/>
          <w:b/>
          <w:color w:val="FFA829"/>
          <w:sz w:val="20"/>
          <w:szCs w:val="20"/>
        </w:rPr>
        <w:t>3</w:t>
      </w:r>
      <w:r w:rsidR="00C30B5A" w:rsidRPr="002A370A">
        <w:rPr>
          <w:rFonts w:ascii="Arial" w:hAnsi="Arial" w:cs="Arial"/>
          <w:sz w:val="20"/>
          <w:szCs w:val="20"/>
        </w:rPr>
        <w:tab/>
      </w:r>
      <w:r w:rsidR="00A45B91" w:rsidRPr="002A370A">
        <w:rPr>
          <w:rFonts w:ascii="Arial" w:hAnsi="Arial" w:cs="Arial"/>
          <w:sz w:val="20"/>
          <w:szCs w:val="20"/>
        </w:rPr>
        <w:t>ZÁMERY ĎALŠIEHO VÝVOJA SPOLOČNOSTI</w:t>
      </w:r>
    </w:p>
    <w:p w:rsidR="00DB3FBB" w:rsidRPr="00AA73A4" w:rsidRDefault="002A370A" w:rsidP="005F6D61">
      <w:pPr>
        <w:tabs>
          <w:tab w:val="left" w:pos="851"/>
        </w:tabs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t>1</w:t>
      </w:r>
      <w:r w:rsidR="00A27DC6">
        <w:rPr>
          <w:rFonts w:ascii="Arial" w:hAnsi="Arial" w:cs="Arial"/>
          <w:b/>
          <w:color w:val="FFA829"/>
          <w:sz w:val="20"/>
          <w:szCs w:val="20"/>
        </w:rPr>
        <w:t>4</w:t>
      </w:r>
      <w:r w:rsidR="005F6D61">
        <w:rPr>
          <w:rFonts w:ascii="Arial" w:hAnsi="Arial" w:cs="Arial"/>
          <w:b/>
          <w:color w:val="1F497D"/>
          <w:sz w:val="20"/>
          <w:szCs w:val="20"/>
        </w:rPr>
        <w:tab/>
      </w:r>
      <w:r w:rsidR="00A45B91" w:rsidRPr="005F6D61">
        <w:rPr>
          <w:rFonts w:ascii="Arial" w:hAnsi="Arial" w:cs="Arial"/>
          <w:sz w:val="20"/>
          <w:szCs w:val="20"/>
        </w:rPr>
        <w:t>ÚČTOVNÁ ZÁVIERKA</w:t>
      </w:r>
      <w:r w:rsidR="00175ADA">
        <w:rPr>
          <w:rFonts w:ascii="Arial" w:hAnsi="Arial" w:cs="Arial"/>
          <w:sz w:val="20"/>
          <w:szCs w:val="20"/>
        </w:rPr>
        <w:t xml:space="preserve"> K 31.12.2020</w:t>
      </w:r>
      <w:r w:rsidR="00F3084D">
        <w:rPr>
          <w:rFonts w:ascii="Arial" w:hAnsi="Arial" w:cs="Arial"/>
          <w:sz w:val="20"/>
          <w:szCs w:val="20"/>
        </w:rPr>
        <w:t xml:space="preserve"> A SPRÁVA NEZÁVISLÉHO AUDITORA</w:t>
      </w: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DB3FBB" w:rsidRDefault="00DB3FBB">
      <w:pPr>
        <w:rPr>
          <w:rFonts w:ascii="Arial" w:hAnsi="Arial" w:cs="Arial"/>
          <w:sz w:val="20"/>
          <w:szCs w:val="20"/>
        </w:rPr>
      </w:pPr>
    </w:p>
    <w:p w:rsidR="00EC3C82" w:rsidRDefault="00EC3C82">
      <w:pPr>
        <w:rPr>
          <w:rFonts w:ascii="Arial" w:hAnsi="Arial" w:cs="Arial"/>
          <w:sz w:val="20"/>
          <w:szCs w:val="20"/>
        </w:rPr>
      </w:pPr>
    </w:p>
    <w:p w:rsidR="000B5402" w:rsidRDefault="000B5402">
      <w:pPr>
        <w:rPr>
          <w:rFonts w:ascii="Arial" w:hAnsi="Arial" w:cs="Arial"/>
          <w:sz w:val="20"/>
          <w:szCs w:val="20"/>
        </w:rPr>
      </w:pPr>
    </w:p>
    <w:p w:rsidR="00DB3FBB" w:rsidRPr="00744F5D" w:rsidRDefault="00DB3FBB" w:rsidP="006C6132">
      <w:pPr>
        <w:pBdr>
          <w:top w:val="single" w:sz="4" w:space="1" w:color="FFA829"/>
          <w:bottom w:val="single" w:sz="4" w:space="1" w:color="FFA829"/>
        </w:pBdr>
        <w:spacing w:after="120" w:line="240" w:lineRule="auto"/>
        <w:ind w:firstLine="709"/>
        <w:jc w:val="both"/>
        <w:rPr>
          <w:rFonts w:ascii="Arial" w:hAnsi="Arial" w:cs="Arial"/>
          <w:b/>
          <w:color w:val="FFA829"/>
          <w:sz w:val="20"/>
          <w:szCs w:val="20"/>
        </w:rPr>
      </w:pPr>
      <w:r w:rsidRPr="003507D5">
        <w:rPr>
          <w:rFonts w:ascii="Arial" w:hAnsi="Arial" w:cs="Arial"/>
          <w:b/>
          <w:color w:val="FFA829"/>
          <w:sz w:val="20"/>
          <w:szCs w:val="20"/>
        </w:rPr>
        <w:lastRenderedPageBreak/>
        <w:t>PRÍHOVOR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KONATEĽA SPOLOČNOSTI</w:t>
      </w:r>
    </w:p>
    <w:p w:rsidR="00D77756" w:rsidRDefault="00D77756" w:rsidP="006C6132">
      <w:pPr>
        <w:spacing w:before="240" w:after="120"/>
        <w:rPr>
          <w:rFonts w:ascii="Arial" w:hAnsi="Arial" w:cs="Arial"/>
          <w:sz w:val="20"/>
          <w:szCs w:val="20"/>
        </w:rPr>
      </w:pPr>
    </w:p>
    <w:p w:rsidR="00060818" w:rsidRPr="00060818" w:rsidRDefault="00D77756" w:rsidP="006C6132">
      <w:pPr>
        <w:spacing w:before="240" w:after="120"/>
        <w:rPr>
          <w:rFonts w:ascii="Arial" w:hAnsi="Arial" w:cs="Arial"/>
          <w:sz w:val="20"/>
          <w:szCs w:val="20"/>
        </w:rPr>
      </w:pPr>
      <w:r>
        <w:rPr>
          <w:rFonts w:eastAsia="Times New Roman"/>
          <w:noProof/>
          <w:lang w:eastAsia="sk-SK"/>
        </w:rPr>
        <w:drawing>
          <wp:anchor distT="0" distB="0" distL="114300" distR="114300" simplePos="0" relativeHeight="251679232" behindDoc="0" locked="0" layoutInCell="1" allowOverlap="1" wp14:anchorId="42A5A087" wp14:editId="670C200D">
            <wp:simplePos x="0" y="0"/>
            <wp:positionH relativeFrom="margin">
              <wp:align>left</wp:align>
            </wp:positionH>
            <wp:positionV relativeFrom="paragraph">
              <wp:posOffset>101600</wp:posOffset>
            </wp:positionV>
            <wp:extent cx="2330450" cy="3405505"/>
            <wp:effectExtent l="0" t="0" r="0" b="4445"/>
            <wp:wrapSquare wrapText="bothSides"/>
            <wp:docPr id="37" name="Obrázok 37" descr="cid:19A43804-298D-4332-963A-662C681E21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FFAEF5D-1B48-4B42-B591-9B2A71766B94" descr="cid:19A43804-298D-4332-963A-662C681E219F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450" cy="340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0818" w:rsidRPr="00060818">
        <w:rPr>
          <w:rFonts w:ascii="Arial" w:hAnsi="Arial" w:cs="Arial"/>
          <w:sz w:val="20"/>
          <w:szCs w:val="20"/>
        </w:rPr>
        <w:t>Vážení obchodní partneri, dámy a páni,</w:t>
      </w:r>
    </w:p>
    <w:p w:rsidR="00060818" w:rsidRPr="00060818" w:rsidRDefault="00060818" w:rsidP="00BE09E7">
      <w:pPr>
        <w:spacing w:after="60"/>
        <w:jc w:val="both"/>
        <w:rPr>
          <w:rFonts w:ascii="Arial" w:hAnsi="Arial" w:cs="Arial"/>
          <w:sz w:val="20"/>
          <w:szCs w:val="20"/>
        </w:rPr>
      </w:pPr>
      <w:r w:rsidRPr="00060818">
        <w:rPr>
          <w:rFonts w:ascii="Arial" w:hAnsi="Arial" w:cs="Arial"/>
          <w:sz w:val="20"/>
          <w:szCs w:val="20"/>
        </w:rPr>
        <w:t xml:space="preserve">dovoľte mi, aby som Vám predložil výročnú správu spoločnosti </w:t>
      </w:r>
      <w:r w:rsidR="00E75F5C">
        <w:rPr>
          <w:rFonts w:ascii="Arial" w:hAnsi="Arial" w:cs="Arial"/>
          <w:sz w:val="20"/>
          <w:szCs w:val="20"/>
        </w:rPr>
        <w:t>MINIT</w:t>
      </w:r>
      <w:r w:rsidR="00DF0FCB">
        <w:rPr>
          <w:rFonts w:ascii="Arial" w:hAnsi="Arial" w:cs="Arial"/>
          <w:sz w:val="20"/>
          <w:szCs w:val="20"/>
        </w:rPr>
        <w:t xml:space="preserve"> SLOVAKIA</w:t>
      </w:r>
      <w:r>
        <w:rPr>
          <w:rFonts w:ascii="Arial" w:hAnsi="Arial" w:cs="Arial"/>
          <w:sz w:val="20"/>
          <w:szCs w:val="20"/>
        </w:rPr>
        <w:t xml:space="preserve">, </w:t>
      </w:r>
      <w:r w:rsidR="00F509E7">
        <w:rPr>
          <w:rFonts w:ascii="Arial" w:hAnsi="Arial" w:cs="Arial"/>
          <w:sz w:val="20"/>
          <w:szCs w:val="20"/>
        </w:rPr>
        <w:t xml:space="preserve">spol. </w:t>
      </w:r>
      <w:r>
        <w:rPr>
          <w:rFonts w:ascii="Arial" w:hAnsi="Arial" w:cs="Arial"/>
          <w:sz w:val="20"/>
          <w:szCs w:val="20"/>
        </w:rPr>
        <w:t>s</w:t>
      </w:r>
      <w:r w:rsidR="00F509E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r.o. </w:t>
      </w:r>
      <w:r w:rsidR="00021650">
        <w:rPr>
          <w:rFonts w:ascii="Arial" w:hAnsi="Arial" w:cs="Arial"/>
          <w:sz w:val="20"/>
          <w:szCs w:val="20"/>
        </w:rPr>
        <w:t>za rok 2020</w:t>
      </w:r>
      <w:r w:rsidRPr="00060818">
        <w:rPr>
          <w:rFonts w:ascii="Arial" w:hAnsi="Arial" w:cs="Arial"/>
          <w:sz w:val="20"/>
          <w:szCs w:val="20"/>
        </w:rPr>
        <w:t>.</w:t>
      </w:r>
    </w:p>
    <w:p w:rsidR="00FF7A6F" w:rsidRPr="007831BD" w:rsidRDefault="00A26E7F" w:rsidP="007831B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Do roku 2020</w:t>
      </w:r>
      <w:r w:rsidR="0027420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D83D9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s</w:t>
      </w:r>
      <w:r w:rsidR="00EF731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poločnosť vstúpila s pozitívnymi očakávaniam</w:t>
      </w:r>
      <w:r w:rsidR="00FF7A6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i na základe </w:t>
      </w:r>
      <w:r w:rsid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priaznivých</w:t>
      </w:r>
      <w:r w:rsidR="00FF7A6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výsledkov z</w:t>
      </w:r>
      <w:r w:rsidR="0038216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 predchádzajúceho </w:t>
      </w:r>
      <w:r w:rsidR="00382168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roku</w:t>
      </w:r>
      <w:r w:rsidR="00E6424C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,</w:t>
      </w:r>
      <w:r w:rsid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ale k</w:t>
      </w:r>
      <w:r w:rsidR="00FF7A6F" w:rsidRPr="00FF7A6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oncom roka 2019 sa prvýkrát objavili správy z Číny o koronavíruse (COVID19). V prvých mesiacoch roku 2020 sa vírus rozšíril do celého sveta a jeho negatívny vplyv nadobudol veľké rozmery. Od polovice marca 2020 začalo šírenie COVID19 ovplyvňovať aj fungovanie podnikateľského prostredia na Slovensku. </w:t>
      </w:r>
      <w:r w:rsidR="007831BD" w:rsidRPr="00C4440C">
        <w:rPr>
          <w:rFonts w:ascii="Arial" w:hAnsi="Arial" w:cs="Arial"/>
          <w:sz w:val="20"/>
          <w:szCs w:val="20"/>
        </w:rPr>
        <w:t>Spoločnosť okamžite zareagovala na zmenenú situáciu a začala fungovať počas „korona krízy“ v upravených podmienkach</w:t>
      </w:r>
      <w:r w:rsidR="00461F09">
        <w:rPr>
          <w:rFonts w:ascii="Arial" w:hAnsi="Arial" w:cs="Arial"/>
          <w:sz w:val="20"/>
          <w:szCs w:val="20"/>
        </w:rPr>
        <w:t xml:space="preserve"> </w:t>
      </w:r>
      <w:r w:rsidR="007831BD" w:rsidRPr="00C4440C">
        <w:rPr>
          <w:rFonts w:ascii="Arial" w:hAnsi="Arial" w:cs="Arial"/>
          <w:sz w:val="20"/>
          <w:szCs w:val="20"/>
        </w:rPr>
        <w:t>- vo výrobe ako aj v celom dodávateľskom reťazci nastali zmeny s cieľom zabrán</w:t>
      </w:r>
      <w:r w:rsidR="005414E4">
        <w:rPr>
          <w:rFonts w:ascii="Arial" w:hAnsi="Arial" w:cs="Arial"/>
          <w:sz w:val="20"/>
          <w:szCs w:val="20"/>
        </w:rPr>
        <w:t>iť potenciálnemu šíreniu korona</w:t>
      </w:r>
      <w:r w:rsidR="007831BD" w:rsidRPr="00C4440C">
        <w:rPr>
          <w:rFonts w:ascii="Arial" w:hAnsi="Arial" w:cs="Arial"/>
          <w:sz w:val="20"/>
          <w:szCs w:val="20"/>
        </w:rPr>
        <w:t>vírusu.</w:t>
      </w:r>
      <w:r w:rsidR="007831BD">
        <w:rPr>
          <w:rFonts w:ascii="Arial" w:hAnsi="Arial" w:cs="Arial"/>
          <w:sz w:val="20"/>
          <w:szCs w:val="20"/>
        </w:rPr>
        <w:t xml:space="preserve"> </w:t>
      </w:r>
      <w:r w:rsidR="00FF7A6F" w:rsidRPr="00FF7A6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Protiepidemiologické opatrenia prijaté v Slovenskej republike významne neovplyvnili činnosť a zamestnanosť spoločnosti, nakoľko výroba, dodávateľské vzťahy a obchodná činnosť spoločnosti neboli prerušené resp. významne obmedzené. </w:t>
      </w:r>
    </w:p>
    <w:p w:rsidR="00E86D5B" w:rsidRDefault="005414E4" w:rsidP="009F6E59">
      <w:pPr>
        <w:spacing w:after="24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Retail a g</w:t>
      </w:r>
      <w:r w:rsidR="00E86D5B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astro segment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sa vplyvom COVID-19 zmenil.</w:t>
      </w:r>
      <w:r w:rsidR="00704647" w:rsidRP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704647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Koncom marca prišla pandémia a zavedené opatrenia 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zo strany štátu </w:t>
      </w:r>
      <w:r w:rsidR="00704647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zmenili nielen naše plány, ale aj nákupné zvyklosti spotrebiteľov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 Spotrebitelia viacej dbali na aspekty zdravého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stravovania, 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chodili</w:t>
      </w:r>
      <w:r w:rsidR="00E86D5B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do obchodov menej častejšie, ale ich 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nákupný košík mal </w:t>
      </w:r>
      <w:r w:rsidR="0028653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väčšiu hodnotu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</w:t>
      </w:r>
      <w:r w:rsidR="0028653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K nebale</w:t>
      </w:r>
      <w:r w:rsidR="001937F0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ným pekárenským výrobkom mali v </w:t>
      </w:r>
      <w:r w:rsidR="00AF748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spočiatku nedôveru a 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hľadali cestu dlho. Až ku koncu </w:t>
      </w:r>
      <w:r w:rsidR="00F216D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júla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2020 sa trh oživil, začal</w:t>
      </w: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i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80519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sme 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vykazovať pozitívne výsledky a v októbri sme sa </w:t>
      </w:r>
      <w:r w:rsidR="00286534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s </w:t>
      </w:r>
      <w:r w:rsidR="00E86D5B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číslami pribl</w:t>
      </w:r>
      <w:r w:rsidR="001937F0" w:rsidRPr="00AF748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ížili k stanovenému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plánu</w:t>
      </w:r>
      <w:r w:rsidR="00E86D5B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 Koncom októbra boli opätovne zavedené ochranné opatrenia, ktoré mali dopad na realizované čísla. Tento</w:t>
      </w:r>
      <w:r w:rsidR="0070464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trend prevládal na trhu plošne</w:t>
      </w:r>
      <w:r w:rsidR="00E86D5B" w:rsidRPr="009F6E59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</w:t>
      </w:r>
    </w:p>
    <w:p w:rsidR="00382168" w:rsidRPr="00704647" w:rsidRDefault="005414E4" w:rsidP="009F6E59">
      <w:pPr>
        <w:spacing w:after="24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Rok 2020 bol pre segment f</w:t>
      </w:r>
      <w:r w:rsidR="00C630A7">
        <w:rPr>
          <w:rFonts w:ascii="Arial" w:hAnsi="Arial" w:cs="Arial"/>
          <w:sz w:val="20"/>
          <w:szCs w:val="20"/>
        </w:rPr>
        <w:t>ranchise nepochybne jedným z najnáročnejších v histórii Spoločnosti</w:t>
      </w:r>
      <w:r w:rsidR="00286534">
        <w:rPr>
          <w:rFonts w:ascii="Arial" w:hAnsi="Arial" w:cs="Arial"/>
          <w:sz w:val="20"/>
          <w:szCs w:val="20"/>
        </w:rPr>
        <w:t>.</w:t>
      </w:r>
      <w:r w:rsidR="00C630A7">
        <w:rPr>
          <w:rFonts w:ascii="Arial" w:hAnsi="Arial" w:cs="Arial"/>
          <w:sz w:val="20"/>
          <w:szCs w:val="20"/>
        </w:rPr>
        <w:t xml:space="preserve"> </w:t>
      </w:r>
      <w:r w:rsidR="00C630A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B</w:t>
      </w:r>
      <w:r w:rsidR="00382168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ohužiaľ dobre naštartovaný systém 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taktiež </w:t>
      </w:r>
      <w:r w:rsidR="00382168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zabrzdila neočakávaná celosvetová pandémia – COVID 19, ktorá zapríčinila, že oproti plán</w:t>
      </w:r>
      <w:r w:rsidR="0038216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ovaným  navýšením</w:t>
      </w:r>
      <w:r w:rsidR="00C630A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predaja v Kg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,</w:t>
      </w:r>
      <w:r w:rsidR="00C630A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predaj klesol v objeme o cca 33</w:t>
      </w:r>
      <w:r w:rsidR="00382168" w:rsidRPr="00E6424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% oproti roku 2019.</w:t>
      </w:r>
    </w:p>
    <w:p w:rsidR="0027420F" w:rsidRDefault="005414E4" w:rsidP="007D2FEE">
      <w:pPr>
        <w:spacing w:line="259" w:lineRule="auto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 roku 2020 smerovala 26</w:t>
      </w:r>
      <w:r w:rsidR="009F6E59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%</w:t>
      </w:r>
      <w:r w:rsidR="0027420F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naš</w:t>
      </w:r>
      <w:r w:rsidR="00787EB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ej výroby na zahraničné trhy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787EB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(Česká</w:t>
      </w:r>
      <w:r w:rsidR="001937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republika</w:t>
      </w:r>
      <w:r w:rsidR="00787EB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, Poľsko, Maďarsko, Bulharsko a Rakúsko</w:t>
      </w:r>
      <w:r w:rsidR="0027420F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), </w:t>
      </w:r>
      <w:r w:rsidR="0027420F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kde</w:t>
      </w:r>
      <w:r w:rsidR="00335C5F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prevláda </w:t>
      </w:r>
      <w:r w:rsidR="00F216D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intenzívne</w:t>
      </w:r>
      <w:r w:rsidR="00335C5F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konkurenčné prostredie a</w:t>
      </w:r>
      <w:r w:rsidR="00335C5F" w:rsidRPr="007D2FE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etablovanie sa na exportných trhoch je veľkou výzvou, ale naša dobre známa pekárenská tradícia to umožnila</w:t>
      </w:r>
      <w:r w:rsidR="007D2FEE" w:rsidRPr="007D2FE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aj v týchto časoch, nakoľko sme</w:t>
      </w:r>
      <w:r w:rsidR="006C627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sa </w:t>
      </w:r>
      <w:r w:rsidR="007D2FEE" w:rsidRPr="007D2FE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7D2FEE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dokázali prispôsobiť domácim požiadavkám</w:t>
      </w:r>
      <w:r w:rsidR="007D2FE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. V budúcnosti očakávame rast exportnej činnosti, </w:t>
      </w:r>
      <w:r w:rsidR="006C627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lebo</w:t>
      </w:r>
      <w:r w:rsidR="007D2FEE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27420F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sme presvedčení, že naše výrobky sú konkurencieschopné aj na ďalších trhoch </w:t>
      </w:r>
      <w:r w:rsidR="00CB296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s</w:t>
      </w:r>
      <w:r w:rsidR="0027420F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trednej a </w:t>
      </w:r>
      <w:r w:rsidR="00CB296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</w:t>
      </w:r>
      <w:r w:rsidR="0027420F" w:rsidRPr="00AE676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ýchodnej Európy.</w:t>
      </w:r>
    </w:p>
    <w:p w:rsidR="001937F0" w:rsidRPr="00175ADA" w:rsidRDefault="001937F0" w:rsidP="007D2FEE">
      <w:pPr>
        <w:spacing w:line="259" w:lineRule="auto"/>
        <w:jc w:val="both"/>
        <w:rPr>
          <w:color w:val="000000"/>
          <w:sz w:val="20"/>
          <w:szCs w:val="20"/>
          <w:shd w:val="clear" w:color="auto" w:fill="FFFFFF"/>
        </w:rPr>
      </w:pPr>
      <w:r w:rsidRPr="00C06AF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Teší ma, že napriek pretrvávajúcim rizikám externého prostredia a významným zmenám v živote spoločnosti</w:t>
      </w: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a stravovacích zvykov spotrebiteľov sme vedeli udržať popredné miesto </w:t>
      </w:r>
      <w:r w:rsidRPr="00F1316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aj </w:t>
      </w:r>
      <w:r w:rsidR="009B3BDD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u kľúčových partnerov segmentu g</w:t>
      </w:r>
      <w:r w:rsidRPr="00F1316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astro,</w:t>
      </w:r>
      <w:r w:rsidR="009B3BDD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franchise a e</w:t>
      </w:r>
      <w:r w:rsidR="001937E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xport</w:t>
      </w:r>
      <w:r w:rsidRPr="00F1316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a to vďaka našim významným obchodným hodnotám ako</w:t>
      </w:r>
      <w:r w:rsidRPr="00C06AF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flexibilita pri obsluhe zákazníkov, kvalita našich výrobkov ponúkaných za prijateľné ceny a permanentná inovácia výrobnej technológie ako aj marketingovej aktivity.</w:t>
      </w: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</w:p>
    <w:p w:rsidR="0027420F" w:rsidRPr="00DF2643" w:rsidRDefault="007D2FEE" w:rsidP="007D302C">
      <w:pPr>
        <w:spacing w:after="12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lastRenderedPageBreak/>
        <w:t>Z kľúčových udalostí roka 2020</w:t>
      </w:r>
      <w:r w:rsidR="00D83D9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by som rád vyzdvihol</w:t>
      </w:r>
      <w:r w:rsidR="0027420F" w:rsidRPr="00C06AF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realizovan</w:t>
      </w:r>
      <w:r w:rsidR="0027420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é investície zamerané na </w:t>
      </w:r>
      <w:r w:rsidR="00F7343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obnovu a </w:t>
      </w:r>
      <w:r w:rsidR="0027420F" w:rsidRPr="00221F8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rozšíreni</w:t>
      </w: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e technologického zázemia</w:t>
      </w:r>
      <w:r w:rsidR="00D83D9B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, </w:t>
      </w:r>
      <w:r w:rsidR="00D83D9B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ktoré </w:t>
      </w:r>
      <w:r w:rsidR="00A27DC6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boli zrealizované</w:t>
      </w:r>
      <w:r w:rsidR="00375967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do decembra 2020</w:t>
      </w:r>
      <w:r w:rsidR="003F7FCC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. </w:t>
      </w:r>
      <w:r w:rsidR="00D83D9B" w:rsidRPr="00375967">
        <w:rPr>
          <w:rFonts w:ascii="Arial" w:hAnsi="Arial" w:cs="Arial"/>
          <w:sz w:val="20"/>
          <w:szCs w:val="20"/>
        </w:rPr>
        <w:t xml:space="preserve">Ďalšou </w:t>
      </w:r>
      <w:r w:rsidR="00D83D9B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</w:t>
      </w:r>
      <w:r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ýznamnou udalosťou roka 2020</w:t>
      </w:r>
      <w:r w:rsidR="0027420F" w:rsidRPr="00375967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bolo úspešné obhájenie akreditácie udelenej</w:t>
      </w:r>
      <w:r w:rsidR="0027420F" w:rsidRPr="00DF264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certifikačnými orgánmi IFS Food</w:t>
      </w:r>
      <w:r w:rsidR="0027420F" w:rsidRPr="00221F8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27420F" w:rsidRPr="00C06AF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 súlade so základnou filozofiou neustáleho zvyšovania</w:t>
      </w:r>
      <w:r w:rsidR="0027420F" w:rsidRPr="00221F8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27420F" w:rsidRPr="00C06AFA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bezpečnostných a hygienických štandardov</w:t>
      </w:r>
      <w:r w:rsidR="0027420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výroby</w:t>
      </w:r>
      <w:r w:rsidR="0027420F">
        <w:rPr>
          <w:rFonts w:ascii="Arial" w:hAnsi="Arial" w:cs="Arial"/>
          <w:sz w:val="20"/>
          <w:szCs w:val="20"/>
        </w:rPr>
        <w:t xml:space="preserve">. </w:t>
      </w:r>
      <w:r w:rsidR="0027420F" w:rsidRPr="00905D2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Myslím si, že vďaka dlhoročným skúsenostiam v pečivárskom priemysle, vďaka silnému zázemiu oddaných profesionálov, ako aj vďaka pokrokovému zmýšľaniu má spoločnosť MINIT SLOVAKIA, spol. s r.o. všetky predpoklady na to</w:t>
      </w:r>
      <w:r w:rsidR="0027420F" w:rsidRPr="00DF2643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, aby prekonala neľahké obdobie v oblasti pekárstva.</w:t>
      </w:r>
    </w:p>
    <w:p w:rsidR="003507D5" w:rsidRDefault="0027420F" w:rsidP="00BB18B2">
      <w:pPr>
        <w:spacing w:after="24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 w:rsidRPr="00905D2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Rád by som sa v mene našej spoločnosti poďakoval všetkým zákazníkom, obchodným partnerom, dodávateľom aj odberateľom za prejavenú dôveru </w:t>
      </w:r>
      <w:r w:rsidR="001937E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a úspešnú spoluprácu v roku 2020</w:t>
      </w:r>
      <w:r w:rsidRPr="00905D2F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 V neposlednom rade ďakujem aj všetkým našim zamestnancom za ich oddanosť, vieru v spoločné hodnoty a vynaložené úsilie pri plnení podnikových cieľov.</w:t>
      </w:r>
    </w:p>
    <w:p w:rsidR="006E18CB" w:rsidRPr="003507D5" w:rsidRDefault="003507D5" w:rsidP="00BB18B2">
      <w:pPr>
        <w:tabs>
          <w:tab w:val="left" w:pos="5529"/>
        </w:tabs>
        <w:spacing w:after="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ab/>
      </w:r>
      <w:r w:rsidR="006E18CB" w:rsidRPr="003507D5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Ing. František Ambrovics</w:t>
      </w:r>
    </w:p>
    <w:p w:rsidR="0027420F" w:rsidRDefault="005E6744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 w:rsidRPr="003507D5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C30B5A" w:rsidRPr="003507D5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3507D5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ab/>
      </w:r>
      <w:r w:rsidR="007D302C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K</w:t>
      </w:r>
      <w:r w:rsidR="00EC3C82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onateľ</w:t>
      </w:r>
    </w:p>
    <w:p w:rsidR="00985CE8" w:rsidRDefault="00985CE8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A27DC6" w:rsidRDefault="00A27DC6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A27DC6" w:rsidRDefault="00A27DC6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A27DC6" w:rsidRDefault="00A27DC6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A27DC6" w:rsidRDefault="00A27DC6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7D2FEE" w:rsidRDefault="007D2FEE" w:rsidP="003507D5">
      <w:pPr>
        <w:tabs>
          <w:tab w:val="left" w:pos="6379"/>
        </w:tabs>
        <w:spacing w:after="6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</w:p>
    <w:p w:rsidR="00DB3FBB" w:rsidRPr="00744F5D" w:rsidRDefault="00DB3FBB" w:rsidP="00345972">
      <w:pPr>
        <w:pBdr>
          <w:top w:val="single" w:sz="4" w:space="1" w:color="FFA829"/>
          <w:bottom w:val="single" w:sz="4" w:space="1" w:color="FFA829"/>
        </w:pBdr>
        <w:spacing w:after="120" w:line="240" w:lineRule="auto"/>
        <w:ind w:firstLine="709"/>
        <w:jc w:val="both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lastRenderedPageBreak/>
        <w:t>ZÁKLADNÉ ÚDAJE O SPOLOČNOSTI</w:t>
      </w:r>
    </w:p>
    <w:p w:rsidR="002E4FDB" w:rsidRDefault="002E4FDB" w:rsidP="0083618C">
      <w:pPr>
        <w:spacing w:after="120"/>
        <w:rPr>
          <w:rFonts w:ascii="Arial" w:hAnsi="Arial" w:cs="Arial"/>
          <w:sz w:val="20"/>
          <w:szCs w:val="20"/>
        </w:rPr>
      </w:pPr>
    </w:p>
    <w:p w:rsidR="0083618C" w:rsidRPr="00744F5D" w:rsidRDefault="0083618C" w:rsidP="00F870B0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IDENTIFIKAČNÉ ÚDAJE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Obchodné meno:</w:t>
      </w:r>
      <w:r w:rsidRPr="0029558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E5B45">
        <w:rPr>
          <w:rFonts w:ascii="Arial" w:hAnsi="Arial" w:cs="Arial"/>
          <w:b/>
          <w:color w:val="FFA829"/>
          <w:sz w:val="20"/>
          <w:szCs w:val="20"/>
        </w:rPr>
        <w:t>MINIT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SLOVAKIA, spol. s r.o.</w:t>
      </w:r>
    </w:p>
    <w:p w:rsidR="0083618C" w:rsidRPr="004D3ED1" w:rsidRDefault="0083618C" w:rsidP="0083618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Právna forma: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 w:rsidRPr="004D3ED1">
        <w:rPr>
          <w:rFonts w:ascii="Arial" w:hAnsi="Arial" w:cs="Arial"/>
          <w:sz w:val="20"/>
          <w:szCs w:val="20"/>
        </w:rPr>
        <w:t>spoločnosť s ručením obmedzen</w:t>
      </w:r>
      <w:r w:rsidR="00092397">
        <w:rPr>
          <w:rFonts w:ascii="Arial" w:hAnsi="Arial" w:cs="Arial"/>
          <w:sz w:val="20"/>
          <w:szCs w:val="20"/>
        </w:rPr>
        <w:t>ý</w:t>
      </w:r>
      <w:r w:rsidRPr="004D3ED1">
        <w:rPr>
          <w:rFonts w:ascii="Arial" w:hAnsi="Arial" w:cs="Arial"/>
          <w:sz w:val="20"/>
          <w:szCs w:val="20"/>
        </w:rPr>
        <w:t>m</w:t>
      </w:r>
    </w:p>
    <w:p w:rsidR="0083618C" w:rsidRPr="00295582" w:rsidRDefault="0083618C" w:rsidP="0083618C">
      <w:pPr>
        <w:spacing w:after="0"/>
        <w:rPr>
          <w:rFonts w:ascii="Arial" w:hAnsi="Arial" w:cs="Arial"/>
          <w:sz w:val="20"/>
          <w:szCs w:val="20"/>
        </w:rPr>
      </w:pPr>
      <w:r w:rsidRPr="004D3ED1">
        <w:rPr>
          <w:rFonts w:ascii="Arial" w:hAnsi="Arial" w:cs="Arial"/>
          <w:sz w:val="20"/>
          <w:szCs w:val="20"/>
        </w:rPr>
        <w:t>Sídlo:</w:t>
      </w:r>
      <w:r w:rsidRPr="0029558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902">
        <w:rPr>
          <w:rFonts w:ascii="Arial" w:hAnsi="Arial" w:cs="Arial"/>
          <w:sz w:val="20"/>
          <w:szCs w:val="20"/>
        </w:rPr>
        <w:t>Múzejná 208/1</w:t>
      </w:r>
      <w:r>
        <w:rPr>
          <w:rFonts w:ascii="Arial" w:hAnsi="Arial" w:cs="Arial"/>
          <w:sz w:val="20"/>
          <w:szCs w:val="20"/>
        </w:rPr>
        <w:t xml:space="preserve">, </w:t>
      </w:r>
      <w:r w:rsidRPr="00AF7902">
        <w:rPr>
          <w:rFonts w:ascii="Arial" w:hAnsi="Arial" w:cs="Arial"/>
          <w:sz w:val="20"/>
          <w:szCs w:val="20"/>
        </w:rPr>
        <w:t>929 01 Dunajská Streda</w:t>
      </w:r>
      <w:r>
        <w:rPr>
          <w:rFonts w:ascii="Arial" w:hAnsi="Arial" w:cs="Arial"/>
          <w:sz w:val="20"/>
          <w:szCs w:val="20"/>
        </w:rPr>
        <w:t xml:space="preserve">, </w:t>
      </w:r>
      <w:r w:rsidRPr="00AF7902">
        <w:rPr>
          <w:rFonts w:ascii="Arial" w:hAnsi="Arial" w:cs="Arial"/>
          <w:sz w:val="20"/>
          <w:szCs w:val="20"/>
        </w:rPr>
        <w:t>Slovenská republika</w:t>
      </w:r>
    </w:p>
    <w:p w:rsidR="0083618C" w:rsidRPr="004D3ED1" w:rsidRDefault="0083618C" w:rsidP="0083618C">
      <w:pPr>
        <w:spacing w:after="0"/>
        <w:rPr>
          <w:rFonts w:ascii="Arial" w:hAnsi="Arial" w:cs="Arial"/>
          <w:sz w:val="20"/>
          <w:szCs w:val="20"/>
        </w:rPr>
      </w:pPr>
      <w:r w:rsidRPr="004D3ED1">
        <w:rPr>
          <w:rFonts w:ascii="Arial" w:hAnsi="Arial" w:cs="Arial"/>
          <w:sz w:val="20"/>
          <w:szCs w:val="20"/>
        </w:rPr>
        <w:t>Dátum vzniku:</w:t>
      </w:r>
      <w:r w:rsidRPr="004D3ED1">
        <w:rPr>
          <w:rFonts w:ascii="Arial" w:hAnsi="Arial" w:cs="Arial"/>
          <w:sz w:val="20"/>
          <w:szCs w:val="20"/>
        </w:rPr>
        <w:tab/>
      </w:r>
      <w:r w:rsidRPr="004D3ED1">
        <w:rPr>
          <w:rFonts w:ascii="Arial" w:hAnsi="Arial" w:cs="Arial"/>
          <w:sz w:val="20"/>
          <w:szCs w:val="20"/>
        </w:rPr>
        <w:tab/>
      </w:r>
      <w:r w:rsidRPr="004D3ED1">
        <w:rPr>
          <w:rFonts w:ascii="Arial" w:hAnsi="Arial" w:cs="Arial"/>
          <w:sz w:val="20"/>
          <w:szCs w:val="20"/>
        </w:rPr>
        <w:tab/>
        <w:t>1</w:t>
      </w:r>
      <w:r>
        <w:rPr>
          <w:rFonts w:ascii="Arial" w:hAnsi="Arial" w:cs="Arial"/>
          <w:sz w:val="20"/>
          <w:szCs w:val="20"/>
        </w:rPr>
        <w:t>1</w:t>
      </w:r>
      <w:r w:rsidRPr="004D3ED1">
        <w:rPr>
          <w:rFonts w:ascii="Arial" w:hAnsi="Arial" w:cs="Arial"/>
          <w:sz w:val="20"/>
          <w:szCs w:val="20"/>
        </w:rPr>
        <w:t>.0</w:t>
      </w:r>
      <w:r>
        <w:rPr>
          <w:rFonts w:ascii="Arial" w:hAnsi="Arial" w:cs="Arial"/>
          <w:sz w:val="20"/>
          <w:szCs w:val="20"/>
        </w:rPr>
        <w:t>4</w:t>
      </w:r>
      <w:r w:rsidRPr="004D3ED1">
        <w:rPr>
          <w:rFonts w:ascii="Arial" w:hAnsi="Arial" w:cs="Arial"/>
          <w:sz w:val="20"/>
          <w:szCs w:val="20"/>
        </w:rPr>
        <w:t>.1991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Výška základného imania: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 w:rsidRPr="004D3ED1">
        <w:rPr>
          <w:rFonts w:ascii="Arial" w:hAnsi="Arial" w:cs="Arial"/>
          <w:sz w:val="20"/>
          <w:szCs w:val="20"/>
        </w:rPr>
        <w:t>1 659 697 EUR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Kontakt: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</w:rPr>
        <w:t>Web:</w:t>
      </w:r>
      <w:r>
        <w:rPr>
          <w:rFonts w:ascii="Arial" w:hAnsi="Arial" w:cs="Arial"/>
          <w:sz w:val="20"/>
          <w:szCs w:val="20"/>
        </w:rPr>
        <w:tab/>
      </w:r>
      <w:r w:rsidR="00DE5B45">
        <w:rPr>
          <w:rFonts w:ascii="Arial" w:hAnsi="Arial" w:cs="Arial"/>
          <w:sz w:val="20"/>
          <w:szCs w:val="20"/>
        </w:rPr>
        <w:t>www.minitbakery</w:t>
      </w:r>
      <w:r>
        <w:rPr>
          <w:rFonts w:ascii="Arial" w:hAnsi="Arial" w:cs="Arial"/>
          <w:sz w:val="20"/>
          <w:szCs w:val="20"/>
        </w:rPr>
        <w:t>.sk</w:t>
      </w:r>
    </w:p>
    <w:p w:rsidR="00231631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231631">
        <w:rPr>
          <w:rFonts w:ascii="Arial" w:hAnsi="Arial" w:cs="Arial"/>
          <w:sz w:val="20"/>
          <w:szCs w:val="20"/>
        </w:rPr>
        <w:t xml:space="preserve">Facebook: </w:t>
      </w:r>
      <w:r w:rsidR="00C224BA">
        <w:rPr>
          <w:rFonts w:ascii="Arial" w:hAnsi="Arial" w:cs="Arial"/>
          <w:sz w:val="20"/>
          <w:szCs w:val="20"/>
        </w:rPr>
        <w:t>MINIT</w:t>
      </w:r>
    </w:p>
    <w:p w:rsidR="0083618C" w:rsidRDefault="0083618C" w:rsidP="00231631">
      <w:pPr>
        <w:autoSpaceDE w:val="0"/>
        <w:autoSpaceDN w:val="0"/>
        <w:adjustRightInd w:val="0"/>
        <w:spacing w:after="0"/>
        <w:ind w:left="212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E-mail:</w:t>
      </w:r>
      <w:r>
        <w:rPr>
          <w:rFonts w:ascii="Arial" w:hAnsi="Arial" w:cs="Arial"/>
          <w:sz w:val="20"/>
          <w:szCs w:val="20"/>
        </w:rPr>
        <w:tab/>
      </w:r>
      <w:r w:rsidR="00DE5B45">
        <w:rPr>
          <w:rFonts w:ascii="Arial" w:hAnsi="Arial" w:cs="Arial"/>
          <w:sz w:val="20"/>
          <w:szCs w:val="20"/>
        </w:rPr>
        <w:t>info</w:t>
      </w:r>
      <w:r>
        <w:rPr>
          <w:rFonts w:ascii="Arial" w:hAnsi="Arial" w:cs="Arial"/>
          <w:sz w:val="20"/>
          <w:szCs w:val="20"/>
        </w:rPr>
        <w:t>@</w:t>
      </w:r>
      <w:r w:rsidR="00DE5B45">
        <w:rPr>
          <w:rFonts w:ascii="Arial" w:hAnsi="Arial" w:cs="Arial"/>
          <w:sz w:val="20"/>
          <w:szCs w:val="20"/>
        </w:rPr>
        <w:t>minitbakery</w:t>
      </w:r>
      <w:r>
        <w:rPr>
          <w:rFonts w:ascii="Arial" w:hAnsi="Arial" w:cs="Arial"/>
          <w:sz w:val="20"/>
          <w:szCs w:val="20"/>
        </w:rPr>
        <w:t>.sk</w:t>
      </w:r>
    </w:p>
    <w:p w:rsidR="0083618C" w:rsidRDefault="009B6255" w:rsidP="0083618C">
      <w:pPr>
        <w:autoSpaceDE w:val="0"/>
        <w:autoSpaceDN w:val="0"/>
        <w:adjustRightInd w:val="0"/>
        <w:spacing w:after="0"/>
        <w:ind w:left="212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Mobil: +421 905 358 528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Registrácia spoločnosti:</w:t>
      </w:r>
      <w:r w:rsidRPr="003947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Pr="00AF7902">
        <w:rPr>
          <w:rFonts w:ascii="Arial" w:hAnsi="Arial" w:cs="Arial"/>
          <w:sz w:val="20"/>
          <w:szCs w:val="20"/>
        </w:rPr>
        <w:t>Obch.</w:t>
      </w:r>
      <w:r>
        <w:rPr>
          <w:rFonts w:ascii="Arial" w:hAnsi="Arial" w:cs="Arial"/>
          <w:sz w:val="20"/>
          <w:szCs w:val="20"/>
        </w:rPr>
        <w:t xml:space="preserve"> register</w:t>
      </w:r>
      <w:r w:rsidRPr="00AF7902">
        <w:rPr>
          <w:rFonts w:ascii="Arial" w:hAnsi="Arial" w:cs="Arial"/>
          <w:sz w:val="20"/>
          <w:szCs w:val="20"/>
        </w:rPr>
        <w:t xml:space="preserve"> Okresn</w:t>
      </w:r>
      <w:r>
        <w:rPr>
          <w:rFonts w:ascii="Arial" w:hAnsi="Arial" w:cs="Arial"/>
          <w:sz w:val="20"/>
          <w:szCs w:val="20"/>
        </w:rPr>
        <w:t>ého</w:t>
      </w:r>
      <w:r w:rsidRPr="00AF7902">
        <w:rPr>
          <w:rFonts w:ascii="Arial" w:hAnsi="Arial" w:cs="Arial"/>
          <w:sz w:val="20"/>
          <w:szCs w:val="20"/>
        </w:rPr>
        <w:t xml:space="preserve"> súd</w:t>
      </w:r>
      <w:r>
        <w:rPr>
          <w:rFonts w:ascii="Arial" w:hAnsi="Arial" w:cs="Arial"/>
          <w:sz w:val="20"/>
          <w:szCs w:val="20"/>
        </w:rPr>
        <w:t xml:space="preserve">u </w:t>
      </w:r>
      <w:r w:rsidRPr="00AF7902">
        <w:rPr>
          <w:rFonts w:ascii="Arial" w:hAnsi="Arial" w:cs="Arial"/>
          <w:sz w:val="20"/>
          <w:szCs w:val="20"/>
        </w:rPr>
        <w:t>Trnav</w:t>
      </w:r>
      <w:r>
        <w:rPr>
          <w:rFonts w:ascii="Arial" w:hAnsi="Arial" w:cs="Arial"/>
          <w:sz w:val="20"/>
          <w:szCs w:val="20"/>
        </w:rPr>
        <w:t>a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Oddiel:</w:t>
      </w:r>
      <w:r w:rsidRPr="003947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902">
        <w:rPr>
          <w:rFonts w:ascii="Arial" w:hAnsi="Arial" w:cs="Arial"/>
          <w:sz w:val="20"/>
          <w:szCs w:val="20"/>
        </w:rPr>
        <w:t>Sro, Vložka č. 2556/T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IČO:</w:t>
      </w:r>
      <w:r w:rsidRPr="00AF790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902">
        <w:rPr>
          <w:rFonts w:ascii="Arial" w:hAnsi="Arial" w:cs="Arial"/>
          <w:sz w:val="20"/>
          <w:szCs w:val="20"/>
        </w:rPr>
        <w:t>17</w:t>
      </w:r>
      <w:r>
        <w:rPr>
          <w:rFonts w:ascii="Arial" w:hAnsi="Arial" w:cs="Arial"/>
          <w:sz w:val="20"/>
          <w:szCs w:val="20"/>
        </w:rPr>
        <w:t> </w:t>
      </w:r>
      <w:r w:rsidRPr="00AF7902">
        <w:rPr>
          <w:rFonts w:ascii="Arial" w:hAnsi="Arial" w:cs="Arial"/>
          <w:sz w:val="20"/>
          <w:szCs w:val="20"/>
        </w:rPr>
        <w:t>053</w:t>
      </w:r>
      <w:r>
        <w:rPr>
          <w:rFonts w:ascii="Arial" w:hAnsi="Arial" w:cs="Arial"/>
          <w:sz w:val="20"/>
          <w:szCs w:val="20"/>
        </w:rPr>
        <w:t xml:space="preserve"> </w:t>
      </w:r>
      <w:r w:rsidRPr="00AF7902">
        <w:rPr>
          <w:rFonts w:ascii="Arial" w:hAnsi="Arial" w:cs="Arial"/>
          <w:sz w:val="20"/>
          <w:szCs w:val="20"/>
        </w:rPr>
        <w:t>897</w:t>
      </w:r>
    </w:p>
    <w:p w:rsidR="0083618C" w:rsidRDefault="0083618C" w:rsidP="0083618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AF7902">
        <w:rPr>
          <w:rFonts w:ascii="Arial" w:hAnsi="Arial" w:cs="Arial"/>
          <w:sz w:val="20"/>
          <w:szCs w:val="20"/>
        </w:rPr>
        <w:t>IČ DPH</w:t>
      </w:r>
      <w:r>
        <w:rPr>
          <w:rFonts w:ascii="Arial" w:hAnsi="Arial" w:cs="Arial"/>
          <w:sz w:val="20"/>
          <w:szCs w:val="20"/>
        </w:rPr>
        <w:t>:</w:t>
      </w:r>
      <w:r w:rsidRPr="00AF790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902">
        <w:rPr>
          <w:rFonts w:ascii="Arial" w:hAnsi="Arial" w:cs="Arial"/>
          <w:sz w:val="20"/>
          <w:szCs w:val="20"/>
        </w:rPr>
        <w:t>SK202036</w:t>
      </w:r>
      <w:r w:rsidRPr="00F870B0">
        <w:rPr>
          <w:rFonts w:ascii="Arial" w:hAnsi="Arial" w:cs="Arial"/>
          <w:sz w:val="20"/>
          <w:szCs w:val="20"/>
        </w:rPr>
        <w:t>5</w:t>
      </w:r>
      <w:r w:rsidRPr="00AF7902">
        <w:rPr>
          <w:rFonts w:ascii="Arial" w:hAnsi="Arial" w:cs="Arial"/>
          <w:sz w:val="20"/>
          <w:szCs w:val="20"/>
        </w:rPr>
        <w:t>919</w:t>
      </w:r>
    </w:p>
    <w:p w:rsidR="002A370A" w:rsidRDefault="002A370A" w:rsidP="0083618C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</w:p>
    <w:p w:rsidR="00F56004" w:rsidRPr="002A370A" w:rsidRDefault="002A370A" w:rsidP="00F56004">
      <w:pPr>
        <w:spacing w:after="120"/>
      </w:pPr>
      <w:r>
        <w:rPr>
          <w:rFonts w:ascii="Arial" w:hAnsi="Arial" w:cs="Arial"/>
          <w:sz w:val="20"/>
          <w:szCs w:val="20"/>
        </w:rPr>
        <w:t xml:space="preserve">Organizačná zložka </w:t>
      </w:r>
      <w:r w:rsidR="00313B58">
        <w:rPr>
          <w:rFonts w:ascii="Arial" w:hAnsi="Arial" w:cs="Arial"/>
          <w:sz w:val="20"/>
          <w:szCs w:val="20"/>
        </w:rPr>
        <w:t>v zahraničí: spoločnosť nemá</w:t>
      </w:r>
    </w:p>
    <w:p w:rsidR="00F56004" w:rsidRDefault="00F56004" w:rsidP="00F56004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ŠTRUKTÚRA SPOLOČNÍKOV</w:t>
      </w:r>
    </w:p>
    <w:tbl>
      <w:tblPr>
        <w:tblW w:w="8732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9"/>
        <w:gridCol w:w="3198"/>
        <w:gridCol w:w="2745"/>
      </w:tblGrid>
      <w:tr w:rsidR="00635890" w:rsidRPr="00635890" w:rsidTr="00B54951">
        <w:trPr>
          <w:trHeight w:hRule="exact" w:val="275"/>
        </w:trPr>
        <w:tc>
          <w:tcPr>
            <w:tcW w:w="2789" w:type="dxa"/>
            <w:tcBorders>
              <w:top w:val="single" w:sz="4" w:space="0" w:color="FF9933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Meno spoločníka</w:t>
            </w:r>
          </w:p>
        </w:tc>
        <w:tc>
          <w:tcPr>
            <w:tcW w:w="3198" w:type="dxa"/>
            <w:tcBorders>
              <w:top w:val="single" w:sz="4" w:space="0" w:color="FF9933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Dátum vzniku majetkovej účasti</w:t>
            </w:r>
          </w:p>
        </w:tc>
        <w:tc>
          <w:tcPr>
            <w:tcW w:w="2745" w:type="dxa"/>
            <w:tcBorders>
              <w:top w:val="single" w:sz="4" w:space="0" w:color="FF9933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 na základnom imaní</w:t>
            </w:r>
          </w:p>
        </w:tc>
      </w:tr>
      <w:tr w:rsidR="00635890" w:rsidRPr="00635890" w:rsidTr="00B54951">
        <w:trPr>
          <w:trHeight w:hRule="exact" w:val="275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Ing. František Ambrovics</w:t>
            </w:r>
          </w:p>
        </w:tc>
        <w:tc>
          <w:tcPr>
            <w:tcW w:w="3198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 11.04.1991</w:t>
            </w:r>
          </w:p>
        </w:tc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1 111 997 EUR</w:t>
            </w:r>
          </w:p>
        </w:tc>
      </w:tr>
      <w:tr w:rsidR="00635890" w:rsidRPr="00635890" w:rsidTr="00B54951">
        <w:trPr>
          <w:trHeight w:val="275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        Ladislav Ambrovics</w:t>
            </w:r>
          </w:p>
        </w:tc>
        <w:tc>
          <w:tcPr>
            <w:tcW w:w="3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 05.07.2007</w:t>
            </w:r>
          </w:p>
        </w:tc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132 776 EUR</w:t>
            </w:r>
          </w:p>
        </w:tc>
      </w:tr>
      <w:tr w:rsidR="00635890" w:rsidRPr="00635890" w:rsidTr="00B54951">
        <w:trPr>
          <w:trHeight w:hRule="exact" w:val="275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           Zoltán Ambrovics</w:t>
            </w:r>
          </w:p>
        </w:tc>
        <w:tc>
          <w:tcPr>
            <w:tcW w:w="3198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 05.07.2007</w:t>
            </w:r>
          </w:p>
        </w:tc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414 924 EUR</w:t>
            </w:r>
          </w:p>
        </w:tc>
      </w:tr>
      <w:tr w:rsidR="00635890" w:rsidRPr="00635890" w:rsidTr="00B54951">
        <w:trPr>
          <w:trHeight w:hRule="exact" w:val="275"/>
        </w:trPr>
        <w:tc>
          <w:tcPr>
            <w:tcW w:w="2789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          Celkom</w:t>
            </w:r>
          </w:p>
        </w:tc>
        <w:tc>
          <w:tcPr>
            <w:tcW w:w="3198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45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vAlign w:val="bottom"/>
            <w:hideMark/>
          </w:tcPr>
          <w:p w:rsidR="00635890" w:rsidRPr="00635890" w:rsidRDefault="00635890" w:rsidP="006358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358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1 659 697 EUR</w:t>
            </w:r>
          </w:p>
        </w:tc>
      </w:tr>
    </w:tbl>
    <w:p w:rsidR="002A7780" w:rsidRDefault="002A7780" w:rsidP="00F56004">
      <w:pPr>
        <w:spacing w:after="120"/>
        <w:rPr>
          <w:rFonts w:ascii="Arial" w:hAnsi="Arial" w:cs="Arial"/>
          <w:color w:val="1F497D"/>
          <w:sz w:val="20"/>
          <w:szCs w:val="20"/>
        </w:rPr>
      </w:pPr>
    </w:p>
    <w:p w:rsidR="00635890" w:rsidRPr="00E53464" w:rsidRDefault="00635890" w:rsidP="00F56004">
      <w:pPr>
        <w:spacing w:after="120"/>
        <w:rPr>
          <w:rFonts w:ascii="Arial" w:hAnsi="Arial" w:cs="Arial"/>
          <w:color w:val="1F497D"/>
          <w:sz w:val="20"/>
          <w:szCs w:val="20"/>
        </w:rPr>
      </w:pPr>
    </w:p>
    <w:p w:rsidR="000F2A4B" w:rsidRPr="00744F5D" w:rsidRDefault="000F2A4B" w:rsidP="00F870B0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PREDMET ČINNOSTI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výroba peká</w:t>
      </w:r>
      <w:r w:rsidR="004B7CD3">
        <w:rPr>
          <w:rFonts w:ascii="Arial" w:hAnsi="Arial" w:cs="Arial"/>
          <w:sz w:val="20"/>
          <w:szCs w:val="20"/>
        </w:rPr>
        <w:t>rskych a cukrárenských výrobkov</w:t>
      </w:r>
    </w:p>
    <w:p w:rsid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poskytovanie služieb rýchleho občerstvenia v spojení s predajom na priamu konzumáciu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prenájom nehnuteľností spojený s poskytovaním iných než základných služieb spojených s prenájmom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sprostredkovateľská činnosť v oblasti obchodu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sprostredkovateľská činnosť v oblasti služieb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sprostredkovateľská činnosť v oblasti výroby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skladovanie</w:t>
      </w:r>
    </w:p>
    <w:p w:rsidR="00C3000D" w:rsidRPr="00C3000D" w:rsidRDefault="00C3000D" w:rsidP="00744F5D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výskum a vývoj v oblasti prírodných a technických vied</w:t>
      </w:r>
    </w:p>
    <w:p w:rsidR="00A24B08" w:rsidRDefault="00C3000D" w:rsidP="008872A4">
      <w:pPr>
        <w:numPr>
          <w:ilvl w:val="0"/>
          <w:numId w:val="4"/>
        </w:numPr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  <w:r w:rsidRPr="00C3000D">
        <w:rPr>
          <w:rFonts w:ascii="Arial" w:hAnsi="Arial" w:cs="Arial"/>
          <w:sz w:val="20"/>
          <w:szCs w:val="20"/>
        </w:rPr>
        <w:t>činnosť podnikateľských, organ</w:t>
      </w:r>
      <w:r w:rsidR="00EC3C82">
        <w:rPr>
          <w:rFonts w:ascii="Arial" w:hAnsi="Arial" w:cs="Arial"/>
          <w:sz w:val="20"/>
          <w:szCs w:val="20"/>
        </w:rPr>
        <w:t>izačných a ekonomických poradcov</w:t>
      </w:r>
    </w:p>
    <w:p w:rsidR="00A24B08" w:rsidRDefault="00A24B08" w:rsidP="00F56004">
      <w:pPr>
        <w:spacing w:after="0"/>
        <w:rPr>
          <w:rFonts w:ascii="Arial" w:hAnsi="Arial" w:cs="Arial"/>
          <w:sz w:val="20"/>
          <w:szCs w:val="20"/>
        </w:rPr>
      </w:pPr>
    </w:p>
    <w:p w:rsidR="00175ADA" w:rsidRDefault="00175ADA" w:rsidP="00F56004">
      <w:pPr>
        <w:spacing w:after="0"/>
        <w:rPr>
          <w:rFonts w:ascii="Arial" w:hAnsi="Arial" w:cs="Arial"/>
          <w:b/>
          <w:color w:val="1F497D"/>
          <w:sz w:val="20"/>
          <w:szCs w:val="20"/>
        </w:rPr>
      </w:pPr>
    </w:p>
    <w:p w:rsidR="006E7C22" w:rsidRPr="00744F5D" w:rsidRDefault="00BE4E7B" w:rsidP="00345972">
      <w:pPr>
        <w:pBdr>
          <w:top w:val="single" w:sz="4" w:space="1" w:color="FFA829"/>
          <w:bottom w:val="single" w:sz="4" w:space="1" w:color="FFA829"/>
        </w:pBdr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0A4EAB">
        <w:rPr>
          <w:rFonts w:ascii="Arial" w:hAnsi="Arial" w:cs="Arial"/>
          <w:b/>
          <w:color w:val="FFA829"/>
          <w:sz w:val="20"/>
          <w:szCs w:val="20"/>
        </w:rPr>
        <w:lastRenderedPageBreak/>
        <w:t xml:space="preserve">PRODUKTOVE PORTFÓLIO A </w:t>
      </w:r>
      <w:r w:rsidR="006E7C22" w:rsidRPr="000A4EAB">
        <w:rPr>
          <w:rFonts w:ascii="Arial" w:hAnsi="Arial" w:cs="Arial"/>
          <w:b/>
          <w:color w:val="FFA829"/>
          <w:sz w:val="20"/>
          <w:szCs w:val="20"/>
        </w:rPr>
        <w:t>VÝROBA</w:t>
      </w:r>
    </w:p>
    <w:p w:rsidR="005F0DD6" w:rsidRDefault="005F0DD6" w:rsidP="00F87E02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AB4AA3" w:rsidRPr="006473A1" w:rsidRDefault="00D77756" w:rsidP="006473A1">
      <w:pPr>
        <w:spacing w:after="120"/>
        <w:jc w:val="both"/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</w:pPr>
      <w:r>
        <w:rPr>
          <w:rFonts w:eastAsia="Times New Roman"/>
          <w:noProof/>
          <w:lang w:eastAsia="sk-SK"/>
        </w:rPr>
        <w:drawing>
          <wp:anchor distT="0" distB="0" distL="114300" distR="114300" simplePos="0" relativeHeight="251681280" behindDoc="0" locked="0" layoutInCell="1" allowOverlap="1" wp14:anchorId="2082E337" wp14:editId="58537AF6">
            <wp:simplePos x="0" y="0"/>
            <wp:positionH relativeFrom="column">
              <wp:posOffset>1905</wp:posOffset>
            </wp:positionH>
            <wp:positionV relativeFrom="paragraph">
              <wp:posOffset>6985</wp:posOffset>
            </wp:positionV>
            <wp:extent cx="2003425" cy="1959050"/>
            <wp:effectExtent l="0" t="0" r="0" b="3175"/>
            <wp:wrapSquare wrapText="bothSides"/>
            <wp:docPr id="8" name="Obrázok 8" descr="cid:FC81CA43-2F67-4EDF-8A18-BF72A46210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1D9494-12F5-4198-B1C9-1CB247F0FDF2" descr="cid:FC81CA43-2F67-4EDF-8A18-BF72A46210F8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425" cy="195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D1722">
        <w:rPr>
          <w:rFonts w:ascii="Arial" w:hAnsi="Arial" w:cs="Arial"/>
          <w:sz w:val="20"/>
          <w:szCs w:val="20"/>
        </w:rPr>
        <w:t xml:space="preserve">V spoločnosti </w:t>
      </w:r>
      <w:r w:rsidR="00DD1722" w:rsidRPr="00DE0894">
        <w:rPr>
          <w:rFonts w:ascii="Arial" w:hAnsi="Arial" w:cs="Arial"/>
          <w:b/>
          <w:color w:val="FF9900"/>
          <w:sz w:val="20"/>
          <w:szCs w:val="20"/>
        </w:rPr>
        <w:t>MINIT SLOVAKIA, spol. s r.o.</w:t>
      </w:r>
      <w:r w:rsidR="00DD1722">
        <w:rPr>
          <w:rFonts w:ascii="Arial" w:hAnsi="Arial" w:cs="Arial"/>
          <w:sz w:val="20"/>
          <w:szCs w:val="20"/>
        </w:rPr>
        <w:t xml:space="preserve">, sme presvedčení, že cestou k úspechu na trhu pekárenských produktov je </w:t>
      </w:r>
      <w:r w:rsidR="00DD1722" w:rsidRPr="007C1F8E">
        <w:rPr>
          <w:rFonts w:ascii="Arial" w:hAnsi="Arial" w:cs="Arial"/>
          <w:sz w:val="20"/>
          <w:szCs w:val="20"/>
        </w:rPr>
        <w:t>poskytovanie</w:t>
      </w:r>
      <w:r w:rsidR="00DD1722" w:rsidRPr="007C1F8E">
        <w:rPr>
          <w:rFonts w:ascii="Arial" w:hAnsi="Arial" w:cs="Arial"/>
          <w:b/>
          <w:sz w:val="20"/>
          <w:szCs w:val="20"/>
        </w:rPr>
        <w:t xml:space="preserve"> </w:t>
      </w:r>
      <w:r w:rsidR="00DD1722" w:rsidRPr="007C1F8E">
        <w:rPr>
          <w:rFonts w:ascii="Arial" w:hAnsi="Arial" w:cs="Arial"/>
          <w:b/>
          <w:color w:val="FF9900"/>
          <w:sz w:val="20"/>
          <w:szCs w:val="20"/>
        </w:rPr>
        <w:t xml:space="preserve">kvalitných, zdravých a chutných </w:t>
      </w:r>
      <w:r w:rsidR="00DD1722">
        <w:rPr>
          <w:rFonts w:ascii="Arial" w:hAnsi="Arial" w:cs="Arial"/>
          <w:b/>
          <w:color w:val="FF9900"/>
          <w:sz w:val="20"/>
          <w:szCs w:val="20"/>
        </w:rPr>
        <w:t>výrobkov</w:t>
      </w:r>
      <w:r w:rsidR="00DD1722" w:rsidRPr="007C1F8E">
        <w:rPr>
          <w:rFonts w:ascii="Arial" w:hAnsi="Arial" w:cs="Arial"/>
          <w:b/>
          <w:sz w:val="20"/>
          <w:szCs w:val="20"/>
        </w:rPr>
        <w:t xml:space="preserve"> </w:t>
      </w:r>
      <w:r w:rsidR="00DD1722">
        <w:rPr>
          <w:rFonts w:ascii="Arial" w:hAnsi="Arial" w:cs="Arial"/>
          <w:sz w:val="20"/>
          <w:szCs w:val="20"/>
        </w:rPr>
        <w:t xml:space="preserve">našim cieľovým zákazníkom. </w:t>
      </w:r>
      <w:r w:rsidR="00347DCE">
        <w:rPr>
          <w:rFonts w:ascii="Arial" w:hAnsi="Arial" w:cs="Arial"/>
          <w:sz w:val="20"/>
          <w:szCs w:val="20"/>
        </w:rPr>
        <w:t xml:space="preserve">Aj v roku 2020 Spoločnosť neustále sledovala nové trendy, inovovala svoje výrobky a permanentne skvalitňovala image svojich značiek resp. posilňovala ich hodnotu. </w:t>
      </w:r>
      <w:r w:rsidR="00347DCE" w:rsidRPr="003B3E86">
        <w:rPr>
          <w:rFonts w:ascii="Arial" w:hAnsi="Arial" w:cs="Arial"/>
          <w:sz w:val="20"/>
          <w:szCs w:val="20"/>
        </w:rPr>
        <w:t>Zárukou úspech</w:t>
      </w:r>
      <w:r w:rsidR="00347DCE">
        <w:rPr>
          <w:rFonts w:ascii="Arial" w:hAnsi="Arial" w:cs="Arial"/>
          <w:sz w:val="20"/>
          <w:szCs w:val="20"/>
        </w:rPr>
        <w:t>u</w:t>
      </w:r>
      <w:r w:rsidR="00347DCE" w:rsidRPr="003B3E86">
        <w:rPr>
          <w:rFonts w:ascii="Arial" w:hAnsi="Arial" w:cs="Arial"/>
          <w:sz w:val="20"/>
          <w:szCs w:val="20"/>
        </w:rPr>
        <w:t xml:space="preserve"> </w:t>
      </w:r>
      <w:r w:rsidR="00347DCE">
        <w:rPr>
          <w:rFonts w:ascii="Arial" w:hAnsi="Arial" w:cs="Arial"/>
          <w:sz w:val="20"/>
          <w:szCs w:val="20"/>
        </w:rPr>
        <w:t>s</w:t>
      </w:r>
      <w:r w:rsidR="00347DCE" w:rsidRPr="003B3E86">
        <w:rPr>
          <w:rFonts w:ascii="Arial" w:hAnsi="Arial" w:cs="Arial"/>
          <w:sz w:val="20"/>
          <w:szCs w:val="20"/>
        </w:rPr>
        <w:t xml:space="preserve">poločnosti  aj v roku </w:t>
      </w:r>
      <w:r w:rsidR="00347DCE">
        <w:rPr>
          <w:rFonts w:ascii="Arial" w:hAnsi="Arial" w:cs="Arial"/>
          <w:sz w:val="20"/>
          <w:szCs w:val="20"/>
        </w:rPr>
        <w:t>poznačený pandémiou</w:t>
      </w:r>
      <w:r w:rsidR="00347DCE" w:rsidRPr="003B3E86">
        <w:rPr>
          <w:rFonts w:ascii="Arial" w:hAnsi="Arial" w:cs="Arial"/>
          <w:sz w:val="20"/>
          <w:szCs w:val="20"/>
        </w:rPr>
        <w:t xml:space="preserve"> </w:t>
      </w:r>
      <w:r w:rsidR="00347DCE">
        <w:rPr>
          <w:rFonts w:ascii="Arial" w:hAnsi="Arial" w:cs="Arial"/>
          <w:sz w:val="20"/>
          <w:szCs w:val="20"/>
        </w:rPr>
        <w:t xml:space="preserve">bol široký </w:t>
      </w:r>
      <w:r w:rsidR="00347DCE" w:rsidRPr="003B3E86">
        <w:rPr>
          <w:rFonts w:ascii="Arial" w:hAnsi="Arial" w:cs="Arial"/>
          <w:sz w:val="20"/>
          <w:szCs w:val="20"/>
        </w:rPr>
        <w:t>sortiment pekárenských výrobkov, kombinujúc</w:t>
      </w:r>
      <w:r w:rsidR="00347DCE">
        <w:rPr>
          <w:rFonts w:ascii="Arial" w:hAnsi="Arial" w:cs="Arial"/>
          <w:sz w:val="20"/>
          <w:szCs w:val="20"/>
        </w:rPr>
        <w:t>i</w:t>
      </w:r>
      <w:r w:rsidR="00347DCE" w:rsidRPr="003B3E86">
        <w:rPr>
          <w:rFonts w:ascii="Arial" w:hAnsi="Arial" w:cs="Arial"/>
          <w:sz w:val="20"/>
          <w:szCs w:val="20"/>
        </w:rPr>
        <w:t xml:space="preserve"> kvalitné suroviny, časom overené recepty, najmodernejšie výrobné technológie a lásku jej pekárov k tomuto remeslu.</w:t>
      </w:r>
      <w:r w:rsidR="00B36A28" w:rsidRPr="00AB4AA3">
        <w:rPr>
          <w:rFonts w:ascii="Arial" w:hAnsi="Arial" w:cs="Arial"/>
          <w:sz w:val="20"/>
          <w:szCs w:val="20"/>
        </w:rPr>
        <w:t xml:space="preserve"> </w:t>
      </w:r>
      <w:r w:rsidR="00DD1722">
        <w:rPr>
          <w:rFonts w:ascii="Arial" w:hAnsi="Arial" w:cs="Arial"/>
          <w:sz w:val="20"/>
          <w:szCs w:val="20"/>
        </w:rPr>
        <w:t xml:space="preserve">Do nášho portfólia sme zaradili stále veľmi žiadané mini výrobky v nových príchutiach, napr. </w:t>
      </w:r>
      <w:r w:rsidR="00175ADA">
        <w:rPr>
          <w:rFonts w:ascii="Arial" w:hAnsi="Arial" w:cs="Arial"/>
          <w:sz w:val="20"/>
          <w:szCs w:val="20"/>
        </w:rPr>
        <w:t xml:space="preserve">syrové s Karička syrom, slaný karamel, </w:t>
      </w:r>
      <w:r w:rsidR="003F3947">
        <w:rPr>
          <w:rFonts w:ascii="Arial" w:hAnsi="Arial" w:cs="Arial"/>
          <w:sz w:val="20"/>
          <w:szCs w:val="20"/>
        </w:rPr>
        <w:t>hot-dog s</w:t>
      </w:r>
      <w:r w:rsidR="00F216D8">
        <w:rPr>
          <w:rFonts w:ascii="Arial" w:hAnsi="Arial" w:cs="Arial"/>
          <w:sz w:val="20"/>
          <w:szCs w:val="20"/>
        </w:rPr>
        <w:t> vysokým podielom mäsa</w:t>
      </w:r>
      <w:r w:rsidR="003F3947">
        <w:rPr>
          <w:rFonts w:ascii="Arial" w:hAnsi="Arial" w:cs="Arial"/>
          <w:sz w:val="20"/>
          <w:szCs w:val="20"/>
        </w:rPr>
        <w:t xml:space="preserve"> </w:t>
      </w:r>
      <w:r w:rsidR="00B36A28" w:rsidRPr="00AB4AA3">
        <w:rPr>
          <w:rFonts w:ascii="Arial" w:hAnsi="Arial" w:cs="Arial"/>
          <w:sz w:val="20"/>
          <w:szCs w:val="20"/>
        </w:rPr>
        <w:t>atď.</w:t>
      </w:r>
      <w:r w:rsidR="00AB4AA3">
        <w:rPr>
          <w:rFonts w:ascii="Arial" w:hAnsi="Arial" w:cs="Arial"/>
          <w:sz w:val="20"/>
          <w:szCs w:val="20"/>
        </w:rPr>
        <w:t xml:space="preserve"> </w:t>
      </w:r>
      <w:r w:rsidR="00DD1722" w:rsidRPr="009D26F4">
        <w:rPr>
          <w:rFonts w:ascii="Arial" w:hAnsi="Arial" w:cs="Arial"/>
          <w:sz w:val="20"/>
          <w:szCs w:val="20"/>
        </w:rPr>
        <w:t xml:space="preserve">Úspešné boli novinky aj v ostatných </w:t>
      </w:r>
      <w:r w:rsidR="00AB4AA3" w:rsidRPr="009D26F4">
        <w:rPr>
          <w:rFonts w:ascii="Arial" w:hAnsi="Arial" w:cs="Arial"/>
          <w:sz w:val="20"/>
          <w:szCs w:val="20"/>
        </w:rPr>
        <w:t>produktových radoch, najmä</w:t>
      </w:r>
      <w:r w:rsidR="00D83D9B" w:rsidRPr="009D26F4">
        <w:rPr>
          <w:rFonts w:ascii="Arial" w:hAnsi="Arial" w:cs="Arial"/>
          <w:sz w:val="20"/>
          <w:szCs w:val="20"/>
        </w:rPr>
        <w:t xml:space="preserve"> </w:t>
      </w:r>
      <w:r w:rsidR="00D83D9B" w:rsidRPr="003E5214">
        <w:rPr>
          <w:rFonts w:ascii="Arial" w:hAnsi="Arial" w:cs="Arial"/>
          <w:sz w:val="20"/>
          <w:szCs w:val="20"/>
        </w:rPr>
        <w:t>rôzne druhy</w:t>
      </w:r>
      <w:r w:rsidR="009A3AC8" w:rsidRPr="003E5214">
        <w:rPr>
          <w:rFonts w:ascii="Arial" w:hAnsi="Arial" w:cs="Arial"/>
          <w:sz w:val="20"/>
          <w:szCs w:val="20"/>
        </w:rPr>
        <w:t xml:space="preserve"> </w:t>
      </w:r>
      <w:r w:rsidR="00E61865" w:rsidRPr="003E5214">
        <w:rPr>
          <w:rFonts w:ascii="Arial" w:hAnsi="Arial" w:cs="Arial"/>
          <w:sz w:val="20"/>
          <w:szCs w:val="20"/>
        </w:rPr>
        <w:t>štrúdlí</w:t>
      </w:r>
      <w:r w:rsidR="00674701" w:rsidRPr="003E5214">
        <w:rPr>
          <w:rFonts w:ascii="Arial" w:hAnsi="Arial" w:cs="Arial"/>
          <w:sz w:val="20"/>
          <w:szCs w:val="20"/>
        </w:rPr>
        <w:t xml:space="preserve">, mini muffinov, </w:t>
      </w:r>
      <w:r w:rsidR="00F216D8">
        <w:rPr>
          <w:rFonts w:ascii="Arial" w:hAnsi="Arial" w:cs="Arial"/>
          <w:sz w:val="20"/>
          <w:szCs w:val="20"/>
        </w:rPr>
        <w:t xml:space="preserve">ručne vyrobené výrobky </w:t>
      </w:r>
      <w:r w:rsidR="006473A1" w:rsidRPr="003E5214">
        <w:rPr>
          <w:rFonts w:ascii="Arial" w:hAnsi="Arial" w:cs="Arial"/>
          <w:sz w:val="20"/>
          <w:szCs w:val="20"/>
        </w:rPr>
        <w:t>s kváskom pod názvom OSKAR</w:t>
      </w:r>
      <w:r w:rsidR="006473A1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 xml:space="preserve"> </w:t>
      </w:r>
      <w:r w:rsidR="009A3AC8" w:rsidRPr="003E5214">
        <w:rPr>
          <w:rFonts w:ascii="Arial" w:hAnsi="Arial" w:cs="Arial"/>
          <w:sz w:val="20"/>
          <w:szCs w:val="20"/>
        </w:rPr>
        <w:t xml:space="preserve">a  </w:t>
      </w:r>
      <w:r w:rsidR="00AB4AA3" w:rsidRPr="003E5214">
        <w:rPr>
          <w:rFonts w:ascii="Arial" w:hAnsi="Arial" w:cs="Arial"/>
          <w:sz w:val="20"/>
          <w:szCs w:val="20"/>
        </w:rPr>
        <w:t>jemné</w:t>
      </w:r>
      <w:r w:rsidR="009A3AC8" w:rsidRPr="003E5214">
        <w:rPr>
          <w:rFonts w:ascii="Arial" w:hAnsi="Arial" w:cs="Arial"/>
          <w:sz w:val="20"/>
          <w:szCs w:val="20"/>
        </w:rPr>
        <w:t>ho pečiva v príchutiach gaštany, hot-dog</w:t>
      </w:r>
      <w:r w:rsidR="00461F09" w:rsidRPr="003E5214">
        <w:rPr>
          <w:rFonts w:ascii="Arial" w:hAnsi="Arial" w:cs="Arial"/>
          <w:sz w:val="20"/>
          <w:szCs w:val="20"/>
        </w:rPr>
        <w:t>,</w:t>
      </w:r>
      <w:r w:rsidR="009A3AC8" w:rsidRPr="003E5214">
        <w:rPr>
          <w:rFonts w:ascii="Arial" w:hAnsi="Arial" w:cs="Arial"/>
          <w:sz w:val="20"/>
          <w:szCs w:val="20"/>
        </w:rPr>
        <w:t xml:space="preserve"> </w:t>
      </w:r>
      <w:r w:rsidR="0001112A" w:rsidRPr="003E5214">
        <w:rPr>
          <w:rFonts w:ascii="Arial" w:hAnsi="Arial" w:cs="Arial"/>
          <w:sz w:val="20"/>
          <w:szCs w:val="20"/>
        </w:rPr>
        <w:t>čokoládová rolka a kokos-čokoláda.</w:t>
      </w:r>
    </w:p>
    <w:p w:rsidR="008D10D3" w:rsidRDefault="005448AA" w:rsidP="00DD1722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D26F4">
        <w:rPr>
          <w:rFonts w:ascii="Arial" w:hAnsi="Arial" w:cs="Arial"/>
          <w:sz w:val="20"/>
          <w:szCs w:val="20"/>
        </w:rPr>
        <w:t>V roku 2020</w:t>
      </w:r>
      <w:r w:rsidR="00DD1722" w:rsidRPr="009D26F4">
        <w:rPr>
          <w:rFonts w:ascii="Arial" w:hAnsi="Arial" w:cs="Arial"/>
          <w:sz w:val="20"/>
          <w:szCs w:val="20"/>
        </w:rPr>
        <w:t xml:space="preserve"> predstavovala celková </w:t>
      </w:r>
      <w:r w:rsidR="00DD1722" w:rsidRPr="009D26F4">
        <w:rPr>
          <w:rFonts w:ascii="Arial" w:hAnsi="Arial" w:cs="Arial"/>
          <w:b/>
          <w:color w:val="FF9900"/>
          <w:sz w:val="20"/>
          <w:szCs w:val="20"/>
        </w:rPr>
        <w:t>výrobná produkcia</w:t>
      </w:r>
      <w:r w:rsidR="005839F4" w:rsidRPr="009D26F4">
        <w:rPr>
          <w:rFonts w:ascii="Arial" w:hAnsi="Arial" w:cs="Arial"/>
          <w:sz w:val="20"/>
          <w:szCs w:val="20"/>
        </w:rPr>
        <w:t xml:space="preserve"> spoločnosti </w:t>
      </w:r>
      <w:r w:rsidR="0080519E" w:rsidRPr="009D26F4">
        <w:rPr>
          <w:rFonts w:ascii="Arial" w:hAnsi="Arial" w:cs="Arial"/>
          <w:b/>
          <w:color w:val="FF9900"/>
          <w:sz w:val="20"/>
          <w:szCs w:val="20"/>
        </w:rPr>
        <w:t>7 144</w:t>
      </w:r>
      <w:r w:rsidR="00DD1722" w:rsidRPr="009D26F4">
        <w:rPr>
          <w:rFonts w:ascii="Arial" w:hAnsi="Arial" w:cs="Arial"/>
          <w:b/>
          <w:color w:val="FF9900"/>
          <w:sz w:val="20"/>
          <w:szCs w:val="20"/>
        </w:rPr>
        <w:t xml:space="preserve"> t</w:t>
      </w:r>
      <w:r w:rsidR="00DD1722" w:rsidRPr="009D26F4">
        <w:rPr>
          <w:rFonts w:ascii="Arial" w:hAnsi="Arial" w:cs="Arial"/>
          <w:sz w:val="20"/>
          <w:szCs w:val="20"/>
        </w:rPr>
        <w:t xml:space="preserve"> pekárenských výro</w:t>
      </w:r>
      <w:r w:rsidR="00F21704" w:rsidRPr="009D26F4">
        <w:rPr>
          <w:rFonts w:ascii="Arial" w:hAnsi="Arial" w:cs="Arial"/>
          <w:sz w:val="20"/>
          <w:szCs w:val="20"/>
        </w:rPr>
        <w:t>bkov,</w:t>
      </w:r>
      <w:r w:rsidR="00853186" w:rsidRPr="009D26F4">
        <w:rPr>
          <w:rFonts w:ascii="Arial" w:hAnsi="Arial" w:cs="Arial"/>
          <w:sz w:val="20"/>
          <w:szCs w:val="20"/>
        </w:rPr>
        <w:t xml:space="preserve"> čo predstavuje pokles</w:t>
      </w:r>
      <w:r w:rsidR="00713EF8" w:rsidRPr="009D26F4">
        <w:rPr>
          <w:rFonts w:ascii="Arial" w:hAnsi="Arial" w:cs="Arial"/>
          <w:sz w:val="20"/>
          <w:szCs w:val="20"/>
        </w:rPr>
        <w:t xml:space="preserve"> </w:t>
      </w:r>
      <w:r w:rsidR="002A370A" w:rsidRPr="009D26F4">
        <w:rPr>
          <w:rFonts w:ascii="Arial" w:hAnsi="Arial" w:cs="Arial"/>
          <w:sz w:val="20"/>
          <w:szCs w:val="20"/>
        </w:rPr>
        <w:t>o </w:t>
      </w:r>
      <w:r w:rsidR="00853186" w:rsidRPr="009D26F4">
        <w:rPr>
          <w:rFonts w:ascii="Arial" w:hAnsi="Arial" w:cs="Arial"/>
          <w:sz w:val="20"/>
          <w:szCs w:val="20"/>
        </w:rPr>
        <w:t>- 12</w:t>
      </w:r>
      <w:r w:rsidR="00DD1722" w:rsidRPr="009D26F4">
        <w:rPr>
          <w:rFonts w:ascii="Arial" w:hAnsi="Arial" w:cs="Arial"/>
          <w:sz w:val="20"/>
          <w:szCs w:val="20"/>
        </w:rPr>
        <w:t>%</w:t>
      </w:r>
      <w:r w:rsidR="00A27DC6">
        <w:rPr>
          <w:rFonts w:ascii="Arial" w:hAnsi="Arial" w:cs="Arial"/>
          <w:sz w:val="20"/>
          <w:szCs w:val="20"/>
        </w:rPr>
        <w:t xml:space="preserve"> (2019: 8 133</w:t>
      </w:r>
      <w:r w:rsidR="00853186" w:rsidRPr="009D26F4">
        <w:rPr>
          <w:rFonts w:ascii="Arial" w:hAnsi="Arial" w:cs="Arial"/>
          <w:sz w:val="20"/>
          <w:szCs w:val="20"/>
        </w:rPr>
        <w:t xml:space="preserve"> t</w:t>
      </w:r>
      <w:r w:rsidR="00DD1722" w:rsidRPr="009D26F4">
        <w:rPr>
          <w:rFonts w:ascii="Arial" w:hAnsi="Arial" w:cs="Arial"/>
          <w:sz w:val="20"/>
          <w:szCs w:val="20"/>
        </w:rPr>
        <w:t>). Nosnú časť produkcie naďa</w:t>
      </w:r>
      <w:r w:rsidR="00614D00" w:rsidRPr="009D26F4">
        <w:rPr>
          <w:rFonts w:ascii="Arial" w:hAnsi="Arial" w:cs="Arial"/>
          <w:sz w:val="20"/>
          <w:szCs w:val="20"/>
        </w:rPr>
        <w:t>lej pre</w:t>
      </w:r>
      <w:r w:rsidR="00461F09">
        <w:rPr>
          <w:rFonts w:ascii="Arial" w:hAnsi="Arial" w:cs="Arial"/>
          <w:sz w:val="20"/>
          <w:szCs w:val="20"/>
        </w:rPr>
        <w:t>d</w:t>
      </w:r>
      <w:r w:rsidR="00614D00" w:rsidRPr="009D26F4">
        <w:rPr>
          <w:rFonts w:ascii="Arial" w:hAnsi="Arial" w:cs="Arial"/>
          <w:sz w:val="20"/>
          <w:szCs w:val="20"/>
        </w:rPr>
        <w:t xml:space="preserve">stavujú </w:t>
      </w:r>
      <w:r w:rsidR="00DD1722" w:rsidRPr="009D26F4">
        <w:rPr>
          <w:rFonts w:ascii="Arial" w:hAnsi="Arial" w:cs="Arial"/>
          <w:sz w:val="20"/>
          <w:szCs w:val="20"/>
        </w:rPr>
        <w:t xml:space="preserve"> mini výrobky, croissanty, jemné pekárenské výrobky</w:t>
      </w:r>
      <w:r w:rsidR="00614D00" w:rsidRPr="009D26F4">
        <w:rPr>
          <w:rFonts w:ascii="Arial" w:hAnsi="Arial" w:cs="Arial"/>
          <w:sz w:val="20"/>
          <w:szCs w:val="20"/>
        </w:rPr>
        <w:t xml:space="preserve">, pagáče, </w:t>
      </w:r>
      <w:r w:rsidR="00614D00" w:rsidRPr="003E5214">
        <w:rPr>
          <w:rFonts w:ascii="Arial" w:hAnsi="Arial" w:cs="Arial"/>
          <w:sz w:val="20"/>
          <w:szCs w:val="20"/>
        </w:rPr>
        <w:t>produkcia pizze a ďalšie predpečené výrobky ako chlieb, bagety a kocky.</w:t>
      </w:r>
      <w:r w:rsidR="00F15AC6" w:rsidRPr="003E5214">
        <w:rPr>
          <w:rFonts w:ascii="Arial" w:hAnsi="Arial" w:cs="Arial"/>
          <w:sz w:val="20"/>
          <w:szCs w:val="20"/>
        </w:rPr>
        <w:t xml:space="preserve"> Predpečené výrobky/chle</w:t>
      </w:r>
      <w:r w:rsidR="00F87E02" w:rsidRPr="003E5214">
        <w:rPr>
          <w:rFonts w:ascii="Arial" w:hAnsi="Arial" w:cs="Arial"/>
          <w:sz w:val="20"/>
          <w:szCs w:val="20"/>
        </w:rPr>
        <w:t>by,</w:t>
      </w:r>
      <w:r w:rsidR="0079613E" w:rsidRPr="003E5214">
        <w:rPr>
          <w:rFonts w:ascii="Arial" w:hAnsi="Arial" w:cs="Arial"/>
          <w:sz w:val="20"/>
          <w:szCs w:val="20"/>
        </w:rPr>
        <w:t xml:space="preserve"> </w:t>
      </w:r>
      <w:r w:rsidR="00F87E02" w:rsidRPr="003E5214">
        <w:rPr>
          <w:rFonts w:ascii="Arial" w:hAnsi="Arial" w:cs="Arial"/>
          <w:sz w:val="20"/>
          <w:szCs w:val="20"/>
        </w:rPr>
        <w:t>bagety, kocky/ sú</w:t>
      </w:r>
      <w:r w:rsidR="00F87E02" w:rsidRPr="009D26F4">
        <w:rPr>
          <w:rFonts w:ascii="Arial" w:hAnsi="Arial" w:cs="Arial"/>
          <w:sz w:val="20"/>
          <w:szCs w:val="20"/>
        </w:rPr>
        <w:t xml:space="preserve"> vyrábané najmä</w:t>
      </w:r>
      <w:r w:rsidR="0079613E" w:rsidRPr="009D26F4">
        <w:rPr>
          <w:rFonts w:ascii="Arial" w:hAnsi="Arial" w:cs="Arial"/>
          <w:sz w:val="20"/>
          <w:szCs w:val="20"/>
        </w:rPr>
        <w:t xml:space="preserve"> v</w:t>
      </w:r>
      <w:r w:rsidR="00F87E02" w:rsidRPr="009D26F4">
        <w:rPr>
          <w:rFonts w:ascii="Arial" w:hAnsi="Arial" w:cs="Arial"/>
          <w:sz w:val="20"/>
          <w:szCs w:val="20"/>
        </w:rPr>
        <w:t xml:space="preserve"> part</w:t>
      </w:r>
      <w:r w:rsidR="009B3BDD">
        <w:rPr>
          <w:rFonts w:ascii="Arial" w:hAnsi="Arial" w:cs="Arial"/>
          <w:sz w:val="20"/>
          <w:szCs w:val="20"/>
        </w:rPr>
        <w:t>nerskej spoločnosti AMBROPEK spol</w:t>
      </w:r>
      <w:r w:rsidR="008D10D3">
        <w:rPr>
          <w:rFonts w:ascii="Arial" w:hAnsi="Arial" w:cs="Arial"/>
          <w:sz w:val="20"/>
          <w:szCs w:val="20"/>
        </w:rPr>
        <w:t>.</w:t>
      </w:r>
      <w:r w:rsidR="009B3BDD">
        <w:rPr>
          <w:rFonts w:ascii="Arial" w:hAnsi="Arial" w:cs="Arial"/>
          <w:sz w:val="20"/>
          <w:szCs w:val="20"/>
        </w:rPr>
        <w:t xml:space="preserve"> s r.o..</w:t>
      </w:r>
    </w:p>
    <w:p w:rsidR="00DD1722" w:rsidRDefault="00DD1722" w:rsidP="00DD1722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9D26F4">
        <w:rPr>
          <w:rFonts w:ascii="Arial" w:hAnsi="Arial" w:cs="Arial"/>
          <w:sz w:val="20"/>
          <w:szCs w:val="20"/>
        </w:rPr>
        <w:t>V  aktívnom portfóliu výrob</w:t>
      </w:r>
      <w:r w:rsidR="00EB002B" w:rsidRPr="009D26F4">
        <w:rPr>
          <w:rFonts w:ascii="Arial" w:hAnsi="Arial" w:cs="Arial"/>
          <w:sz w:val="20"/>
          <w:szCs w:val="20"/>
        </w:rPr>
        <w:t>kov prvej triedy sme v roku 2020</w:t>
      </w:r>
      <w:r w:rsidRPr="009D26F4">
        <w:rPr>
          <w:rFonts w:ascii="Arial" w:hAnsi="Arial" w:cs="Arial"/>
          <w:sz w:val="20"/>
          <w:szCs w:val="20"/>
        </w:rPr>
        <w:t xml:space="preserve"> vyrábali </w:t>
      </w:r>
      <w:r w:rsidR="00B76CFE" w:rsidRPr="009D26F4">
        <w:rPr>
          <w:rFonts w:ascii="Arial" w:hAnsi="Arial" w:cs="Arial"/>
          <w:sz w:val="20"/>
          <w:szCs w:val="20"/>
        </w:rPr>
        <w:t>186</w:t>
      </w:r>
      <w:r w:rsidR="00187034" w:rsidRPr="009D26F4">
        <w:rPr>
          <w:rFonts w:ascii="Arial" w:hAnsi="Arial" w:cs="Arial"/>
          <w:sz w:val="20"/>
          <w:szCs w:val="20"/>
        </w:rPr>
        <w:t xml:space="preserve"> položiek,</w:t>
      </w:r>
      <w:r w:rsidRPr="009D26F4">
        <w:rPr>
          <w:rFonts w:ascii="Arial" w:hAnsi="Arial" w:cs="Arial"/>
          <w:sz w:val="20"/>
          <w:szCs w:val="20"/>
        </w:rPr>
        <w:t xml:space="preserve"> sortiment neustále</w:t>
      </w:r>
      <w:r w:rsidRPr="00B76CFE">
        <w:rPr>
          <w:rFonts w:ascii="Arial" w:hAnsi="Arial" w:cs="Arial"/>
          <w:sz w:val="20"/>
          <w:szCs w:val="20"/>
        </w:rPr>
        <w:t xml:space="preserve"> rozširujeme a inovujeme.</w:t>
      </w:r>
    </w:p>
    <w:p w:rsidR="00DD1722" w:rsidRDefault="00EB002B" w:rsidP="00DD1722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2020</w:t>
      </w:r>
      <w:r w:rsidR="00DD1722">
        <w:rPr>
          <w:rFonts w:ascii="Arial" w:hAnsi="Arial" w:cs="Arial"/>
          <w:sz w:val="20"/>
          <w:szCs w:val="20"/>
        </w:rPr>
        <w:t xml:space="preserve"> sme pripravili </w:t>
      </w:r>
      <w:r w:rsidR="00826529" w:rsidRPr="00826529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66</w:t>
      </w:r>
      <w:r w:rsidR="005F7D0A">
        <w:rPr>
          <w:rFonts w:ascii="Arial" w:hAnsi="Arial" w:cs="Arial"/>
          <w:sz w:val="20"/>
          <w:szCs w:val="20"/>
        </w:rPr>
        <w:t xml:space="preserve"> nových receptúr, z čoho 23</w:t>
      </w:r>
      <w:r w:rsidR="00DD1722">
        <w:rPr>
          <w:rFonts w:ascii="Arial" w:hAnsi="Arial" w:cs="Arial"/>
          <w:sz w:val="20"/>
          <w:szCs w:val="20"/>
        </w:rPr>
        <w:t>% bolo okamžite prijatých na trhu a zaradených do výroby.</w:t>
      </w:r>
    </w:p>
    <w:p w:rsidR="00B15597" w:rsidRDefault="00B15597" w:rsidP="004E0FE7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Základná štruktúra výrobnej produkcie MINIT SLOVAKIA, spol. s r.o. za posledné roky podľa hlavných výrobkových radov je </w:t>
      </w:r>
      <w:r w:rsidRPr="0095106B">
        <w:rPr>
          <w:rFonts w:ascii="Arial" w:hAnsi="Arial" w:cs="Arial"/>
          <w:sz w:val="20"/>
          <w:szCs w:val="20"/>
        </w:rPr>
        <w:t>znázornená nižšie:</w:t>
      </w:r>
    </w:p>
    <w:p w:rsidR="004D2CE7" w:rsidRDefault="004D2CE7" w:rsidP="004E0FE7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4D2CE7" w:rsidRDefault="004D2CE7" w:rsidP="004E0FE7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F87E02" w:rsidRDefault="00F87E02" w:rsidP="004E0FE7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4D0330" w:rsidRPr="00622AFD" w:rsidRDefault="00D04152" w:rsidP="00D04152">
      <w:pPr>
        <w:spacing w:after="0"/>
        <w:ind w:firstLine="709"/>
        <w:jc w:val="center"/>
        <w:rPr>
          <w:rFonts w:ascii="Arial" w:hAnsi="Arial" w:cs="Arial"/>
          <w:b/>
          <w:color w:val="FF9900"/>
          <w:sz w:val="18"/>
          <w:szCs w:val="18"/>
        </w:rPr>
      </w:pPr>
      <w:r w:rsidRPr="00622AFD">
        <w:rPr>
          <w:rFonts w:ascii="Arial" w:hAnsi="Arial" w:cs="Arial"/>
          <w:b/>
          <w:color w:val="FF9900"/>
          <w:sz w:val="18"/>
          <w:szCs w:val="18"/>
        </w:rPr>
        <w:t>VÝROBN</w:t>
      </w:r>
      <w:r w:rsidR="00B173AE">
        <w:rPr>
          <w:rFonts w:ascii="Arial" w:hAnsi="Arial" w:cs="Arial"/>
          <w:b/>
          <w:color w:val="FF9900"/>
          <w:sz w:val="18"/>
          <w:szCs w:val="18"/>
        </w:rPr>
        <w:t>Á</w:t>
      </w:r>
      <w:r w:rsidRPr="00622AFD">
        <w:rPr>
          <w:rFonts w:ascii="Arial" w:hAnsi="Arial" w:cs="Arial"/>
          <w:b/>
          <w:color w:val="FF9900"/>
          <w:sz w:val="18"/>
          <w:szCs w:val="18"/>
        </w:rPr>
        <w:t xml:space="preserve"> </w:t>
      </w:r>
      <w:r w:rsidRPr="00F127BC">
        <w:rPr>
          <w:rFonts w:ascii="Arial" w:hAnsi="Arial" w:cs="Arial"/>
          <w:b/>
          <w:color w:val="FF9900"/>
          <w:sz w:val="18"/>
          <w:szCs w:val="18"/>
        </w:rPr>
        <w:t>PRODUKCIA</w:t>
      </w:r>
      <w:r w:rsidRPr="00622AFD">
        <w:rPr>
          <w:rFonts w:ascii="Arial" w:hAnsi="Arial" w:cs="Arial"/>
          <w:b/>
          <w:color w:val="FF9900"/>
          <w:sz w:val="18"/>
          <w:szCs w:val="18"/>
        </w:rPr>
        <w:t xml:space="preserve"> </w:t>
      </w:r>
      <w:r w:rsidR="00622AFD" w:rsidRPr="00622AFD">
        <w:rPr>
          <w:rFonts w:ascii="Arial" w:hAnsi="Arial" w:cs="Arial"/>
          <w:b/>
          <w:color w:val="FF9900"/>
          <w:sz w:val="18"/>
          <w:szCs w:val="18"/>
        </w:rPr>
        <w:t>MINIT</w:t>
      </w:r>
      <w:r w:rsidR="00622AFD" w:rsidRPr="00622AFD">
        <w:rPr>
          <w:rFonts w:ascii="Arial" w:hAnsi="Arial" w:cs="Arial"/>
          <w:color w:val="FF9900"/>
          <w:sz w:val="20"/>
          <w:szCs w:val="20"/>
        </w:rPr>
        <w:t xml:space="preserve"> </w:t>
      </w:r>
      <w:r w:rsidRPr="00622AFD">
        <w:rPr>
          <w:rFonts w:ascii="Arial" w:hAnsi="Arial" w:cs="Arial"/>
          <w:b/>
          <w:color w:val="FF9900"/>
          <w:sz w:val="18"/>
          <w:szCs w:val="18"/>
        </w:rPr>
        <w:t xml:space="preserve">SLOVAKIA, </w:t>
      </w:r>
      <w:r w:rsidR="00F509E7" w:rsidRPr="00622AFD">
        <w:rPr>
          <w:rFonts w:ascii="Arial" w:hAnsi="Arial" w:cs="Arial"/>
          <w:b/>
          <w:color w:val="FF9900"/>
          <w:sz w:val="18"/>
          <w:szCs w:val="18"/>
        </w:rPr>
        <w:t xml:space="preserve">SPOL. </w:t>
      </w:r>
      <w:r w:rsidRPr="00622AFD">
        <w:rPr>
          <w:rFonts w:ascii="Arial" w:hAnsi="Arial" w:cs="Arial"/>
          <w:b/>
          <w:color w:val="FF9900"/>
          <w:sz w:val="18"/>
          <w:szCs w:val="18"/>
        </w:rPr>
        <w:t>S</w:t>
      </w:r>
      <w:r w:rsidR="00F509E7" w:rsidRPr="00622AFD">
        <w:rPr>
          <w:rFonts w:ascii="Arial" w:hAnsi="Arial" w:cs="Arial"/>
          <w:b/>
          <w:color w:val="FF9900"/>
          <w:sz w:val="18"/>
          <w:szCs w:val="18"/>
        </w:rPr>
        <w:t xml:space="preserve"> </w:t>
      </w:r>
      <w:r w:rsidR="00560CF5">
        <w:rPr>
          <w:rFonts w:ascii="Arial" w:hAnsi="Arial" w:cs="Arial"/>
          <w:b/>
          <w:color w:val="FF9900"/>
          <w:sz w:val="18"/>
          <w:szCs w:val="18"/>
        </w:rPr>
        <w:t>R.O.</w:t>
      </w:r>
    </w:p>
    <w:p w:rsidR="00C32273" w:rsidRDefault="00C32273" w:rsidP="00C32273">
      <w:pPr>
        <w:rPr>
          <w:rFonts w:ascii="Arial" w:hAnsi="Arial" w:cs="Arial"/>
          <w:sz w:val="20"/>
          <w:szCs w:val="20"/>
        </w:rPr>
      </w:pPr>
    </w:p>
    <w:p w:rsidR="00A24B08" w:rsidRDefault="00C850B5" w:rsidP="00C32273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3A185E95" wp14:editId="53F15C95">
            <wp:extent cx="5370830" cy="2000992"/>
            <wp:effectExtent l="0" t="0" r="127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8638CF" w:rsidRPr="00744F5D" w:rsidRDefault="008638CF" w:rsidP="00345972">
      <w:pPr>
        <w:pBdr>
          <w:top w:val="single" w:sz="4" w:space="1" w:color="FFA829"/>
          <w:bottom w:val="single" w:sz="4" w:space="1" w:color="FFA829"/>
        </w:pBdr>
        <w:spacing w:after="120" w:line="240" w:lineRule="auto"/>
        <w:ind w:firstLine="709"/>
        <w:jc w:val="both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lastRenderedPageBreak/>
        <w:t>KVALITA VÝROBKOV</w:t>
      </w:r>
    </w:p>
    <w:p w:rsidR="00F87E02" w:rsidRDefault="00F87E02" w:rsidP="00DB3FBB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7A0065" w:rsidRDefault="008638CF" w:rsidP="00DB3F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06523">
        <w:rPr>
          <w:rFonts w:ascii="Arial" w:hAnsi="Arial" w:cs="Arial"/>
          <w:sz w:val="20"/>
          <w:szCs w:val="20"/>
        </w:rPr>
        <w:t>Kvalit</w:t>
      </w:r>
      <w:r>
        <w:rPr>
          <w:rFonts w:ascii="Arial" w:hAnsi="Arial" w:cs="Arial"/>
          <w:sz w:val="20"/>
          <w:szCs w:val="20"/>
        </w:rPr>
        <w:t>u</w:t>
      </w:r>
      <w:r w:rsidRPr="00706523">
        <w:rPr>
          <w:rFonts w:ascii="Arial" w:hAnsi="Arial" w:cs="Arial"/>
          <w:sz w:val="20"/>
          <w:szCs w:val="20"/>
        </w:rPr>
        <w:t xml:space="preserve"> výrob</w:t>
      </w:r>
      <w:r>
        <w:rPr>
          <w:rFonts w:ascii="Arial" w:hAnsi="Arial" w:cs="Arial"/>
          <w:sz w:val="20"/>
          <w:szCs w:val="20"/>
        </w:rPr>
        <w:t>kov považuje</w:t>
      </w:r>
      <w:r w:rsidRPr="00706523">
        <w:rPr>
          <w:rFonts w:ascii="Arial" w:hAnsi="Arial" w:cs="Arial"/>
          <w:sz w:val="20"/>
          <w:szCs w:val="20"/>
        </w:rPr>
        <w:t xml:space="preserve"> </w:t>
      </w:r>
      <w:r w:rsidR="00622AFD">
        <w:rPr>
          <w:rFonts w:ascii="Arial" w:hAnsi="Arial" w:cs="Arial"/>
          <w:sz w:val="20"/>
          <w:szCs w:val="20"/>
        </w:rPr>
        <w:t xml:space="preserve">MINIT </w:t>
      </w:r>
      <w:r w:rsidR="00543748">
        <w:rPr>
          <w:rFonts w:ascii="Arial" w:hAnsi="Arial" w:cs="Arial"/>
          <w:sz w:val="20"/>
          <w:szCs w:val="20"/>
        </w:rPr>
        <w:t xml:space="preserve">SLOVAKIA, spol. s r.o. </w:t>
      </w:r>
      <w:r>
        <w:rPr>
          <w:rFonts w:ascii="Arial" w:hAnsi="Arial" w:cs="Arial"/>
          <w:sz w:val="20"/>
          <w:szCs w:val="20"/>
        </w:rPr>
        <w:t xml:space="preserve">za </w:t>
      </w:r>
      <w:r w:rsidRPr="00706523">
        <w:rPr>
          <w:rFonts w:ascii="Arial" w:hAnsi="Arial" w:cs="Arial"/>
          <w:sz w:val="20"/>
          <w:szCs w:val="20"/>
        </w:rPr>
        <w:t>rozhodujúci fenomén podnikania. Je</w:t>
      </w:r>
      <w:r>
        <w:rPr>
          <w:rFonts w:ascii="Arial" w:hAnsi="Arial" w:cs="Arial"/>
          <w:sz w:val="20"/>
          <w:szCs w:val="20"/>
        </w:rPr>
        <w:t xml:space="preserve"> to</w:t>
      </w:r>
      <w:r w:rsidRPr="00706523">
        <w:rPr>
          <w:rFonts w:ascii="Arial" w:hAnsi="Arial" w:cs="Arial"/>
          <w:sz w:val="20"/>
          <w:szCs w:val="20"/>
        </w:rPr>
        <w:t xml:space="preserve"> nielen základom komerčnej úspešnosti na trhu, ale aj nositeľom celkovej podnikateľskej prosperity</w:t>
      </w:r>
      <w:r w:rsidR="007A0065">
        <w:rPr>
          <w:rFonts w:ascii="Arial" w:hAnsi="Arial" w:cs="Arial"/>
          <w:sz w:val="20"/>
          <w:szCs w:val="20"/>
        </w:rPr>
        <w:t xml:space="preserve">. Spoločnosť si plne uvedomuje, že v dnešnej dobe – </w:t>
      </w:r>
      <w:r w:rsidR="007A0065" w:rsidRPr="00CD4C29">
        <w:rPr>
          <w:rFonts w:ascii="Arial" w:hAnsi="Arial" w:cs="Arial"/>
          <w:sz w:val="20"/>
          <w:szCs w:val="20"/>
        </w:rPr>
        <w:t>viac ako predtým</w:t>
      </w:r>
      <w:r w:rsidR="007A0065">
        <w:rPr>
          <w:rFonts w:ascii="Arial" w:hAnsi="Arial" w:cs="Arial"/>
          <w:sz w:val="20"/>
          <w:szCs w:val="20"/>
        </w:rPr>
        <w:t xml:space="preserve"> –</w:t>
      </w:r>
      <w:r w:rsidR="007A0065" w:rsidRPr="00CD4C29">
        <w:rPr>
          <w:rFonts w:ascii="Arial" w:hAnsi="Arial" w:cs="Arial"/>
          <w:sz w:val="20"/>
          <w:szCs w:val="20"/>
        </w:rPr>
        <w:t xml:space="preserve"> kladie zákazník vysoké požiadavky ako na kvalitu výrobku, tak aj na záruky a zabezpečeni</w:t>
      </w:r>
      <w:r w:rsidR="007A0065">
        <w:rPr>
          <w:rFonts w:ascii="Arial" w:hAnsi="Arial" w:cs="Arial"/>
          <w:sz w:val="20"/>
          <w:szCs w:val="20"/>
        </w:rPr>
        <w:t>a</w:t>
      </w:r>
      <w:r w:rsidR="007A0065" w:rsidRPr="00CD4C29">
        <w:rPr>
          <w:rFonts w:ascii="Arial" w:hAnsi="Arial" w:cs="Arial"/>
          <w:sz w:val="20"/>
          <w:szCs w:val="20"/>
        </w:rPr>
        <w:t xml:space="preserve"> podniku dlhodobo kva</w:t>
      </w:r>
      <w:r w:rsidR="007A0065">
        <w:rPr>
          <w:rFonts w:ascii="Arial" w:hAnsi="Arial" w:cs="Arial"/>
          <w:sz w:val="20"/>
          <w:szCs w:val="20"/>
        </w:rPr>
        <w:t xml:space="preserve">litne vyrábať. Práve preto je elementárnym predpokladom </w:t>
      </w:r>
      <w:r w:rsidR="007A0065" w:rsidRPr="00542785">
        <w:rPr>
          <w:rFonts w:ascii="Arial" w:hAnsi="Arial" w:cs="Arial"/>
          <w:sz w:val="20"/>
          <w:szCs w:val="20"/>
        </w:rPr>
        <w:t>budúcich úspechov</w:t>
      </w:r>
      <w:r w:rsidR="007A0065">
        <w:rPr>
          <w:rFonts w:ascii="Arial" w:hAnsi="Arial" w:cs="Arial"/>
          <w:sz w:val="20"/>
          <w:szCs w:val="20"/>
        </w:rPr>
        <w:t xml:space="preserve"> MINIT SLOVAKIA, spol. s r.o. </w:t>
      </w:r>
      <w:r w:rsidR="007A0065" w:rsidRPr="00542785">
        <w:rPr>
          <w:rFonts w:ascii="Arial" w:hAnsi="Arial" w:cs="Arial"/>
          <w:sz w:val="20"/>
          <w:szCs w:val="20"/>
        </w:rPr>
        <w:t>trvalé zvyšovanie efekt</w:t>
      </w:r>
      <w:r w:rsidR="007A0065">
        <w:rPr>
          <w:rFonts w:ascii="Arial" w:hAnsi="Arial" w:cs="Arial"/>
          <w:sz w:val="20"/>
          <w:szCs w:val="20"/>
        </w:rPr>
        <w:t>i</w:t>
      </w:r>
      <w:r w:rsidR="007A0065" w:rsidRPr="00542785">
        <w:rPr>
          <w:rFonts w:ascii="Arial" w:hAnsi="Arial" w:cs="Arial"/>
          <w:sz w:val="20"/>
          <w:szCs w:val="20"/>
        </w:rPr>
        <w:t>v</w:t>
      </w:r>
      <w:r w:rsidR="007A0065">
        <w:rPr>
          <w:rFonts w:ascii="Arial" w:hAnsi="Arial" w:cs="Arial"/>
          <w:sz w:val="20"/>
          <w:szCs w:val="20"/>
        </w:rPr>
        <w:t>ity</w:t>
      </w:r>
      <w:r w:rsidR="007A0065" w:rsidRPr="00542785">
        <w:rPr>
          <w:rFonts w:ascii="Arial" w:hAnsi="Arial" w:cs="Arial"/>
          <w:sz w:val="20"/>
          <w:szCs w:val="20"/>
        </w:rPr>
        <w:t xml:space="preserve"> systému </w:t>
      </w:r>
      <w:r w:rsidR="007A0065">
        <w:rPr>
          <w:rFonts w:ascii="Arial" w:hAnsi="Arial" w:cs="Arial"/>
          <w:sz w:val="20"/>
          <w:szCs w:val="20"/>
        </w:rPr>
        <w:t>riadenia</w:t>
      </w:r>
      <w:r w:rsidR="007A0065" w:rsidRPr="00542785">
        <w:rPr>
          <w:rFonts w:ascii="Arial" w:hAnsi="Arial" w:cs="Arial"/>
          <w:sz w:val="20"/>
          <w:szCs w:val="20"/>
        </w:rPr>
        <w:t xml:space="preserve"> kvality </w:t>
      </w:r>
      <w:r w:rsidR="007A0065">
        <w:rPr>
          <w:rFonts w:ascii="Arial" w:hAnsi="Arial" w:cs="Arial"/>
          <w:sz w:val="20"/>
          <w:szCs w:val="20"/>
        </w:rPr>
        <w:t xml:space="preserve">pre </w:t>
      </w:r>
      <w:r w:rsidR="007A0065" w:rsidRPr="00542785">
        <w:rPr>
          <w:rFonts w:ascii="Arial" w:hAnsi="Arial" w:cs="Arial"/>
          <w:sz w:val="20"/>
          <w:szCs w:val="20"/>
        </w:rPr>
        <w:t>výrob</w:t>
      </w:r>
      <w:r w:rsidR="007A0065">
        <w:rPr>
          <w:rFonts w:ascii="Arial" w:hAnsi="Arial" w:cs="Arial"/>
          <w:sz w:val="20"/>
          <w:szCs w:val="20"/>
        </w:rPr>
        <w:t>u</w:t>
      </w:r>
      <w:r w:rsidR="007A0065" w:rsidRPr="00542785">
        <w:rPr>
          <w:rFonts w:ascii="Arial" w:hAnsi="Arial" w:cs="Arial"/>
          <w:sz w:val="20"/>
          <w:szCs w:val="20"/>
        </w:rPr>
        <w:t xml:space="preserve"> bezpečných a kvalitných potravín.</w:t>
      </w:r>
    </w:p>
    <w:p w:rsidR="008638CF" w:rsidRDefault="007A0065" w:rsidP="00B85E4A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542785">
        <w:rPr>
          <w:rFonts w:ascii="Arial" w:hAnsi="Arial" w:cs="Arial"/>
          <w:sz w:val="20"/>
          <w:szCs w:val="20"/>
        </w:rPr>
        <w:t xml:space="preserve">Systém </w:t>
      </w:r>
      <w:r>
        <w:rPr>
          <w:rFonts w:ascii="Arial" w:hAnsi="Arial" w:cs="Arial"/>
          <w:sz w:val="20"/>
          <w:szCs w:val="20"/>
        </w:rPr>
        <w:t xml:space="preserve">riadenia </w:t>
      </w:r>
      <w:r w:rsidRPr="00542785">
        <w:rPr>
          <w:rFonts w:ascii="Arial" w:hAnsi="Arial" w:cs="Arial"/>
          <w:sz w:val="20"/>
          <w:szCs w:val="20"/>
        </w:rPr>
        <w:t>kvality a bezpečnosti potravín</w:t>
      </w:r>
      <w:r>
        <w:rPr>
          <w:rFonts w:ascii="Arial" w:hAnsi="Arial" w:cs="Arial"/>
          <w:sz w:val="20"/>
          <w:szCs w:val="20"/>
        </w:rPr>
        <w:t xml:space="preserve"> v MINIT SLOVAKIA, spol. s r.o. </w:t>
      </w:r>
      <w:r w:rsidRPr="00542785">
        <w:rPr>
          <w:rFonts w:ascii="Arial" w:hAnsi="Arial" w:cs="Arial"/>
          <w:sz w:val="20"/>
          <w:szCs w:val="20"/>
        </w:rPr>
        <w:t xml:space="preserve">je založený na účinnej aplikácii medzinárodných noriem. </w:t>
      </w:r>
      <w:r>
        <w:rPr>
          <w:rFonts w:ascii="Arial" w:hAnsi="Arial" w:cs="Arial"/>
          <w:sz w:val="20"/>
          <w:szCs w:val="20"/>
        </w:rPr>
        <w:t xml:space="preserve">V súlade s týmto vývojom padlo manažérske rozhodnutie na úrovni vrcholového </w:t>
      </w:r>
      <w:r w:rsidR="005F7D0A">
        <w:rPr>
          <w:rFonts w:ascii="Arial" w:hAnsi="Arial" w:cs="Arial"/>
          <w:sz w:val="20"/>
          <w:szCs w:val="20"/>
        </w:rPr>
        <w:t>vedenia</w:t>
      </w:r>
      <w:r>
        <w:rPr>
          <w:rFonts w:ascii="Arial" w:hAnsi="Arial" w:cs="Arial"/>
          <w:sz w:val="20"/>
          <w:szCs w:val="20"/>
        </w:rPr>
        <w:t xml:space="preserve"> o implementácii noriem a získaní akreditácie udelenej certifikačnými orgánmi </w:t>
      </w:r>
      <w:r w:rsidRPr="007A0065">
        <w:rPr>
          <w:rFonts w:ascii="Arial" w:hAnsi="Arial" w:cs="Arial"/>
          <w:sz w:val="20"/>
          <w:szCs w:val="20"/>
        </w:rPr>
        <w:t>International Featured Standards</w:t>
      </w:r>
      <w:r w:rsidR="008F7E18">
        <w:rPr>
          <w:rFonts w:ascii="Arial" w:hAnsi="Arial" w:cs="Arial"/>
          <w:sz w:val="20"/>
          <w:szCs w:val="20"/>
        </w:rPr>
        <w:t xml:space="preserve"> – </w:t>
      </w:r>
      <w:r w:rsidRPr="007A0065">
        <w:rPr>
          <w:rFonts w:ascii="Arial" w:hAnsi="Arial" w:cs="Arial"/>
          <w:sz w:val="20"/>
          <w:szCs w:val="20"/>
        </w:rPr>
        <w:t>IFS Food 6</w:t>
      </w:r>
      <w:r>
        <w:rPr>
          <w:rFonts w:ascii="Arial" w:hAnsi="Arial" w:cs="Arial"/>
          <w:sz w:val="20"/>
          <w:szCs w:val="20"/>
        </w:rPr>
        <w:t xml:space="preserve">. </w:t>
      </w:r>
      <w:r w:rsidR="006E7C22" w:rsidRPr="009B571A">
        <w:rPr>
          <w:rFonts w:ascii="Arial" w:hAnsi="Arial" w:cs="Arial"/>
          <w:sz w:val="20"/>
          <w:szCs w:val="20"/>
        </w:rPr>
        <w:t xml:space="preserve">Certifikácia </w:t>
      </w:r>
      <w:r w:rsidR="00A10BCF">
        <w:rPr>
          <w:rFonts w:ascii="Arial" w:hAnsi="Arial" w:cs="Arial"/>
          <w:sz w:val="20"/>
          <w:szCs w:val="20"/>
        </w:rPr>
        <w:t xml:space="preserve">IFS </w:t>
      </w:r>
      <w:r w:rsidR="006E7C22" w:rsidRPr="009B571A">
        <w:rPr>
          <w:rFonts w:ascii="Arial" w:hAnsi="Arial" w:cs="Arial"/>
          <w:sz w:val="20"/>
          <w:szCs w:val="20"/>
        </w:rPr>
        <w:t xml:space="preserve">ako aj </w:t>
      </w:r>
      <w:r w:rsidR="00A10BCF">
        <w:rPr>
          <w:rFonts w:ascii="Arial" w:hAnsi="Arial" w:cs="Arial"/>
          <w:sz w:val="20"/>
          <w:szCs w:val="20"/>
        </w:rPr>
        <w:t xml:space="preserve">dlhodobé </w:t>
      </w:r>
      <w:r w:rsidR="006E7C22" w:rsidRPr="009B571A">
        <w:rPr>
          <w:rFonts w:ascii="Arial" w:hAnsi="Arial" w:cs="Arial"/>
          <w:sz w:val="20"/>
          <w:szCs w:val="20"/>
        </w:rPr>
        <w:t xml:space="preserve">dodržiavanie </w:t>
      </w:r>
      <w:r w:rsidR="00A10BCF">
        <w:rPr>
          <w:rFonts w:ascii="Arial" w:hAnsi="Arial" w:cs="Arial"/>
          <w:sz w:val="20"/>
          <w:szCs w:val="20"/>
        </w:rPr>
        <w:t xml:space="preserve">noriem </w:t>
      </w:r>
      <w:r w:rsidR="00543748">
        <w:rPr>
          <w:rFonts w:ascii="Arial" w:hAnsi="Arial" w:cs="Arial"/>
          <w:sz w:val="20"/>
          <w:szCs w:val="20"/>
        </w:rPr>
        <w:t xml:space="preserve">systému </w:t>
      </w:r>
      <w:r w:rsidR="00A10BCF">
        <w:rPr>
          <w:rFonts w:ascii="Arial" w:hAnsi="Arial" w:cs="Arial"/>
          <w:sz w:val="20"/>
          <w:szCs w:val="20"/>
        </w:rPr>
        <w:t xml:space="preserve">riadenia kvality </w:t>
      </w:r>
      <w:r w:rsidR="00543748">
        <w:rPr>
          <w:rFonts w:ascii="Arial" w:hAnsi="Arial" w:cs="Arial"/>
          <w:sz w:val="20"/>
          <w:szCs w:val="20"/>
        </w:rPr>
        <w:t>garantovali, že s</w:t>
      </w:r>
      <w:r w:rsidR="006E7C22" w:rsidRPr="009B571A">
        <w:rPr>
          <w:rFonts w:ascii="Arial" w:hAnsi="Arial" w:cs="Arial"/>
          <w:sz w:val="20"/>
          <w:szCs w:val="20"/>
        </w:rPr>
        <w:t xml:space="preserve">poločnosť </w:t>
      </w:r>
      <w:r w:rsidR="005E2C9B">
        <w:rPr>
          <w:rFonts w:ascii="Arial" w:hAnsi="Arial" w:cs="Arial"/>
          <w:sz w:val="20"/>
          <w:szCs w:val="20"/>
        </w:rPr>
        <w:t xml:space="preserve">dodávala svojim partnerom </w:t>
      </w:r>
      <w:r w:rsidR="006E7C22" w:rsidRPr="009B571A">
        <w:rPr>
          <w:rFonts w:ascii="Arial" w:hAnsi="Arial" w:cs="Arial"/>
          <w:sz w:val="20"/>
          <w:szCs w:val="20"/>
        </w:rPr>
        <w:t xml:space="preserve"> sortiment výrobkov (od vážených mini koláčikov, pagáčikov cez pizzu, štrúdľ</w:t>
      </w:r>
      <w:r w:rsidR="00F505B6">
        <w:rPr>
          <w:rFonts w:ascii="Arial" w:hAnsi="Arial" w:cs="Arial"/>
          <w:sz w:val="20"/>
          <w:szCs w:val="20"/>
        </w:rPr>
        <w:t>u</w:t>
      </w:r>
      <w:r w:rsidR="006E7C22" w:rsidRPr="009B571A">
        <w:rPr>
          <w:rFonts w:ascii="Arial" w:hAnsi="Arial" w:cs="Arial"/>
          <w:sz w:val="20"/>
          <w:szCs w:val="20"/>
        </w:rPr>
        <w:t xml:space="preserve"> a rôzne kusové výrobky až po chleby a ďalšie klasické pekárenské produkty) v nemenn</w:t>
      </w:r>
      <w:r w:rsidR="005F7D0A">
        <w:rPr>
          <w:rFonts w:ascii="Arial" w:hAnsi="Arial" w:cs="Arial"/>
          <w:sz w:val="20"/>
          <w:szCs w:val="20"/>
        </w:rPr>
        <w:t>ej vysokej kvalite aj v roku 2020</w:t>
      </w:r>
      <w:r w:rsidR="006E7C22" w:rsidRPr="00132DF9">
        <w:rPr>
          <w:rFonts w:ascii="Arial" w:hAnsi="Arial" w:cs="Arial"/>
          <w:sz w:val="20"/>
          <w:szCs w:val="20"/>
        </w:rPr>
        <w:t>.</w:t>
      </w:r>
      <w:r w:rsidR="00132DF9" w:rsidRPr="00132DF9">
        <w:rPr>
          <w:rFonts w:ascii="Arial" w:hAnsi="Arial" w:cs="Arial"/>
          <w:sz w:val="20"/>
          <w:szCs w:val="20"/>
        </w:rPr>
        <w:t xml:space="preserve"> Udelenú akreditáciu spoločnosť úspešne obhájila </w:t>
      </w:r>
      <w:r w:rsidR="005F7D0A" w:rsidRPr="00B85E4A">
        <w:rPr>
          <w:rFonts w:ascii="Arial" w:hAnsi="Arial" w:cs="Arial"/>
          <w:sz w:val="20"/>
          <w:szCs w:val="20"/>
        </w:rPr>
        <w:t>v marci 2021</w:t>
      </w:r>
      <w:r w:rsidR="00132DF9" w:rsidRPr="00B85E4A">
        <w:rPr>
          <w:rFonts w:ascii="Arial" w:hAnsi="Arial" w:cs="Arial"/>
          <w:sz w:val="20"/>
          <w:szCs w:val="20"/>
        </w:rPr>
        <w:t>.</w:t>
      </w:r>
      <w:r w:rsidR="00834DC2">
        <w:rPr>
          <w:rFonts w:ascii="Arial" w:hAnsi="Arial" w:cs="Arial"/>
          <w:sz w:val="20"/>
          <w:szCs w:val="20"/>
        </w:rPr>
        <w:t xml:space="preserve"> </w:t>
      </w:r>
      <w:r w:rsidR="00375967" w:rsidRPr="00B76CFE">
        <w:rPr>
          <w:rFonts w:ascii="Arial" w:hAnsi="Arial" w:cs="Arial"/>
          <w:sz w:val="20"/>
          <w:szCs w:val="20"/>
        </w:rPr>
        <w:t>Kvalita dodávaných výrobkov je zaručená v roku 2020 rovnako prostredníctvom aj uvedených certifikátov HACCP a RSPO.</w:t>
      </w:r>
      <w:r w:rsidR="00375967">
        <w:rPr>
          <w:rFonts w:ascii="Arial" w:hAnsi="Arial" w:cs="Arial"/>
          <w:sz w:val="20"/>
          <w:szCs w:val="20"/>
        </w:rPr>
        <w:t xml:space="preserve"> </w:t>
      </w:r>
    </w:p>
    <w:p w:rsidR="002E4FDB" w:rsidRDefault="00290F5C" w:rsidP="00F87E02">
      <w:pPr>
        <w:jc w:val="center"/>
        <w:rPr>
          <w:rFonts w:ascii="Arial" w:hAnsi="Arial" w:cs="Arial"/>
          <w:sz w:val="20"/>
          <w:szCs w:val="20"/>
        </w:rPr>
      </w:pPr>
      <w:r w:rsidRPr="00773C34">
        <w:rPr>
          <w:noProof/>
          <w:lang w:eastAsia="sk-SK"/>
        </w:rPr>
        <w:drawing>
          <wp:inline distT="0" distB="0" distL="0" distR="0">
            <wp:extent cx="3486150" cy="4942254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027" cy="495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530C" w:rsidRPr="00744F5D" w:rsidRDefault="00E8530C" w:rsidP="00345972">
      <w:pPr>
        <w:pBdr>
          <w:top w:val="single" w:sz="4" w:space="1" w:color="FFA829"/>
          <w:bottom w:val="single" w:sz="4" w:space="1" w:color="FFA829"/>
        </w:pBdr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A0158E">
        <w:rPr>
          <w:rFonts w:ascii="Arial" w:hAnsi="Arial" w:cs="Arial"/>
          <w:b/>
          <w:color w:val="FFA829"/>
          <w:sz w:val="20"/>
          <w:szCs w:val="20"/>
        </w:rPr>
        <w:lastRenderedPageBreak/>
        <w:t>OBCHOD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A ODBYT</w:t>
      </w:r>
    </w:p>
    <w:p w:rsidR="00B41297" w:rsidRDefault="00B41297" w:rsidP="003D2067">
      <w:pPr>
        <w:autoSpaceDE w:val="0"/>
        <w:autoSpaceDN w:val="0"/>
        <w:adjustRightInd w:val="0"/>
        <w:spacing w:after="120"/>
        <w:jc w:val="both"/>
        <w:rPr>
          <w:rFonts w:ascii="CIDFont+F2" w:hAnsi="CIDFont+F2" w:cs="CIDFont+F2"/>
          <w:color w:val="000000"/>
          <w:sz w:val="19"/>
          <w:szCs w:val="19"/>
          <w:lang w:eastAsia="sk-SK"/>
        </w:rPr>
      </w:pPr>
    </w:p>
    <w:p w:rsidR="00594375" w:rsidRDefault="00096197" w:rsidP="00097E66">
      <w:pPr>
        <w:autoSpaceDE w:val="0"/>
        <w:autoSpaceDN w:val="0"/>
        <w:adjustRightInd w:val="0"/>
        <w:spacing w:after="12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 w:rsidRPr="00096197">
        <w:rPr>
          <w:rFonts w:ascii="Arial" w:eastAsia="MyriadPro-LightIt" w:hAnsi="Arial" w:cs="Arial"/>
          <w:sz w:val="20"/>
          <w:szCs w:val="20"/>
          <w:lang w:eastAsia="sk-SK"/>
        </w:rPr>
        <w:t>Obchodná činnosť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622AFD">
        <w:rPr>
          <w:rFonts w:ascii="Arial" w:hAnsi="Arial" w:cs="Arial"/>
          <w:sz w:val="20"/>
          <w:szCs w:val="20"/>
        </w:rPr>
        <w:t>MINIT</w:t>
      </w:r>
      <w:r w:rsidR="00543748">
        <w:rPr>
          <w:rFonts w:ascii="Arial" w:hAnsi="Arial" w:cs="Arial"/>
          <w:sz w:val="20"/>
          <w:szCs w:val="20"/>
        </w:rPr>
        <w:t xml:space="preserve"> SLOVAKIA, spol. s r.o.</w:t>
      </w:r>
      <w:r w:rsidR="00DB12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, </w:t>
      </w:r>
      <w:r w:rsidR="00F81D13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zameraná na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predaj pekárenských výrobkov </w:t>
      </w:r>
      <w:r w:rsidR="00DB12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a 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delí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na tri hlavné oblasti. Jednou z nich je </w:t>
      </w:r>
      <w:r w:rsidRPr="00715C66">
        <w:rPr>
          <w:rFonts w:ascii="Arial" w:eastAsia="MyriadPro-LightIt" w:hAnsi="Arial" w:cs="Arial"/>
          <w:sz w:val="20"/>
          <w:szCs w:val="20"/>
          <w:lang w:eastAsia="sk-SK"/>
        </w:rPr>
        <w:t>franchise trh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, kde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vystupuje ako poskytovateľ svojho franchise systému. Svojim obchodným partnerom dáva právo využívať koncepciu pečenia a predaja mrazeného pekárenského polotovaru, meno systému, značku tovaru a odovzdáva potrebné technologické a obchodné know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how. Týmto spôsobom buduj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e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predajné miesta fungujúce pod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jednotnou</w:t>
      </w:r>
      <w:r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značkou na celom území Slovenskej republiky.</w:t>
      </w:r>
    </w:p>
    <w:p w:rsidR="00963BAB" w:rsidRDefault="003E4B7E" w:rsidP="00963BAB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V roku</w:t>
      </w:r>
      <w:r w:rsidR="009F4140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2020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spoluprac</w:t>
      </w:r>
      <w:r w:rsidR="00F85E14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ovala</w:t>
      </w:r>
      <w:r w:rsidR="000D243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54374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</w:t>
      </w:r>
      <w:r w:rsidR="000D243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poločnosť</w:t>
      </w:r>
      <w:r w:rsidR="000D2438" w:rsidRPr="000D243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D83D9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v </w:t>
      </w:r>
      <w:r w:rsidR="000D2438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systéme</w:t>
      </w:r>
      <w:r w:rsidR="00D83D9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franchise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s</w:t>
      </w:r>
      <w:r w:rsidR="00F90793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 </w:t>
      </w:r>
      <w:r w:rsidR="009F4140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256</w:t>
      </w:r>
      <w:r w:rsidR="0009619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D012F5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odberateľmi</w:t>
      </w:r>
      <w:r w:rsidR="002B77A9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,</w:t>
      </w:r>
      <w:r w:rsidR="0009619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vďaka ktorým </w:t>
      </w:r>
      <w:r w:rsidR="00F81D13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bola</w:t>
      </w:r>
      <w:r w:rsidR="0009619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096197" w:rsidRPr="00B76CFE">
        <w:rPr>
          <w:rFonts w:ascii="Arial" w:hAnsi="Arial" w:cs="Arial"/>
          <w:sz w:val="20"/>
          <w:szCs w:val="20"/>
        </w:rPr>
        <w:t>lídrom</w:t>
      </w:r>
      <w:r w:rsidR="00096197" w:rsidRPr="009751D4">
        <w:rPr>
          <w:rFonts w:ascii="Arial" w:hAnsi="Arial" w:cs="Arial"/>
          <w:sz w:val="20"/>
          <w:szCs w:val="20"/>
        </w:rPr>
        <w:t xml:space="preserve"> v segmente</w:t>
      </w:r>
      <w:r w:rsidR="00096197" w:rsidRPr="00360EC9">
        <w:rPr>
          <w:rFonts w:ascii="Arial" w:hAnsi="Arial" w:cs="Arial"/>
          <w:sz w:val="20"/>
          <w:szCs w:val="20"/>
        </w:rPr>
        <w:t xml:space="preserve"> predaja </w:t>
      </w:r>
      <w:r w:rsidR="00F87E02">
        <w:rPr>
          <w:rFonts w:ascii="Arial" w:hAnsi="Arial" w:cs="Arial"/>
          <w:sz w:val="20"/>
          <w:szCs w:val="20"/>
        </w:rPr>
        <w:t xml:space="preserve">čerstvo upečených </w:t>
      </w:r>
      <w:r w:rsidR="00957946">
        <w:rPr>
          <w:rFonts w:ascii="Arial" w:hAnsi="Arial" w:cs="Arial"/>
          <w:sz w:val="20"/>
          <w:szCs w:val="20"/>
        </w:rPr>
        <w:t>pekárenských</w:t>
      </w:r>
      <w:r w:rsidR="0079613E">
        <w:rPr>
          <w:rFonts w:ascii="Arial" w:hAnsi="Arial" w:cs="Arial"/>
          <w:sz w:val="20"/>
          <w:szCs w:val="20"/>
        </w:rPr>
        <w:t xml:space="preserve"> </w:t>
      </w:r>
      <w:r w:rsidR="00F87E02">
        <w:rPr>
          <w:rFonts w:ascii="Arial" w:hAnsi="Arial" w:cs="Arial"/>
          <w:sz w:val="20"/>
          <w:szCs w:val="20"/>
        </w:rPr>
        <w:t>výrobkov pod jednou značkou</w:t>
      </w:r>
      <w:r w:rsidR="00096197">
        <w:rPr>
          <w:rFonts w:ascii="Arial" w:hAnsi="Arial" w:cs="Arial"/>
          <w:sz w:val="20"/>
          <w:szCs w:val="20"/>
        </w:rPr>
        <w:t>.</w:t>
      </w:r>
      <w:r w:rsidR="00F81D13">
        <w:rPr>
          <w:rFonts w:ascii="Arial" w:hAnsi="Arial" w:cs="Arial"/>
          <w:sz w:val="20"/>
          <w:szCs w:val="20"/>
        </w:rPr>
        <w:t xml:space="preserve"> </w:t>
      </w:r>
      <w:r w:rsidR="009F4140">
        <w:rPr>
          <w:rFonts w:ascii="Arial" w:hAnsi="Arial" w:cs="Arial"/>
          <w:sz w:val="20"/>
          <w:szCs w:val="20"/>
        </w:rPr>
        <w:t>V roku 2020</w:t>
      </w:r>
      <w:r w:rsidR="00680EAD">
        <w:rPr>
          <w:rFonts w:ascii="Arial" w:hAnsi="Arial" w:cs="Arial"/>
          <w:sz w:val="20"/>
          <w:szCs w:val="20"/>
        </w:rPr>
        <w:t xml:space="preserve"> dosiahla predajnosť </w:t>
      </w:r>
      <w:r w:rsidR="000675F4">
        <w:rPr>
          <w:rFonts w:ascii="Arial" w:hAnsi="Arial" w:cs="Arial"/>
          <w:sz w:val="20"/>
          <w:szCs w:val="20"/>
        </w:rPr>
        <w:t>výr</w:t>
      </w:r>
      <w:r w:rsidR="009F4140">
        <w:rPr>
          <w:rFonts w:ascii="Arial" w:hAnsi="Arial" w:cs="Arial"/>
          <w:sz w:val="20"/>
          <w:szCs w:val="20"/>
        </w:rPr>
        <w:t>obkov v segmente franchise 1.169</w:t>
      </w:r>
      <w:r w:rsidR="00680EAD">
        <w:rPr>
          <w:rFonts w:ascii="Arial" w:hAnsi="Arial" w:cs="Arial"/>
          <w:sz w:val="20"/>
          <w:szCs w:val="20"/>
        </w:rPr>
        <w:t xml:space="preserve"> t.</w:t>
      </w:r>
      <w:r w:rsidR="00BB3ADF">
        <w:rPr>
          <w:rFonts w:ascii="Arial" w:hAnsi="Arial" w:cs="Arial"/>
          <w:sz w:val="20"/>
          <w:szCs w:val="20"/>
        </w:rPr>
        <w:t xml:space="preserve"> Uvedené generovalo </w:t>
      </w:r>
      <w:r w:rsidR="00BB3ADF" w:rsidRPr="00BB3ADF">
        <w:rPr>
          <w:rFonts w:ascii="Arial" w:hAnsi="Arial" w:cs="Arial"/>
          <w:sz w:val="20"/>
          <w:szCs w:val="20"/>
        </w:rPr>
        <w:t xml:space="preserve">tržby z predaja </w:t>
      </w:r>
      <w:r w:rsidR="00C52DD4">
        <w:rPr>
          <w:rFonts w:ascii="Arial" w:hAnsi="Arial" w:cs="Arial"/>
          <w:sz w:val="20"/>
          <w:szCs w:val="20"/>
        </w:rPr>
        <w:t>pekárenských</w:t>
      </w:r>
      <w:r w:rsidR="009F4140">
        <w:rPr>
          <w:rFonts w:ascii="Arial" w:hAnsi="Arial" w:cs="Arial"/>
          <w:sz w:val="20"/>
          <w:szCs w:val="20"/>
        </w:rPr>
        <w:t xml:space="preserve"> výrobkov vo výške 3</w:t>
      </w:r>
      <w:r w:rsidR="00BB3ADF" w:rsidRPr="00BB3ADF">
        <w:rPr>
          <w:rFonts w:ascii="Arial" w:hAnsi="Arial" w:cs="Arial"/>
          <w:sz w:val="20"/>
          <w:szCs w:val="20"/>
        </w:rPr>
        <w:t>,</w:t>
      </w:r>
      <w:r w:rsidR="009F4140">
        <w:rPr>
          <w:rFonts w:ascii="Arial" w:hAnsi="Arial" w:cs="Arial"/>
          <w:sz w:val="20"/>
          <w:szCs w:val="20"/>
        </w:rPr>
        <w:t>5</w:t>
      </w:r>
      <w:r w:rsidR="00BB3ADF" w:rsidRPr="00BB3ADF">
        <w:rPr>
          <w:rFonts w:ascii="Arial" w:hAnsi="Arial" w:cs="Arial"/>
          <w:sz w:val="20"/>
          <w:szCs w:val="20"/>
        </w:rPr>
        <w:t xml:space="preserve"> mil. EUR</w:t>
      </w:r>
      <w:r w:rsidR="007E2548">
        <w:rPr>
          <w:rFonts w:ascii="Arial" w:hAnsi="Arial" w:cs="Arial"/>
          <w:sz w:val="20"/>
          <w:szCs w:val="20"/>
        </w:rPr>
        <w:t xml:space="preserve"> </w:t>
      </w:r>
      <w:r w:rsidR="006F2E51">
        <w:rPr>
          <w:rFonts w:ascii="Arial" w:hAnsi="Arial" w:cs="Arial"/>
          <w:sz w:val="20"/>
          <w:szCs w:val="20"/>
        </w:rPr>
        <w:t>(</w:t>
      </w:r>
      <w:r w:rsidR="007E2548">
        <w:rPr>
          <w:rFonts w:ascii="Arial" w:hAnsi="Arial" w:cs="Arial"/>
          <w:sz w:val="20"/>
          <w:szCs w:val="20"/>
        </w:rPr>
        <w:t>-32% medziročný pokles</w:t>
      </w:r>
      <w:r w:rsidR="006F2E51">
        <w:rPr>
          <w:rFonts w:ascii="Arial" w:hAnsi="Arial" w:cs="Arial"/>
          <w:sz w:val="20"/>
          <w:szCs w:val="20"/>
        </w:rPr>
        <w:t>)</w:t>
      </w:r>
      <w:r w:rsidR="00B41297" w:rsidRPr="003A4927">
        <w:rPr>
          <w:rFonts w:ascii="Arial" w:hAnsi="Arial" w:cs="Arial"/>
          <w:sz w:val="20"/>
          <w:szCs w:val="20"/>
        </w:rPr>
        <w:t>.</w:t>
      </w:r>
      <w:r w:rsidR="00985CE8" w:rsidRPr="00985CE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</w:t>
      </w:r>
      <w:r w:rsidR="00985CE8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Franchise trh predstavuje vysokú pridanú </w:t>
      </w:r>
      <w:r w:rsidR="00985CE8" w:rsidRPr="006D1D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hodnotu </w:t>
      </w:r>
      <w:r w:rsidR="006D1DF0" w:rsidRPr="006D1D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z hľadiska celkovej profitability spoločnosti</w:t>
      </w:r>
      <w:r w:rsidR="00985CE8" w:rsidRPr="006D1DF0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</w:t>
      </w:r>
    </w:p>
    <w:p w:rsidR="00403719" w:rsidRPr="00963BAB" w:rsidRDefault="00403719" w:rsidP="00963BAB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594375" w:rsidRDefault="00F27267" w:rsidP="00DB3FBB">
      <w:pPr>
        <w:autoSpaceDE w:val="0"/>
        <w:autoSpaceDN w:val="0"/>
        <w:adjustRightInd w:val="0"/>
        <w:spacing w:after="12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Druhým cieľovým segmentom </w:t>
      </w:r>
      <w:r w:rsidR="0054374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</w:t>
      </w:r>
      <w:r w:rsidR="00BB3ADF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poločnosti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je </w:t>
      </w:r>
      <w:r w:rsidR="00096197" w:rsidRPr="001A4F71">
        <w:rPr>
          <w:rFonts w:ascii="Arial" w:hAnsi="Arial" w:cs="Arial"/>
          <w:color w:val="FF9A00"/>
          <w:sz w:val="20"/>
          <w:szCs w:val="20"/>
          <w:lang w:eastAsia="sk-SK"/>
        </w:rPr>
        <w:t>gastro trh.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Pri spolupráci s obchodnými </w:t>
      </w:r>
      <w:r w:rsidR="00294D1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reťazcami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, maloobchodnými a veľkoobchodnými jednotkami, čerpacími stanicami, zariadeniami závodného stravovania a HoReCa segmentom vystupuje </w:t>
      </w:r>
      <w:r w:rsidR="0054374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poločnosť ako dodávateľ požadovaných pekárenských </w:t>
      </w:r>
      <w:r w:rsidR="0009619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výrobkov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</w:p>
    <w:p w:rsidR="00096197" w:rsidRDefault="00ED2FFC" w:rsidP="001624E0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V roku</w:t>
      </w:r>
      <w:r w:rsidR="006F2E5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2020</w:t>
      </w:r>
      <w:r w:rsidR="00F85E14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bolo zásobovaných</w:t>
      </w:r>
      <w:r w:rsidR="005E5E1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výrobk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ami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622AFD">
        <w:rPr>
          <w:rFonts w:ascii="Arial" w:hAnsi="Arial" w:cs="Arial"/>
          <w:sz w:val="20"/>
          <w:szCs w:val="20"/>
        </w:rPr>
        <w:t xml:space="preserve">MINIT </w:t>
      </w:r>
      <w:r w:rsidR="00DF0FCB">
        <w:rPr>
          <w:rFonts w:ascii="Arial" w:eastAsia="Times New Roman" w:hAnsi="Arial" w:cs="Arial"/>
          <w:color w:val="000000"/>
          <w:sz w:val="20"/>
          <w:szCs w:val="20"/>
        </w:rPr>
        <w:t>SLOVAKIA</w:t>
      </w:r>
      <w:r w:rsidR="006E799A">
        <w:rPr>
          <w:rFonts w:ascii="Arial" w:eastAsia="Times New Roman" w:hAnsi="Arial" w:cs="Arial"/>
          <w:color w:val="000000"/>
          <w:sz w:val="20"/>
          <w:szCs w:val="20"/>
        </w:rPr>
        <w:t xml:space="preserve">, </w:t>
      </w:r>
      <w:r w:rsidR="00D66D83">
        <w:rPr>
          <w:rFonts w:ascii="Arial" w:eastAsia="Times New Roman" w:hAnsi="Arial" w:cs="Arial"/>
          <w:color w:val="000000"/>
          <w:sz w:val="20"/>
          <w:szCs w:val="20"/>
        </w:rPr>
        <w:t xml:space="preserve">spol. </w:t>
      </w:r>
      <w:r w:rsidR="006E799A">
        <w:rPr>
          <w:rFonts w:ascii="Arial" w:eastAsia="Times New Roman" w:hAnsi="Arial" w:cs="Arial"/>
          <w:color w:val="000000"/>
          <w:sz w:val="20"/>
          <w:szCs w:val="20"/>
        </w:rPr>
        <w:t>s</w:t>
      </w:r>
      <w:r w:rsidR="00D66D83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6E799A">
        <w:rPr>
          <w:rFonts w:ascii="Arial" w:eastAsia="Times New Roman" w:hAnsi="Arial" w:cs="Arial"/>
          <w:color w:val="000000"/>
          <w:sz w:val="20"/>
          <w:szCs w:val="20"/>
        </w:rPr>
        <w:t>r.o.</w:t>
      </w:r>
      <w:r w:rsidR="006E799A"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5E5E1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na</w:t>
      </w:r>
      <w:r w:rsidR="00294D1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domácom</w:t>
      </w:r>
      <w:r w:rsidR="005E5E1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trhu gastro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celkom</w:t>
      </w:r>
      <w:r w:rsidR="006F2E5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314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odberných miest</w:t>
      </w:r>
      <w:r w:rsidR="00096197" w:rsidRPr="0027455B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K decembru </w:t>
      </w:r>
      <w:r w:rsidR="006F2E5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2020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bola celková predajnosť pekárenských výrobkov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v 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segment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e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gastro na úrovni </w:t>
      </w:r>
      <w:r w:rsidR="005E5E1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6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  <w:r w:rsidR="00AA68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012</w:t>
      </w:r>
      <w:r w:rsidR="00090322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t, z toho 4.315 t v segmente </w:t>
      </w:r>
      <w:r w:rsidR="008876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gastro </w:t>
      </w:r>
      <w:r w:rsidR="00090322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r</w:t>
      </w:r>
      <w:r w:rsidR="00A34E1D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etail a 1.697 t v segmente </w:t>
      </w:r>
      <w:r w:rsidR="008876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gastro classic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. Spoločnosť realizovala v tomto segmente </w:t>
      </w:r>
      <w:r w:rsidR="00C52DD4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1</w:t>
      </w:r>
      <w:r w:rsidR="00B00EDC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2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,</w:t>
      </w:r>
      <w:r w:rsidR="0055651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16</w:t>
      </w:r>
      <w:r w:rsidR="006E799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mil. EUR tržieb</w:t>
      </w:r>
      <w:r w:rsidR="00F216D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F216D8">
        <w:rPr>
          <w:rFonts w:ascii="Arial" w:hAnsi="Arial" w:cs="Arial"/>
          <w:sz w:val="20"/>
          <w:szCs w:val="20"/>
        </w:rPr>
        <w:t>(+0,1% medziročný rast)</w:t>
      </w:r>
      <w:r w:rsidR="0055651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, z</w:t>
      </w:r>
      <w:r w:rsidR="00090322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 toho 7,64 mil. EUR v segmente </w:t>
      </w:r>
      <w:r w:rsidR="008876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gastro </w:t>
      </w:r>
      <w:r w:rsidR="00090322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r</w:t>
      </w:r>
      <w:r w:rsidR="0055651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etail a 4,52 mil</w:t>
      </w:r>
      <w:r w:rsidR="008876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 EUR v segmente gastro classic</w:t>
      </w:r>
      <w:r w:rsidR="00AA686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(bez zohľadnenia ročnej miery bonusov účtovaných vybranými obchodnými partnermi)</w:t>
      </w:r>
      <w:r w:rsidR="00985CE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  <w:r w:rsidR="007F7DD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</w:p>
    <w:p w:rsidR="00963BAB" w:rsidRDefault="00963BAB" w:rsidP="001624E0">
      <w:pPr>
        <w:autoSpaceDE w:val="0"/>
        <w:autoSpaceDN w:val="0"/>
        <w:adjustRightInd w:val="0"/>
        <w:spacing w:after="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</w:p>
    <w:p w:rsidR="002E13DF" w:rsidRDefault="00096197" w:rsidP="001624E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Treťou oblasťou podnikania je výroba </w:t>
      </w:r>
      <w:r w:rsidRPr="007D4D03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mrazených pekárenských 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výrobkov na </w:t>
      </w:r>
      <w:r w:rsidRPr="001A4F71">
        <w:rPr>
          <w:rFonts w:ascii="Arial" w:hAnsi="Arial" w:cs="Arial"/>
          <w:color w:val="FF9A00"/>
          <w:sz w:val="20"/>
          <w:szCs w:val="20"/>
          <w:lang w:eastAsia="sk-SK"/>
        </w:rPr>
        <w:t>export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a zásobovanie zahraničných trhov s prioritnou orientáciou na Česko</w:t>
      </w:r>
      <w:r w:rsidR="00C52DD4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,</w:t>
      </w:r>
      <w:r w:rsidR="00E330F5" w:rsidRPr="00E330F5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E330F5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Poľsko,</w:t>
      </w:r>
      <w:r w:rsidR="00985CE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C52DD4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Maďarsko</w:t>
      </w: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  <w:r w:rsid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FC61A8" w:rsidRP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Spoločnosť exportovala k</w:t>
      </w:r>
      <w:r w:rsidR="00AE5235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u koncu</w:t>
      </w:r>
      <w:r w:rsidR="00FC61A8" w:rsidRP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kalendárneho roka</w:t>
      </w:r>
      <w:r w:rsidR="00915D17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2020</w:t>
      </w:r>
      <w:r w:rsidR="00C934AA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FC61A8" w:rsidRP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</w:t>
      </w:r>
      <w:r w:rsidR="00B6138E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2</w:t>
      </w:r>
      <w:r w:rsidR="00FC61A8" w:rsidRP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.</w:t>
      </w:r>
      <w:r w:rsidR="00B6138E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553</w:t>
      </w:r>
      <w:r w:rsidR="00FC61A8" w:rsidRPr="00FC61A8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 t pekárenských výrobkov</w:t>
      </w:r>
      <w:r w:rsidR="00E458E1"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 xml:space="preserve">, </w:t>
      </w:r>
      <w:r w:rsidR="00E458E1" w:rsidRPr="00E458E1">
        <w:rPr>
          <w:rFonts w:ascii="Arial" w:eastAsia="MyriadPro-LightIt" w:hAnsi="Arial" w:cs="Arial"/>
          <w:sz w:val="20"/>
          <w:szCs w:val="20"/>
          <w:lang w:eastAsia="sk-SK"/>
        </w:rPr>
        <w:t>t</w:t>
      </w:r>
      <w:r w:rsidR="00E458E1" w:rsidRPr="00E458E1">
        <w:rPr>
          <w:rFonts w:ascii="Arial" w:hAnsi="Arial" w:cs="Arial"/>
          <w:sz w:val="20"/>
          <w:szCs w:val="20"/>
        </w:rPr>
        <w:t>ržby</w:t>
      </w:r>
      <w:r w:rsidR="00E458E1">
        <w:rPr>
          <w:rFonts w:ascii="Arial" w:hAnsi="Arial" w:cs="Arial"/>
          <w:sz w:val="20"/>
          <w:szCs w:val="20"/>
        </w:rPr>
        <w:t xml:space="preserve"> realizované cez zahraničných obchodných partnerov dosiahli </w:t>
      </w:r>
      <w:r w:rsidR="00B6138E">
        <w:rPr>
          <w:rFonts w:ascii="Arial" w:hAnsi="Arial" w:cs="Arial"/>
          <w:sz w:val="20"/>
          <w:szCs w:val="20"/>
        </w:rPr>
        <w:t>5</w:t>
      </w:r>
      <w:r w:rsidR="00E458E1" w:rsidRPr="00E458E1">
        <w:rPr>
          <w:rFonts w:ascii="Arial" w:hAnsi="Arial" w:cs="Arial"/>
          <w:sz w:val="20"/>
          <w:szCs w:val="20"/>
        </w:rPr>
        <w:t>,</w:t>
      </w:r>
      <w:r w:rsidR="009542FD">
        <w:rPr>
          <w:rFonts w:ascii="Arial" w:hAnsi="Arial" w:cs="Arial"/>
          <w:sz w:val="20"/>
          <w:szCs w:val="20"/>
        </w:rPr>
        <w:t>24</w:t>
      </w:r>
      <w:r w:rsidR="00E458E1" w:rsidRPr="00E458E1">
        <w:rPr>
          <w:rFonts w:ascii="Arial" w:hAnsi="Arial" w:cs="Arial"/>
          <w:sz w:val="20"/>
          <w:szCs w:val="20"/>
        </w:rPr>
        <w:t xml:space="preserve"> mil. EUR</w:t>
      </w:r>
      <w:r w:rsidR="009542FD">
        <w:rPr>
          <w:rFonts w:ascii="Arial" w:hAnsi="Arial" w:cs="Arial"/>
          <w:sz w:val="20"/>
          <w:szCs w:val="20"/>
        </w:rPr>
        <w:t xml:space="preserve"> (-24% medziročný pokles) </w:t>
      </w:r>
      <w:r w:rsidR="00110123">
        <w:rPr>
          <w:rFonts w:ascii="Arial" w:hAnsi="Arial" w:cs="Arial"/>
          <w:sz w:val="20"/>
          <w:szCs w:val="20"/>
        </w:rPr>
        <w:t>.</w:t>
      </w:r>
    </w:p>
    <w:p w:rsidR="00367373" w:rsidRDefault="00367373" w:rsidP="001624E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05E72" w:rsidRDefault="002E13DF" w:rsidP="005F3B8D">
      <w:pPr>
        <w:autoSpaceDE w:val="0"/>
        <w:autoSpaceDN w:val="0"/>
        <w:adjustRightInd w:val="0"/>
        <w:spacing w:after="120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rFonts w:ascii="Arial" w:eastAsia="MyriadPro-LightIt" w:hAnsi="Arial" w:cs="Arial"/>
          <w:color w:val="292526"/>
          <w:sz w:val="20"/>
          <w:szCs w:val="20"/>
          <w:lang w:eastAsia="sk-SK"/>
        </w:rPr>
        <w:t>Nad rámec štandardných distribučných kanálov spoločnosti došlo v roku 2020 k predaju 240 t výrobkov s celkovými tržbami na úrovni 0,45 mil. EUR v rámci koncepcie B2B.</w:t>
      </w:r>
    </w:p>
    <w:p w:rsidR="00594375" w:rsidRDefault="00594375" w:rsidP="00DB3FBB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Celkový príspevok jednotlivých segmentov k výsledkom</w:t>
      </w:r>
      <w:r w:rsidR="00543748">
        <w:rPr>
          <w:rFonts w:ascii="Arial" w:hAnsi="Arial" w:cs="Arial"/>
          <w:sz w:val="20"/>
          <w:szCs w:val="20"/>
        </w:rPr>
        <w:t xml:space="preserve"> hospodárenia s</w:t>
      </w:r>
      <w:r w:rsidR="00B6138E">
        <w:rPr>
          <w:rFonts w:ascii="Arial" w:hAnsi="Arial" w:cs="Arial"/>
          <w:sz w:val="20"/>
          <w:szCs w:val="20"/>
        </w:rPr>
        <w:t>poločnosti za rok 2020</w:t>
      </w:r>
      <w:r>
        <w:rPr>
          <w:rFonts w:ascii="Arial" w:hAnsi="Arial" w:cs="Arial"/>
          <w:sz w:val="20"/>
          <w:szCs w:val="20"/>
        </w:rPr>
        <w:t xml:space="preserve"> na úrovni predajnosti výrobkov a realizovaných tržieb je </w:t>
      </w:r>
      <w:r w:rsidRPr="003B2426">
        <w:rPr>
          <w:rFonts w:ascii="Arial" w:hAnsi="Arial" w:cs="Arial"/>
          <w:sz w:val="20"/>
          <w:szCs w:val="20"/>
        </w:rPr>
        <w:t>znázornený nižšie:</w:t>
      </w:r>
    </w:p>
    <w:p w:rsidR="00A1270A" w:rsidRPr="00367373" w:rsidRDefault="005F3B8D" w:rsidP="005F3B8D">
      <w:pPr>
        <w:autoSpaceDE w:val="0"/>
        <w:autoSpaceDN w:val="0"/>
        <w:adjustRightInd w:val="0"/>
        <w:spacing w:after="120"/>
        <w:ind w:firstLine="284"/>
        <w:jc w:val="both"/>
        <w:rPr>
          <w:rFonts w:ascii="Arial" w:eastAsia="MyriadPro-LightIt" w:hAnsi="Arial" w:cs="Arial"/>
          <w:color w:val="292526"/>
          <w:sz w:val="20"/>
          <w:szCs w:val="20"/>
          <w:lang w:eastAsia="sk-SK"/>
        </w:rPr>
      </w:pPr>
      <w:r>
        <w:rPr>
          <w:noProof/>
          <w:lang w:eastAsia="sk-SK"/>
        </w:rPr>
        <w:drawing>
          <wp:inline distT="0" distB="0" distL="0" distR="0" wp14:anchorId="0B84A3D9" wp14:editId="782E57AC">
            <wp:extent cx="2698750" cy="2133600"/>
            <wp:effectExtent l="0" t="0" r="635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4499BEB3" wp14:editId="320E8042">
            <wp:extent cx="2679700" cy="2133600"/>
            <wp:effectExtent l="0" t="0" r="635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6E7C22" w:rsidRPr="00744F5D" w:rsidRDefault="006E7C22" w:rsidP="00345972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001DCA">
        <w:rPr>
          <w:rFonts w:ascii="Arial" w:hAnsi="Arial" w:cs="Arial"/>
          <w:b/>
          <w:color w:val="FFA829"/>
          <w:sz w:val="20"/>
          <w:szCs w:val="20"/>
        </w:rPr>
        <w:lastRenderedPageBreak/>
        <w:t>ĽUDSKÉ ZDROJE A SOCIÁLNA POLITIKA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</w:t>
      </w:r>
    </w:p>
    <w:p w:rsidR="006E7C22" w:rsidRDefault="006E7C22" w:rsidP="005D1A0F">
      <w:pPr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6E7C22" w:rsidRDefault="006E7C22" w:rsidP="00DB3FBB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Dobre formulovaná, dlhodobo stabilná a pre zamestnancov zrozumiteľná a prijateľná personálna politika má zásadný význam pre ú</w:t>
      </w:r>
      <w:r w:rsidR="00543748">
        <w:rPr>
          <w:rFonts w:ascii="Arial" w:eastAsia="Times New Roman" w:hAnsi="Arial" w:cs="Arial"/>
          <w:color w:val="000000"/>
          <w:sz w:val="20"/>
          <w:szCs w:val="20"/>
        </w:rPr>
        <w:t>spešnosť a dlhodobú existenciu s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poločnosti, upevňuje vzťahy medzi pracovníkmi a firmou, sprehľadňuje rozhodovacie procesy a robí ich zrozumiteľnými, vytvára priaznivú klímu vo firme, minimalizuje pracovné konflikty a tým prispieva k zachovaniu tvorivého pracovného ovzdušia t.j. </w:t>
      </w:r>
      <w:r w:rsidRPr="00CC3FC4">
        <w:rPr>
          <w:rFonts w:ascii="CIDFont+F3" w:hAnsi="CIDFont+F3" w:cs="CIDFont+F3"/>
          <w:color w:val="FF9A00"/>
          <w:sz w:val="19"/>
          <w:szCs w:val="19"/>
          <w:lang w:eastAsia="sk-SK"/>
        </w:rPr>
        <w:t>r</w:t>
      </w:r>
      <w:r w:rsidRPr="00430D11">
        <w:rPr>
          <w:rFonts w:ascii="Arial" w:hAnsi="Arial" w:cs="Arial"/>
          <w:color w:val="FF9A00"/>
          <w:sz w:val="20"/>
          <w:szCs w:val="20"/>
          <w:lang w:eastAsia="sk-SK"/>
        </w:rPr>
        <w:t>ešpektuje</w:t>
      </w:r>
      <w:r w:rsidRPr="00CC3FC4">
        <w:rPr>
          <w:rFonts w:ascii="CIDFont+F3" w:hAnsi="CIDFont+F3" w:cs="CIDFont+F3"/>
          <w:color w:val="FF9A00"/>
          <w:sz w:val="19"/>
          <w:szCs w:val="19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nielen záujmy firmy, ale aj </w:t>
      </w:r>
      <w:r w:rsidRPr="00430D11">
        <w:rPr>
          <w:rFonts w:ascii="Arial" w:hAnsi="Arial" w:cs="Arial"/>
          <w:color w:val="FF9A00"/>
          <w:sz w:val="20"/>
          <w:szCs w:val="20"/>
          <w:lang w:eastAsia="sk-SK"/>
        </w:rPr>
        <w:t>záujmy zamestnancov</w:t>
      </w:r>
      <w:r>
        <w:rPr>
          <w:rFonts w:ascii="Arial" w:eastAsia="Times New Roman" w:hAnsi="Arial" w:cs="Arial"/>
          <w:color w:val="000000"/>
          <w:sz w:val="20"/>
          <w:szCs w:val="20"/>
        </w:rPr>
        <w:t>, ktorým dáva určitý pocit istoty a prehľadnej perspektívy.</w:t>
      </w:r>
    </w:p>
    <w:p w:rsidR="006E7C22" w:rsidRDefault="006E7C22" w:rsidP="00DB3FBB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 xml:space="preserve">Všeobecná či celková personálna politika </w:t>
      </w:r>
      <w:r w:rsidR="00B812C8">
        <w:rPr>
          <w:rFonts w:ascii="Arial" w:hAnsi="Arial" w:cs="Arial"/>
          <w:sz w:val="20"/>
          <w:szCs w:val="20"/>
        </w:rPr>
        <w:t>MINIT</w:t>
      </w:r>
      <w:r w:rsidR="00543748">
        <w:rPr>
          <w:rFonts w:ascii="Arial" w:hAnsi="Arial" w:cs="Arial"/>
          <w:sz w:val="20"/>
          <w:szCs w:val="20"/>
        </w:rPr>
        <w:t xml:space="preserve"> SLOVAKIA, spol. s r.o.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sa prejavuje v sústave čiastkových personálnych politík, napr. v politike získavania a výberu pracovníkov, politike odmeňovania (systém finančných benefitov </w:t>
      </w:r>
      <w:r w:rsidR="00093233">
        <w:rPr>
          <w:rFonts w:ascii="Arial" w:eastAsia="Times New Roman" w:hAnsi="Arial" w:cs="Arial"/>
          <w:color w:val="000000"/>
          <w:sz w:val="20"/>
          <w:szCs w:val="20"/>
        </w:rPr>
        <w:t xml:space="preserve">napr. </w:t>
      </w:r>
      <w:r>
        <w:rPr>
          <w:rFonts w:ascii="Arial" w:eastAsia="Times New Roman" w:hAnsi="Arial" w:cs="Arial"/>
          <w:color w:val="000000"/>
          <w:sz w:val="20"/>
          <w:szCs w:val="20"/>
        </w:rPr>
        <w:t>formou vianočnej prémie atď.), vzdelávania (účasť na interných a externých školeniach), personálneho a sociálneho rozvoja pracovníkov (účasť na firemných</w:t>
      </w:r>
      <w:r w:rsidR="00093233">
        <w:rPr>
          <w:rFonts w:ascii="Arial" w:eastAsia="Times New Roman" w:hAnsi="Arial" w:cs="Arial"/>
          <w:color w:val="000000"/>
          <w:sz w:val="20"/>
          <w:szCs w:val="20"/>
        </w:rPr>
        <w:t>,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spoločenských a športových podujatiach, benefity poskytnuté formou príspevku zo sociálneho</w:t>
      </w:r>
      <w:r w:rsidR="009475CE">
        <w:rPr>
          <w:rFonts w:ascii="Arial" w:eastAsia="Times New Roman" w:hAnsi="Arial" w:cs="Arial"/>
          <w:color w:val="000000"/>
          <w:sz w:val="20"/>
          <w:szCs w:val="20"/>
        </w:rPr>
        <w:t xml:space="preserve"> fondu atď.)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9475CE">
        <w:rPr>
          <w:rFonts w:ascii="Arial" w:eastAsia="Times New Roman" w:hAnsi="Arial" w:cs="Arial"/>
          <w:color w:val="000000"/>
          <w:sz w:val="20"/>
          <w:szCs w:val="20"/>
        </w:rPr>
        <w:t>ako i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v politike a v miere rešpektovania platných právnych predpisov a noriem vzťahujúcich sa na oblasti práce a práva človeka.</w:t>
      </w:r>
    </w:p>
    <w:p w:rsidR="006E7C22" w:rsidRPr="002C61A5" w:rsidRDefault="006E7C22" w:rsidP="00DB3FBB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C61A5">
        <w:rPr>
          <w:rFonts w:ascii="Arial" w:eastAsia="Times New Roman" w:hAnsi="Arial" w:cs="Arial"/>
          <w:color w:val="000000"/>
          <w:sz w:val="20"/>
          <w:szCs w:val="20"/>
        </w:rPr>
        <w:t>Spoločnosť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B812C8">
        <w:rPr>
          <w:rFonts w:ascii="Arial" w:eastAsia="Times New Roman" w:hAnsi="Arial" w:cs="Arial"/>
          <w:color w:val="000000"/>
          <w:sz w:val="20"/>
          <w:szCs w:val="20"/>
        </w:rPr>
        <w:t>MINIT</w:t>
      </w:r>
      <w:r w:rsidR="00DF0FCB">
        <w:rPr>
          <w:rFonts w:ascii="Arial" w:eastAsia="Times New Roman" w:hAnsi="Arial" w:cs="Arial"/>
          <w:color w:val="000000"/>
          <w:sz w:val="20"/>
          <w:szCs w:val="20"/>
        </w:rPr>
        <w:t xml:space="preserve"> SLOVAKIA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, </w:t>
      </w:r>
      <w:r w:rsidR="00D66D83">
        <w:rPr>
          <w:rFonts w:ascii="Arial" w:eastAsia="Times New Roman" w:hAnsi="Arial" w:cs="Arial"/>
          <w:color w:val="000000"/>
          <w:sz w:val="20"/>
          <w:szCs w:val="20"/>
        </w:rPr>
        <w:t xml:space="preserve">spol. </w:t>
      </w:r>
      <w:r>
        <w:rPr>
          <w:rFonts w:ascii="Arial" w:eastAsia="Times New Roman" w:hAnsi="Arial" w:cs="Arial"/>
          <w:color w:val="000000"/>
          <w:sz w:val="20"/>
          <w:szCs w:val="20"/>
        </w:rPr>
        <w:t>s</w:t>
      </w:r>
      <w:r w:rsidR="00D66D83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r.o.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 kladie osobitný </w:t>
      </w:r>
      <w:r w:rsidRPr="00430D11">
        <w:rPr>
          <w:rFonts w:ascii="Arial" w:hAnsi="Arial" w:cs="Arial"/>
          <w:color w:val="FF9A00"/>
          <w:sz w:val="20"/>
          <w:szCs w:val="20"/>
          <w:lang w:eastAsia="sk-SK"/>
        </w:rPr>
        <w:t>dôraz na odbornosť a profesionalitu</w:t>
      </w:r>
      <w:r w:rsidRPr="00CC3FC4">
        <w:rPr>
          <w:rFonts w:ascii="CIDFont+F3" w:hAnsi="CIDFont+F3" w:cs="CIDFont+F3"/>
          <w:color w:val="FF9A00"/>
          <w:sz w:val="19"/>
          <w:szCs w:val="19"/>
          <w:lang w:eastAsia="sk-SK"/>
        </w:rPr>
        <w:t xml:space="preserve"> </w:t>
      </w:r>
      <w:r w:rsidRPr="00CC3FC4">
        <w:rPr>
          <w:rFonts w:ascii="Arial" w:eastAsia="Times New Roman" w:hAnsi="Arial" w:cs="Arial"/>
          <w:color w:val="000000"/>
          <w:sz w:val="20"/>
          <w:szCs w:val="20"/>
        </w:rPr>
        <w:t>svojich zamestnancov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>, ktor</w:t>
      </w:r>
      <w:r w:rsidR="00473A19">
        <w:rPr>
          <w:rFonts w:ascii="Arial" w:eastAsia="Times New Roman" w:hAnsi="Arial" w:cs="Arial"/>
          <w:color w:val="000000"/>
          <w:sz w:val="20"/>
          <w:szCs w:val="20"/>
        </w:rPr>
        <w:t>ý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 je nevyhnutným predpokladom </w:t>
      </w:r>
      <w:r w:rsidR="005D1A0F">
        <w:rPr>
          <w:rFonts w:ascii="Arial" w:eastAsia="Times New Roman" w:hAnsi="Arial" w:cs="Arial"/>
          <w:color w:val="000000"/>
          <w:sz w:val="20"/>
          <w:szCs w:val="20"/>
        </w:rPr>
        <w:t>výroby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kvalitných výrobkov. 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V oblasti rozvoja ľudských zdrojov sa zameriava na zabezpečovanie kontinuálneho získavania, obnovovania a rozširovania odbornej spôsobilosti zamestnancov, ktorá je jedným z prostriedkov udržania konkurencieschopnosti </w:t>
      </w:r>
      <w:r w:rsidR="00543748">
        <w:rPr>
          <w:rFonts w:ascii="Arial" w:eastAsia="Times New Roman" w:hAnsi="Arial" w:cs="Arial"/>
          <w:color w:val="000000"/>
          <w:sz w:val="20"/>
          <w:szCs w:val="20"/>
        </w:rPr>
        <w:t>s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>poločnosti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na trhu.</w:t>
      </w:r>
    </w:p>
    <w:p w:rsidR="006E7C22" w:rsidRPr="00CB69F0" w:rsidRDefault="006E7C22" w:rsidP="00DB3FBB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2C61A5">
        <w:rPr>
          <w:rFonts w:ascii="Arial" w:eastAsia="Times New Roman" w:hAnsi="Arial" w:cs="Arial"/>
          <w:color w:val="000000"/>
          <w:sz w:val="20"/>
          <w:szCs w:val="20"/>
        </w:rPr>
        <w:t>Komplexnou starostlivosťou o zamestnancov a realizác</w:t>
      </w:r>
      <w:r w:rsidR="00543748">
        <w:rPr>
          <w:rFonts w:ascii="Arial" w:eastAsia="Times New Roman" w:hAnsi="Arial" w:cs="Arial"/>
          <w:color w:val="000000"/>
          <w:sz w:val="20"/>
          <w:szCs w:val="20"/>
        </w:rPr>
        <w:t>iou sociálnej politiky vytvára s</w:t>
      </w:r>
      <w:r w:rsidRPr="002C61A5">
        <w:rPr>
          <w:rFonts w:ascii="Arial" w:eastAsia="Times New Roman" w:hAnsi="Arial" w:cs="Arial"/>
          <w:color w:val="000000"/>
          <w:sz w:val="20"/>
          <w:szCs w:val="20"/>
        </w:rPr>
        <w:t xml:space="preserve">poločnosť </w:t>
      </w:r>
      <w:r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podmienky na ich </w:t>
      </w:r>
      <w:r w:rsidRPr="00430D11">
        <w:rPr>
          <w:rFonts w:ascii="Arial" w:hAnsi="Arial" w:cs="Arial"/>
          <w:color w:val="FF9A00"/>
          <w:sz w:val="20"/>
          <w:szCs w:val="20"/>
          <w:lang w:eastAsia="sk-SK"/>
        </w:rPr>
        <w:t>spokojnosť, sebarealizáciu a stabilizáciu</w:t>
      </w:r>
      <w:r w:rsidRPr="00CB69F0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2E4FDB" w:rsidRDefault="00C45125" w:rsidP="00FB2129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K 31. decembru 2020</w:t>
      </w:r>
      <w:r w:rsidR="006E7C22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 mala </w:t>
      </w:r>
      <w:r w:rsidR="00B812C8">
        <w:rPr>
          <w:rFonts w:ascii="Arial" w:eastAsia="Times New Roman" w:hAnsi="Arial" w:cs="Arial"/>
          <w:color w:val="000000"/>
          <w:sz w:val="20"/>
          <w:szCs w:val="20"/>
        </w:rPr>
        <w:t>MINIT</w:t>
      </w:r>
      <w:r w:rsidR="00DF0FCB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 SLOVAKIA</w:t>
      </w:r>
      <w:r w:rsidR="00BE4E7B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, </w:t>
      </w:r>
      <w:r w:rsidR="00D66D83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spol. </w:t>
      </w:r>
      <w:r w:rsidR="00BE4E7B" w:rsidRPr="00CB69F0">
        <w:rPr>
          <w:rFonts w:ascii="Arial" w:eastAsia="Times New Roman" w:hAnsi="Arial" w:cs="Arial"/>
          <w:color w:val="000000"/>
          <w:sz w:val="20"/>
          <w:szCs w:val="20"/>
        </w:rPr>
        <w:t>s</w:t>
      </w:r>
      <w:r w:rsidR="00D66D83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BE4E7B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r.o. </w:t>
      </w:r>
      <w:r w:rsidR="00B76CFE">
        <w:rPr>
          <w:rFonts w:ascii="Arial" w:eastAsia="Times New Roman" w:hAnsi="Arial" w:cs="Arial"/>
          <w:color w:val="000000"/>
          <w:sz w:val="20"/>
          <w:szCs w:val="20"/>
        </w:rPr>
        <w:t>296</w:t>
      </w:r>
      <w:r w:rsidR="006E7C22" w:rsidRPr="00124D55">
        <w:rPr>
          <w:rFonts w:ascii="Arial" w:eastAsia="Times New Roman" w:hAnsi="Arial" w:cs="Arial"/>
          <w:color w:val="000000"/>
          <w:sz w:val="20"/>
          <w:szCs w:val="20"/>
        </w:rPr>
        <w:t xml:space="preserve"> zamestnancov</w:t>
      </w:r>
      <w:r w:rsidR="006E7C22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, pričom priamo vo výrobe pracovalo </w:t>
      </w:r>
      <w:r w:rsidR="006E7C22" w:rsidRPr="00115A43">
        <w:rPr>
          <w:rFonts w:ascii="Arial" w:eastAsia="Times New Roman" w:hAnsi="Arial" w:cs="Arial"/>
          <w:color w:val="000000"/>
          <w:sz w:val="20"/>
          <w:szCs w:val="20"/>
        </w:rPr>
        <w:t>1</w:t>
      </w:r>
      <w:r w:rsidR="00115A43" w:rsidRPr="00115A43">
        <w:rPr>
          <w:rFonts w:ascii="Arial" w:eastAsia="Times New Roman" w:hAnsi="Arial" w:cs="Arial"/>
          <w:color w:val="000000"/>
          <w:sz w:val="20"/>
          <w:szCs w:val="20"/>
        </w:rPr>
        <w:t>60</w:t>
      </w:r>
      <w:r w:rsidR="006E7C22" w:rsidRPr="00CB69F0">
        <w:rPr>
          <w:rFonts w:ascii="Arial" w:eastAsia="Times New Roman" w:hAnsi="Arial" w:cs="Arial"/>
          <w:color w:val="000000"/>
          <w:sz w:val="20"/>
          <w:szCs w:val="20"/>
        </w:rPr>
        <w:t xml:space="preserve"> pracovníkov.</w:t>
      </w:r>
    </w:p>
    <w:p w:rsidR="00FB0C98" w:rsidRDefault="00FB0C98" w:rsidP="00FB2129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FB0C98" w:rsidRPr="00FB2129" w:rsidRDefault="00FB0C98" w:rsidP="00FB2129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B0551F" w:rsidRPr="00622AFD" w:rsidRDefault="000F2FD4" w:rsidP="00B0551F">
      <w:pPr>
        <w:spacing w:after="0"/>
        <w:ind w:firstLine="709"/>
        <w:jc w:val="center"/>
        <w:rPr>
          <w:rFonts w:ascii="Arial" w:hAnsi="Arial" w:cs="Arial"/>
          <w:b/>
          <w:color w:val="FF9900"/>
          <w:sz w:val="18"/>
          <w:szCs w:val="18"/>
        </w:rPr>
      </w:pPr>
      <w:r>
        <w:rPr>
          <w:rFonts w:ascii="Arial" w:hAnsi="Arial" w:cs="Arial"/>
          <w:b/>
          <w:color w:val="FF9900"/>
          <w:sz w:val="18"/>
          <w:szCs w:val="18"/>
        </w:rPr>
        <w:t xml:space="preserve">VÝVOJ </w:t>
      </w:r>
      <w:r w:rsidR="00B0551F">
        <w:rPr>
          <w:rFonts w:ascii="Arial" w:hAnsi="Arial" w:cs="Arial"/>
          <w:b/>
          <w:color w:val="FF9900"/>
          <w:sz w:val="18"/>
          <w:szCs w:val="18"/>
        </w:rPr>
        <w:t>POČT</w:t>
      </w:r>
      <w:r>
        <w:rPr>
          <w:rFonts w:ascii="Arial" w:hAnsi="Arial" w:cs="Arial"/>
          <w:b/>
          <w:color w:val="FF9900"/>
          <w:sz w:val="18"/>
          <w:szCs w:val="18"/>
        </w:rPr>
        <w:t>U</w:t>
      </w:r>
      <w:r w:rsidR="00B0551F">
        <w:rPr>
          <w:rFonts w:ascii="Arial" w:hAnsi="Arial" w:cs="Arial"/>
          <w:b/>
          <w:color w:val="FF9900"/>
          <w:sz w:val="18"/>
          <w:szCs w:val="18"/>
        </w:rPr>
        <w:t xml:space="preserve"> ZAMESTNANCOV</w:t>
      </w:r>
      <w:r w:rsidR="00B0551F" w:rsidRPr="00622AFD">
        <w:rPr>
          <w:rFonts w:ascii="Arial" w:hAnsi="Arial" w:cs="Arial"/>
          <w:b/>
          <w:color w:val="FF9900"/>
          <w:sz w:val="18"/>
          <w:szCs w:val="18"/>
        </w:rPr>
        <w:t xml:space="preserve"> MINIT</w:t>
      </w:r>
      <w:r w:rsidR="00B0551F" w:rsidRPr="00622AFD">
        <w:rPr>
          <w:rFonts w:ascii="Arial" w:hAnsi="Arial" w:cs="Arial"/>
          <w:color w:val="FF9900"/>
          <w:sz w:val="20"/>
          <w:szCs w:val="20"/>
        </w:rPr>
        <w:t xml:space="preserve"> </w:t>
      </w:r>
      <w:r w:rsidR="00B0551F" w:rsidRPr="00622AFD">
        <w:rPr>
          <w:rFonts w:ascii="Arial" w:hAnsi="Arial" w:cs="Arial"/>
          <w:b/>
          <w:color w:val="FF9900"/>
          <w:sz w:val="18"/>
          <w:szCs w:val="18"/>
        </w:rPr>
        <w:t xml:space="preserve">SLOVAKIA, SPOL. S </w:t>
      </w:r>
      <w:r w:rsidR="00B0551F">
        <w:rPr>
          <w:rFonts w:ascii="Arial" w:hAnsi="Arial" w:cs="Arial"/>
          <w:b/>
          <w:color w:val="FF9900"/>
          <w:sz w:val="18"/>
          <w:szCs w:val="18"/>
        </w:rPr>
        <w:t>R.O.</w:t>
      </w:r>
    </w:p>
    <w:p w:rsidR="00FB2129" w:rsidRDefault="00B76CFE" w:rsidP="00D77756">
      <w:pPr>
        <w:jc w:val="center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2EAFAFCF" wp14:editId="7EB4C581">
            <wp:extent cx="3024505" cy="1517650"/>
            <wp:effectExtent l="0" t="0" r="4445" b="6350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290F5C" w:rsidRDefault="00D77756" w:rsidP="00D77756">
      <w:pPr>
        <w:rPr>
          <w:noProof/>
          <w:lang w:eastAsia="sk-SK"/>
        </w:rPr>
      </w:pPr>
      <w:r w:rsidRPr="00D77756">
        <w:rPr>
          <w:noProof/>
          <w:lang w:eastAsia="sk-SK"/>
        </w:rPr>
        <w:drawing>
          <wp:anchor distT="0" distB="0" distL="114300" distR="114300" simplePos="0" relativeHeight="251683328" behindDoc="1" locked="0" layoutInCell="1" allowOverlap="1" wp14:anchorId="7C7A0FF7" wp14:editId="71C3755B">
            <wp:simplePos x="0" y="0"/>
            <wp:positionH relativeFrom="margin">
              <wp:posOffset>2188845</wp:posOffset>
            </wp:positionH>
            <wp:positionV relativeFrom="paragraph">
              <wp:posOffset>327660</wp:posOffset>
            </wp:positionV>
            <wp:extent cx="1467485" cy="1332186"/>
            <wp:effectExtent l="0" t="0" r="0" b="1905"/>
            <wp:wrapTight wrapText="bothSides">
              <wp:wrapPolygon edited="0">
                <wp:start x="0" y="0"/>
                <wp:lineTo x="0" y="21322"/>
                <wp:lineTo x="21310" y="21322"/>
                <wp:lineTo x="21310" y="0"/>
                <wp:lineTo x="0" y="0"/>
              </wp:wrapPolygon>
            </wp:wrapTight>
            <wp:docPr id="7" name="Obrázok 7" descr="cid:CF9BEADB-6105-476D-853A-C91D09357F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D38D56-2527-47BE-9E87-96609A9C5329" descr="cid:CF9BEADB-6105-476D-853A-C91D09357F06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7485" cy="1332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7756">
        <w:rPr>
          <w:noProof/>
          <w:lang w:eastAsia="sk-SK"/>
        </w:rPr>
        <w:drawing>
          <wp:anchor distT="0" distB="0" distL="114300" distR="114300" simplePos="0" relativeHeight="251684352" behindDoc="1" locked="0" layoutInCell="1" allowOverlap="1" wp14:anchorId="52AB71A3" wp14:editId="163365BD">
            <wp:simplePos x="0" y="0"/>
            <wp:positionH relativeFrom="column">
              <wp:posOffset>3825240</wp:posOffset>
            </wp:positionH>
            <wp:positionV relativeFrom="paragraph">
              <wp:posOffset>334645</wp:posOffset>
            </wp:positionV>
            <wp:extent cx="1828800" cy="1310640"/>
            <wp:effectExtent l="0" t="0" r="0" b="3810"/>
            <wp:wrapTight wrapText="bothSides">
              <wp:wrapPolygon edited="0">
                <wp:start x="0" y="0"/>
                <wp:lineTo x="0" y="21349"/>
                <wp:lineTo x="21375" y="21349"/>
                <wp:lineTo x="21375" y="0"/>
                <wp:lineTo x="0" y="0"/>
              </wp:wrapPolygon>
            </wp:wrapTight>
            <wp:docPr id="6" name="Obrázok 6" descr="cid:C919FE02-CB98-4379-9467-0FCE8FB089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0497DAB-AD6C-4833-84BB-99337C6FF742" descr="cid:C919FE02-CB98-4379-9467-0FCE8FB089FD"/>
                    <pic:cNvPicPr>
                      <a:picLocks noChangeAspect="1" noChangeArrowheads="1"/>
                    </pic:cNvPicPr>
                  </pic:nvPicPr>
                  <pic:blipFill>
                    <a:blip r:embed="rId22" r:link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D77756">
        <w:rPr>
          <w:noProof/>
          <w:lang w:eastAsia="sk-SK"/>
        </w:rPr>
        <w:drawing>
          <wp:anchor distT="0" distB="0" distL="114300" distR="114300" simplePos="0" relativeHeight="251685376" behindDoc="0" locked="0" layoutInCell="1" allowOverlap="1" wp14:anchorId="4E8B8010" wp14:editId="58BCBFBA">
            <wp:simplePos x="0" y="0"/>
            <wp:positionH relativeFrom="page">
              <wp:posOffset>899795</wp:posOffset>
            </wp:positionH>
            <wp:positionV relativeFrom="paragraph">
              <wp:posOffset>323850</wp:posOffset>
            </wp:positionV>
            <wp:extent cx="2005330" cy="1337310"/>
            <wp:effectExtent l="0" t="0" r="0" b="0"/>
            <wp:wrapSquare wrapText="bothSides"/>
            <wp:docPr id="38" name="Obrázok 38" descr="W:\Mediabank\fotobank\marketing\MOON\Image fotky\Image OSKAR_20112020\oskar_4_3_L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W:\Mediabank\fotobank\marketing\MOON\Image fotky\Image OSKAR_20112020\oskar_4_3_LR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5330" cy="133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EF9" w:rsidRPr="00744F5D" w:rsidRDefault="008A6001" w:rsidP="00345972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lastRenderedPageBreak/>
        <w:t>EKONOMICKÉ VÝSLEDKY ZA ROK 2020</w:t>
      </w:r>
    </w:p>
    <w:p w:rsidR="00AA2EF9" w:rsidRDefault="002D649F" w:rsidP="00F91DF0">
      <w:pPr>
        <w:spacing w:after="120"/>
        <w:ind w:firstLine="708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HOSPODÁRSKY VÝSLEDOK (V EUR)</w:t>
      </w:r>
    </w:p>
    <w:p w:rsidR="00D77756" w:rsidRPr="00F91DF0" w:rsidRDefault="00D77756" w:rsidP="00F91DF0">
      <w:pPr>
        <w:spacing w:after="120"/>
        <w:ind w:firstLine="708"/>
        <w:rPr>
          <w:rFonts w:ascii="Arial" w:hAnsi="Arial" w:cs="Arial"/>
          <w:b/>
          <w:color w:val="FFA829"/>
          <w:sz w:val="20"/>
          <w:szCs w:val="20"/>
        </w:rPr>
      </w:pPr>
    </w:p>
    <w:p w:rsidR="00F216D8" w:rsidRPr="00F216D8" w:rsidRDefault="004F2520" w:rsidP="00F91DF0">
      <w:pPr>
        <w:spacing w:after="120"/>
        <w:rPr>
          <w:rFonts w:ascii="Arial" w:hAnsi="Arial" w:cs="Arial"/>
          <w:b/>
          <w:color w:val="1F497D"/>
          <w:sz w:val="20"/>
          <w:szCs w:val="20"/>
        </w:rPr>
      </w:pPr>
      <w:r>
        <w:rPr>
          <w:noProof/>
          <w:lang w:eastAsia="sk-SK"/>
        </w:rPr>
        <w:drawing>
          <wp:inline distT="0" distB="0" distL="0" distR="0" wp14:anchorId="0AC17AE6" wp14:editId="10CA0E08">
            <wp:extent cx="5760720" cy="850265"/>
            <wp:effectExtent l="0" t="0" r="0" b="698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fldChar w:fldCharType="begin"/>
      </w:r>
      <w:r>
        <w:instrText xml:space="preserve"> LINK </w:instrText>
      </w:r>
      <w:r w:rsidR="00A27DC6">
        <w:instrText xml:space="preserve">Excel.Sheet.12 "\\\\srv-vfs1\\minit_sk\\Groups - FornettiSK\\Kalkulácie\\Výročné správy\\2020\\Vyrocma_sprava_data_history_20190506.xlsx" bil!R32C2:R45C18 </w:instrText>
      </w:r>
      <w:r>
        <w:instrText xml:space="preserve">\a \f 4 \h </w:instrText>
      </w:r>
      <w:r w:rsidR="00B54951">
        <w:instrText xml:space="preserve"> \* MERGEFORMAT </w:instrText>
      </w:r>
      <w:r>
        <w:fldChar w:fldCharType="separate"/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134"/>
        <w:gridCol w:w="1134"/>
        <w:gridCol w:w="1134"/>
        <w:gridCol w:w="1134"/>
        <w:gridCol w:w="1275"/>
      </w:tblGrid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  <w:t>ROZHODUJÚCE FINANČNÉ UKAZOVATELE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2020</w:t>
            </w:r>
          </w:p>
        </w:tc>
      </w:tr>
      <w:tr w:rsidR="00F216D8" w:rsidRPr="00F216D8" w:rsidTr="00F216D8">
        <w:trPr>
          <w:divId w:val="984894992"/>
          <w:trHeight w:val="125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single" w:sz="4" w:space="0" w:color="FFFFFF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Zisk/strata po zdanení (v EUR)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759 376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952 834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-3 009 062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1 086 202</w:t>
            </w:r>
          </w:p>
        </w:tc>
        <w:tc>
          <w:tcPr>
            <w:tcW w:w="1275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368 330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Celkové aktíva (v EUR)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11 861 453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12 596 526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13 169 788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13 848 740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12 924 217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Vlastné imanie (v EUR)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6 155 786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6 613 523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3 004 461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4 090 663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4 058 993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Celková zadlženosť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70%</w:t>
            </w:r>
          </w:p>
        </w:tc>
        <w:tc>
          <w:tcPr>
            <w:tcW w:w="1275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69%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Koeficient samofinancovania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31%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Miera zadlženosti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2,4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2,2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Rentabilita aktív - RoA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3%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Rentabilita vlastného imania - RoE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9%</w:t>
            </w: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Rentabilita tržieb - RoS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2%</w:t>
            </w:r>
          </w:p>
        </w:tc>
      </w:tr>
      <w:tr w:rsidR="00F216D8" w:rsidRPr="00F216D8" w:rsidTr="00F216D8">
        <w:trPr>
          <w:divId w:val="984894992"/>
          <w:trHeight w:val="125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984894992"/>
          <w:trHeight w:val="250"/>
        </w:trPr>
        <w:tc>
          <w:tcPr>
            <w:tcW w:w="3261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Počet zamestnancov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296</w:t>
            </w:r>
          </w:p>
        </w:tc>
      </w:tr>
    </w:tbl>
    <w:p w:rsidR="00F216D8" w:rsidRDefault="004F2520" w:rsidP="00F91DF0">
      <w:pPr>
        <w:spacing w:after="120"/>
        <w:rPr>
          <w:sz w:val="20"/>
          <w:szCs w:val="20"/>
          <w:lang w:eastAsia="sk-SK"/>
        </w:rPr>
      </w:pPr>
      <w:r>
        <w:rPr>
          <w:rFonts w:ascii="Arial" w:hAnsi="Arial" w:cs="Arial"/>
          <w:b/>
          <w:color w:val="FFA829"/>
          <w:sz w:val="20"/>
          <w:szCs w:val="20"/>
        </w:rPr>
        <w:fldChar w:fldCharType="end"/>
      </w:r>
      <w:r w:rsidR="00F91DF0">
        <w:rPr>
          <w:rFonts w:ascii="Arial" w:hAnsi="Arial" w:cs="Arial"/>
          <w:b/>
          <w:color w:val="FFA829"/>
          <w:sz w:val="20"/>
          <w:szCs w:val="20"/>
        </w:rPr>
        <w:fldChar w:fldCharType="begin"/>
      </w:r>
      <w:r w:rsidR="00F91DF0">
        <w:rPr>
          <w:rFonts w:ascii="Arial" w:hAnsi="Arial" w:cs="Arial"/>
          <w:b/>
          <w:color w:val="FFA829"/>
          <w:sz w:val="20"/>
          <w:szCs w:val="20"/>
        </w:rPr>
        <w:instrText xml:space="preserve"> LINK </w:instrText>
      </w:r>
      <w:r w:rsidR="00A27DC6">
        <w:rPr>
          <w:rFonts w:ascii="Arial" w:hAnsi="Arial" w:cs="Arial"/>
          <w:b/>
          <w:color w:val="FFA829"/>
          <w:sz w:val="20"/>
          <w:szCs w:val="20"/>
        </w:rPr>
        <w:instrText xml:space="preserve">Excel.Sheet.12 "\\\\srv-vfs1\\minit_sk\\Groups - FornettiSK\\Kalkulácie\\Výročné správy\\2020\\Vyrocma_sprava_data_history_20190506.xlsx" vysl!R2C2:R25C18 </w:instrText>
      </w:r>
      <w:r w:rsidR="00F91DF0">
        <w:rPr>
          <w:rFonts w:ascii="Arial" w:hAnsi="Arial" w:cs="Arial"/>
          <w:b/>
          <w:color w:val="FFA829"/>
          <w:sz w:val="20"/>
          <w:szCs w:val="20"/>
        </w:rPr>
        <w:instrText xml:space="preserve">\a \f 4 \h </w:instrText>
      </w:r>
      <w:r w:rsidR="00B54951">
        <w:rPr>
          <w:rFonts w:ascii="Arial" w:hAnsi="Arial" w:cs="Arial"/>
          <w:b/>
          <w:color w:val="FFA829"/>
          <w:sz w:val="20"/>
          <w:szCs w:val="20"/>
        </w:rPr>
        <w:instrText xml:space="preserve"> \* MERGEFORMAT </w:instrText>
      </w:r>
      <w:r w:rsidR="00F91DF0">
        <w:rPr>
          <w:rFonts w:ascii="Arial" w:hAnsi="Arial" w:cs="Arial"/>
          <w:b/>
          <w:color w:val="FFA829"/>
          <w:sz w:val="20"/>
          <w:szCs w:val="20"/>
        </w:rPr>
        <w:fldChar w:fldCharType="separate"/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1134"/>
        <w:gridCol w:w="1134"/>
        <w:gridCol w:w="1134"/>
        <w:gridCol w:w="1134"/>
      </w:tblGrid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  <w:t>VYBRANÉ POLOŽKY VÝKAZU ZISKOV A STRÁT (V EUR)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single" w:sz="4" w:space="0" w:color="FFFFFF"/>
              <w:left w:val="single" w:sz="4" w:space="0" w:color="FFFFFF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2020</w:t>
            </w:r>
          </w:p>
        </w:tc>
      </w:tr>
      <w:tr w:rsidR="00F216D8" w:rsidRPr="00F216D8" w:rsidTr="00F216D8">
        <w:trPr>
          <w:divId w:val="505706230"/>
          <w:trHeight w:val="118"/>
        </w:trPr>
        <w:tc>
          <w:tcPr>
            <w:tcW w:w="3402" w:type="dxa"/>
            <w:tcBorders>
              <w:top w:val="nil"/>
              <w:left w:val="single" w:sz="4" w:space="0" w:color="FFFFFF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79646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Tržby z predaja tovaru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330 128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1 581 579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12 220 542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6 200 984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4 657 948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22 252 185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27 389 472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13 851 985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19 336 265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17 208 255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vlastných výrobkov a služieb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22 256 565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26 952 475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13 977 966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18 546 264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16 774 436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Zmeny stavu vnútroorg. zásob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-3 556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438 523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-280 440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791 846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433 446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-824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-1 526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154 459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-1 845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373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 Výnosy z predaja tovaru, výrobkov a služieb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22 582 313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28 971 051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26 072 527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25 537 249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21 866 203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single" w:sz="4" w:space="0" w:color="FFFFFF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79646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na obstaranie predaného tovaru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303 748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1 213 189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10 462 900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4 783 400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3 584 264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Výrobná spotreba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14 527 457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18 597 866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9 499 552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11 195 677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10 346 971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Spotreba materiálu a energie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12 509 566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16 259 115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7 283 198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9 296 308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8 438 323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2 017 891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2 338 751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2 203 048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1 902 205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1 908 648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Opravné položky k zásobám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13 306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-2 836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 Náklady na predaný tovar, výrobky a 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14 831 205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19 811 055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19 962 452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15 979 077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13 931 235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Celková pridaná hodnota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7 751 108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9 159 996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6 110 075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9 558 172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7 934 968</w:t>
            </w:r>
          </w:p>
        </w:tc>
      </w:tr>
      <w:tr w:rsidR="00F216D8" w:rsidRPr="00F216D8" w:rsidTr="00F216D8">
        <w:trPr>
          <w:divId w:val="505706230"/>
          <w:trHeight w:val="236"/>
        </w:trPr>
        <w:tc>
          <w:tcPr>
            <w:tcW w:w="3402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Celková pridaná hodnota (%)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36%</w:t>
            </w:r>
          </w:p>
        </w:tc>
      </w:tr>
    </w:tbl>
    <w:p w:rsidR="002D649F" w:rsidRDefault="00F91DF0" w:rsidP="00F91DF0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lastRenderedPageBreak/>
        <w:fldChar w:fldCharType="end"/>
      </w:r>
      <w:r w:rsidR="002D649F" w:rsidRPr="00744F5D">
        <w:rPr>
          <w:rFonts w:ascii="Arial" w:hAnsi="Arial" w:cs="Arial"/>
          <w:b/>
          <w:color w:val="FFA829"/>
          <w:sz w:val="20"/>
          <w:szCs w:val="20"/>
        </w:rPr>
        <w:t>INDIVIDUÁLNY VÝKAZ ZISKOV A STRÁT V SKRÁTENOM ROZSAHU (V EUR)</w:t>
      </w:r>
    </w:p>
    <w:p w:rsidR="00F216D8" w:rsidRDefault="000B6C36" w:rsidP="000B6C36">
      <w:pPr>
        <w:spacing w:after="120"/>
        <w:rPr>
          <w:sz w:val="20"/>
          <w:szCs w:val="20"/>
          <w:lang w:eastAsia="sk-SK"/>
        </w:rPr>
      </w:pPr>
      <w:r>
        <w:fldChar w:fldCharType="begin"/>
      </w:r>
      <w:r>
        <w:instrText xml:space="preserve"> LINK </w:instrText>
      </w:r>
      <w:r w:rsidR="00A27DC6">
        <w:instrText xml:space="preserve">Excel.Sheet.12 "\\\\srv-vfs1\\minit_sk\\Groups - FornettiSK\\Kalkulácie\\Výročné správy\\2020\\Vyrocma_sprava_data_history_20190506.xlsx" VZaS!R3C2:R12C18 </w:instrText>
      </w:r>
      <w:r>
        <w:instrText xml:space="preserve">\a \f 4 \h </w:instrText>
      </w:r>
      <w:r w:rsidR="00B54951">
        <w:instrText xml:space="preserve"> \* MERGEFORMAT </w:instrText>
      </w:r>
      <w:r>
        <w:fldChar w:fldCharType="separate"/>
      </w:r>
    </w:p>
    <w:tbl>
      <w:tblPr>
        <w:tblW w:w="90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39"/>
        <w:gridCol w:w="1146"/>
        <w:gridCol w:w="1146"/>
        <w:gridCol w:w="1146"/>
        <w:gridCol w:w="1051"/>
        <w:gridCol w:w="1097"/>
      </w:tblGrid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2020</w:t>
            </w:r>
          </w:p>
        </w:tc>
      </w:tr>
      <w:tr w:rsidR="00F216D8" w:rsidRPr="00F216D8" w:rsidTr="00F216D8">
        <w:trPr>
          <w:divId w:val="1009987016"/>
          <w:trHeight w:val="123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single" w:sz="4" w:space="0" w:color="FFFFFF"/>
              <w:left w:val="single" w:sz="4" w:space="0" w:color="FFFFFF"/>
              <w:bottom w:val="single" w:sz="4" w:space="0" w:color="FF9933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hospodárskej činnosti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24 427 235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31 145 094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28 742 327</w:t>
            </w:r>
          </w:p>
        </w:tc>
        <w:tc>
          <w:tcPr>
            <w:tcW w:w="1051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26 765 797</w:t>
            </w:r>
          </w:p>
        </w:tc>
        <w:tc>
          <w:tcPr>
            <w:tcW w:w="1097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22 747 040</w:t>
            </w: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23 319 606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29 746 806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31 859 856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25 062 676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22 018 108</w:t>
            </w: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z hospodárskej činnosti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1 107 629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1 398 288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-3 117 529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1 703 121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728 932</w:t>
            </w: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single" w:sz="4" w:space="0" w:color="FFFFFF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finančnej činnosti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3 397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4 916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1 772</w:t>
            </w:r>
          </w:p>
        </w:tc>
        <w:tc>
          <w:tcPr>
            <w:tcW w:w="1051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1 321</w:t>
            </w:r>
          </w:p>
        </w:tc>
        <w:tc>
          <w:tcPr>
            <w:tcW w:w="1097" w:type="dxa"/>
            <w:tcBorders>
              <w:top w:val="single" w:sz="4" w:space="0" w:color="FFFFFF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finančnú činnosť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105 349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107 244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143 675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204 372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181 473</w:t>
            </w:r>
          </w:p>
        </w:tc>
      </w:tr>
      <w:tr w:rsidR="00F216D8" w:rsidRPr="00F216D8" w:rsidTr="00F216D8">
        <w:trPr>
          <w:divId w:val="1009987016"/>
          <w:trHeight w:val="278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z finančnej činnosti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-101 952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-102 328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-141 903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-203 051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-181 472</w:t>
            </w:r>
          </w:p>
        </w:tc>
      </w:tr>
      <w:tr w:rsidR="00F216D8" w:rsidRPr="00F216D8" w:rsidTr="00F216D8">
        <w:trPr>
          <w:divId w:val="1009987016"/>
          <w:trHeight w:val="262"/>
        </w:trPr>
        <w:tc>
          <w:tcPr>
            <w:tcW w:w="343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246 301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343 126</w:t>
            </w:r>
          </w:p>
        </w:tc>
        <w:tc>
          <w:tcPr>
            <w:tcW w:w="114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-250 370</w:t>
            </w:r>
          </w:p>
        </w:tc>
        <w:tc>
          <w:tcPr>
            <w:tcW w:w="1051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413 868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179 130</w:t>
            </w:r>
          </w:p>
        </w:tc>
      </w:tr>
      <w:tr w:rsidR="00F216D8" w:rsidRPr="00F216D8" w:rsidTr="00F216D8">
        <w:trPr>
          <w:divId w:val="1009987016"/>
          <w:trHeight w:val="278"/>
        </w:trPr>
        <w:tc>
          <w:tcPr>
            <w:tcW w:w="3439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759 376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952 834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-3 009 062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1 086 202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pct50" w:color="FFFFFF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368 330</w:t>
            </w:r>
          </w:p>
        </w:tc>
      </w:tr>
    </w:tbl>
    <w:p w:rsidR="000B6C36" w:rsidRDefault="000B6C36" w:rsidP="000B6C36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>
        <w:rPr>
          <w:rFonts w:ascii="Arial" w:hAnsi="Arial" w:cs="Arial"/>
          <w:b/>
          <w:color w:val="FFA829"/>
          <w:sz w:val="20"/>
          <w:szCs w:val="20"/>
        </w:rPr>
        <w:fldChar w:fldCharType="end"/>
      </w:r>
    </w:p>
    <w:p w:rsidR="002D649F" w:rsidRDefault="002D649F" w:rsidP="000B6C36">
      <w:pPr>
        <w:spacing w:after="120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t>INDIVIDUÁLNA SÚVAHA V SKRÁTENOM ROZSAHU (NETTO STAV V EUR)</w:t>
      </w:r>
    </w:p>
    <w:p w:rsidR="00F216D8" w:rsidRDefault="000B6C36" w:rsidP="002D649F">
      <w:pPr>
        <w:spacing w:after="120"/>
        <w:rPr>
          <w:sz w:val="20"/>
          <w:szCs w:val="20"/>
          <w:lang w:eastAsia="sk-SK"/>
        </w:rPr>
      </w:pPr>
      <w:r>
        <w:fldChar w:fldCharType="begin"/>
      </w:r>
      <w:r>
        <w:instrText xml:space="preserve"> LINK </w:instrText>
      </w:r>
      <w:r w:rsidR="00A27DC6">
        <w:instrText xml:space="preserve">Excel.Sheet.12 "\\\\srv-vfs1\\minit_sk\\Groups - FornettiSK\\Kalkulácie\\Výročné správy\\2020\\Vyrocma_sprava_data_history_20190506.xlsx" bil!R3C2:R28C18 </w:instrText>
      </w:r>
      <w:r>
        <w:instrText xml:space="preserve">\a \f 4 \h </w:instrText>
      </w:r>
      <w:r w:rsidR="00B54951">
        <w:instrText xml:space="preserve"> \* MERGEFORMAT </w:instrText>
      </w:r>
      <w:r>
        <w:fldChar w:fldCharType="separate"/>
      </w:r>
    </w:p>
    <w:tbl>
      <w:tblPr>
        <w:tblW w:w="90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7"/>
        <w:gridCol w:w="1132"/>
        <w:gridCol w:w="1132"/>
        <w:gridCol w:w="1132"/>
        <w:gridCol w:w="1193"/>
        <w:gridCol w:w="1172"/>
      </w:tblGrid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2020</w:t>
            </w:r>
          </w:p>
        </w:tc>
      </w:tr>
      <w:tr w:rsidR="00F216D8" w:rsidRPr="00F216D8" w:rsidTr="00F216D8">
        <w:trPr>
          <w:divId w:val="1060832332"/>
          <w:trHeight w:val="125"/>
        </w:trPr>
        <w:tc>
          <w:tcPr>
            <w:tcW w:w="329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Aktíva (majetok spolu)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11 861 453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12 596 526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13 169 788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13 848 740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12 924 217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7 214 143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6 168 517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8 739 298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8 897 776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8 730 097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125 839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112 536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140 577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113 954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89 607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7 088 304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6 055 981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8 598 721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8 783 822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8 640 490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4 612 042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6 384 429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4 379 574</w:t>
            </w:r>
          </w:p>
        </w:tc>
        <w:tc>
          <w:tcPr>
            <w:tcW w:w="1193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4 898 657</w:t>
            </w:r>
          </w:p>
        </w:tc>
        <w:tc>
          <w:tcPr>
            <w:tcW w:w="117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4 150 829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1 477 172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1 625 010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1 399 540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1 420 940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1 713 471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35 847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2 623 461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4 000 894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2 944 811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2 157 700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2 073 166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475 562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758 525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35 223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1 320 017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364 192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35 268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43 580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50 916</w:t>
            </w:r>
          </w:p>
        </w:tc>
        <w:tc>
          <w:tcPr>
            <w:tcW w:w="1193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52 307</w:t>
            </w:r>
          </w:p>
        </w:tc>
        <w:tc>
          <w:tcPr>
            <w:tcW w:w="117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43 291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nil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Pasíva (zdroje celkom)</w:t>
            </w:r>
          </w:p>
        </w:tc>
        <w:tc>
          <w:tcPr>
            <w:tcW w:w="1132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11 861 453</w:t>
            </w:r>
          </w:p>
        </w:tc>
        <w:tc>
          <w:tcPr>
            <w:tcW w:w="1132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12 596 526</w:t>
            </w:r>
          </w:p>
        </w:tc>
        <w:tc>
          <w:tcPr>
            <w:tcW w:w="1132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13 169 788</w:t>
            </w:r>
          </w:p>
        </w:tc>
        <w:tc>
          <w:tcPr>
            <w:tcW w:w="1193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13 848 740</w:t>
            </w:r>
          </w:p>
        </w:tc>
        <w:tc>
          <w:tcPr>
            <w:tcW w:w="1172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FFE4C9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12 924 217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6 155 786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6 613 523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3 004 461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4 090 663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4 058 993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1 659 697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1 659 697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1 659 697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1 659 697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1 659 697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Výsl. hosp. minulých rokov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3 536 393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3 800 672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4 153 506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1 144 444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1 830 646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Výsl. hosp.  za účt.obdobie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759 376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952 834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-3 009 062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1 086 202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368 330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Záväzky (cudzie zdroje)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5 705 667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5 983 003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10 151 758</w:t>
            </w:r>
          </w:p>
        </w:tc>
        <w:tc>
          <w:tcPr>
            <w:tcW w:w="1193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9 758 077</w:t>
            </w:r>
          </w:p>
        </w:tc>
        <w:tc>
          <w:tcPr>
            <w:tcW w:w="117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8 865 224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191 687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216 934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190 583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205 070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143 998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1 220 961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1 011 916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579 250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1 062 192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1 075 098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záväzky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4 293 019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4 754 153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6 053 145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4 628 566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4 383 652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Bankové úvery - dlhodobé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2 189 102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2 832 361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1 802 422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Bankové úvery - krátkodobé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1 139 678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1 029 888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1 460 054</w:t>
            </w:r>
          </w:p>
        </w:tc>
      </w:tr>
      <w:tr w:rsidR="00F216D8" w:rsidRPr="00F216D8" w:rsidTr="00F216D8">
        <w:trPr>
          <w:divId w:val="1060832332"/>
          <w:trHeight w:val="251"/>
        </w:trPr>
        <w:tc>
          <w:tcPr>
            <w:tcW w:w="3297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13 569</w:t>
            </w:r>
          </w:p>
        </w:tc>
        <w:tc>
          <w:tcPr>
            <w:tcW w:w="1193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72" w:type="dxa"/>
            <w:tcBorders>
              <w:top w:val="single" w:sz="4" w:space="0" w:color="FF9933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2D649F" w:rsidRDefault="000B6C36" w:rsidP="002D649F">
      <w:pPr>
        <w:spacing w:after="120"/>
        <w:rPr>
          <w:rFonts w:ascii="Arial" w:hAnsi="Arial" w:cs="Arial"/>
          <w:b/>
          <w:color w:val="1F497D"/>
          <w:sz w:val="20"/>
          <w:szCs w:val="20"/>
        </w:rPr>
      </w:pPr>
      <w:r>
        <w:rPr>
          <w:rFonts w:ascii="Arial" w:hAnsi="Arial" w:cs="Arial"/>
          <w:b/>
          <w:color w:val="1F497D"/>
          <w:sz w:val="20"/>
          <w:szCs w:val="20"/>
        </w:rPr>
        <w:fldChar w:fldCharType="end"/>
      </w:r>
    </w:p>
    <w:p w:rsidR="002D649F" w:rsidRDefault="002D649F" w:rsidP="002D649F">
      <w:pPr>
        <w:spacing w:after="120"/>
        <w:rPr>
          <w:rFonts w:ascii="Arial" w:hAnsi="Arial" w:cs="Arial"/>
          <w:b/>
          <w:color w:val="1F497D"/>
          <w:sz w:val="20"/>
          <w:szCs w:val="20"/>
        </w:rPr>
      </w:pPr>
    </w:p>
    <w:p w:rsidR="009F6402" w:rsidRDefault="009F6402" w:rsidP="002D649F">
      <w:pPr>
        <w:spacing w:after="120"/>
        <w:rPr>
          <w:rFonts w:ascii="Arial" w:hAnsi="Arial" w:cs="Arial"/>
          <w:sz w:val="20"/>
          <w:szCs w:val="20"/>
        </w:rPr>
      </w:pPr>
    </w:p>
    <w:p w:rsidR="00C30B5A" w:rsidRDefault="00C30B5A" w:rsidP="00345972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744F5D">
        <w:rPr>
          <w:rFonts w:ascii="Arial" w:hAnsi="Arial" w:cs="Arial"/>
          <w:b/>
          <w:color w:val="FFA829"/>
          <w:sz w:val="20"/>
          <w:szCs w:val="20"/>
        </w:rPr>
        <w:lastRenderedPageBreak/>
        <w:t>NÁVRH NA ROZDELENIE ZISKU</w:t>
      </w:r>
    </w:p>
    <w:p w:rsidR="00F216D8" w:rsidRDefault="00D24E28" w:rsidP="002D649F">
      <w:pPr>
        <w:spacing w:after="120"/>
        <w:rPr>
          <w:sz w:val="20"/>
          <w:szCs w:val="20"/>
          <w:lang w:eastAsia="sk-SK"/>
        </w:rPr>
      </w:pPr>
      <w:r>
        <w:rPr>
          <w:noProof/>
          <w:lang w:eastAsia="sk-SK"/>
        </w:rPr>
        <w:fldChar w:fldCharType="begin"/>
      </w:r>
      <w:r>
        <w:rPr>
          <w:noProof/>
          <w:lang w:eastAsia="sk-SK"/>
        </w:rPr>
        <w:instrText xml:space="preserve"> LINK </w:instrText>
      </w:r>
      <w:r w:rsidR="00A27DC6">
        <w:rPr>
          <w:noProof/>
          <w:lang w:eastAsia="sk-SK"/>
        </w:rPr>
        <w:instrText xml:space="preserve">Excel.Sheet.12 "\\\\srv-vfs1\\minit_sk\\Groups - FornettiSK\\Kalkulácie\\Výročné správy\\2020\\Vyrocma_sprava_data_history_20190506.xlsx" zisk!R26C5:R30C9 </w:instrText>
      </w:r>
      <w:r>
        <w:rPr>
          <w:noProof/>
          <w:lang w:eastAsia="sk-SK"/>
        </w:rPr>
        <w:instrText xml:space="preserve">\a \f 4 \h </w:instrText>
      </w:r>
      <w:r>
        <w:rPr>
          <w:noProof/>
          <w:lang w:eastAsia="sk-SK"/>
        </w:rPr>
        <w:fldChar w:fldCharType="separate"/>
      </w:r>
    </w:p>
    <w:tbl>
      <w:tblPr>
        <w:tblW w:w="10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780"/>
        <w:gridCol w:w="1480"/>
        <w:gridCol w:w="1660"/>
        <w:gridCol w:w="1660"/>
      </w:tblGrid>
      <w:tr w:rsidR="00F216D8" w:rsidRPr="00F216D8" w:rsidTr="00F216D8">
        <w:trPr>
          <w:divId w:val="475027213"/>
          <w:trHeight w:val="255"/>
        </w:trPr>
        <w:tc>
          <w:tcPr>
            <w:tcW w:w="5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  <w:t>NÁVRH NA ROZDELENIE ZISKU / VYSPORIADANIE STRATY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E26B0A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216D8" w:rsidRPr="00F216D8" w:rsidTr="00F216D8">
        <w:trPr>
          <w:divId w:val="475027213"/>
          <w:trHeight w:val="480"/>
        </w:trPr>
        <w:tc>
          <w:tcPr>
            <w:tcW w:w="3580" w:type="dxa"/>
            <w:tcBorders>
              <w:top w:val="nil"/>
              <w:left w:val="single" w:sz="4" w:space="0" w:color="FFFFFF"/>
              <w:bottom w:val="single" w:sz="4" w:space="0" w:color="FF9933"/>
              <w:right w:val="nil"/>
            </w:tcBorders>
            <w:shd w:val="clear" w:color="000000" w:fill="FFE4C9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Tvorba rezervného fondu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Podiel na zisku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Nerozdelený zisk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nil"/>
            </w:tcBorders>
            <w:shd w:val="clear" w:color="000000" w:fill="FFE4C9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Neuhradená strata</w:t>
            </w:r>
          </w:p>
        </w:tc>
      </w:tr>
      <w:tr w:rsidR="00F216D8" w:rsidRPr="00F216D8" w:rsidTr="00F216D8">
        <w:trPr>
          <w:divId w:val="475027213"/>
          <w:trHeight w:val="480"/>
        </w:trPr>
        <w:tc>
          <w:tcPr>
            <w:tcW w:w="35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Účtovný stav k 31.12.2020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4 839 708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-3 009 062</w:t>
            </w:r>
          </w:p>
        </w:tc>
      </w:tr>
      <w:tr w:rsidR="00F216D8" w:rsidRPr="00F216D8" w:rsidTr="00F216D8">
        <w:trPr>
          <w:divId w:val="475027213"/>
          <w:trHeight w:val="495"/>
        </w:trPr>
        <w:tc>
          <w:tcPr>
            <w:tcW w:w="3580" w:type="dxa"/>
            <w:tcBorders>
              <w:top w:val="nil"/>
              <w:left w:val="single" w:sz="4" w:space="0" w:color="FFFFFF"/>
              <w:bottom w:val="single" w:sz="4" w:space="0" w:color="FF9933"/>
              <w:right w:val="single" w:sz="4" w:space="0" w:color="FFFFFF"/>
            </w:tcBorders>
            <w:shd w:val="clear" w:color="auto" w:fill="auto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Návrh na  rozdelenie zisku dosiahnutého v roku 2020 vo výške (+)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368 330</w:t>
            </w: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368 330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F216D8" w:rsidRPr="00F216D8" w:rsidTr="00F216D8">
        <w:trPr>
          <w:divId w:val="475027213"/>
          <w:trHeight w:val="480"/>
        </w:trPr>
        <w:tc>
          <w:tcPr>
            <w:tcW w:w="35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Predpokladaný stav k 31.12.2021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200 320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5 208 038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FF9933"/>
              <w:right w:val="single" w:sz="4" w:space="0" w:color="FFFFFF"/>
            </w:tcBorders>
            <w:shd w:val="clear" w:color="auto" w:fill="auto"/>
            <w:vAlign w:val="center"/>
            <w:hideMark/>
          </w:tcPr>
          <w:p w:rsidR="00F216D8" w:rsidRPr="00F216D8" w:rsidRDefault="00F216D8" w:rsidP="00F216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16D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-3 009 062</w:t>
            </w:r>
          </w:p>
        </w:tc>
      </w:tr>
    </w:tbl>
    <w:p w:rsidR="00925E09" w:rsidRDefault="00D24E28" w:rsidP="002D649F">
      <w:pPr>
        <w:spacing w:after="120"/>
        <w:rPr>
          <w:noProof/>
          <w:lang w:eastAsia="sk-SK"/>
        </w:rPr>
      </w:pPr>
      <w:r>
        <w:rPr>
          <w:noProof/>
          <w:lang w:eastAsia="sk-SK"/>
        </w:rPr>
        <w:fldChar w:fldCharType="end"/>
      </w:r>
    </w:p>
    <w:p w:rsidR="0024382C" w:rsidRDefault="0024382C" w:rsidP="00D24E28">
      <w:pPr>
        <w:spacing w:after="120"/>
        <w:rPr>
          <w:rFonts w:ascii="Arial" w:hAnsi="Arial" w:cs="Arial"/>
          <w:b/>
          <w:color w:val="1F497D"/>
          <w:sz w:val="20"/>
          <w:szCs w:val="20"/>
        </w:rPr>
      </w:pPr>
    </w:p>
    <w:p w:rsidR="00A31465" w:rsidRPr="0024382C" w:rsidRDefault="00A31465" w:rsidP="0024382C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24382C">
        <w:rPr>
          <w:rFonts w:ascii="Arial" w:hAnsi="Arial" w:cs="Arial"/>
          <w:b/>
          <w:color w:val="FFA829"/>
          <w:sz w:val="20"/>
          <w:szCs w:val="20"/>
        </w:rPr>
        <w:t>U</w:t>
      </w:r>
      <w:r w:rsidRPr="00A31465">
        <w:rPr>
          <w:rFonts w:ascii="Arial" w:hAnsi="Arial" w:cs="Arial"/>
          <w:b/>
          <w:color w:val="FFA829"/>
          <w:sz w:val="20"/>
          <w:szCs w:val="20"/>
        </w:rPr>
        <w:t>DALOS</w:t>
      </w:r>
      <w:r w:rsidRPr="0024382C">
        <w:rPr>
          <w:rFonts w:ascii="Arial" w:hAnsi="Arial" w:cs="Arial"/>
          <w:b/>
          <w:color w:val="FFA829"/>
          <w:sz w:val="20"/>
          <w:szCs w:val="20"/>
        </w:rPr>
        <w:t>TI OSOBITNÉHO VÝZNAMU, KTORÉ NASTALI PO SKONČENÍ ÚČTOVNÉHO</w:t>
      </w:r>
    </w:p>
    <w:p w:rsidR="00A31465" w:rsidRPr="0024382C" w:rsidRDefault="00A31465" w:rsidP="0024382C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24382C">
        <w:rPr>
          <w:rFonts w:ascii="Arial" w:hAnsi="Arial" w:cs="Arial"/>
          <w:b/>
          <w:color w:val="FFA829"/>
          <w:sz w:val="20"/>
          <w:szCs w:val="20"/>
        </w:rPr>
        <w:t>OBDOBIA</w:t>
      </w:r>
    </w:p>
    <w:p w:rsidR="009D3A1F" w:rsidRDefault="009D3A1F" w:rsidP="00AB4A89">
      <w:pPr>
        <w:jc w:val="both"/>
        <w:rPr>
          <w:rFonts w:ascii="Arial" w:hAnsi="Arial" w:cs="Arial"/>
          <w:sz w:val="20"/>
          <w:szCs w:val="20"/>
        </w:rPr>
      </w:pPr>
    </w:p>
    <w:p w:rsidR="00AB4A89" w:rsidRPr="00AB4A89" w:rsidRDefault="00AB4A89" w:rsidP="00AB4A89">
      <w:pPr>
        <w:jc w:val="both"/>
        <w:rPr>
          <w:rFonts w:ascii="Arial" w:hAnsi="Arial" w:cs="Arial"/>
          <w:sz w:val="20"/>
          <w:szCs w:val="20"/>
        </w:rPr>
      </w:pPr>
      <w:r w:rsidRPr="00AB4A89">
        <w:rPr>
          <w:rFonts w:ascii="Arial" w:hAnsi="Arial" w:cs="Arial"/>
          <w:sz w:val="20"/>
          <w:szCs w:val="20"/>
        </w:rPr>
        <w:t>Po 31. decembri 2020 nenastali žiadne udalosti majúce významný vplyv na verné zobrazenie skutočností, ktoré sú predmetom účtovníctva.</w:t>
      </w:r>
    </w:p>
    <w:p w:rsidR="00DA10A0" w:rsidRDefault="00DA10A0" w:rsidP="00AB4A89">
      <w:pPr>
        <w:jc w:val="both"/>
        <w:rPr>
          <w:rFonts w:ascii="Arial" w:hAnsi="Arial" w:cs="Arial"/>
          <w:sz w:val="20"/>
          <w:szCs w:val="20"/>
        </w:rPr>
      </w:pPr>
    </w:p>
    <w:p w:rsidR="005F0DD6" w:rsidRPr="00DA10A0" w:rsidRDefault="005F0DD6" w:rsidP="00DA10A0">
      <w:pPr>
        <w:pStyle w:val="Textbubliny"/>
        <w:spacing w:after="60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9F6402" w:rsidRDefault="00D77756" w:rsidP="00D77756">
      <w:pPr>
        <w:spacing w:after="120"/>
        <w:jc w:val="center"/>
        <w:rPr>
          <w:noProof/>
          <w:lang w:eastAsia="sk-SK"/>
        </w:rPr>
      </w:pPr>
      <w:r w:rsidRPr="00EC6E7B">
        <w:rPr>
          <w:noProof/>
          <w:lang w:eastAsia="sk-SK"/>
        </w:rPr>
        <w:drawing>
          <wp:inline distT="0" distB="0" distL="0" distR="0" wp14:anchorId="5588C210" wp14:editId="7A89CE67">
            <wp:extent cx="4938685" cy="2780522"/>
            <wp:effectExtent l="0" t="0" r="0" b="1270"/>
            <wp:docPr id="33" name="Obrázok 33" descr="W:\Mediabank\fotobank\marketing\Forbes dec 2019\foto_image_chlebi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W:\Mediabank\fotobank\marketing\Forbes dec 2019\foto_image_chlebik2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7591" cy="2785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DD6" w:rsidRDefault="005F0DD6" w:rsidP="002D649F">
      <w:pPr>
        <w:spacing w:after="120"/>
        <w:rPr>
          <w:noProof/>
          <w:lang w:eastAsia="sk-SK"/>
        </w:rPr>
      </w:pPr>
    </w:p>
    <w:p w:rsidR="005F0DD6" w:rsidRDefault="005F0DD6" w:rsidP="002D649F">
      <w:pPr>
        <w:spacing w:after="120"/>
        <w:rPr>
          <w:noProof/>
          <w:lang w:eastAsia="sk-SK"/>
        </w:rPr>
      </w:pPr>
    </w:p>
    <w:p w:rsidR="005F0DD6" w:rsidRDefault="005F0DD6" w:rsidP="002D649F">
      <w:pPr>
        <w:spacing w:after="120"/>
        <w:rPr>
          <w:noProof/>
          <w:lang w:eastAsia="sk-SK"/>
        </w:rPr>
      </w:pPr>
    </w:p>
    <w:p w:rsidR="005F0DD6" w:rsidRDefault="005F0DD6" w:rsidP="002D649F">
      <w:pPr>
        <w:spacing w:after="120"/>
        <w:rPr>
          <w:noProof/>
          <w:lang w:eastAsia="sk-SK"/>
        </w:rPr>
      </w:pPr>
    </w:p>
    <w:p w:rsidR="005F0DD6" w:rsidRDefault="005F0DD6" w:rsidP="002D649F">
      <w:pPr>
        <w:spacing w:after="120"/>
        <w:rPr>
          <w:noProof/>
          <w:lang w:eastAsia="sk-SK"/>
        </w:rPr>
      </w:pPr>
    </w:p>
    <w:p w:rsidR="009F6402" w:rsidRPr="007831BD" w:rsidRDefault="00D25708" w:rsidP="007831BD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  <w:sz w:val="20"/>
          <w:szCs w:val="20"/>
        </w:rPr>
      </w:pPr>
      <w:r w:rsidRPr="00FB3C77">
        <w:rPr>
          <w:rFonts w:ascii="Arial" w:hAnsi="Arial" w:cs="Arial"/>
          <w:b/>
          <w:color w:val="FFA829"/>
          <w:sz w:val="20"/>
          <w:szCs w:val="20"/>
        </w:rPr>
        <w:lastRenderedPageBreak/>
        <w:t>ZÁMERY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</w:t>
      </w:r>
      <w:r w:rsidRPr="00945167">
        <w:rPr>
          <w:rFonts w:ascii="Arial" w:hAnsi="Arial" w:cs="Arial"/>
          <w:b/>
          <w:color w:val="FFA829"/>
          <w:sz w:val="20"/>
          <w:szCs w:val="20"/>
        </w:rPr>
        <w:t>ĎALŠIEHO</w:t>
      </w:r>
      <w:r w:rsidRPr="00744F5D">
        <w:rPr>
          <w:rFonts w:ascii="Arial" w:hAnsi="Arial" w:cs="Arial"/>
          <w:b/>
          <w:color w:val="FFA829"/>
          <w:sz w:val="20"/>
          <w:szCs w:val="20"/>
        </w:rPr>
        <w:t xml:space="preserve"> VÝVOJA SPOLOČNOSTI</w:t>
      </w:r>
    </w:p>
    <w:p w:rsidR="009D3A1F" w:rsidRDefault="009D3A1F" w:rsidP="0076787B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76787B" w:rsidRPr="00C4440C" w:rsidRDefault="0076787B" w:rsidP="0076787B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Naša spoločnosť vnímala, a aj v roku 2021 vníma </w:t>
      </w:r>
      <w:r w:rsidRPr="00C4440C">
        <w:rPr>
          <w:rFonts w:ascii="Arial" w:hAnsi="Arial" w:cs="Arial"/>
          <w:sz w:val="20"/>
          <w:szCs w:val="20"/>
        </w:rPr>
        <w:t>„korona</w:t>
      </w:r>
      <w:r>
        <w:rPr>
          <w:rFonts w:ascii="Arial" w:hAnsi="Arial" w:cs="Arial"/>
          <w:sz w:val="20"/>
          <w:szCs w:val="20"/>
        </w:rPr>
        <w:t xml:space="preserve"> krízu</w:t>
      </w:r>
      <w:r w:rsidRPr="00C4440C">
        <w:rPr>
          <w:rFonts w:ascii="Arial" w:hAnsi="Arial" w:cs="Arial"/>
          <w:sz w:val="20"/>
          <w:szCs w:val="20"/>
        </w:rPr>
        <w:t>“ nielen ako výzvu, ale</w:t>
      </w:r>
      <w:r>
        <w:rPr>
          <w:rFonts w:ascii="Arial" w:hAnsi="Arial" w:cs="Arial"/>
          <w:sz w:val="20"/>
          <w:szCs w:val="20"/>
        </w:rPr>
        <w:t xml:space="preserve"> aj ako možnosť na ďalší rozvoj  a definuje si na obdobie najbližších rokov ambiciózne obchodné ciele.</w:t>
      </w:r>
      <w:r w:rsidR="005A2E1E">
        <w:rPr>
          <w:rFonts w:ascii="Arial" w:hAnsi="Arial" w:cs="Arial"/>
          <w:sz w:val="20"/>
          <w:szCs w:val="20"/>
        </w:rPr>
        <w:t xml:space="preserve"> </w:t>
      </w:r>
      <w:r w:rsidRPr="00C4440C">
        <w:rPr>
          <w:rFonts w:ascii="Arial" w:hAnsi="Arial" w:cs="Arial"/>
          <w:sz w:val="20"/>
          <w:szCs w:val="20"/>
        </w:rPr>
        <w:t>Spoločnosti, ktoré sa prispôsobia novej realite a dokážu reagovať na súčasný krízový stav, budú úspešné aj po utlmení aktuálneho krízového stavu.</w:t>
      </w:r>
    </w:p>
    <w:p w:rsidR="00E107B2" w:rsidRDefault="00440060" w:rsidP="003E716C">
      <w:pPr>
        <w:pStyle w:val="Styl1"/>
        <w:spacing w:after="60"/>
        <w:contextualSpacing/>
        <w:jc w:val="both"/>
        <w:rPr>
          <w:rFonts w:ascii="Arial" w:hAnsi="Arial" w:cs="Arial"/>
        </w:rPr>
      </w:pPr>
      <w:r>
        <w:rPr>
          <w:rFonts w:ascii="Arial" w:eastAsia="Calibri" w:hAnsi="Arial" w:cs="Arial"/>
          <w:color w:val="auto"/>
          <w:lang w:val="sk-SK" w:eastAsia="en-US"/>
        </w:rPr>
        <w:t xml:space="preserve">Na </w:t>
      </w:r>
      <w:r w:rsidR="00160E8D" w:rsidRPr="003E716C">
        <w:rPr>
          <w:rFonts w:ascii="Arial" w:eastAsia="Calibri" w:hAnsi="Arial" w:cs="Arial"/>
          <w:color w:val="auto"/>
          <w:lang w:val="sk-SK" w:eastAsia="en-US"/>
        </w:rPr>
        <w:t>franchise</w:t>
      </w:r>
      <w:r>
        <w:rPr>
          <w:rFonts w:ascii="Arial" w:eastAsia="Calibri" w:hAnsi="Arial" w:cs="Arial"/>
          <w:color w:val="auto"/>
          <w:lang w:val="sk-SK" w:eastAsia="en-US"/>
        </w:rPr>
        <w:t xml:space="preserve"> trhu</w:t>
      </w:r>
      <w:r w:rsidR="00160E8D" w:rsidRPr="003E716C">
        <w:rPr>
          <w:rFonts w:ascii="Arial" w:eastAsia="Calibri" w:hAnsi="Arial" w:cs="Arial"/>
          <w:color w:val="auto"/>
          <w:lang w:val="sk-SK" w:eastAsia="en-US"/>
        </w:rPr>
        <w:t xml:space="preserve"> plánuje posilnenie svojho dom</w:t>
      </w:r>
      <w:r w:rsidR="00160E8D">
        <w:rPr>
          <w:rFonts w:ascii="Arial" w:hAnsi="Arial" w:cs="Arial"/>
        </w:rPr>
        <w:t xml:space="preserve">inantného postavenia s postupným presunom predaja </w:t>
      </w:r>
      <w:r w:rsidR="00160E8D" w:rsidRPr="008A5832">
        <w:rPr>
          <w:rFonts w:ascii="Arial" w:hAnsi="Arial" w:cs="Arial"/>
        </w:rPr>
        <w:t>do interiéru</w:t>
      </w:r>
      <w:r w:rsidR="00160E8D">
        <w:rPr>
          <w:rFonts w:ascii="Arial" w:hAnsi="Arial" w:cs="Arial"/>
        </w:rPr>
        <w:t xml:space="preserve"> vo frekventovaných lokalitách. Takisto sa chce zameriavať</w:t>
      </w:r>
      <w:r w:rsidR="004B750B">
        <w:rPr>
          <w:rFonts w:ascii="Arial" w:hAnsi="Arial" w:cs="Arial"/>
        </w:rPr>
        <w:t xml:space="preserve"> </w:t>
      </w:r>
      <w:r w:rsidR="00E107B2">
        <w:rPr>
          <w:rFonts w:ascii="Arial" w:hAnsi="Arial" w:cs="Arial"/>
        </w:rPr>
        <w:t xml:space="preserve">na </w:t>
      </w:r>
      <w:r w:rsidR="00E107B2" w:rsidRPr="006D1DF0">
        <w:rPr>
          <w:rFonts w:ascii="Arial" w:hAnsi="Arial" w:cs="Arial"/>
          <w:color w:val="FF9A00"/>
          <w:lang w:eastAsia="sk-SK"/>
        </w:rPr>
        <w:t>otvorenie novej predajne</w:t>
      </w:r>
      <w:r w:rsidR="00E107B2" w:rsidRPr="00855D9F">
        <w:rPr>
          <w:rFonts w:ascii="Arial" w:hAnsi="Arial" w:cs="Arial"/>
        </w:rPr>
        <w:t xml:space="preserve"> </w:t>
      </w:r>
      <w:r w:rsidR="00E107B2" w:rsidRPr="006D1DF0">
        <w:rPr>
          <w:rFonts w:ascii="Arial" w:hAnsi="Arial" w:cs="Arial"/>
        </w:rPr>
        <w:t>v</w:t>
      </w:r>
      <w:r w:rsidR="006D1DF0" w:rsidRPr="006D1DF0">
        <w:rPr>
          <w:rFonts w:ascii="Arial" w:hAnsi="Arial" w:cs="Arial"/>
        </w:rPr>
        <w:t> každom krajskom meste</w:t>
      </w:r>
      <w:r w:rsidR="006D1DF0">
        <w:rPr>
          <w:rFonts w:ascii="Arial" w:hAnsi="Arial" w:cs="Arial"/>
        </w:rPr>
        <w:t xml:space="preserve"> na báze</w:t>
      </w:r>
      <w:r w:rsidR="00E107B2" w:rsidRPr="00855D9F">
        <w:rPr>
          <w:rFonts w:ascii="Arial" w:hAnsi="Arial" w:cs="Arial"/>
        </w:rPr>
        <w:t xml:space="preserve"> konceptu „</w:t>
      </w:r>
      <w:r w:rsidR="00E107B2" w:rsidRPr="003E3106">
        <w:rPr>
          <w:rFonts w:ascii="Arial" w:hAnsi="Arial" w:cs="Arial"/>
          <w:color w:val="FF9A00"/>
          <w:lang w:eastAsia="sk-SK"/>
        </w:rPr>
        <w:t>Minit extra</w:t>
      </w:r>
      <w:r w:rsidR="00E107B2" w:rsidRPr="00855D9F">
        <w:rPr>
          <w:rFonts w:ascii="Arial" w:hAnsi="Arial" w:cs="Arial"/>
        </w:rPr>
        <w:t xml:space="preserve">“ </w:t>
      </w:r>
      <w:r w:rsidR="00FB228F">
        <w:rPr>
          <w:rFonts w:ascii="Arial" w:hAnsi="Arial" w:cs="Arial"/>
        </w:rPr>
        <w:t>(</w:t>
      </w:r>
      <w:r w:rsidR="00E107B2" w:rsidRPr="00855D9F">
        <w:rPr>
          <w:rFonts w:ascii="Arial" w:hAnsi="Arial" w:cs="Arial"/>
        </w:rPr>
        <w:t>podľa vzoru predajne Centro</w:t>
      </w:r>
      <w:r w:rsidR="00E107B2">
        <w:rPr>
          <w:rFonts w:ascii="Arial" w:hAnsi="Arial" w:cs="Arial"/>
        </w:rPr>
        <w:t xml:space="preserve"> DS</w:t>
      </w:r>
      <w:r w:rsidR="00FB228F">
        <w:rPr>
          <w:rFonts w:ascii="Arial" w:hAnsi="Arial" w:cs="Arial"/>
        </w:rPr>
        <w:t>)</w:t>
      </w:r>
      <w:r w:rsidR="00E107B2">
        <w:rPr>
          <w:rFonts w:ascii="Arial" w:hAnsi="Arial" w:cs="Arial"/>
        </w:rPr>
        <w:t>,</w:t>
      </w:r>
      <w:r w:rsidR="00E107B2" w:rsidRPr="00E107B2">
        <w:rPr>
          <w:rFonts w:ascii="Arial" w:hAnsi="Arial" w:cs="Arial"/>
        </w:rPr>
        <w:t xml:space="preserve"> </w:t>
      </w:r>
      <w:r w:rsidR="00E107B2" w:rsidRPr="00855D9F">
        <w:rPr>
          <w:rFonts w:ascii="Arial" w:hAnsi="Arial" w:cs="Arial"/>
        </w:rPr>
        <w:t xml:space="preserve">zriadenie konceptu </w:t>
      </w:r>
      <w:r w:rsidR="00E107B2" w:rsidRPr="003E3106">
        <w:rPr>
          <w:rFonts w:ascii="Arial" w:hAnsi="Arial" w:cs="Arial"/>
          <w:color w:val="FF9A00"/>
          <w:lang w:eastAsia="sk-SK"/>
        </w:rPr>
        <w:t>kontajnerovej prevádzky</w:t>
      </w:r>
      <w:r w:rsidR="00E107B2" w:rsidRPr="00855D9F">
        <w:rPr>
          <w:rFonts w:ascii="Arial" w:hAnsi="Arial" w:cs="Arial"/>
          <w:color w:val="002060"/>
        </w:rPr>
        <w:t xml:space="preserve"> </w:t>
      </w:r>
      <w:r w:rsidR="00461F09" w:rsidRPr="003E5214">
        <w:rPr>
          <w:rFonts w:ascii="Arial" w:hAnsi="Arial" w:cs="Arial"/>
        </w:rPr>
        <w:t>schopnej fungovať</w:t>
      </w:r>
      <w:r w:rsidR="00E107B2" w:rsidRPr="003E5214">
        <w:rPr>
          <w:rFonts w:ascii="Arial" w:hAnsi="Arial" w:cs="Arial"/>
        </w:rPr>
        <w:t xml:space="preserve"> aj v miestach,</w:t>
      </w:r>
      <w:r w:rsidR="00E107B2" w:rsidRPr="00855D9F">
        <w:rPr>
          <w:rFonts w:ascii="Arial" w:hAnsi="Arial" w:cs="Arial"/>
        </w:rPr>
        <w:t xml:space="preserve"> kde priestor na prenájom nie je, pričom potenciál okolia </w:t>
      </w:r>
      <w:r w:rsidR="006D1DF0">
        <w:rPr>
          <w:rFonts w:ascii="Arial" w:hAnsi="Arial" w:cs="Arial"/>
        </w:rPr>
        <w:t>jej</w:t>
      </w:r>
      <w:r w:rsidR="00E107B2" w:rsidRPr="00855D9F">
        <w:rPr>
          <w:rFonts w:ascii="Arial" w:hAnsi="Arial" w:cs="Arial"/>
        </w:rPr>
        <w:t xml:space="preserve"> umiestnenie</w:t>
      </w:r>
      <w:r w:rsidR="00E107B2">
        <w:rPr>
          <w:rFonts w:ascii="Arial" w:hAnsi="Arial" w:cs="Arial"/>
        </w:rPr>
        <w:t xml:space="preserve"> odôvodňuje a </w:t>
      </w:r>
      <w:r w:rsidR="006D1DF0">
        <w:rPr>
          <w:rFonts w:ascii="Arial" w:hAnsi="Arial" w:cs="Arial"/>
          <w:color w:val="FF9A00"/>
          <w:lang w:eastAsia="sk-SK"/>
        </w:rPr>
        <w:t>skvalitnenie</w:t>
      </w:r>
      <w:r w:rsidR="00E107B2" w:rsidRPr="003E3106">
        <w:rPr>
          <w:rFonts w:ascii="Arial" w:hAnsi="Arial" w:cs="Arial"/>
          <w:color w:val="FF9A00"/>
          <w:lang w:eastAsia="sk-SK"/>
        </w:rPr>
        <w:t xml:space="preserve"> zákazníckych služieb</w:t>
      </w:r>
      <w:r w:rsidR="003E3106">
        <w:rPr>
          <w:rFonts w:ascii="Arial" w:hAnsi="Arial" w:cs="Arial"/>
          <w:color w:val="FF9A00"/>
          <w:lang w:eastAsia="sk-SK"/>
        </w:rPr>
        <w:t>.</w:t>
      </w:r>
      <w:r w:rsidR="00AB4A89">
        <w:rPr>
          <w:rFonts w:ascii="Arial" w:hAnsi="Arial" w:cs="Arial"/>
          <w:color w:val="FF9A00"/>
          <w:lang w:eastAsia="sk-SK"/>
        </w:rPr>
        <w:t xml:space="preserve"> </w:t>
      </w:r>
      <w:r w:rsidR="00AB4A89" w:rsidRPr="001E42B7">
        <w:rPr>
          <w:rFonts w:ascii="Arial" w:hAnsi="Arial" w:cs="Arial"/>
        </w:rPr>
        <w:t>V </w:t>
      </w:r>
      <w:r w:rsidR="00AB4A89" w:rsidRPr="00440060">
        <w:rPr>
          <w:rFonts w:ascii="Arial" w:hAnsi="Arial" w:cs="Arial"/>
        </w:rPr>
        <w:t xml:space="preserve">tomto roku nastupuje aj </w:t>
      </w:r>
      <w:r w:rsidR="00AB4A89" w:rsidRPr="000253E3">
        <w:rPr>
          <w:rFonts w:ascii="Arial" w:hAnsi="Arial" w:cs="Arial"/>
        </w:rPr>
        <w:t xml:space="preserve">novší </w:t>
      </w:r>
      <w:r w:rsidR="00AB4A89" w:rsidRPr="0076787B">
        <w:rPr>
          <w:rFonts w:ascii="Arial" w:hAnsi="Arial" w:cs="Arial"/>
          <w:color w:val="FF9A00"/>
          <w:lang w:eastAsia="sk-SK"/>
        </w:rPr>
        <w:t>dizajn nábytku Franchise 3.0</w:t>
      </w:r>
      <w:r w:rsidR="0076787B">
        <w:rPr>
          <w:rFonts w:ascii="Arial" w:hAnsi="Arial" w:cs="Arial"/>
          <w:b/>
          <w:color w:val="002060"/>
        </w:rPr>
        <w:t xml:space="preserve"> </w:t>
      </w:r>
      <w:r w:rsidR="0076787B" w:rsidRPr="0076787B">
        <w:rPr>
          <w:rFonts w:ascii="Arial" w:hAnsi="Arial" w:cs="Arial"/>
        </w:rPr>
        <w:t>a</w:t>
      </w:r>
      <w:r w:rsidR="00AB4A89" w:rsidRPr="0076787B">
        <w:rPr>
          <w:rFonts w:ascii="Arial" w:hAnsi="Arial" w:cs="Arial"/>
        </w:rPr>
        <w:t xml:space="preserve"> </w:t>
      </w:r>
      <w:r w:rsidR="00AB4A89" w:rsidRPr="000253E3">
        <w:rPr>
          <w:rFonts w:ascii="Arial" w:hAnsi="Arial" w:cs="Arial"/>
        </w:rPr>
        <w:t xml:space="preserve">postupné rozšírenie </w:t>
      </w:r>
      <w:r w:rsidR="00AB4A89" w:rsidRPr="0076787B">
        <w:rPr>
          <w:rFonts w:ascii="Arial" w:hAnsi="Arial" w:cs="Arial"/>
          <w:color w:val="FF9A00"/>
          <w:lang w:eastAsia="sk-SK"/>
        </w:rPr>
        <w:t>doplnkového sortimentu</w:t>
      </w:r>
      <w:r w:rsidR="00AB4A89">
        <w:rPr>
          <w:rFonts w:ascii="Arial" w:hAnsi="Arial" w:cs="Arial"/>
        </w:rPr>
        <w:t xml:space="preserve"> </w:t>
      </w:r>
      <w:r w:rsidR="00AB4A89" w:rsidRPr="000253E3">
        <w:rPr>
          <w:rFonts w:ascii="Arial" w:hAnsi="Arial" w:cs="Arial"/>
        </w:rPr>
        <w:t>na viacero prevádzok</w:t>
      </w:r>
      <w:r w:rsidR="0076787B">
        <w:rPr>
          <w:rFonts w:ascii="Arial" w:hAnsi="Arial" w:cs="Arial"/>
        </w:rPr>
        <w:t>.</w:t>
      </w:r>
    </w:p>
    <w:p w:rsidR="003E716C" w:rsidRPr="003E716C" w:rsidRDefault="003E716C" w:rsidP="003E716C">
      <w:pPr>
        <w:pStyle w:val="Styl1"/>
        <w:spacing w:after="60"/>
        <w:contextualSpacing/>
        <w:jc w:val="both"/>
        <w:rPr>
          <w:rFonts w:ascii="Arial" w:hAnsi="Arial" w:cs="Arial"/>
        </w:rPr>
      </w:pPr>
    </w:p>
    <w:p w:rsidR="00F5493F" w:rsidRPr="003E716C" w:rsidRDefault="005C401A" w:rsidP="005C401A">
      <w:pPr>
        <w:spacing w:after="120"/>
        <w:jc w:val="both"/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</w:pPr>
      <w:r>
        <w:rPr>
          <w:rFonts w:ascii="Arial" w:hAnsi="Arial" w:cs="Arial"/>
          <w:sz w:val="20"/>
          <w:szCs w:val="20"/>
        </w:rPr>
        <w:t xml:space="preserve">Spoločnosť očakáva ďalšie </w:t>
      </w:r>
      <w:r w:rsidR="008E4BC9">
        <w:rPr>
          <w:rFonts w:ascii="Arial" w:hAnsi="Arial" w:cs="Arial"/>
          <w:sz w:val="20"/>
          <w:szCs w:val="20"/>
        </w:rPr>
        <w:t>prehl</w:t>
      </w:r>
      <w:r w:rsidR="008E4BC9" w:rsidRPr="0081438D">
        <w:rPr>
          <w:rFonts w:ascii="Arial" w:hAnsi="Arial" w:cs="Arial"/>
          <w:sz w:val="20"/>
          <w:szCs w:val="20"/>
        </w:rPr>
        <w:t>bovani</w:t>
      </w:r>
      <w:r w:rsidR="008E4BC9">
        <w:rPr>
          <w:rFonts w:ascii="Arial" w:hAnsi="Arial" w:cs="Arial"/>
          <w:sz w:val="20"/>
          <w:szCs w:val="20"/>
        </w:rPr>
        <w:t>e</w:t>
      </w:r>
      <w:r w:rsidRPr="0081438D">
        <w:rPr>
          <w:rFonts w:ascii="Arial" w:hAnsi="Arial" w:cs="Arial"/>
          <w:sz w:val="20"/>
          <w:szCs w:val="20"/>
        </w:rPr>
        <w:t xml:space="preserve"> spolupráce s obchodnými </w:t>
      </w:r>
      <w:r w:rsidR="006538EC">
        <w:rPr>
          <w:rFonts w:ascii="Arial" w:hAnsi="Arial" w:cs="Arial"/>
          <w:sz w:val="20"/>
          <w:szCs w:val="20"/>
        </w:rPr>
        <w:t>reťazcami</w:t>
      </w:r>
      <w:r>
        <w:rPr>
          <w:rFonts w:ascii="Arial" w:hAnsi="Arial" w:cs="Arial"/>
          <w:sz w:val="20"/>
          <w:szCs w:val="20"/>
        </w:rPr>
        <w:t xml:space="preserve"> pri udržaní rovnováhy medzi</w:t>
      </w:r>
      <w:r w:rsidRPr="00E152C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zásadnými odberateľmi tohto segmentu.</w:t>
      </w:r>
      <w:r w:rsidR="003E716C" w:rsidRPr="003E716C">
        <w:rPr>
          <w:rFonts w:ascii="Arial" w:hAnsi="Arial" w:cs="Arial"/>
          <w:sz w:val="20"/>
          <w:szCs w:val="20"/>
        </w:rPr>
        <w:t xml:space="preserve"> </w:t>
      </w:r>
      <w:r w:rsidR="003E716C" w:rsidRPr="003E5214">
        <w:rPr>
          <w:rFonts w:ascii="Arial" w:hAnsi="Arial" w:cs="Arial"/>
          <w:sz w:val="20"/>
          <w:szCs w:val="20"/>
        </w:rPr>
        <w:t>Pri plánovaných inováciách Spoločnosť sa snaží naplniť strategické zameranie značky t.j. byť inovátorom na trhu v oblasti pekárenských výrobkov, kde ambíciou je priniesť na trh 6</w:t>
      </w:r>
      <w:r w:rsidR="00461F09" w:rsidRPr="003E5214">
        <w:rPr>
          <w:rFonts w:ascii="Arial" w:hAnsi="Arial" w:cs="Arial"/>
          <w:sz w:val="20"/>
          <w:szCs w:val="20"/>
        </w:rPr>
        <w:t>,</w:t>
      </w:r>
      <w:r w:rsidR="003E716C" w:rsidRPr="003E5214">
        <w:rPr>
          <w:rFonts w:ascii="Arial" w:hAnsi="Arial" w:cs="Arial"/>
          <w:sz w:val="20"/>
          <w:szCs w:val="20"/>
        </w:rPr>
        <w:t xml:space="preserve"> v našom portfóliu </w:t>
      </w:r>
      <w:r w:rsidR="003E716C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>nových tvarov</w:t>
      </w:r>
      <w:r w:rsidR="00461F09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 xml:space="preserve"> produktov</w:t>
      </w:r>
      <w:r w:rsidR="00B93782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 xml:space="preserve"> z </w:t>
      </w:r>
      <w:r w:rsidR="00440060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 xml:space="preserve"> novej </w:t>
      </w:r>
      <w:r w:rsidR="00461F09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 xml:space="preserve">výrobnej </w:t>
      </w:r>
      <w:r w:rsidR="00B93782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>linky Canol 3</w:t>
      </w:r>
      <w:r w:rsidR="003E716C" w:rsidRPr="003E5214">
        <w:rPr>
          <w:rFonts w:ascii="Arial" w:hAnsi="Arial" w:cs="Arial"/>
          <w:sz w:val="20"/>
          <w:szCs w:val="20"/>
        </w:rPr>
        <w:t xml:space="preserve"> ako sú: vrkoč, slimák, dvojitý slimák, spandauer, suisse longe a franzbrotchen</w:t>
      </w:r>
      <w:r w:rsidR="003E716C" w:rsidRPr="003E5214">
        <w:rPr>
          <w:sz w:val="20"/>
          <w:szCs w:val="20"/>
        </w:rPr>
        <w:t xml:space="preserve"> a </w:t>
      </w:r>
      <w:r w:rsidR="003E716C" w:rsidRPr="003E5214">
        <w:rPr>
          <w:rFonts w:ascii="Arial" w:hAnsi="Arial" w:cs="Arial"/>
          <w:sz w:val="20"/>
          <w:szCs w:val="20"/>
        </w:rPr>
        <w:t xml:space="preserve">postupné zavedenie novej rodiny </w:t>
      </w:r>
      <w:r w:rsidR="003E716C" w:rsidRPr="003E5214">
        <w:rPr>
          <w:rFonts w:ascii="Arial" w:eastAsia="Times New Roman" w:hAnsi="Arial" w:cs="Arial"/>
          <w:color w:val="FF9A00"/>
          <w:sz w:val="20"/>
          <w:szCs w:val="20"/>
          <w:lang w:val="en-GB" w:eastAsia="sk-SK"/>
        </w:rPr>
        <w:t>výrobkov s kváskom pod názvom OSKAR.</w:t>
      </w:r>
    </w:p>
    <w:p w:rsidR="00B8003B" w:rsidRDefault="00B8003B" w:rsidP="00FB228F">
      <w:pPr>
        <w:jc w:val="both"/>
        <w:rPr>
          <w:rFonts w:ascii="Arial" w:hAnsi="Arial" w:cs="Arial"/>
          <w:sz w:val="20"/>
          <w:szCs w:val="20"/>
        </w:rPr>
      </w:pPr>
      <w:r w:rsidRPr="00B652D2">
        <w:rPr>
          <w:rFonts w:ascii="Arial" w:hAnsi="Arial" w:cs="Arial"/>
          <w:sz w:val="20"/>
          <w:szCs w:val="20"/>
        </w:rPr>
        <w:t xml:space="preserve">Dôležitú úlohu v činnosti </w:t>
      </w:r>
      <w:r w:rsidR="00543748">
        <w:rPr>
          <w:rFonts w:ascii="Arial" w:hAnsi="Arial" w:cs="Arial"/>
          <w:sz w:val="20"/>
          <w:szCs w:val="20"/>
        </w:rPr>
        <w:t>s</w:t>
      </w:r>
      <w:r w:rsidRPr="00B652D2">
        <w:rPr>
          <w:rFonts w:ascii="Arial" w:hAnsi="Arial" w:cs="Arial"/>
          <w:sz w:val="20"/>
          <w:szCs w:val="20"/>
        </w:rPr>
        <w:t>poločnosti zohráva</w:t>
      </w:r>
      <w:r>
        <w:rPr>
          <w:rFonts w:ascii="Arial" w:hAnsi="Arial" w:cs="Arial"/>
          <w:sz w:val="20"/>
          <w:szCs w:val="20"/>
        </w:rPr>
        <w:t xml:space="preserve"> aj v ďalších rokoch</w:t>
      </w:r>
      <w:r w:rsidRPr="00B652D2">
        <w:rPr>
          <w:rFonts w:ascii="Arial" w:hAnsi="Arial" w:cs="Arial"/>
          <w:sz w:val="20"/>
          <w:szCs w:val="20"/>
        </w:rPr>
        <w:t xml:space="preserve"> </w:t>
      </w:r>
      <w:r w:rsidRPr="00B8003B">
        <w:rPr>
          <w:rFonts w:ascii="Arial" w:hAnsi="Arial" w:cs="Arial"/>
          <w:sz w:val="20"/>
          <w:szCs w:val="20"/>
        </w:rPr>
        <w:t>export</w:t>
      </w:r>
      <w:r w:rsidR="00FB228F">
        <w:rPr>
          <w:rFonts w:ascii="Arial" w:hAnsi="Arial" w:cs="Arial"/>
          <w:sz w:val="20"/>
          <w:szCs w:val="20"/>
        </w:rPr>
        <w:t xml:space="preserve"> výrobkov. </w:t>
      </w:r>
      <w:r w:rsidR="008C322A">
        <w:rPr>
          <w:rFonts w:ascii="Arial" w:hAnsi="Arial" w:cs="Arial"/>
          <w:sz w:val="20"/>
          <w:szCs w:val="20"/>
        </w:rPr>
        <w:t>V</w:t>
      </w:r>
      <w:r w:rsidR="003E716C" w:rsidRPr="003E716C">
        <w:rPr>
          <w:rFonts w:ascii="Arial" w:hAnsi="Arial" w:cs="Arial"/>
          <w:sz w:val="20"/>
          <w:szCs w:val="20"/>
        </w:rPr>
        <w:t> exporte sa</w:t>
      </w:r>
      <w:r w:rsidR="008C322A">
        <w:rPr>
          <w:rFonts w:ascii="Arial" w:hAnsi="Arial" w:cs="Arial"/>
          <w:sz w:val="20"/>
          <w:szCs w:val="20"/>
        </w:rPr>
        <w:t xml:space="preserve"> primárne </w:t>
      </w:r>
      <w:r w:rsidR="00440060">
        <w:rPr>
          <w:rFonts w:ascii="Arial" w:hAnsi="Arial" w:cs="Arial"/>
          <w:sz w:val="20"/>
          <w:szCs w:val="20"/>
        </w:rPr>
        <w:t xml:space="preserve"> bude</w:t>
      </w:r>
      <w:r w:rsidR="008C322A">
        <w:rPr>
          <w:rFonts w:ascii="Arial" w:hAnsi="Arial" w:cs="Arial"/>
          <w:sz w:val="20"/>
          <w:szCs w:val="20"/>
        </w:rPr>
        <w:t xml:space="preserve"> sústrediť </w:t>
      </w:r>
      <w:r w:rsidR="003E716C" w:rsidRPr="003E716C">
        <w:rPr>
          <w:rFonts w:ascii="Arial" w:hAnsi="Arial" w:cs="Arial"/>
          <w:sz w:val="20"/>
          <w:szCs w:val="20"/>
        </w:rPr>
        <w:t>na susedné krajiny, ako Maďars</w:t>
      </w:r>
      <w:r w:rsidR="003E716C">
        <w:rPr>
          <w:rFonts w:ascii="Arial" w:hAnsi="Arial" w:cs="Arial"/>
          <w:sz w:val="20"/>
          <w:szCs w:val="20"/>
        </w:rPr>
        <w:t>ko, Rakúsko, Poľsko a</w:t>
      </w:r>
      <w:r w:rsidR="00756725">
        <w:rPr>
          <w:rFonts w:ascii="Arial" w:hAnsi="Arial" w:cs="Arial"/>
          <w:sz w:val="20"/>
          <w:szCs w:val="20"/>
        </w:rPr>
        <w:t> </w:t>
      </w:r>
      <w:r w:rsidR="003E716C">
        <w:rPr>
          <w:rFonts w:ascii="Arial" w:hAnsi="Arial" w:cs="Arial"/>
          <w:sz w:val="20"/>
          <w:szCs w:val="20"/>
        </w:rPr>
        <w:t>Ukrajina</w:t>
      </w:r>
      <w:r w:rsidR="00756725">
        <w:rPr>
          <w:rFonts w:ascii="Arial" w:hAnsi="Arial" w:cs="Arial"/>
          <w:sz w:val="20"/>
          <w:szCs w:val="20"/>
        </w:rPr>
        <w:t xml:space="preserve"> a </w:t>
      </w:r>
      <w:r w:rsidR="00756725" w:rsidRPr="00756725">
        <w:rPr>
          <w:rFonts w:ascii="Arial" w:hAnsi="Arial" w:cs="Arial"/>
          <w:sz w:val="20"/>
          <w:szCs w:val="20"/>
        </w:rPr>
        <w:t>p</w:t>
      </w:r>
      <w:r w:rsidR="00440060">
        <w:rPr>
          <w:rFonts w:ascii="Arial" w:hAnsi="Arial" w:cs="Arial"/>
          <w:sz w:val="20"/>
          <w:szCs w:val="20"/>
        </w:rPr>
        <w:t xml:space="preserve">o skončení pandémie ráta </w:t>
      </w:r>
      <w:r w:rsidR="00756725" w:rsidRPr="00756725">
        <w:rPr>
          <w:rFonts w:ascii="Arial" w:hAnsi="Arial" w:cs="Arial"/>
          <w:sz w:val="20"/>
          <w:szCs w:val="20"/>
        </w:rPr>
        <w:t>aj s </w:t>
      </w:r>
      <w:r w:rsidR="00440060">
        <w:rPr>
          <w:rFonts w:ascii="Arial" w:hAnsi="Arial" w:cs="Arial"/>
          <w:sz w:val="20"/>
          <w:szCs w:val="20"/>
        </w:rPr>
        <w:t>novými akvizíciami</w:t>
      </w:r>
      <w:r w:rsidR="00756725" w:rsidRPr="00756725">
        <w:rPr>
          <w:rFonts w:ascii="Arial" w:hAnsi="Arial" w:cs="Arial"/>
          <w:sz w:val="20"/>
          <w:szCs w:val="20"/>
        </w:rPr>
        <w:t>.</w:t>
      </w:r>
      <w:r w:rsidR="00756725" w:rsidRPr="002B2F48">
        <w:rPr>
          <w:sz w:val="20"/>
          <w:szCs w:val="20"/>
        </w:rPr>
        <w:t xml:space="preserve"> </w:t>
      </w:r>
      <w:r w:rsidR="00440060">
        <w:rPr>
          <w:rFonts w:ascii="Arial" w:hAnsi="Arial" w:cs="Arial"/>
          <w:sz w:val="20"/>
          <w:szCs w:val="20"/>
        </w:rPr>
        <w:t>Spoločnosť vidí</w:t>
      </w:r>
      <w:r w:rsidR="00756725" w:rsidRPr="00756725">
        <w:rPr>
          <w:rFonts w:ascii="Arial" w:hAnsi="Arial" w:cs="Arial"/>
          <w:sz w:val="20"/>
          <w:szCs w:val="20"/>
        </w:rPr>
        <w:t xml:space="preserve"> </w:t>
      </w:r>
      <w:r w:rsidR="00440060">
        <w:rPr>
          <w:rFonts w:ascii="Arial" w:hAnsi="Arial" w:cs="Arial"/>
          <w:sz w:val="20"/>
          <w:szCs w:val="20"/>
        </w:rPr>
        <w:t>potenciál v</w:t>
      </w:r>
      <w:r w:rsidR="00756725" w:rsidRPr="00756725">
        <w:rPr>
          <w:rFonts w:ascii="Arial" w:hAnsi="Arial" w:cs="Arial"/>
          <w:sz w:val="20"/>
          <w:szCs w:val="20"/>
        </w:rPr>
        <w:t xml:space="preserve"> OSKAR v</w:t>
      </w:r>
      <w:r w:rsidR="00440060">
        <w:rPr>
          <w:rFonts w:ascii="Arial" w:hAnsi="Arial" w:cs="Arial"/>
          <w:sz w:val="20"/>
          <w:szCs w:val="20"/>
        </w:rPr>
        <w:t>ýrobkoch na rakúskom trhu a má</w:t>
      </w:r>
      <w:r w:rsidR="00756725" w:rsidRPr="00756725">
        <w:rPr>
          <w:rFonts w:ascii="Arial" w:hAnsi="Arial" w:cs="Arial"/>
          <w:sz w:val="20"/>
          <w:szCs w:val="20"/>
        </w:rPr>
        <w:t xml:space="preserve"> tiež konkurencieschopnosť s novými výrobkami z</w:t>
      </w:r>
      <w:r w:rsidR="003E5214">
        <w:rPr>
          <w:rFonts w:ascii="Arial" w:hAnsi="Arial" w:cs="Arial"/>
          <w:sz w:val="20"/>
          <w:szCs w:val="20"/>
        </w:rPr>
        <w:t> </w:t>
      </w:r>
      <w:r w:rsidR="00440060">
        <w:rPr>
          <w:rFonts w:ascii="Arial" w:hAnsi="Arial" w:cs="Arial"/>
          <w:sz w:val="20"/>
          <w:szCs w:val="20"/>
        </w:rPr>
        <w:t>novej</w:t>
      </w:r>
      <w:r w:rsidR="003E5214">
        <w:rPr>
          <w:rFonts w:ascii="Arial" w:hAnsi="Arial" w:cs="Arial"/>
          <w:sz w:val="20"/>
          <w:szCs w:val="20"/>
        </w:rPr>
        <w:t xml:space="preserve"> výrobnej</w:t>
      </w:r>
      <w:r w:rsidR="00756725" w:rsidRPr="00756725">
        <w:rPr>
          <w:rFonts w:ascii="Arial" w:hAnsi="Arial" w:cs="Arial"/>
          <w:sz w:val="20"/>
          <w:szCs w:val="20"/>
        </w:rPr>
        <w:t> </w:t>
      </w:r>
      <w:r w:rsidR="00756725" w:rsidRPr="004D6E96">
        <w:rPr>
          <w:rFonts w:ascii="Arial" w:hAnsi="Arial" w:cs="Arial"/>
          <w:sz w:val="20"/>
          <w:szCs w:val="20"/>
        </w:rPr>
        <w:t>linky Canol 3.N</w:t>
      </w:r>
      <w:r w:rsidR="003E716C" w:rsidRPr="004D6E96">
        <w:rPr>
          <w:rFonts w:ascii="Arial" w:hAnsi="Arial" w:cs="Arial"/>
          <w:sz w:val="20"/>
          <w:szCs w:val="20"/>
        </w:rPr>
        <w:t>aším</w:t>
      </w:r>
      <w:r w:rsidR="003E716C">
        <w:rPr>
          <w:rFonts w:ascii="Arial" w:hAnsi="Arial" w:cs="Arial"/>
          <w:sz w:val="20"/>
          <w:szCs w:val="20"/>
        </w:rPr>
        <w:t xml:space="preserve"> cieľom zostáva aj naďalej</w:t>
      </w:r>
      <w:r w:rsidR="00FB228F" w:rsidRPr="00FB228F">
        <w:rPr>
          <w:rFonts w:ascii="Arial" w:hAnsi="Arial" w:cs="Arial"/>
          <w:sz w:val="20"/>
          <w:szCs w:val="20"/>
        </w:rPr>
        <w:t xml:space="preserve"> flexibilne reagovať na poži</w:t>
      </w:r>
      <w:r w:rsidR="00FB228F">
        <w:rPr>
          <w:rFonts w:ascii="Arial" w:hAnsi="Arial" w:cs="Arial"/>
          <w:sz w:val="20"/>
          <w:szCs w:val="20"/>
        </w:rPr>
        <w:t>adavky partnerov</w:t>
      </w:r>
      <w:r w:rsidR="003E716C">
        <w:rPr>
          <w:rFonts w:ascii="Arial" w:hAnsi="Arial" w:cs="Arial"/>
          <w:sz w:val="20"/>
          <w:szCs w:val="20"/>
        </w:rPr>
        <w:t xml:space="preserve">. </w:t>
      </w:r>
      <w:r w:rsidRPr="00B652D2">
        <w:rPr>
          <w:rFonts w:ascii="Arial" w:hAnsi="Arial" w:cs="Arial"/>
          <w:sz w:val="20"/>
          <w:szCs w:val="20"/>
        </w:rPr>
        <w:t xml:space="preserve">Najdôležitejšou exportnou krajinou </w:t>
      </w:r>
      <w:r>
        <w:rPr>
          <w:rFonts w:ascii="Arial" w:hAnsi="Arial" w:cs="Arial"/>
          <w:sz w:val="20"/>
          <w:szCs w:val="20"/>
        </w:rPr>
        <w:t>bude</w:t>
      </w:r>
      <w:r w:rsidRPr="00B652D2">
        <w:rPr>
          <w:rFonts w:ascii="Arial" w:hAnsi="Arial" w:cs="Arial"/>
          <w:sz w:val="20"/>
          <w:szCs w:val="20"/>
        </w:rPr>
        <w:t xml:space="preserve"> pre </w:t>
      </w:r>
      <w:r w:rsidR="0039704D">
        <w:rPr>
          <w:rFonts w:ascii="Arial" w:hAnsi="Arial" w:cs="Arial"/>
          <w:sz w:val="20"/>
          <w:szCs w:val="20"/>
        </w:rPr>
        <w:t xml:space="preserve">MINIT </w:t>
      </w:r>
      <w:r w:rsidR="00DF0FCB">
        <w:rPr>
          <w:rFonts w:ascii="Arial" w:hAnsi="Arial" w:cs="Arial"/>
          <w:sz w:val="20"/>
          <w:szCs w:val="20"/>
        </w:rPr>
        <w:t>SLOVAKIA</w:t>
      </w:r>
      <w:r w:rsidRPr="00B652D2">
        <w:rPr>
          <w:rFonts w:ascii="Arial" w:hAnsi="Arial" w:cs="Arial"/>
          <w:sz w:val="20"/>
          <w:szCs w:val="20"/>
        </w:rPr>
        <w:t xml:space="preserve">, </w:t>
      </w:r>
      <w:r w:rsidR="00D66D83">
        <w:rPr>
          <w:rFonts w:ascii="Arial" w:hAnsi="Arial" w:cs="Arial"/>
          <w:sz w:val="20"/>
          <w:szCs w:val="20"/>
        </w:rPr>
        <w:t xml:space="preserve">spol. </w:t>
      </w:r>
      <w:r w:rsidRPr="00B652D2">
        <w:rPr>
          <w:rFonts w:ascii="Arial" w:hAnsi="Arial" w:cs="Arial"/>
          <w:sz w:val="20"/>
          <w:szCs w:val="20"/>
        </w:rPr>
        <w:t>s</w:t>
      </w:r>
      <w:r w:rsidR="00D66D83">
        <w:rPr>
          <w:rFonts w:ascii="Arial" w:hAnsi="Arial" w:cs="Arial"/>
          <w:sz w:val="20"/>
          <w:szCs w:val="20"/>
        </w:rPr>
        <w:t xml:space="preserve"> </w:t>
      </w:r>
      <w:r w:rsidRPr="00B652D2">
        <w:rPr>
          <w:rFonts w:ascii="Arial" w:hAnsi="Arial" w:cs="Arial"/>
          <w:sz w:val="20"/>
          <w:szCs w:val="20"/>
        </w:rPr>
        <w:t xml:space="preserve">r.o. </w:t>
      </w:r>
      <w:r w:rsidR="003E716C">
        <w:rPr>
          <w:rFonts w:ascii="Arial" w:hAnsi="Arial" w:cs="Arial"/>
          <w:sz w:val="20"/>
          <w:szCs w:val="20"/>
        </w:rPr>
        <w:t>Česká republika</w:t>
      </w:r>
      <w:r>
        <w:rPr>
          <w:rFonts w:ascii="Arial" w:hAnsi="Arial" w:cs="Arial"/>
          <w:sz w:val="20"/>
          <w:szCs w:val="20"/>
        </w:rPr>
        <w:t>.</w:t>
      </w:r>
    </w:p>
    <w:p w:rsidR="003608AF" w:rsidRDefault="006538EC" w:rsidP="00BB0BD2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poslednom období r</w:t>
      </w:r>
      <w:r w:rsidR="00EF5FC2">
        <w:rPr>
          <w:rFonts w:ascii="Arial" w:hAnsi="Arial" w:cs="Arial"/>
          <w:sz w:val="20"/>
          <w:szCs w:val="20"/>
        </w:rPr>
        <w:t xml:space="preserve">ealizované investície </w:t>
      </w:r>
      <w:r>
        <w:rPr>
          <w:rFonts w:ascii="Arial" w:hAnsi="Arial" w:cs="Arial"/>
          <w:sz w:val="20"/>
          <w:szCs w:val="20"/>
        </w:rPr>
        <w:t xml:space="preserve">do výroby </w:t>
      </w:r>
      <w:r w:rsidR="00EF5FC2">
        <w:rPr>
          <w:rFonts w:ascii="Arial" w:hAnsi="Arial" w:cs="Arial"/>
          <w:sz w:val="20"/>
          <w:szCs w:val="20"/>
        </w:rPr>
        <w:t>v kombinácii s</w:t>
      </w:r>
      <w:r w:rsidR="00811E4B">
        <w:rPr>
          <w:rFonts w:ascii="Arial" w:hAnsi="Arial" w:cs="Arial"/>
          <w:sz w:val="20"/>
          <w:szCs w:val="20"/>
        </w:rPr>
        <w:t> postupnou inováciou</w:t>
      </w:r>
      <w:r w:rsidR="00FA71A5">
        <w:rPr>
          <w:rFonts w:ascii="Arial" w:hAnsi="Arial" w:cs="Arial"/>
          <w:sz w:val="20"/>
          <w:szCs w:val="20"/>
        </w:rPr>
        <w:t xml:space="preserve"> t</w:t>
      </w:r>
      <w:r w:rsidR="000E7303">
        <w:rPr>
          <w:rFonts w:ascii="Arial" w:hAnsi="Arial" w:cs="Arial"/>
          <w:sz w:val="20"/>
          <w:szCs w:val="20"/>
        </w:rPr>
        <w:t>echnologick</w:t>
      </w:r>
      <w:r w:rsidR="00FA71A5">
        <w:rPr>
          <w:rFonts w:ascii="Arial" w:hAnsi="Arial" w:cs="Arial"/>
          <w:sz w:val="20"/>
          <w:szCs w:val="20"/>
        </w:rPr>
        <w:t xml:space="preserve">ého </w:t>
      </w:r>
      <w:r w:rsidR="000E7303">
        <w:rPr>
          <w:rFonts w:ascii="Arial" w:hAnsi="Arial" w:cs="Arial"/>
          <w:sz w:val="20"/>
          <w:szCs w:val="20"/>
        </w:rPr>
        <w:t>postup</w:t>
      </w:r>
      <w:r w:rsidR="00FA71A5">
        <w:rPr>
          <w:rFonts w:ascii="Arial" w:hAnsi="Arial" w:cs="Arial"/>
          <w:sz w:val="20"/>
          <w:szCs w:val="20"/>
        </w:rPr>
        <w:t>u</w:t>
      </w:r>
      <w:r w:rsidR="000E7303">
        <w:rPr>
          <w:rFonts w:ascii="Arial" w:hAnsi="Arial" w:cs="Arial"/>
          <w:sz w:val="20"/>
          <w:szCs w:val="20"/>
        </w:rPr>
        <w:t xml:space="preserve"> priemyselnej veľkovýroby pekárenských výrobkov </w:t>
      </w:r>
      <w:r w:rsidR="00EF5FC2">
        <w:rPr>
          <w:rFonts w:ascii="Arial" w:hAnsi="Arial" w:cs="Arial"/>
          <w:sz w:val="20"/>
          <w:szCs w:val="20"/>
        </w:rPr>
        <w:t>dávajú reálny predpoklad úspešného uvedenia</w:t>
      </w:r>
      <w:r w:rsidR="00402626" w:rsidRPr="00402626">
        <w:rPr>
          <w:rFonts w:ascii="Arial" w:hAnsi="Arial" w:cs="Arial"/>
          <w:sz w:val="20"/>
          <w:szCs w:val="20"/>
        </w:rPr>
        <w:t xml:space="preserve"> </w:t>
      </w:r>
      <w:r w:rsidR="00C14AC1">
        <w:rPr>
          <w:rFonts w:ascii="Arial" w:hAnsi="Arial" w:cs="Arial"/>
          <w:sz w:val="20"/>
          <w:szCs w:val="20"/>
        </w:rPr>
        <w:t xml:space="preserve">noviniek </w:t>
      </w:r>
      <w:r w:rsidR="00402626">
        <w:rPr>
          <w:rFonts w:ascii="Arial" w:hAnsi="Arial" w:cs="Arial"/>
          <w:sz w:val="20"/>
          <w:szCs w:val="20"/>
        </w:rPr>
        <w:t>na trh</w:t>
      </w:r>
      <w:r w:rsidR="00EF5FC2">
        <w:rPr>
          <w:rFonts w:ascii="Arial" w:hAnsi="Arial" w:cs="Arial"/>
          <w:sz w:val="20"/>
          <w:szCs w:val="20"/>
        </w:rPr>
        <w:t xml:space="preserve"> </w:t>
      </w:r>
      <w:r w:rsidR="00C14AC1">
        <w:rPr>
          <w:rFonts w:ascii="Arial" w:hAnsi="Arial" w:cs="Arial"/>
          <w:sz w:val="20"/>
          <w:szCs w:val="20"/>
        </w:rPr>
        <w:t>aj</w:t>
      </w:r>
      <w:r w:rsidR="00EF5FC2">
        <w:rPr>
          <w:rFonts w:ascii="Arial" w:hAnsi="Arial" w:cs="Arial"/>
          <w:sz w:val="20"/>
          <w:szCs w:val="20"/>
        </w:rPr>
        <w:t xml:space="preserve"> v roku 20</w:t>
      </w:r>
      <w:r w:rsidR="007831BD">
        <w:rPr>
          <w:rFonts w:ascii="Arial" w:hAnsi="Arial" w:cs="Arial"/>
          <w:sz w:val="20"/>
          <w:szCs w:val="20"/>
        </w:rPr>
        <w:t>21</w:t>
      </w:r>
      <w:r w:rsidR="00EF5FC2">
        <w:rPr>
          <w:rFonts w:ascii="Arial" w:hAnsi="Arial" w:cs="Arial"/>
          <w:sz w:val="20"/>
          <w:szCs w:val="20"/>
        </w:rPr>
        <w:t>.</w:t>
      </w:r>
    </w:p>
    <w:p w:rsidR="00743F8C" w:rsidRDefault="00743F8C" w:rsidP="00BB0BD2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43F8C">
        <w:rPr>
          <w:rFonts w:ascii="Arial" w:hAnsi="Arial" w:cs="Arial"/>
          <w:sz w:val="20"/>
          <w:szCs w:val="20"/>
        </w:rPr>
        <w:t>Veľkou prioritou spoločnosti je zvyšovanie efektivity výroby, a produktivity výrobných zamestnancov. Taktiež sa zameriavame a systematicky znižujeme neproduktívny čas vo výrobnom procese. V oblasti nákupu surovín sa sústreďujeme na vylepšenie vyjednávacieho procesu s našimi dodávateľmi, kde cieľom je  vyjednať najvýhodnejšie možné podmienky všetkých  kľúčových surovín, ktoré sa týkajú nielen nákupných cien, ale aj vysokých kvalitatívnych požiadaviek</w:t>
      </w:r>
    </w:p>
    <w:p w:rsidR="00D25708" w:rsidRDefault="00BB0BD2" w:rsidP="003561B7">
      <w:pPr>
        <w:spacing w:after="120"/>
        <w:jc w:val="both"/>
        <w:rPr>
          <w:rFonts w:ascii="Arial" w:hAnsi="Arial" w:cs="Arial"/>
          <w:color w:val="FF9A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Základným c</w:t>
      </w:r>
      <w:r w:rsidRPr="009D1AFF">
        <w:rPr>
          <w:rFonts w:ascii="Arial" w:hAnsi="Arial" w:cs="Arial"/>
          <w:sz w:val="20"/>
          <w:szCs w:val="20"/>
        </w:rPr>
        <w:t xml:space="preserve">ieľom </w:t>
      </w:r>
      <w:r>
        <w:rPr>
          <w:rFonts w:ascii="Arial" w:hAnsi="Arial" w:cs="Arial"/>
          <w:sz w:val="20"/>
          <w:szCs w:val="20"/>
        </w:rPr>
        <w:t xml:space="preserve">spoločnosti </w:t>
      </w:r>
      <w:r w:rsidRPr="009D1AFF">
        <w:rPr>
          <w:rFonts w:ascii="Arial" w:hAnsi="Arial" w:cs="Arial"/>
          <w:sz w:val="20"/>
          <w:szCs w:val="20"/>
        </w:rPr>
        <w:t xml:space="preserve">je neustále zvyšovanie konkurencieschopnosti cieľavedomým budovaním pozícií vybraných značiek a pružnou reakciou na požiadavky trhu ponukou kvalitných výrobkov. </w:t>
      </w:r>
      <w:r w:rsidR="003561B7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Absolútnou prioritou </w:t>
      </w:r>
      <w:r w:rsidR="0039704D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MINIT </w:t>
      </w:r>
      <w:r w:rsidR="00DF0FCB" w:rsidRPr="00F0020D">
        <w:rPr>
          <w:rFonts w:ascii="Arial" w:hAnsi="Arial" w:cs="Arial"/>
          <w:color w:val="FF9A00"/>
          <w:sz w:val="20"/>
          <w:szCs w:val="20"/>
          <w:lang w:eastAsia="sk-SK"/>
        </w:rPr>
        <w:t>SLOVAKIA</w:t>
      </w:r>
      <w:r w:rsidR="003561B7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, </w:t>
      </w:r>
      <w:r w:rsidR="00D66D83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spol. s </w:t>
      </w:r>
      <w:r w:rsidR="003561B7" w:rsidRPr="00F0020D">
        <w:rPr>
          <w:rFonts w:ascii="Arial" w:hAnsi="Arial" w:cs="Arial"/>
          <w:color w:val="FF9A00"/>
          <w:sz w:val="20"/>
          <w:szCs w:val="20"/>
          <w:lang w:eastAsia="sk-SK"/>
        </w:rPr>
        <w:t>r.o. však aj v roku 20</w:t>
      </w:r>
      <w:r w:rsidR="007E6B4F">
        <w:rPr>
          <w:rFonts w:ascii="Arial" w:hAnsi="Arial" w:cs="Arial"/>
          <w:color w:val="FF9A00"/>
          <w:sz w:val="20"/>
          <w:szCs w:val="20"/>
          <w:lang w:eastAsia="sk-SK"/>
        </w:rPr>
        <w:t>21</w:t>
      </w:r>
      <w:r w:rsidR="003561B7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 – a v nasledujúcom období – naďalej zostáva schopnosť ponúknuť výrobky</w:t>
      </w:r>
      <w:r w:rsidR="004066D2">
        <w:rPr>
          <w:rFonts w:ascii="Arial" w:hAnsi="Arial" w:cs="Arial"/>
          <w:color w:val="FF9A00"/>
          <w:sz w:val="20"/>
          <w:szCs w:val="20"/>
          <w:lang w:eastAsia="sk-SK"/>
        </w:rPr>
        <w:t xml:space="preserve"> a služby</w:t>
      </w:r>
      <w:r w:rsidR="003561B7" w:rsidRPr="00F0020D">
        <w:rPr>
          <w:rFonts w:ascii="Arial" w:hAnsi="Arial" w:cs="Arial"/>
          <w:color w:val="FF9A00"/>
          <w:sz w:val="20"/>
          <w:szCs w:val="20"/>
          <w:lang w:eastAsia="sk-SK"/>
        </w:rPr>
        <w:t xml:space="preserve"> s vysokou kvalitou, vysokou pridanou hodnotou za prijateľné ceny dostupné pre každého zákazníka.</w:t>
      </w:r>
      <w:r w:rsidR="00286534">
        <w:rPr>
          <w:rFonts w:ascii="Arial" w:hAnsi="Arial" w:cs="Arial"/>
          <w:color w:val="FF9A00"/>
          <w:sz w:val="20"/>
          <w:szCs w:val="20"/>
          <w:lang w:eastAsia="sk-SK"/>
        </w:rPr>
        <w:t xml:space="preserve"> </w:t>
      </w:r>
      <w:r w:rsidR="003E521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N</w:t>
      </w:r>
      <w:r w:rsidR="0028653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ašou úlohou </w:t>
      </w:r>
      <w:r w:rsidR="003E521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viac ako predtým</w:t>
      </w:r>
      <w:r w:rsidR="003E5214" w:rsidRPr="003E5214">
        <w:rPr>
          <w:rFonts w:ascii="Arial" w:hAnsi="Arial" w:cs="Arial"/>
          <w:color w:val="FF9A00"/>
          <w:sz w:val="20"/>
          <w:szCs w:val="20"/>
          <w:lang w:eastAsia="sk-SK"/>
        </w:rPr>
        <w:t xml:space="preserve"> </w:t>
      </w:r>
      <w:r w:rsidR="0028653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v roku 2021 bude </w:t>
      </w:r>
      <w:r w:rsidR="004D6E96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sledovanie zmien</w:t>
      </w:r>
      <w:r w:rsidR="0028653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v</w:t>
      </w:r>
      <w:r w:rsidR="00461F09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 </w:t>
      </w:r>
      <w:r w:rsidR="0028653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st</w:t>
      </w:r>
      <w:r w:rsidR="00461F09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ravovacích návykoch</w:t>
      </w:r>
      <w:r w:rsidR="004D6E96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spotrebiteľov a vyvíjanie produktov</w:t>
      </w:r>
      <w:r w:rsidR="00286534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 xml:space="preserve"> na uspokojovanie ich potrieb</w:t>
      </w:r>
      <w:r w:rsidR="004D6E96" w:rsidRPr="003E5214">
        <w:rPr>
          <w:rFonts w:ascii="Arial" w:eastAsia="MyriadPro-LightIt" w:hAnsi="Arial" w:cs="Arial"/>
          <w:bCs/>
          <w:color w:val="292526"/>
          <w:sz w:val="20"/>
          <w:szCs w:val="20"/>
          <w:lang w:eastAsia="sk-SK"/>
        </w:rPr>
        <w:t>.</w:t>
      </w:r>
    </w:p>
    <w:p w:rsidR="0024382C" w:rsidRDefault="0024382C" w:rsidP="003561B7">
      <w:pPr>
        <w:spacing w:after="120"/>
        <w:jc w:val="both"/>
        <w:rPr>
          <w:rFonts w:ascii="Arial" w:hAnsi="Arial" w:cs="Arial"/>
          <w:color w:val="FF9A00"/>
          <w:sz w:val="20"/>
          <w:szCs w:val="20"/>
          <w:lang w:eastAsia="sk-SK"/>
        </w:rPr>
      </w:pPr>
    </w:p>
    <w:p w:rsidR="007B7637" w:rsidRDefault="007B7637" w:rsidP="005C401A">
      <w:pPr>
        <w:spacing w:after="120"/>
        <w:rPr>
          <w:rFonts w:ascii="Arial" w:hAnsi="Arial" w:cs="Arial"/>
          <w:sz w:val="20"/>
          <w:szCs w:val="20"/>
        </w:rPr>
      </w:pPr>
    </w:p>
    <w:p w:rsidR="007B7637" w:rsidRDefault="007B7637" w:rsidP="005C401A">
      <w:pPr>
        <w:spacing w:after="120"/>
        <w:rPr>
          <w:rFonts w:ascii="Arial" w:hAnsi="Arial" w:cs="Arial"/>
          <w:sz w:val="20"/>
          <w:szCs w:val="20"/>
        </w:rPr>
      </w:pPr>
    </w:p>
    <w:p w:rsidR="00A27DC6" w:rsidRDefault="00A27DC6" w:rsidP="005C401A">
      <w:pPr>
        <w:spacing w:after="120"/>
        <w:rPr>
          <w:rFonts w:ascii="Arial" w:hAnsi="Arial" w:cs="Arial"/>
          <w:sz w:val="20"/>
          <w:szCs w:val="20"/>
        </w:rPr>
      </w:pPr>
    </w:p>
    <w:p w:rsidR="00A27DC6" w:rsidRPr="00A27DC6" w:rsidRDefault="00A27DC6" w:rsidP="00A27DC6">
      <w:pPr>
        <w:pBdr>
          <w:top w:val="single" w:sz="4" w:space="1" w:color="FFA829"/>
          <w:bottom w:val="single" w:sz="4" w:space="1" w:color="FFA829"/>
        </w:pBdr>
        <w:tabs>
          <w:tab w:val="left" w:pos="1418"/>
        </w:tabs>
        <w:spacing w:after="120" w:line="240" w:lineRule="auto"/>
        <w:ind w:firstLine="709"/>
        <w:rPr>
          <w:rFonts w:ascii="Arial" w:hAnsi="Arial" w:cs="Arial"/>
          <w:b/>
          <w:color w:val="FFA829"/>
        </w:rPr>
      </w:pPr>
      <w:r w:rsidRPr="00A27DC6">
        <w:rPr>
          <w:rFonts w:ascii="Arial" w:hAnsi="Arial" w:cs="Arial"/>
          <w:b/>
          <w:color w:val="FFA829"/>
        </w:rPr>
        <w:lastRenderedPageBreak/>
        <w:t xml:space="preserve">Účtovná závierka k 31.12.2020 </w:t>
      </w:r>
      <w:bookmarkStart w:id="0" w:name="_GoBack"/>
      <w:bookmarkEnd w:id="0"/>
      <w:r w:rsidRPr="00A27DC6">
        <w:rPr>
          <w:rFonts w:ascii="Arial" w:hAnsi="Arial" w:cs="Arial"/>
          <w:b/>
          <w:color w:val="FFA829"/>
        </w:rPr>
        <w:t>a správa nezávi</w:t>
      </w:r>
      <w:r>
        <w:rPr>
          <w:rFonts w:ascii="Arial" w:hAnsi="Arial" w:cs="Arial"/>
          <w:b/>
          <w:color w:val="FFA829"/>
        </w:rPr>
        <w:t>slého audítora</w:t>
      </w:r>
    </w:p>
    <w:p w:rsidR="00A27DC6" w:rsidRDefault="00A27DC6" w:rsidP="00A27DC6">
      <w:pPr>
        <w:spacing w:after="120"/>
        <w:rPr>
          <w:rFonts w:ascii="Arial" w:hAnsi="Arial" w:cs="Arial"/>
          <w:sz w:val="20"/>
          <w:szCs w:val="20"/>
        </w:rPr>
      </w:pPr>
    </w:p>
    <w:sectPr w:rsidR="00A27DC6" w:rsidSect="000E3811">
      <w:headerReference w:type="default" r:id="rId27"/>
      <w:footerReference w:type="default" r:id="rId2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3A1F" w:rsidRDefault="009D3A1F" w:rsidP="002E4FDB">
      <w:pPr>
        <w:spacing w:after="0" w:line="240" w:lineRule="auto"/>
      </w:pPr>
      <w:r>
        <w:separator/>
      </w:r>
    </w:p>
  </w:endnote>
  <w:endnote w:type="continuationSeparator" w:id="0">
    <w:p w:rsidR="009D3A1F" w:rsidRDefault="009D3A1F" w:rsidP="002E4F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Pro-LightI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3A1F" w:rsidRPr="00423E58" w:rsidRDefault="009D3A1F" w:rsidP="00D04152">
    <w:pPr>
      <w:pStyle w:val="Pta"/>
      <w:jc w:val="right"/>
      <w:rPr>
        <w:rFonts w:ascii="Arial" w:hAnsi="Arial" w:cs="Arial"/>
        <w:color w:val="FF9900"/>
        <w:sz w:val="16"/>
        <w:szCs w:val="16"/>
      </w:rPr>
    </w:pPr>
    <w:r w:rsidRPr="00423E58">
      <w:rPr>
        <w:rFonts w:ascii="Arial" w:hAnsi="Arial" w:cs="Arial"/>
        <w:color w:val="FF9900"/>
        <w:sz w:val="16"/>
        <w:szCs w:val="16"/>
      </w:rPr>
      <w:fldChar w:fldCharType="begin"/>
    </w:r>
    <w:r w:rsidRPr="00423E58">
      <w:rPr>
        <w:rFonts w:ascii="Arial" w:hAnsi="Arial" w:cs="Arial"/>
        <w:color w:val="FF9900"/>
        <w:sz w:val="16"/>
        <w:szCs w:val="16"/>
      </w:rPr>
      <w:instrText xml:space="preserve"> PAGE   \* MERGEFORMAT </w:instrText>
    </w:r>
    <w:r w:rsidRPr="00423E58">
      <w:rPr>
        <w:rFonts w:ascii="Arial" w:hAnsi="Arial" w:cs="Arial"/>
        <w:color w:val="FF9900"/>
        <w:sz w:val="16"/>
        <w:szCs w:val="16"/>
      </w:rPr>
      <w:fldChar w:fldCharType="separate"/>
    </w:r>
    <w:r w:rsidR="00A27DC6">
      <w:rPr>
        <w:rFonts w:ascii="Arial" w:hAnsi="Arial" w:cs="Arial"/>
        <w:noProof/>
        <w:color w:val="FF9900"/>
        <w:sz w:val="16"/>
        <w:szCs w:val="16"/>
      </w:rPr>
      <w:t>14</w:t>
    </w:r>
    <w:r w:rsidRPr="00423E58">
      <w:rPr>
        <w:rFonts w:ascii="Arial" w:hAnsi="Arial" w:cs="Arial"/>
        <w:color w:val="FF99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3A1F" w:rsidRDefault="009D3A1F" w:rsidP="002E4FDB">
      <w:pPr>
        <w:spacing w:after="0" w:line="240" w:lineRule="auto"/>
      </w:pPr>
      <w:r>
        <w:separator/>
      </w:r>
    </w:p>
  </w:footnote>
  <w:footnote w:type="continuationSeparator" w:id="0">
    <w:p w:rsidR="009D3A1F" w:rsidRDefault="009D3A1F" w:rsidP="002E4F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3A1F" w:rsidRDefault="009D3A1F" w:rsidP="002E4FDB">
    <w:pPr>
      <w:pStyle w:val="Hlavika"/>
      <w:tabs>
        <w:tab w:val="clear" w:pos="4536"/>
      </w:tabs>
      <w:rPr>
        <w:rFonts w:ascii="Arial" w:hAnsi="Arial" w:cs="Arial"/>
        <w:color w:val="FFA829"/>
        <w:sz w:val="16"/>
        <w:szCs w:val="16"/>
      </w:rPr>
    </w:pPr>
    <w:r w:rsidRPr="00423E58">
      <w:rPr>
        <w:noProof/>
        <w:color w:val="FF9900"/>
        <w:lang w:eastAsia="sk-SK"/>
      </w:rPr>
      <w:drawing>
        <wp:inline distT="0" distB="0" distL="0" distR="0">
          <wp:extent cx="548640" cy="236220"/>
          <wp:effectExtent l="0" t="0" r="0" b="0"/>
          <wp:docPr id="2" name="Obrázok 2" descr="minit_logo_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init_logo_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2362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423E58">
      <w:rPr>
        <w:color w:val="FF9900"/>
      </w:rPr>
      <w:tab/>
    </w:r>
    <w:r w:rsidRPr="00744F5D">
      <w:rPr>
        <w:rFonts w:ascii="Arial" w:hAnsi="Arial" w:cs="Arial"/>
        <w:color w:val="FFA829"/>
        <w:sz w:val="16"/>
        <w:szCs w:val="16"/>
      </w:rPr>
      <w:t>VÝROČNÁ SPRÁVA</w:t>
    </w:r>
    <w:r>
      <w:rPr>
        <w:rFonts w:ascii="Arial" w:hAnsi="Arial" w:cs="Arial"/>
        <w:color w:val="FFA829"/>
        <w:sz w:val="16"/>
        <w:szCs w:val="16"/>
      </w:rPr>
      <w:t xml:space="preserve"> 2020</w:t>
    </w:r>
  </w:p>
  <w:p w:rsidR="009D3A1F" w:rsidRDefault="009D3A1F" w:rsidP="002E4FDB">
    <w:pPr>
      <w:pStyle w:val="Hlavika"/>
      <w:tabs>
        <w:tab w:val="clear" w:pos="4536"/>
      </w:tabs>
      <w:rPr>
        <w:rFonts w:ascii="Arial" w:hAnsi="Arial" w:cs="Arial"/>
        <w:color w:val="FFA829"/>
        <w:sz w:val="16"/>
        <w:szCs w:val="16"/>
      </w:rPr>
    </w:pPr>
  </w:p>
  <w:p w:rsidR="009D3A1F" w:rsidRPr="00423E58" w:rsidRDefault="009D3A1F" w:rsidP="002E4FDB">
    <w:pPr>
      <w:pStyle w:val="Hlavika"/>
      <w:tabs>
        <w:tab w:val="clear" w:pos="4536"/>
      </w:tabs>
      <w:rPr>
        <w:color w:val="FF99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A326F9"/>
    <w:multiLevelType w:val="hybridMultilevel"/>
    <w:tmpl w:val="A0C430D6"/>
    <w:lvl w:ilvl="0" w:tplc="16BEC60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B7A67"/>
    <w:multiLevelType w:val="hybridMultilevel"/>
    <w:tmpl w:val="10E202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FC370C"/>
    <w:multiLevelType w:val="hybridMultilevel"/>
    <w:tmpl w:val="1012EBA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CD670D4"/>
    <w:multiLevelType w:val="hybridMultilevel"/>
    <w:tmpl w:val="B350BC30"/>
    <w:lvl w:ilvl="0" w:tplc="0CBAC1BA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1770A46"/>
    <w:multiLevelType w:val="hybridMultilevel"/>
    <w:tmpl w:val="A0D0FB12"/>
    <w:lvl w:ilvl="0" w:tplc="16BEC60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1A7A7E"/>
    <w:multiLevelType w:val="hybridMultilevel"/>
    <w:tmpl w:val="25C0C2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E50C8A"/>
    <w:multiLevelType w:val="hybridMultilevel"/>
    <w:tmpl w:val="91E45BE8"/>
    <w:lvl w:ilvl="0" w:tplc="1E4EF76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FA829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B02D62"/>
    <w:multiLevelType w:val="hybridMultilevel"/>
    <w:tmpl w:val="F424BD2E"/>
    <w:lvl w:ilvl="0" w:tplc="072EC340">
      <w:start w:val="3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F10"/>
    <w:rsid w:val="00001DCA"/>
    <w:rsid w:val="000036CB"/>
    <w:rsid w:val="00007CDC"/>
    <w:rsid w:val="0001112A"/>
    <w:rsid w:val="00020331"/>
    <w:rsid w:val="00021650"/>
    <w:rsid w:val="00021B4C"/>
    <w:rsid w:val="00026FBE"/>
    <w:rsid w:val="0003185C"/>
    <w:rsid w:val="00040F7D"/>
    <w:rsid w:val="000414A3"/>
    <w:rsid w:val="000415E2"/>
    <w:rsid w:val="000476AF"/>
    <w:rsid w:val="000536B9"/>
    <w:rsid w:val="00056011"/>
    <w:rsid w:val="00057210"/>
    <w:rsid w:val="00060818"/>
    <w:rsid w:val="000675F4"/>
    <w:rsid w:val="00071290"/>
    <w:rsid w:val="00071881"/>
    <w:rsid w:val="00073BA3"/>
    <w:rsid w:val="0007663C"/>
    <w:rsid w:val="00077272"/>
    <w:rsid w:val="00083090"/>
    <w:rsid w:val="000876D7"/>
    <w:rsid w:val="000878CE"/>
    <w:rsid w:val="00090322"/>
    <w:rsid w:val="00090A4D"/>
    <w:rsid w:val="00092397"/>
    <w:rsid w:val="00093233"/>
    <w:rsid w:val="0009483A"/>
    <w:rsid w:val="00096197"/>
    <w:rsid w:val="00097E66"/>
    <w:rsid w:val="000A4EAB"/>
    <w:rsid w:val="000B1233"/>
    <w:rsid w:val="000B3648"/>
    <w:rsid w:val="000B5402"/>
    <w:rsid w:val="000B603F"/>
    <w:rsid w:val="000B6C36"/>
    <w:rsid w:val="000C1683"/>
    <w:rsid w:val="000C650D"/>
    <w:rsid w:val="000D206F"/>
    <w:rsid w:val="000D2438"/>
    <w:rsid w:val="000D7FAF"/>
    <w:rsid w:val="000E3811"/>
    <w:rsid w:val="000E5B28"/>
    <w:rsid w:val="000E7303"/>
    <w:rsid w:val="000F157F"/>
    <w:rsid w:val="000F2A4B"/>
    <w:rsid w:val="000F2FD4"/>
    <w:rsid w:val="000F35E4"/>
    <w:rsid w:val="000F5603"/>
    <w:rsid w:val="000F58E8"/>
    <w:rsid w:val="00100791"/>
    <w:rsid w:val="00103F8E"/>
    <w:rsid w:val="001045BE"/>
    <w:rsid w:val="00110123"/>
    <w:rsid w:val="00113ADA"/>
    <w:rsid w:val="00113FE7"/>
    <w:rsid w:val="00115A43"/>
    <w:rsid w:val="00116BEE"/>
    <w:rsid w:val="001176A2"/>
    <w:rsid w:val="00124D55"/>
    <w:rsid w:val="00132DF9"/>
    <w:rsid w:val="001354FD"/>
    <w:rsid w:val="00136823"/>
    <w:rsid w:val="00142428"/>
    <w:rsid w:val="0015330B"/>
    <w:rsid w:val="00160E8D"/>
    <w:rsid w:val="001624E0"/>
    <w:rsid w:val="00164FB0"/>
    <w:rsid w:val="00167D7F"/>
    <w:rsid w:val="00175ADA"/>
    <w:rsid w:val="0018303C"/>
    <w:rsid w:val="001836C8"/>
    <w:rsid w:val="00187034"/>
    <w:rsid w:val="001937E0"/>
    <w:rsid w:val="001937F0"/>
    <w:rsid w:val="00194278"/>
    <w:rsid w:val="00194BFC"/>
    <w:rsid w:val="00195378"/>
    <w:rsid w:val="001A0897"/>
    <w:rsid w:val="001A1B4C"/>
    <w:rsid w:val="001A4F71"/>
    <w:rsid w:val="001A6152"/>
    <w:rsid w:val="001B2839"/>
    <w:rsid w:val="001B479D"/>
    <w:rsid w:val="001B73A9"/>
    <w:rsid w:val="001C4B8A"/>
    <w:rsid w:val="001C6AF0"/>
    <w:rsid w:val="001D4499"/>
    <w:rsid w:val="001E0C2C"/>
    <w:rsid w:val="001E42B7"/>
    <w:rsid w:val="001E471C"/>
    <w:rsid w:val="001E5114"/>
    <w:rsid w:val="001F5024"/>
    <w:rsid w:val="00200665"/>
    <w:rsid w:val="00203395"/>
    <w:rsid w:val="0020497A"/>
    <w:rsid w:val="0021094D"/>
    <w:rsid w:val="002114B3"/>
    <w:rsid w:val="00212BF0"/>
    <w:rsid w:val="002155AA"/>
    <w:rsid w:val="002213E7"/>
    <w:rsid w:val="00227F2B"/>
    <w:rsid w:val="00230D8A"/>
    <w:rsid w:val="00231631"/>
    <w:rsid w:val="00236366"/>
    <w:rsid w:val="002373A7"/>
    <w:rsid w:val="00237E3C"/>
    <w:rsid w:val="0024382C"/>
    <w:rsid w:val="00244E7F"/>
    <w:rsid w:val="00246462"/>
    <w:rsid w:val="00262B3A"/>
    <w:rsid w:val="002641AC"/>
    <w:rsid w:val="00266DF9"/>
    <w:rsid w:val="0027420F"/>
    <w:rsid w:val="00274FCA"/>
    <w:rsid w:val="0027715B"/>
    <w:rsid w:val="002858C6"/>
    <w:rsid w:val="00286534"/>
    <w:rsid w:val="00290F5C"/>
    <w:rsid w:val="00291FC2"/>
    <w:rsid w:val="00294662"/>
    <w:rsid w:val="00294D11"/>
    <w:rsid w:val="002A19C4"/>
    <w:rsid w:val="002A370A"/>
    <w:rsid w:val="002A7780"/>
    <w:rsid w:val="002B77A9"/>
    <w:rsid w:val="002B7931"/>
    <w:rsid w:val="002C61A5"/>
    <w:rsid w:val="002C7822"/>
    <w:rsid w:val="002D17D9"/>
    <w:rsid w:val="002D2998"/>
    <w:rsid w:val="002D649F"/>
    <w:rsid w:val="002E13DF"/>
    <w:rsid w:val="002E1564"/>
    <w:rsid w:val="002E3E0D"/>
    <w:rsid w:val="002E4FDB"/>
    <w:rsid w:val="002E69BD"/>
    <w:rsid w:val="002E6E63"/>
    <w:rsid w:val="002F4655"/>
    <w:rsid w:val="00302095"/>
    <w:rsid w:val="00310B4F"/>
    <w:rsid w:val="003120D6"/>
    <w:rsid w:val="00313B58"/>
    <w:rsid w:val="00321DAC"/>
    <w:rsid w:val="00323198"/>
    <w:rsid w:val="00323BDF"/>
    <w:rsid w:val="00330D6A"/>
    <w:rsid w:val="00331DD4"/>
    <w:rsid w:val="00334D72"/>
    <w:rsid w:val="00335C5F"/>
    <w:rsid w:val="00337528"/>
    <w:rsid w:val="00344008"/>
    <w:rsid w:val="0034425A"/>
    <w:rsid w:val="0034476C"/>
    <w:rsid w:val="00345972"/>
    <w:rsid w:val="00347D70"/>
    <w:rsid w:val="00347DCE"/>
    <w:rsid w:val="003507D5"/>
    <w:rsid w:val="003520E8"/>
    <w:rsid w:val="00352F03"/>
    <w:rsid w:val="003561B7"/>
    <w:rsid w:val="003569C8"/>
    <w:rsid w:val="003608AF"/>
    <w:rsid w:val="003655AD"/>
    <w:rsid w:val="00367373"/>
    <w:rsid w:val="00374273"/>
    <w:rsid w:val="00375967"/>
    <w:rsid w:val="00381258"/>
    <w:rsid w:val="00382168"/>
    <w:rsid w:val="00382868"/>
    <w:rsid w:val="0038335E"/>
    <w:rsid w:val="003866DC"/>
    <w:rsid w:val="00386F13"/>
    <w:rsid w:val="00387177"/>
    <w:rsid w:val="0039704D"/>
    <w:rsid w:val="003A248A"/>
    <w:rsid w:val="003A4927"/>
    <w:rsid w:val="003B1186"/>
    <w:rsid w:val="003B2426"/>
    <w:rsid w:val="003C7B72"/>
    <w:rsid w:val="003D2067"/>
    <w:rsid w:val="003E23A7"/>
    <w:rsid w:val="003E2F55"/>
    <w:rsid w:val="003E3106"/>
    <w:rsid w:val="003E4B7E"/>
    <w:rsid w:val="003E5214"/>
    <w:rsid w:val="003E614F"/>
    <w:rsid w:val="003E716C"/>
    <w:rsid w:val="003F3947"/>
    <w:rsid w:val="003F400D"/>
    <w:rsid w:val="003F62FE"/>
    <w:rsid w:val="003F6D74"/>
    <w:rsid w:val="003F7FCC"/>
    <w:rsid w:val="00401C4B"/>
    <w:rsid w:val="00402626"/>
    <w:rsid w:val="00403719"/>
    <w:rsid w:val="004066D2"/>
    <w:rsid w:val="00423E58"/>
    <w:rsid w:val="004251A2"/>
    <w:rsid w:val="00430D11"/>
    <w:rsid w:val="0043171E"/>
    <w:rsid w:val="00437071"/>
    <w:rsid w:val="00437312"/>
    <w:rsid w:val="00437900"/>
    <w:rsid w:val="00440060"/>
    <w:rsid w:val="00450C68"/>
    <w:rsid w:val="00453222"/>
    <w:rsid w:val="004549B4"/>
    <w:rsid w:val="00455A98"/>
    <w:rsid w:val="00457B1F"/>
    <w:rsid w:val="00461F09"/>
    <w:rsid w:val="0046396E"/>
    <w:rsid w:val="004645C4"/>
    <w:rsid w:val="0047055A"/>
    <w:rsid w:val="00470C14"/>
    <w:rsid w:val="00473A19"/>
    <w:rsid w:val="004743D4"/>
    <w:rsid w:val="00480D32"/>
    <w:rsid w:val="00481F08"/>
    <w:rsid w:val="00486E6E"/>
    <w:rsid w:val="004A25CA"/>
    <w:rsid w:val="004A47A2"/>
    <w:rsid w:val="004A4F10"/>
    <w:rsid w:val="004B1666"/>
    <w:rsid w:val="004B36D3"/>
    <w:rsid w:val="004B750B"/>
    <w:rsid w:val="004B7CD3"/>
    <w:rsid w:val="004C0F47"/>
    <w:rsid w:val="004C464A"/>
    <w:rsid w:val="004D0330"/>
    <w:rsid w:val="004D0CC2"/>
    <w:rsid w:val="004D2CE7"/>
    <w:rsid w:val="004D6E96"/>
    <w:rsid w:val="004E0FE7"/>
    <w:rsid w:val="004E5EDF"/>
    <w:rsid w:val="004F14FC"/>
    <w:rsid w:val="004F2520"/>
    <w:rsid w:val="004F534A"/>
    <w:rsid w:val="0050029B"/>
    <w:rsid w:val="00500991"/>
    <w:rsid w:val="0051621D"/>
    <w:rsid w:val="005323E8"/>
    <w:rsid w:val="00532788"/>
    <w:rsid w:val="005414E4"/>
    <w:rsid w:val="005417C4"/>
    <w:rsid w:val="00542BF0"/>
    <w:rsid w:val="00543633"/>
    <w:rsid w:val="00543748"/>
    <w:rsid w:val="005448AA"/>
    <w:rsid w:val="005552A9"/>
    <w:rsid w:val="00555B9E"/>
    <w:rsid w:val="00556517"/>
    <w:rsid w:val="00560CF5"/>
    <w:rsid w:val="0056229E"/>
    <w:rsid w:val="00562D30"/>
    <w:rsid w:val="005678D5"/>
    <w:rsid w:val="00574A7C"/>
    <w:rsid w:val="005839F4"/>
    <w:rsid w:val="005867ED"/>
    <w:rsid w:val="00594375"/>
    <w:rsid w:val="005974D7"/>
    <w:rsid w:val="005A1268"/>
    <w:rsid w:val="005A15D2"/>
    <w:rsid w:val="005A2E1E"/>
    <w:rsid w:val="005A5675"/>
    <w:rsid w:val="005B181E"/>
    <w:rsid w:val="005B7BB4"/>
    <w:rsid w:val="005C0973"/>
    <w:rsid w:val="005C1788"/>
    <w:rsid w:val="005C401A"/>
    <w:rsid w:val="005D1A0F"/>
    <w:rsid w:val="005D5A5F"/>
    <w:rsid w:val="005E017E"/>
    <w:rsid w:val="005E2187"/>
    <w:rsid w:val="005E2C9B"/>
    <w:rsid w:val="005E4386"/>
    <w:rsid w:val="005E531C"/>
    <w:rsid w:val="005E5E1A"/>
    <w:rsid w:val="005E6744"/>
    <w:rsid w:val="005E6C77"/>
    <w:rsid w:val="005F0DD6"/>
    <w:rsid w:val="005F18E2"/>
    <w:rsid w:val="005F2C31"/>
    <w:rsid w:val="005F3B8D"/>
    <w:rsid w:val="005F6D61"/>
    <w:rsid w:val="005F7D0A"/>
    <w:rsid w:val="00605E72"/>
    <w:rsid w:val="0061369A"/>
    <w:rsid w:val="006145D2"/>
    <w:rsid w:val="00614D00"/>
    <w:rsid w:val="00615330"/>
    <w:rsid w:val="00620623"/>
    <w:rsid w:val="00622AFD"/>
    <w:rsid w:val="006253B7"/>
    <w:rsid w:val="00635890"/>
    <w:rsid w:val="0063677B"/>
    <w:rsid w:val="0064000F"/>
    <w:rsid w:val="00640828"/>
    <w:rsid w:val="0064249D"/>
    <w:rsid w:val="00643FE5"/>
    <w:rsid w:val="006452A2"/>
    <w:rsid w:val="006473A1"/>
    <w:rsid w:val="006538EC"/>
    <w:rsid w:val="006613D5"/>
    <w:rsid w:val="00663CFF"/>
    <w:rsid w:val="0066740E"/>
    <w:rsid w:val="00674701"/>
    <w:rsid w:val="006760C3"/>
    <w:rsid w:val="00680EAD"/>
    <w:rsid w:val="006813C1"/>
    <w:rsid w:val="00682C31"/>
    <w:rsid w:val="00683736"/>
    <w:rsid w:val="0069112C"/>
    <w:rsid w:val="00693B51"/>
    <w:rsid w:val="00696C7E"/>
    <w:rsid w:val="006A6908"/>
    <w:rsid w:val="006B0C66"/>
    <w:rsid w:val="006B25DD"/>
    <w:rsid w:val="006B42BF"/>
    <w:rsid w:val="006B74D8"/>
    <w:rsid w:val="006B77B6"/>
    <w:rsid w:val="006C282E"/>
    <w:rsid w:val="006C3AA5"/>
    <w:rsid w:val="006C5405"/>
    <w:rsid w:val="006C608B"/>
    <w:rsid w:val="006C6132"/>
    <w:rsid w:val="006C627F"/>
    <w:rsid w:val="006D1DF0"/>
    <w:rsid w:val="006D2878"/>
    <w:rsid w:val="006D3506"/>
    <w:rsid w:val="006E18CB"/>
    <w:rsid w:val="006E3729"/>
    <w:rsid w:val="006E4F78"/>
    <w:rsid w:val="006E6FA4"/>
    <w:rsid w:val="006E799A"/>
    <w:rsid w:val="006E7C22"/>
    <w:rsid w:val="006F0632"/>
    <w:rsid w:val="006F193D"/>
    <w:rsid w:val="006F2E51"/>
    <w:rsid w:val="006F6152"/>
    <w:rsid w:val="006F6224"/>
    <w:rsid w:val="006F64DB"/>
    <w:rsid w:val="00700534"/>
    <w:rsid w:val="00701A1E"/>
    <w:rsid w:val="007039DE"/>
    <w:rsid w:val="00704647"/>
    <w:rsid w:val="00710B61"/>
    <w:rsid w:val="00713EF8"/>
    <w:rsid w:val="00714E8C"/>
    <w:rsid w:val="007154F5"/>
    <w:rsid w:val="00715C66"/>
    <w:rsid w:val="00716B0C"/>
    <w:rsid w:val="0072226B"/>
    <w:rsid w:val="00724EE2"/>
    <w:rsid w:val="00725B07"/>
    <w:rsid w:val="0072703F"/>
    <w:rsid w:val="00727A4B"/>
    <w:rsid w:val="00727CB4"/>
    <w:rsid w:val="00727CFE"/>
    <w:rsid w:val="00742821"/>
    <w:rsid w:val="00743F8C"/>
    <w:rsid w:val="00744F5D"/>
    <w:rsid w:val="007454BC"/>
    <w:rsid w:val="0075319D"/>
    <w:rsid w:val="00753594"/>
    <w:rsid w:val="00756725"/>
    <w:rsid w:val="00761F12"/>
    <w:rsid w:val="0076399D"/>
    <w:rsid w:val="00764497"/>
    <w:rsid w:val="0076787B"/>
    <w:rsid w:val="00774F7C"/>
    <w:rsid w:val="00780023"/>
    <w:rsid w:val="007831BD"/>
    <w:rsid w:val="00787EB0"/>
    <w:rsid w:val="00794B54"/>
    <w:rsid w:val="0079613E"/>
    <w:rsid w:val="007A0065"/>
    <w:rsid w:val="007A4ED7"/>
    <w:rsid w:val="007B710B"/>
    <w:rsid w:val="007B7637"/>
    <w:rsid w:val="007B7BD3"/>
    <w:rsid w:val="007C4CA1"/>
    <w:rsid w:val="007D2FEE"/>
    <w:rsid w:val="007D302C"/>
    <w:rsid w:val="007D43CF"/>
    <w:rsid w:val="007E214A"/>
    <w:rsid w:val="007E2548"/>
    <w:rsid w:val="007E6B4F"/>
    <w:rsid w:val="007E702A"/>
    <w:rsid w:val="007F3B2E"/>
    <w:rsid w:val="007F7DD8"/>
    <w:rsid w:val="0080519E"/>
    <w:rsid w:val="00807AFA"/>
    <w:rsid w:val="008112E4"/>
    <w:rsid w:val="00811DCA"/>
    <w:rsid w:val="00811E4B"/>
    <w:rsid w:val="0081243E"/>
    <w:rsid w:val="00812C74"/>
    <w:rsid w:val="0081555F"/>
    <w:rsid w:val="00820F03"/>
    <w:rsid w:val="00825B00"/>
    <w:rsid w:val="00826529"/>
    <w:rsid w:val="00827630"/>
    <w:rsid w:val="00834DC2"/>
    <w:rsid w:val="0083618C"/>
    <w:rsid w:val="00837B9D"/>
    <w:rsid w:val="0084198E"/>
    <w:rsid w:val="00846D57"/>
    <w:rsid w:val="00851485"/>
    <w:rsid w:val="00853186"/>
    <w:rsid w:val="008533D6"/>
    <w:rsid w:val="008567E9"/>
    <w:rsid w:val="00861E3A"/>
    <w:rsid w:val="008638CF"/>
    <w:rsid w:val="00863C00"/>
    <w:rsid w:val="008660E2"/>
    <w:rsid w:val="00866E76"/>
    <w:rsid w:val="00874DC2"/>
    <w:rsid w:val="008766D3"/>
    <w:rsid w:val="00881515"/>
    <w:rsid w:val="0088266C"/>
    <w:rsid w:val="0088393A"/>
    <w:rsid w:val="00884870"/>
    <w:rsid w:val="008870CC"/>
    <w:rsid w:val="008872A4"/>
    <w:rsid w:val="00887667"/>
    <w:rsid w:val="00891921"/>
    <w:rsid w:val="00894949"/>
    <w:rsid w:val="00896DFE"/>
    <w:rsid w:val="00896FEB"/>
    <w:rsid w:val="008974F0"/>
    <w:rsid w:val="008A0B94"/>
    <w:rsid w:val="008A1306"/>
    <w:rsid w:val="008A51EF"/>
    <w:rsid w:val="008A6001"/>
    <w:rsid w:val="008A6F7D"/>
    <w:rsid w:val="008A7A48"/>
    <w:rsid w:val="008B01DC"/>
    <w:rsid w:val="008B1138"/>
    <w:rsid w:val="008B4976"/>
    <w:rsid w:val="008C11BF"/>
    <w:rsid w:val="008C274F"/>
    <w:rsid w:val="008C322A"/>
    <w:rsid w:val="008C5D98"/>
    <w:rsid w:val="008D0D53"/>
    <w:rsid w:val="008D10D3"/>
    <w:rsid w:val="008D6FB9"/>
    <w:rsid w:val="008E4BC9"/>
    <w:rsid w:val="008E4F51"/>
    <w:rsid w:val="008F37EE"/>
    <w:rsid w:val="008F7E18"/>
    <w:rsid w:val="009000F3"/>
    <w:rsid w:val="00913C3D"/>
    <w:rsid w:val="00914CAA"/>
    <w:rsid w:val="00915D17"/>
    <w:rsid w:val="00925E09"/>
    <w:rsid w:val="00927414"/>
    <w:rsid w:val="009372FB"/>
    <w:rsid w:val="00941233"/>
    <w:rsid w:val="00945167"/>
    <w:rsid w:val="009458D7"/>
    <w:rsid w:val="0094599A"/>
    <w:rsid w:val="009475CE"/>
    <w:rsid w:val="0095106B"/>
    <w:rsid w:val="00952FA7"/>
    <w:rsid w:val="009542FD"/>
    <w:rsid w:val="00957946"/>
    <w:rsid w:val="00960A71"/>
    <w:rsid w:val="00963BAB"/>
    <w:rsid w:val="00965A0A"/>
    <w:rsid w:val="009718FC"/>
    <w:rsid w:val="009751D4"/>
    <w:rsid w:val="00976DDA"/>
    <w:rsid w:val="00983792"/>
    <w:rsid w:val="00985CE7"/>
    <w:rsid w:val="00985CE8"/>
    <w:rsid w:val="00990B33"/>
    <w:rsid w:val="00993249"/>
    <w:rsid w:val="00994547"/>
    <w:rsid w:val="00995A0F"/>
    <w:rsid w:val="00996723"/>
    <w:rsid w:val="009A1972"/>
    <w:rsid w:val="009A3AC8"/>
    <w:rsid w:val="009B3BDD"/>
    <w:rsid w:val="009B571A"/>
    <w:rsid w:val="009B6255"/>
    <w:rsid w:val="009B69EC"/>
    <w:rsid w:val="009D09D6"/>
    <w:rsid w:val="009D26F4"/>
    <w:rsid w:val="009D35BB"/>
    <w:rsid w:val="009D3983"/>
    <w:rsid w:val="009D3A1F"/>
    <w:rsid w:val="009D5499"/>
    <w:rsid w:val="009D6801"/>
    <w:rsid w:val="009F404C"/>
    <w:rsid w:val="009F4140"/>
    <w:rsid w:val="009F6402"/>
    <w:rsid w:val="009F6BA4"/>
    <w:rsid w:val="009F6E59"/>
    <w:rsid w:val="009F741F"/>
    <w:rsid w:val="00A00D4F"/>
    <w:rsid w:val="00A0158E"/>
    <w:rsid w:val="00A040EB"/>
    <w:rsid w:val="00A10BCF"/>
    <w:rsid w:val="00A11795"/>
    <w:rsid w:val="00A1270A"/>
    <w:rsid w:val="00A15A6B"/>
    <w:rsid w:val="00A17CB1"/>
    <w:rsid w:val="00A24B08"/>
    <w:rsid w:val="00A26E7F"/>
    <w:rsid w:val="00A27DC6"/>
    <w:rsid w:val="00A310F7"/>
    <w:rsid w:val="00A31465"/>
    <w:rsid w:val="00A3315F"/>
    <w:rsid w:val="00A34E1D"/>
    <w:rsid w:val="00A35C90"/>
    <w:rsid w:val="00A40CC8"/>
    <w:rsid w:val="00A43147"/>
    <w:rsid w:val="00A455BD"/>
    <w:rsid w:val="00A45B91"/>
    <w:rsid w:val="00A53F40"/>
    <w:rsid w:val="00A56233"/>
    <w:rsid w:val="00A90050"/>
    <w:rsid w:val="00A971E2"/>
    <w:rsid w:val="00AA2EF9"/>
    <w:rsid w:val="00AA417B"/>
    <w:rsid w:val="00AA4CC1"/>
    <w:rsid w:val="00AA5EC5"/>
    <w:rsid w:val="00AA61CD"/>
    <w:rsid w:val="00AA6867"/>
    <w:rsid w:val="00AA73A4"/>
    <w:rsid w:val="00AB073F"/>
    <w:rsid w:val="00AB0AED"/>
    <w:rsid w:val="00AB44D2"/>
    <w:rsid w:val="00AB4A89"/>
    <w:rsid w:val="00AB4AA3"/>
    <w:rsid w:val="00AE5235"/>
    <w:rsid w:val="00AE6766"/>
    <w:rsid w:val="00AF2DFA"/>
    <w:rsid w:val="00AF39CA"/>
    <w:rsid w:val="00AF748B"/>
    <w:rsid w:val="00B00EDC"/>
    <w:rsid w:val="00B03F0E"/>
    <w:rsid w:val="00B04D61"/>
    <w:rsid w:val="00B0551F"/>
    <w:rsid w:val="00B07B97"/>
    <w:rsid w:val="00B117AD"/>
    <w:rsid w:val="00B13587"/>
    <w:rsid w:val="00B15597"/>
    <w:rsid w:val="00B171C0"/>
    <w:rsid w:val="00B173AE"/>
    <w:rsid w:val="00B215E6"/>
    <w:rsid w:val="00B25497"/>
    <w:rsid w:val="00B32DB4"/>
    <w:rsid w:val="00B33A84"/>
    <w:rsid w:val="00B33C33"/>
    <w:rsid w:val="00B33F23"/>
    <w:rsid w:val="00B36A28"/>
    <w:rsid w:val="00B41297"/>
    <w:rsid w:val="00B4238E"/>
    <w:rsid w:val="00B42CE7"/>
    <w:rsid w:val="00B46052"/>
    <w:rsid w:val="00B50499"/>
    <w:rsid w:val="00B54951"/>
    <w:rsid w:val="00B56E77"/>
    <w:rsid w:val="00B6138E"/>
    <w:rsid w:val="00B66564"/>
    <w:rsid w:val="00B679E0"/>
    <w:rsid w:val="00B67D0B"/>
    <w:rsid w:val="00B71B4B"/>
    <w:rsid w:val="00B741A9"/>
    <w:rsid w:val="00B74BAE"/>
    <w:rsid w:val="00B76CFE"/>
    <w:rsid w:val="00B8003B"/>
    <w:rsid w:val="00B812C8"/>
    <w:rsid w:val="00B85E4A"/>
    <w:rsid w:val="00B87F70"/>
    <w:rsid w:val="00B91C81"/>
    <w:rsid w:val="00B92A8D"/>
    <w:rsid w:val="00B93782"/>
    <w:rsid w:val="00B93F4E"/>
    <w:rsid w:val="00B96DA8"/>
    <w:rsid w:val="00B97252"/>
    <w:rsid w:val="00BA5EA4"/>
    <w:rsid w:val="00BA7991"/>
    <w:rsid w:val="00BB0BD2"/>
    <w:rsid w:val="00BB0DDF"/>
    <w:rsid w:val="00BB18B2"/>
    <w:rsid w:val="00BB3ADF"/>
    <w:rsid w:val="00BB7FAA"/>
    <w:rsid w:val="00BC00E1"/>
    <w:rsid w:val="00BC2092"/>
    <w:rsid w:val="00BC453D"/>
    <w:rsid w:val="00BC734F"/>
    <w:rsid w:val="00BC76F9"/>
    <w:rsid w:val="00BD1BAE"/>
    <w:rsid w:val="00BD40C2"/>
    <w:rsid w:val="00BE09E7"/>
    <w:rsid w:val="00BE3265"/>
    <w:rsid w:val="00BE4E7B"/>
    <w:rsid w:val="00BE746B"/>
    <w:rsid w:val="00BF1E2D"/>
    <w:rsid w:val="00BF4443"/>
    <w:rsid w:val="00BF63AF"/>
    <w:rsid w:val="00BF65B5"/>
    <w:rsid w:val="00C03902"/>
    <w:rsid w:val="00C1220A"/>
    <w:rsid w:val="00C1427B"/>
    <w:rsid w:val="00C14AC1"/>
    <w:rsid w:val="00C224BA"/>
    <w:rsid w:val="00C225C4"/>
    <w:rsid w:val="00C24F5F"/>
    <w:rsid w:val="00C3000D"/>
    <w:rsid w:val="00C30B5A"/>
    <w:rsid w:val="00C32273"/>
    <w:rsid w:val="00C33BF8"/>
    <w:rsid w:val="00C34580"/>
    <w:rsid w:val="00C362C6"/>
    <w:rsid w:val="00C4440C"/>
    <w:rsid w:val="00C45125"/>
    <w:rsid w:val="00C45880"/>
    <w:rsid w:val="00C473CB"/>
    <w:rsid w:val="00C474FE"/>
    <w:rsid w:val="00C52DD4"/>
    <w:rsid w:val="00C52ED4"/>
    <w:rsid w:val="00C5441B"/>
    <w:rsid w:val="00C56F30"/>
    <w:rsid w:val="00C608CB"/>
    <w:rsid w:val="00C630A7"/>
    <w:rsid w:val="00C63E45"/>
    <w:rsid w:val="00C7290E"/>
    <w:rsid w:val="00C75782"/>
    <w:rsid w:val="00C7730A"/>
    <w:rsid w:val="00C81319"/>
    <w:rsid w:val="00C81794"/>
    <w:rsid w:val="00C827DD"/>
    <w:rsid w:val="00C850B5"/>
    <w:rsid w:val="00C90B2A"/>
    <w:rsid w:val="00C934AA"/>
    <w:rsid w:val="00C93EB1"/>
    <w:rsid w:val="00C96C3E"/>
    <w:rsid w:val="00CA0CAB"/>
    <w:rsid w:val="00CA1EBE"/>
    <w:rsid w:val="00CB2963"/>
    <w:rsid w:val="00CB69F0"/>
    <w:rsid w:val="00CB6BF2"/>
    <w:rsid w:val="00CC040F"/>
    <w:rsid w:val="00CC3FC4"/>
    <w:rsid w:val="00CD05EE"/>
    <w:rsid w:val="00CD2F0E"/>
    <w:rsid w:val="00CD75DC"/>
    <w:rsid w:val="00CE0B8C"/>
    <w:rsid w:val="00CF2148"/>
    <w:rsid w:val="00CF6208"/>
    <w:rsid w:val="00D012F5"/>
    <w:rsid w:val="00D018DF"/>
    <w:rsid w:val="00D02368"/>
    <w:rsid w:val="00D04152"/>
    <w:rsid w:val="00D05604"/>
    <w:rsid w:val="00D06BDE"/>
    <w:rsid w:val="00D077DB"/>
    <w:rsid w:val="00D114EC"/>
    <w:rsid w:val="00D121D3"/>
    <w:rsid w:val="00D22C54"/>
    <w:rsid w:val="00D24E28"/>
    <w:rsid w:val="00D25708"/>
    <w:rsid w:val="00D25B31"/>
    <w:rsid w:val="00D329FC"/>
    <w:rsid w:val="00D32A93"/>
    <w:rsid w:val="00D334F7"/>
    <w:rsid w:val="00D43A3F"/>
    <w:rsid w:val="00D50BF4"/>
    <w:rsid w:val="00D519BA"/>
    <w:rsid w:val="00D565CE"/>
    <w:rsid w:val="00D57582"/>
    <w:rsid w:val="00D613E4"/>
    <w:rsid w:val="00D616DF"/>
    <w:rsid w:val="00D656AC"/>
    <w:rsid w:val="00D65D43"/>
    <w:rsid w:val="00D66D83"/>
    <w:rsid w:val="00D754BF"/>
    <w:rsid w:val="00D77756"/>
    <w:rsid w:val="00D8184C"/>
    <w:rsid w:val="00D83D9B"/>
    <w:rsid w:val="00D933DC"/>
    <w:rsid w:val="00DA10A0"/>
    <w:rsid w:val="00DA5A35"/>
    <w:rsid w:val="00DA5FC8"/>
    <w:rsid w:val="00DA62E9"/>
    <w:rsid w:val="00DA7FE1"/>
    <w:rsid w:val="00DB125B"/>
    <w:rsid w:val="00DB3FBB"/>
    <w:rsid w:val="00DB4645"/>
    <w:rsid w:val="00DC04EA"/>
    <w:rsid w:val="00DC4D2F"/>
    <w:rsid w:val="00DD1722"/>
    <w:rsid w:val="00DE0E08"/>
    <w:rsid w:val="00DE55B8"/>
    <w:rsid w:val="00DE5B45"/>
    <w:rsid w:val="00DF0FCB"/>
    <w:rsid w:val="00DF2643"/>
    <w:rsid w:val="00E0066B"/>
    <w:rsid w:val="00E107B2"/>
    <w:rsid w:val="00E10CB1"/>
    <w:rsid w:val="00E13D28"/>
    <w:rsid w:val="00E15F62"/>
    <w:rsid w:val="00E2156C"/>
    <w:rsid w:val="00E22541"/>
    <w:rsid w:val="00E228F2"/>
    <w:rsid w:val="00E2579D"/>
    <w:rsid w:val="00E26EB2"/>
    <w:rsid w:val="00E3263A"/>
    <w:rsid w:val="00E330F5"/>
    <w:rsid w:val="00E36F0D"/>
    <w:rsid w:val="00E41962"/>
    <w:rsid w:val="00E42687"/>
    <w:rsid w:val="00E458E1"/>
    <w:rsid w:val="00E5048A"/>
    <w:rsid w:val="00E509F2"/>
    <w:rsid w:val="00E53464"/>
    <w:rsid w:val="00E61865"/>
    <w:rsid w:val="00E61A98"/>
    <w:rsid w:val="00E6424C"/>
    <w:rsid w:val="00E663D4"/>
    <w:rsid w:val="00E75C52"/>
    <w:rsid w:val="00E75F5C"/>
    <w:rsid w:val="00E83524"/>
    <w:rsid w:val="00E84CE1"/>
    <w:rsid w:val="00E8530C"/>
    <w:rsid w:val="00E85361"/>
    <w:rsid w:val="00E86D5B"/>
    <w:rsid w:val="00E93103"/>
    <w:rsid w:val="00EA741A"/>
    <w:rsid w:val="00EB002B"/>
    <w:rsid w:val="00EB342A"/>
    <w:rsid w:val="00EC3400"/>
    <w:rsid w:val="00EC3C82"/>
    <w:rsid w:val="00ED0409"/>
    <w:rsid w:val="00ED0738"/>
    <w:rsid w:val="00ED0A95"/>
    <w:rsid w:val="00ED0BA3"/>
    <w:rsid w:val="00ED2FFC"/>
    <w:rsid w:val="00ED4976"/>
    <w:rsid w:val="00EE5046"/>
    <w:rsid w:val="00EF44A7"/>
    <w:rsid w:val="00EF5FC2"/>
    <w:rsid w:val="00EF647F"/>
    <w:rsid w:val="00EF7317"/>
    <w:rsid w:val="00F0020D"/>
    <w:rsid w:val="00F107EE"/>
    <w:rsid w:val="00F10A70"/>
    <w:rsid w:val="00F12734"/>
    <w:rsid w:val="00F127BC"/>
    <w:rsid w:val="00F1393D"/>
    <w:rsid w:val="00F141F5"/>
    <w:rsid w:val="00F15AC6"/>
    <w:rsid w:val="00F16965"/>
    <w:rsid w:val="00F216D8"/>
    <w:rsid w:val="00F21704"/>
    <w:rsid w:val="00F25F77"/>
    <w:rsid w:val="00F27267"/>
    <w:rsid w:val="00F3084D"/>
    <w:rsid w:val="00F316FD"/>
    <w:rsid w:val="00F31781"/>
    <w:rsid w:val="00F323D0"/>
    <w:rsid w:val="00F36260"/>
    <w:rsid w:val="00F449C7"/>
    <w:rsid w:val="00F47888"/>
    <w:rsid w:val="00F505B6"/>
    <w:rsid w:val="00F509E7"/>
    <w:rsid w:val="00F51434"/>
    <w:rsid w:val="00F5493F"/>
    <w:rsid w:val="00F55227"/>
    <w:rsid w:val="00F56004"/>
    <w:rsid w:val="00F60643"/>
    <w:rsid w:val="00F657B4"/>
    <w:rsid w:val="00F7343A"/>
    <w:rsid w:val="00F76796"/>
    <w:rsid w:val="00F76FCE"/>
    <w:rsid w:val="00F81D13"/>
    <w:rsid w:val="00F83E9C"/>
    <w:rsid w:val="00F85E14"/>
    <w:rsid w:val="00F870B0"/>
    <w:rsid w:val="00F87E02"/>
    <w:rsid w:val="00F90793"/>
    <w:rsid w:val="00F91DF0"/>
    <w:rsid w:val="00F92602"/>
    <w:rsid w:val="00F964F5"/>
    <w:rsid w:val="00FA71A5"/>
    <w:rsid w:val="00FB0C98"/>
    <w:rsid w:val="00FB2129"/>
    <w:rsid w:val="00FB228F"/>
    <w:rsid w:val="00FB3C77"/>
    <w:rsid w:val="00FB5DD0"/>
    <w:rsid w:val="00FC487C"/>
    <w:rsid w:val="00FC4D78"/>
    <w:rsid w:val="00FC61A8"/>
    <w:rsid w:val="00FD6ED8"/>
    <w:rsid w:val="00FF03B4"/>
    <w:rsid w:val="00FF6B13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64BF16DE"/>
  <w15:chartTrackingRefBased/>
  <w15:docId w15:val="{EE563688-D73D-40F8-9B66-E9A3FA083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6F7D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E4F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2E4FD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2E4FD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2E4FDB"/>
    <w:rPr>
      <w:sz w:val="22"/>
      <w:szCs w:val="22"/>
      <w:lang w:eastAsia="en-US"/>
    </w:rPr>
  </w:style>
  <w:style w:type="paragraph" w:customStyle="1" w:styleId="Default">
    <w:name w:val="Default"/>
    <w:rsid w:val="002C61A5"/>
    <w:pPr>
      <w:autoSpaceDE w:val="0"/>
      <w:autoSpaceDN w:val="0"/>
      <w:adjustRightInd w:val="0"/>
    </w:pPr>
    <w:rPr>
      <w:rFonts w:ascii="Helvetica Neue" w:hAnsi="Helvetica Neue" w:cs="Helvetica Neue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F39CA"/>
    <w:pPr>
      <w:ind w:left="708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D8184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semiHidden/>
    <w:rsid w:val="00D8184C"/>
    <w:rPr>
      <w:rFonts w:ascii="Tahoma" w:hAnsi="Tahoma" w:cs="Tahoma"/>
      <w:sz w:val="16"/>
      <w:szCs w:val="16"/>
      <w:lang w:eastAsia="en-US"/>
    </w:rPr>
  </w:style>
  <w:style w:type="table" w:styleId="Mriekatabuky">
    <w:name w:val="Table Grid"/>
    <w:basedOn w:val="Normlnatabuka"/>
    <w:uiPriority w:val="59"/>
    <w:rsid w:val="00AA41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zvraznenie3">
    <w:name w:val="Light Shading Accent 3"/>
    <w:basedOn w:val="Normlnatabuka"/>
    <w:uiPriority w:val="60"/>
    <w:rsid w:val="00AA417B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Svetlpodfarbeniezvraznenie11">
    <w:name w:val="Svetlé podfarbenie – zvýraznenie 11"/>
    <w:basedOn w:val="Normlnatabuka"/>
    <w:uiPriority w:val="60"/>
    <w:rsid w:val="00AA417B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Textbubliny">
    <w:name w:val="Balloon Text"/>
    <w:basedOn w:val="Normlny"/>
    <w:link w:val="TextbublinyChar"/>
    <w:uiPriority w:val="99"/>
    <w:unhideWhenUsed/>
    <w:rsid w:val="00E107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rsid w:val="00E107B2"/>
    <w:rPr>
      <w:rFonts w:ascii="Segoe UI" w:hAnsi="Segoe UI" w:cs="Segoe UI"/>
      <w:sz w:val="18"/>
      <w:szCs w:val="18"/>
      <w:lang w:eastAsia="en-US"/>
    </w:rPr>
  </w:style>
  <w:style w:type="character" w:styleId="Zvraznenie">
    <w:name w:val="Emphasis"/>
    <w:uiPriority w:val="20"/>
    <w:qFormat/>
    <w:rsid w:val="00C4440C"/>
    <w:rPr>
      <w:i/>
      <w:iCs/>
    </w:rPr>
  </w:style>
  <w:style w:type="paragraph" w:styleId="Zkladntext">
    <w:name w:val="Body Text"/>
    <w:basedOn w:val="Normlny"/>
    <w:link w:val="ZkladntextChar"/>
    <w:rsid w:val="00AB4A89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AB4A89"/>
    <w:rPr>
      <w:rFonts w:ascii="Times New Roman" w:eastAsia="Times New Roman" w:hAnsi="Times New Roman"/>
      <w:sz w:val="18"/>
      <w:lang w:eastAsia="en-US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B4A8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B4A89"/>
    <w:rPr>
      <w:lang w:eastAsia="en-US"/>
    </w:rPr>
  </w:style>
  <w:style w:type="paragraph" w:customStyle="1" w:styleId="Styl1">
    <w:name w:val="Styl1"/>
    <w:basedOn w:val="Normlny"/>
    <w:rsid w:val="00AB4A89"/>
    <w:pPr>
      <w:spacing w:after="0" w:line="240" w:lineRule="auto"/>
    </w:pPr>
    <w:rPr>
      <w:rFonts w:ascii="Times New Roman" w:eastAsia="Times New Roman" w:hAnsi="Times New Roman"/>
      <w:color w:val="000000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8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5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1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chart" Target="charts/chart3.xml"/><Relationship Id="rId26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cid:CF9BEADB-6105-476D-853A-C91D09357F06" TargetMode="External"/><Relationship Id="rId7" Type="http://schemas.openxmlformats.org/officeDocument/2006/relationships/endnotes" Target="endnotes.xml"/><Relationship Id="rId12" Type="http://schemas.openxmlformats.org/officeDocument/2006/relationships/image" Target="cid:19A43804-298D-4332-963A-662C681E219F" TargetMode="External"/><Relationship Id="rId17" Type="http://schemas.openxmlformats.org/officeDocument/2006/relationships/chart" Target="charts/chart2.xml"/><Relationship Id="rId25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9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1.jpeg"/><Relationship Id="rId5" Type="http://schemas.openxmlformats.org/officeDocument/2006/relationships/webSettings" Target="webSettings.xml"/><Relationship Id="rId15" Type="http://schemas.openxmlformats.org/officeDocument/2006/relationships/chart" Target="charts/chart1.xml"/><Relationship Id="rId23" Type="http://schemas.openxmlformats.org/officeDocument/2006/relationships/image" Target="cid:C919FE02-CB98-4379-9467-0FCE8FB089FD" TargetMode="External"/><Relationship Id="rId28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cid:FC81CA43-2F67-4EDF-8A18-BF72A46210F8" TargetMode="External"/><Relationship Id="rId22" Type="http://schemas.openxmlformats.org/officeDocument/2006/relationships/image" Target="media/image10.jpe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srv-vfs1\minit_sk\Groups%20-%20FornettiSK\Kalkul&#225;cie\V&#253;ro&#269;n&#233;%20spr&#225;vy\2020\VS_Y2018_Grafy_v2.xls" TargetMode="External"/><Relationship Id="rId2" Type="http://schemas.openxmlformats.org/officeDocument/2006/relationships/image" Target="../media/image7.png"/><Relationship Id="rId1" Type="http://schemas.openxmlformats.org/officeDocument/2006/relationships/image" Target="../media/image6.png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srv-vfs1\minit_sk\Groups%20-%20FornettiSK\Kalkul&#225;cie\V&#253;ro&#269;n&#233;%20spr&#225;vy\2020\VS_Y2018_Grafy_v2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srv-vfs1\minit_sk\Groups%20-%20FornettiSK\Kalkul&#225;cie\V&#253;ro&#269;n&#233;%20spr&#225;vy\2020\VS_Y2018_Grafy_v2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srv-vfs1\minit_sk\Groups%20-%20FornettiSK\Kalkul&#225;cie\V&#253;ro&#269;n&#233;%20spr&#225;vy\2020\VS_Y2018_Grafy_v2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160760182741536"/>
          <c:y val="2.1009157653826938E-2"/>
          <c:w val="0.77542643499869623"/>
          <c:h val="0.84876996921460834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[VS_Y2020_Grafy.xls]produkcia!$B$113</c:f>
              <c:strCache>
                <c:ptCount val="1"/>
                <c:pt idx="0">
                  <c:v>mini výrobky</c:v>
                </c:pt>
              </c:strCache>
            </c:strRef>
          </c:tx>
          <c:spPr>
            <a:solidFill>
              <a:srgbClr val="000000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[VS_Y2020_Grafy.xls]produkcia!$C$113:$G$113</c:f>
              <c:numCache>
                <c:formatCode>#,##0</c:formatCode>
                <c:ptCount val="5"/>
                <c:pt idx="0">
                  <c:v>1746.2125000000001</c:v>
                </c:pt>
                <c:pt idx="1">
                  <c:v>2384</c:v>
                </c:pt>
                <c:pt idx="2">
                  <c:v>993.01099999999997</c:v>
                </c:pt>
                <c:pt idx="3">
                  <c:v>2169.65</c:v>
                </c:pt>
                <c:pt idx="4">
                  <c:v>1877.3720000000001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54E-437F-A966-B75882A50CA7}"/>
            </c:ext>
          </c:extLst>
        </c:ser>
        <c:ser>
          <c:idx val="1"/>
          <c:order val="1"/>
          <c:tx>
            <c:strRef>
              <c:f>[VS_Y2020_Grafy.xls]produkcia!$B$114</c:f>
              <c:strCache>
                <c:ptCount val="1"/>
                <c:pt idx="0">
                  <c:v>jemné pek.výrobky</c:v>
                </c:pt>
              </c:strCache>
            </c:strRef>
          </c:tx>
          <c:spPr>
            <a:solidFill>
              <a:srgbClr val="808080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[VS_Y2020_Grafy.xls]produkcia!$C$114:$G$114</c:f>
              <c:numCache>
                <c:formatCode>#,##0</c:formatCode>
                <c:ptCount val="5"/>
                <c:pt idx="0">
                  <c:v>1284.3083404731751</c:v>
                </c:pt>
                <c:pt idx="1">
                  <c:v>1349</c:v>
                </c:pt>
                <c:pt idx="2">
                  <c:v>545.55999999999995</c:v>
                </c:pt>
                <c:pt idx="3">
                  <c:v>1466.721</c:v>
                </c:pt>
                <c:pt idx="4">
                  <c:v>1750.195604049683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54E-437F-A966-B75882A50CA7}"/>
            </c:ext>
          </c:extLst>
        </c:ser>
        <c:ser>
          <c:idx val="2"/>
          <c:order val="2"/>
          <c:tx>
            <c:strRef>
              <c:f>[VS_Y2020_Grafy.xls]produkcia!$B$115</c:f>
              <c:strCache>
                <c:ptCount val="1"/>
                <c:pt idx="0">
                  <c:v>pagáče</c:v>
                </c:pt>
              </c:strCache>
            </c:strRef>
          </c:tx>
          <c:spPr>
            <a:solidFill>
              <a:srgbClr val="C0C0C0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[VS_Y2020_Grafy.xls]produkcia!$C$115:$G$115</c:f>
              <c:numCache>
                <c:formatCode>#,##0</c:formatCode>
                <c:ptCount val="5"/>
                <c:pt idx="0">
                  <c:v>1139.843275390625</c:v>
                </c:pt>
                <c:pt idx="1">
                  <c:v>1128</c:v>
                </c:pt>
                <c:pt idx="2">
                  <c:v>401.36700000000002</c:v>
                </c:pt>
                <c:pt idx="3">
                  <c:v>909.62900000000002</c:v>
                </c:pt>
                <c:pt idx="4">
                  <c:v>934.4922552490234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54E-437F-A966-B75882A50CA7}"/>
            </c:ext>
          </c:extLst>
        </c:ser>
        <c:ser>
          <c:idx val="3"/>
          <c:order val="3"/>
          <c:tx>
            <c:strRef>
              <c:f>[VS_Y2020_Grafy.xls]produkcia!$B$116</c:f>
              <c:strCache>
                <c:ptCount val="1"/>
                <c:pt idx="0">
                  <c:v>croissant</c:v>
                </c:pt>
              </c:strCache>
            </c:strRef>
          </c:tx>
          <c:spPr>
            <a:solidFill>
              <a:srgbClr val="FFCC99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[VS_Y2020_Grafy.xls]produkcia!$C$116:$G$116</c:f>
              <c:numCache>
                <c:formatCode>#,##0</c:formatCode>
                <c:ptCount val="5"/>
                <c:pt idx="0">
                  <c:v>1089.9729945449828</c:v>
                </c:pt>
                <c:pt idx="1">
                  <c:v>1050</c:v>
                </c:pt>
                <c:pt idx="2">
                  <c:v>608.53200000000004</c:v>
                </c:pt>
                <c:pt idx="3">
                  <c:v>1307.7470000000001</c:v>
                </c:pt>
                <c:pt idx="4">
                  <c:v>1166.6326493644715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54E-437F-A966-B75882A50CA7}"/>
            </c:ext>
          </c:extLst>
        </c:ser>
        <c:ser>
          <c:idx val="4"/>
          <c:order val="4"/>
          <c:tx>
            <c:strRef>
              <c:f>[VS_Y2020_Grafy.xls]produkcia!$B$117</c:f>
              <c:strCache>
                <c:ptCount val="1"/>
                <c:pt idx="0">
                  <c:v>pizza</c:v>
                </c:pt>
              </c:strCache>
            </c:strRef>
          </c:tx>
          <c:spPr>
            <a:solidFill>
              <a:srgbClr val="FF9900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[VS_Y2020_Grafy.xls]produkcia!$C$117:$G$117</c:f>
              <c:numCache>
                <c:formatCode>#,##0</c:formatCode>
                <c:ptCount val="5"/>
                <c:pt idx="0">
                  <c:v>945.41876703345781</c:v>
                </c:pt>
                <c:pt idx="1">
                  <c:v>1308</c:v>
                </c:pt>
                <c:pt idx="2">
                  <c:v>976.83399999999995</c:v>
                </c:pt>
                <c:pt idx="3">
                  <c:v>2618.4070000000002</c:v>
                </c:pt>
                <c:pt idx="4">
                  <c:v>1340.4712203893662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54E-437F-A966-B75882A50CA7}"/>
            </c:ext>
          </c:extLst>
        </c:ser>
        <c:ser>
          <c:idx val="5"/>
          <c:order val="5"/>
          <c:tx>
            <c:strRef>
              <c:f>[VS_Y2020_Grafy.xls]produkcia!$B$118</c:f>
              <c:strCache>
                <c:ptCount val="1"/>
                <c:pt idx="0">
                  <c:v>chlieb</c:v>
                </c:pt>
              </c:strCache>
            </c:strRef>
          </c:tx>
          <c:spPr>
            <a:blipFill dpi="0" rotWithShape="0">
              <a:blip xmlns:r="http://schemas.openxmlformats.org/officeDocument/2006/relationships" r:embed="rId1"/>
              <a:srcRect/>
              <a:tile tx="0" ty="0" sx="100000" sy="100000" flip="none" algn="tl"/>
            </a:blip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[VS_Y2020_Grafy.xls]produkcia!$C$118:$G$118</c:f>
              <c:numCache>
                <c:formatCode>#,##0</c:formatCode>
                <c:ptCount val="5"/>
                <c:pt idx="0">
                  <c:v>117.57190694808961</c:v>
                </c:pt>
                <c:pt idx="1">
                  <c:v>109</c:v>
                </c:pt>
                <c:pt idx="2">
                  <c:v>593.52700000000004</c:v>
                </c:pt>
                <c:pt idx="3">
                  <c:v>1429.6959999999999</c:v>
                </c:pt>
                <c:pt idx="4">
                  <c:v>1620.3474783477784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754E-437F-A966-B75882A50CA7}"/>
            </c:ext>
          </c:extLst>
        </c:ser>
        <c:ser>
          <c:idx val="6"/>
          <c:order val="6"/>
          <c:tx>
            <c:strRef>
              <c:f>[VS_Y2020_Grafy.xls]produkcia!$B$119</c:f>
              <c:strCache>
                <c:ptCount val="1"/>
                <c:pt idx="0">
                  <c:v>bagety</c:v>
                </c:pt>
              </c:strCache>
            </c:strRef>
          </c:tx>
          <c:spPr>
            <a:solidFill>
              <a:srgbClr val="800000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[VS_Y2020_Grafy.xls]produkcia!$C$119:$G$119</c:f>
              <c:numCache>
                <c:formatCode>#,##0</c:formatCode>
                <c:ptCount val="5"/>
                <c:pt idx="0">
                  <c:v>371.83790531158445</c:v>
                </c:pt>
                <c:pt idx="1">
                  <c:v>443</c:v>
                </c:pt>
                <c:pt idx="2">
                  <c:v>308.77</c:v>
                </c:pt>
                <c:pt idx="3">
                  <c:v>833.93</c:v>
                </c:pt>
                <c:pt idx="4">
                  <c:v>829.97831188964847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54E-437F-A966-B75882A50CA7}"/>
            </c:ext>
          </c:extLst>
        </c:ser>
        <c:ser>
          <c:idx val="7"/>
          <c:order val="7"/>
          <c:tx>
            <c:strRef>
              <c:f>[VS_Y2020_Grafy.xls]produkcia!$B$120</c:f>
              <c:strCache>
                <c:ptCount val="1"/>
                <c:pt idx="0">
                  <c:v>kocka</c:v>
                </c:pt>
              </c:strCache>
            </c:strRef>
          </c:tx>
          <c:spPr>
            <a:blipFill dpi="0" rotWithShape="0">
              <a:blip xmlns:r="http://schemas.openxmlformats.org/officeDocument/2006/relationships" r:embed="rId2"/>
              <a:srcRect/>
              <a:tile tx="0" ty="0" sx="100000" sy="100000" flip="none" algn="tl"/>
            </a:blip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[VS_Y2020_Grafy.xls]produkcia!$C$120:$G$120</c:f>
              <c:numCache>
                <c:formatCode>#,##0</c:formatCode>
                <c:ptCount val="5"/>
                <c:pt idx="0">
                  <c:v>96.938955474853515</c:v>
                </c:pt>
                <c:pt idx="1">
                  <c:v>99</c:v>
                </c:pt>
                <c:pt idx="2">
                  <c:v>170.31</c:v>
                </c:pt>
                <c:pt idx="3">
                  <c:v>454.43400000000003</c:v>
                </c:pt>
                <c:pt idx="4">
                  <c:v>540.36543887329105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754E-437F-A966-B75882A50CA7}"/>
            </c:ext>
          </c:extLst>
        </c:ser>
        <c:ser>
          <c:idx val="8"/>
          <c:order val="8"/>
          <c:tx>
            <c:strRef>
              <c:f>[VS_Y2020_Grafy.xls]produkcia!$B$121</c:f>
              <c:strCache>
                <c:ptCount val="1"/>
                <c:pt idx="0">
                  <c:v>koreň</c:v>
                </c:pt>
              </c:strCache>
            </c:strRef>
          </c:tx>
          <c:spPr>
            <a:solidFill>
              <a:srgbClr val="FFFF99"/>
            </a:solidFill>
            <a:ln w="25400">
              <a:noFill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[VS_Y2020_Grafy.xls]produkcia!$C$121:$G$121</c:f>
              <c:numCache>
                <c:formatCode>#,##0</c:formatCode>
                <c:ptCount val="5"/>
                <c:pt idx="0">
                  <c:v>56.230498535156251</c:v>
                </c:pt>
                <c:pt idx="1">
                  <c:v>39</c:v>
                </c:pt>
                <c:pt idx="2">
                  <c:v>45.982999999999997</c:v>
                </c:pt>
                <c:pt idx="3">
                  <c:v>204.916</c:v>
                </c:pt>
                <c:pt idx="4">
                  <c:v>264.3555012207031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54E-437F-A966-B75882A50CA7}"/>
            </c:ext>
          </c:extLst>
        </c:ser>
        <c:ser>
          <c:idx val="9"/>
          <c:order val="9"/>
          <c:tx>
            <c:strRef>
              <c:f>[VS_Y2020_Grafy.xls]produkcia!$B$122</c:f>
              <c:strCache>
                <c:ptCount val="1"/>
                <c:pt idx="0">
                  <c:v>ostatné</c:v>
                </c:pt>
              </c:strCache>
            </c:strRef>
          </c:tx>
          <c:spPr>
            <a:solidFill>
              <a:srgbClr val="FFFFFF"/>
            </a:solidFill>
            <a:ln w="3175">
              <a:solidFill>
                <a:srgbClr val="969696"/>
              </a:solidFill>
              <a:prstDash val="solid"/>
            </a:ln>
          </c:spPr>
          <c:invertIfNegative val="0"/>
          <c:cat>
            <c:strRef>
              <c:f>[VS_Y2020_Grafy.xls]produkcia!$C$112:$G$112</c:f>
              <c:strCache>
                <c:ptCount val="5"/>
                <c:pt idx="0">
                  <c:v>rok 2020</c:v>
                </c:pt>
                <c:pt idx="1">
                  <c:v>rok 2019</c:v>
                </c:pt>
                <c:pt idx="2">
                  <c:v>rok 2018</c:v>
                </c:pt>
                <c:pt idx="3">
                  <c:v>rok 2017</c:v>
                </c:pt>
                <c:pt idx="4">
                  <c:v>rok 2016</c:v>
                </c:pt>
              </c:strCache>
            </c:strRef>
          </c:cat>
          <c:val>
            <c:numRef>
              <c:f>[VS_Y2020_Grafy.xls]produkcia!$C$122:$G$122</c:f>
              <c:numCache>
                <c:formatCode>#,##0</c:formatCode>
                <c:ptCount val="5"/>
                <c:pt idx="0">
                  <c:v>295.38407284164532</c:v>
                </c:pt>
                <c:pt idx="1">
                  <c:v>223</c:v>
                </c:pt>
                <c:pt idx="2">
                  <c:v>291.57099999999809</c:v>
                </c:pt>
                <c:pt idx="3">
                  <c:v>477.76600000000144</c:v>
                </c:pt>
                <c:pt idx="4">
                  <c:v>448.85848855876975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754E-437F-A966-B75882A50CA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88967344"/>
        <c:axId val="1"/>
      </c:barChart>
      <c:catAx>
        <c:axId val="1388967344"/>
        <c:scaling>
          <c:orientation val="minMax"/>
        </c:scaling>
        <c:delete val="0"/>
        <c:axPos val="l"/>
        <c:numFmt formatCode="General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b"/>
        <c:majorGridlines>
          <c:spPr>
            <a:ln w="3175">
              <a:solidFill>
                <a:srgbClr val="808080"/>
              </a:solidFill>
              <a:prstDash val="sysDash"/>
            </a:ln>
          </c:spPr>
        </c:majorGridlines>
        <c:title>
          <c:tx>
            <c:rich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t</a:t>
                </a:r>
              </a:p>
            </c:rich>
          </c:tx>
          <c:layout>
            <c:manualLayout>
              <c:xMode val="edge"/>
              <c:yMode val="edge"/>
              <c:x val="5.3477597215241708E-2"/>
              <c:y val="0.89078815765313279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1"/>
        <c:majorTickMark val="cross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38896734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0038271811768202"/>
          <c:y val="6.7229188943974602E-2"/>
          <c:w val="0.19251968503937011"/>
          <c:h val="0.62187096983247458"/>
        </c:manualLayout>
      </c:layout>
      <c:overlay val="0"/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r>
              <a:rPr lang="sk-SK" sz="1200"/>
              <a:t>PREDAJNOSŤ v t</a:t>
            </a:r>
          </a:p>
        </c:rich>
      </c:tx>
      <c:layout>
        <c:manualLayout>
          <c:xMode val="edge"/>
          <c:yMode val="edge"/>
          <c:x val="0.59698909403565925"/>
          <c:y val="7.6146635516714254E-3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0906937279391798"/>
          <c:y val="0.20672539009546884"/>
          <c:w val="0.74629604489094048"/>
          <c:h val="0.78879581965693935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rgbClr val="843C0C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CA8-4C3F-B1B3-2F784CE69897}"/>
              </c:ext>
            </c:extLst>
          </c:dPt>
          <c:dPt>
            <c:idx val="1"/>
            <c:bubble3D val="0"/>
            <c:spPr>
              <a:solidFill>
                <a:srgbClr val="A94D0F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CA8-4C3F-B1B3-2F784CE69897}"/>
              </c:ext>
            </c:extLst>
          </c:dPt>
          <c:dPt>
            <c:idx val="2"/>
            <c:bubble3D val="0"/>
            <c:spPr>
              <a:solidFill>
                <a:srgbClr val="D9752C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8CA8-4C3F-B1B3-2F784CE69897}"/>
              </c:ext>
            </c:extLst>
          </c:dPt>
          <c:dPt>
            <c:idx val="3"/>
            <c:bubble3D val="0"/>
            <c:spPr>
              <a:solidFill>
                <a:srgbClr val="ED7D3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8CA8-4C3F-B1B3-2F784CE69897}"/>
              </c:ext>
            </c:extLst>
          </c:dPt>
          <c:dPt>
            <c:idx val="4"/>
            <c:bubble3D val="0"/>
            <c:spPr>
              <a:solidFill>
                <a:srgbClr val="F09E7A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8CA8-4C3F-B1B3-2F784CE69897}"/>
              </c:ext>
            </c:extLst>
          </c:dPt>
          <c:dPt>
            <c:idx val="5"/>
            <c:bubble3D val="0"/>
            <c:spPr>
              <a:solidFill>
                <a:schemeClr val="accent2">
                  <a:tint val="65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8CA8-4C3F-B1B3-2F784CE69897}"/>
              </c:ext>
            </c:extLst>
          </c:dPt>
          <c:dPt>
            <c:idx val="6"/>
            <c:bubble3D val="0"/>
            <c:spPr>
              <a:solidFill>
                <a:schemeClr val="accent2">
                  <a:tint val="48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8CA8-4C3F-B1B3-2F784CE69897}"/>
              </c:ext>
            </c:extLst>
          </c:dPt>
          <c:dPt>
            <c:idx val="7"/>
            <c:bubble3D val="0"/>
            <c:spPr>
              <a:solidFill>
                <a:schemeClr val="accent2">
                  <a:tint val="46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8CA8-4C3F-B1B3-2F784CE69897}"/>
              </c:ext>
            </c:extLst>
          </c:dPt>
          <c:dLbls>
            <c:dLbl>
              <c:idx val="0"/>
              <c:layout>
                <c:manualLayout>
                  <c:x val="-0.12525499053654149"/>
                  <c:y val="0.12991101984941816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8CA8-4C3F-B1B3-2F784CE69897}"/>
                </c:ext>
              </c:extLst>
            </c:dLbl>
            <c:dLbl>
              <c:idx val="2"/>
              <c:layout>
                <c:manualLayout>
                  <c:x val="0.16955694283234515"/>
                  <c:y val="2.6403444949258139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8CA8-4C3F-B1B3-2F784CE69897}"/>
                </c:ext>
              </c:extLst>
            </c:dLbl>
            <c:dLbl>
              <c:idx val="3"/>
              <c:layout>
                <c:manualLayout>
                  <c:x val="-3.2245452077111048E-2"/>
                  <c:y val="3.5501254650860979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7-8CA8-4C3F-B1B3-2F784CE69897}"/>
                </c:ext>
              </c:extLst>
            </c:dLbl>
            <c:dLbl>
              <c:idx val="4"/>
              <c:layout>
                <c:manualLayout>
                  <c:x val="-9.4155812876331679E-2"/>
                  <c:y val="-4.8011342332208475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9-8CA8-4C3F-B1B3-2F784CE69897}"/>
                </c:ext>
              </c:extLst>
            </c:dLbl>
            <c:dLbl>
              <c:idx val="5"/>
              <c:layout>
                <c:manualLayout>
                  <c:x val="7.8310328855951822E-3"/>
                  <c:y val="-1.6927259092613424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B-8CA8-4C3F-B1B3-2F784CE69897}"/>
                </c:ext>
              </c:extLst>
            </c:dLbl>
            <c:dLbl>
              <c:idx val="6"/>
              <c:layout>
                <c:manualLayout>
                  <c:x val="0.17838504250713691"/>
                  <c:y val="-2.9700938306736323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8CA8-4C3F-B1B3-2F784CE69897}"/>
                </c:ext>
              </c:extLst>
            </c:dLbl>
            <c:numFmt formatCode="0.00%" sourceLinked="0"/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450" b="1" i="0" u="none" strike="noStrike" baseline="0">
                    <a:solidFill>
                      <a:srgbClr val="FFFFFF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'predaj 2018'!$A$5:$A$10</c:f>
              <c:strCache>
                <c:ptCount val="6"/>
                <c:pt idx="0">
                  <c:v>FRANCHISE SK</c:v>
                </c:pt>
                <c:pt idx="1">
                  <c:v>GASTRO SK</c:v>
                </c:pt>
                <c:pt idx="2">
                  <c:v>EXPORT CZ</c:v>
                </c:pt>
                <c:pt idx="3">
                  <c:v>EXPORT HU</c:v>
                </c:pt>
                <c:pt idx="4">
                  <c:v>EXPORT PL</c:v>
                </c:pt>
                <c:pt idx="5">
                  <c:v>INÉ</c:v>
                </c:pt>
              </c:strCache>
            </c:strRef>
          </c:cat>
          <c:val>
            <c:numRef>
              <c:f>'predaj 2018'!$B$5:$B$10</c:f>
              <c:numCache>
                <c:formatCode>#,##0</c:formatCode>
                <c:ptCount val="6"/>
                <c:pt idx="0">
                  <c:v>1168779.5308507085</c:v>
                </c:pt>
                <c:pt idx="1">
                  <c:v>6012288.946553193</c:v>
                </c:pt>
                <c:pt idx="2">
                  <c:v>1721567.3313922882</c:v>
                </c:pt>
                <c:pt idx="3">
                  <c:v>667462.32965087891</c:v>
                </c:pt>
                <c:pt idx="4">
                  <c:v>143856.09912109375</c:v>
                </c:pt>
                <c:pt idx="5">
                  <c:v>260936.19218862057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8CA8-4C3F-B1B3-2F784CE6989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r>
              <a:rPr lang="sk-SK" sz="1200"/>
              <a:t>TRŽBY Z PREDAJA v EUR</a:t>
            </a:r>
          </a:p>
        </c:rich>
      </c:tx>
      <c:layout>
        <c:manualLayout>
          <c:xMode val="edge"/>
          <c:yMode val="edge"/>
          <c:x val="0.43798850574712639"/>
          <c:y val="7.6146635516714254E-3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0906937279391798"/>
          <c:y val="0.20672539009546884"/>
          <c:w val="0.74629604489094048"/>
          <c:h val="0.78879581965693935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rgbClr val="843C0C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D8E-4EA1-B804-D73139D2E1F9}"/>
              </c:ext>
            </c:extLst>
          </c:dPt>
          <c:dPt>
            <c:idx val="1"/>
            <c:bubble3D val="0"/>
            <c:spPr>
              <a:solidFill>
                <a:srgbClr val="A94D0F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D8E-4EA1-B804-D73139D2E1F9}"/>
              </c:ext>
            </c:extLst>
          </c:dPt>
          <c:dPt>
            <c:idx val="2"/>
            <c:bubble3D val="0"/>
            <c:spPr>
              <a:solidFill>
                <a:srgbClr val="D9752C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2D8E-4EA1-B804-D73139D2E1F9}"/>
              </c:ext>
            </c:extLst>
          </c:dPt>
          <c:dPt>
            <c:idx val="3"/>
            <c:bubble3D val="0"/>
            <c:spPr>
              <a:solidFill>
                <a:srgbClr val="ED7D3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2D8E-4EA1-B804-D73139D2E1F9}"/>
              </c:ext>
            </c:extLst>
          </c:dPt>
          <c:dPt>
            <c:idx val="4"/>
            <c:bubble3D val="0"/>
            <c:spPr>
              <a:solidFill>
                <a:srgbClr val="F09E7A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2D8E-4EA1-B804-D73139D2E1F9}"/>
              </c:ext>
            </c:extLst>
          </c:dPt>
          <c:dPt>
            <c:idx val="5"/>
            <c:bubble3D val="0"/>
            <c:spPr>
              <a:solidFill>
                <a:schemeClr val="accent2">
                  <a:tint val="65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2D8E-4EA1-B804-D73139D2E1F9}"/>
              </c:ext>
            </c:extLst>
          </c:dPt>
          <c:dPt>
            <c:idx val="6"/>
            <c:bubble3D val="0"/>
            <c:spPr>
              <a:solidFill>
                <a:schemeClr val="accent2">
                  <a:tint val="48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2D8E-4EA1-B804-D73139D2E1F9}"/>
              </c:ext>
            </c:extLst>
          </c:dPt>
          <c:dPt>
            <c:idx val="7"/>
            <c:bubble3D val="0"/>
            <c:spPr>
              <a:solidFill>
                <a:schemeClr val="accent2">
                  <a:tint val="46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2D8E-4EA1-B804-D73139D2E1F9}"/>
              </c:ext>
            </c:extLst>
          </c:dPt>
          <c:dLbls>
            <c:dLbl>
              <c:idx val="0"/>
              <c:layout>
                <c:manualLayout>
                  <c:x val="-0.1511170694180469"/>
                  <c:y val="0.1299109918952438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2D8E-4EA1-B804-D73139D2E1F9}"/>
                </c:ext>
              </c:extLst>
            </c:dLbl>
            <c:dLbl>
              <c:idx val="2"/>
              <c:layout>
                <c:manualLayout>
                  <c:x val="0.16955694283234515"/>
                  <c:y val="2.6403444949258139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2D8E-4EA1-B804-D73139D2E1F9}"/>
                </c:ext>
              </c:extLst>
            </c:dLbl>
            <c:dLbl>
              <c:idx val="3"/>
              <c:layout>
                <c:manualLayout>
                  <c:x val="-1.5004130459788144E-2"/>
                  <c:y val="9.1276673953839312E-3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7-2D8E-4EA1-B804-D73139D2E1F9}"/>
                </c:ext>
              </c:extLst>
            </c:dLbl>
            <c:dLbl>
              <c:idx val="4"/>
              <c:layout>
                <c:manualLayout>
                  <c:x val="-7.4830764637832586E-2"/>
                  <c:y val="-4.8011342332208475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9-2D8E-4EA1-B804-D73139D2E1F9}"/>
                </c:ext>
              </c:extLst>
            </c:dLbl>
            <c:dLbl>
              <c:idx val="5"/>
              <c:layout>
                <c:manualLayout>
                  <c:x val="7.8308356616713232E-3"/>
                  <c:y val="-1.6927259092613438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B-2D8E-4EA1-B804-D73139D2E1F9}"/>
                </c:ext>
              </c:extLst>
            </c:dLbl>
            <c:dLbl>
              <c:idx val="6"/>
              <c:layout>
                <c:manualLayout>
                  <c:x val="0.17838504250713691"/>
                  <c:y val="-2.9700938306736323E-2"/>
                </c:manualLayout>
              </c:layout>
              <c:numFmt formatCode="0.00%" sourceLinked="0"/>
              <c:spPr>
                <a:pattFill prst="pct75">
                  <a:fgClr>
                    <a:schemeClr val="dk1">
                      <a:lumMod val="75000"/>
                      <a:lumOff val="25000"/>
                    </a:schemeClr>
                  </a:fgClr>
                  <a:bgClr>
                    <a:schemeClr val="dk1">
                      <a:lumMod val="65000"/>
                      <a:lumOff val="35000"/>
                    </a:schemeClr>
                  </a:bgClr>
                </a:pattFill>
                <a:ln>
                  <a:noFill/>
                </a:ln>
                <a:effectLst>
                  <a:outerShdw blurRad="50800" dist="38100" dir="2700000" algn="tl" rotWithShape="0">
                    <a:prstClr val="black">
                      <a:alpha val="40000"/>
                    </a:prstClr>
                  </a:outerShdw>
                </a:effectLst>
              </c:spPr>
              <c:txPr>
                <a:bodyPr/>
                <a:lstStyle/>
                <a:p>
                  <a:pPr>
                    <a:defRPr sz="450" b="1" i="0" u="none" strike="noStrike" baseline="0">
                      <a:solidFill>
                        <a:srgbClr val="FFFFFF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2D8E-4EA1-B804-D73139D2E1F9}"/>
                </c:ext>
              </c:extLst>
            </c:dLbl>
            <c:numFmt formatCode="0.00%" sourceLinked="0"/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450" b="1" i="0" u="none" strike="noStrike" baseline="0">
                    <a:solidFill>
                      <a:srgbClr val="FFFFFF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'predaj 2018'!$A$5:$A$10</c:f>
              <c:strCache>
                <c:ptCount val="6"/>
                <c:pt idx="0">
                  <c:v>FRANCHISE SK</c:v>
                </c:pt>
                <c:pt idx="1">
                  <c:v>GASTRO SK</c:v>
                </c:pt>
                <c:pt idx="2">
                  <c:v>EXPORT CZ</c:v>
                </c:pt>
                <c:pt idx="3">
                  <c:v>EXPORT HU</c:v>
                </c:pt>
                <c:pt idx="4">
                  <c:v>EXPORT PL</c:v>
                </c:pt>
                <c:pt idx="5">
                  <c:v>INÉ</c:v>
                </c:pt>
              </c:strCache>
            </c:strRef>
          </c:cat>
          <c:val>
            <c:numRef>
              <c:f>'predaj 2018'!$C$5:$C$10</c:f>
              <c:numCache>
                <c:formatCode>#,##0</c:formatCode>
                <c:ptCount val="6"/>
                <c:pt idx="0">
                  <c:v>3499837.2999806404</c:v>
                </c:pt>
                <c:pt idx="1">
                  <c:v>12158214.308101088</c:v>
                </c:pt>
                <c:pt idx="2">
                  <c:v>3374862.4685239792</c:v>
                </c:pt>
                <c:pt idx="3">
                  <c:v>1377918.9278869629</c:v>
                </c:pt>
                <c:pt idx="4">
                  <c:v>427901.29638671875</c:v>
                </c:pt>
                <c:pt idx="5">
                  <c:v>507056.0866112709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2D8E-4EA1-B804-D73139D2E1F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2.7473439602869285E-2"/>
          <c:y val="1.655686693630861E-2"/>
          <c:w val="0.95607569817985105"/>
          <c:h val="0.88082532101161815"/>
        </c:manualLayout>
      </c:layout>
      <c:barChart>
        <c:barDir val="col"/>
        <c:grouping val="clustered"/>
        <c:varyColors val="0"/>
        <c:ser>
          <c:idx val="1"/>
          <c:order val="0"/>
          <c:spPr>
            <a:solidFill>
              <a:srgbClr val="FFCC99"/>
            </a:solidFill>
            <a:ln w="25400">
              <a:noFill/>
            </a:ln>
          </c:spPr>
          <c:invertIfNegative val="0"/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produkcia!$Q$64:$V$64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produkcia!$Q$65:$V$65</c:f>
              <c:numCache>
                <c:formatCode>General</c:formatCode>
                <c:ptCount val="6"/>
                <c:pt idx="0">
                  <c:v>295</c:v>
                </c:pt>
                <c:pt idx="1">
                  <c:v>291</c:v>
                </c:pt>
                <c:pt idx="2">
                  <c:v>312</c:v>
                </c:pt>
                <c:pt idx="3">
                  <c:v>304</c:v>
                </c:pt>
                <c:pt idx="4">
                  <c:v>284</c:v>
                </c:pt>
                <c:pt idx="5">
                  <c:v>296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C4D-4773-8E07-886D33506A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20"/>
        <c:axId val="1293399120"/>
        <c:axId val="1"/>
      </c:barChart>
      <c:catAx>
        <c:axId val="1293399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1.5773533040231168E-2"/>
              <c:y val="0.9139389615133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none"/>
        <c:minorTickMark val="none"/>
        <c:tickLblPos val="none"/>
        <c:spPr>
          <a:ln w="9525">
            <a:noFill/>
          </a:ln>
        </c:spPr>
        <c:crossAx val="129339912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F5C581-2025-45A1-B910-B25216B18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3433</Words>
  <Characters>19574</Characters>
  <Application>Microsoft Office Word</Application>
  <DocSecurity>0</DocSecurity>
  <Lines>163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kepesiroman</dc:creator>
  <cp:keywords/>
  <cp:lastModifiedBy>Puhová Zuzana</cp:lastModifiedBy>
  <cp:revision>6</cp:revision>
  <cp:lastPrinted>2021-04-21T11:03:00Z</cp:lastPrinted>
  <dcterms:created xsi:type="dcterms:W3CDTF">2021-04-21T09:30:00Z</dcterms:created>
  <dcterms:modified xsi:type="dcterms:W3CDTF">2021-04-29T12:20:00Z</dcterms:modified>
</cp:coreProperties>
</file>