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ABD" w:rsidRDefault="00FA4ABD" w:rsidP="00FA4ABD">
      <w:pPr>
        <w:spacing w:after="6" w:line="259" w:lineRule="auto"/>
        <w:ind w:left="0" w:firstLine="0"/>
        <w:jc w:val="center"/>
      </w:pPr>
      <w:r>
        <w:rPr>
          <w:b/>
          <w:sz w:val="32"/>
          <w:u w:val="single" w:color="000000"/>
        </w:rPr>
        <w:t>Obec Vrícko, Vrícko 136, 038 31, IČO : 00317039</w:t>
      </w:r>
      <w:r>
        <w:rPr>
          <w:b/>
          <w:sz w:val="32"/>
        </w:rPr>
        <w:t xml:space="preserve"> </w:t>
      </w:r>
    </w:p>
    <w:p w:rsidR="00FA4ABD" w:rsidRDefault="00FA4ABD" w:rsidP="00FA4ABD">
      <w:pPr>
        <w:spacing w:after="0" w:line="259" w:lineRule="auto"/>
        <w:ind w:left="86" w:right="0" w:firstLine="0"/>
        <w:jc w:val="center"/>
      </w:pPr>
      <w:r>
        <w:rPr>
          <w:b/>
          <w:sz w:val="36"/>
        </w:rPr>
        <w:t xml:space="preserve"> </w:t>
      </w:r>
    </w:p>
    <w:p w:rsidR="00FA4ABD" w:rsidRDefault="0015002F" w:rsidP="00FA4ABD">
      <w:pPr>
        <w:pStyle w:val="Nadpis1"/>
      </w:pPr>
      <w:r>
        <w:t>Poznámky k 31.12.2020</w:t>
      </w:r>
      <w:r w:rsidR="00FA4ABD">
        <w:t xml:space="preserve"> - textová časť </w:t>
      </w:r>
    </w:p>
    <w:p w:rsidR="00FA4ABD" w:rsidRDefault="00FA4ABD" w:rsidP="00FA4ABD">
      <w:pPr>
        <w:spacing w:after="0" w:line="259" w:lineRule="auto"/>
        <w:ind w:left="0" w:right="0" w:firstLine="0"/>
        <w:jc w:val="left"/>
      </w:pPr>
      <w:r>
        <w:rPr>
          <w:b/>
        </w:rPr>
        <w:t xml:space="preserve"> </w:t>
      </w:r>
    </w:p>
    <w:p w:rsidR="007205C2" w:rsidRPr="00C45D3F" w:rsidRDefault="007205C2" w:rsidP="007205C2">
      <w:pPr>
        <w:jc w:val="center"/>
        <w:rPr>
          <w:b/>
          <w:szCs w:val="24"/>
        </w:rPr>
      </w:pPr>
      <w:r w:rsidRPr="00C45D3F">
        <w:rPr>
          <w:b/>
          <w:szCs w:val="24"/>
        </w:rPr>
        <w:t>Čl. I</w:t>
      </w:r>
    </w:p>
    <w:p w:rsidR="007205C2" w:rsidRPr="00C45D3F" w:rsidRDefault="007205C2" w:rsidP="007205C2">
      <w:pPr>
        <w:jc w:val="center"/>
        <w:rPr>
          <w:b/>
          <w:szCs w:val="24"/>
        </w:rPr>
      </w:pPr>
      <w:r w:rsidRPr="00C45D3F">
        <w:rPr>
          <w:b/>
          <w:szCs w:val="24"/>
        </w:rPr>
        <w:t>Všeobecné údaje</w:t>
      </w:r>
    </w:p>
    <w:p w:rsidR="007205C2" w:rsidRDefault="007205C2" w:rsidP="007205C2">
      <w:pPr>
        <w:numPr>
          <w:ilvl w:val="0"/>
          <w:numId w:val="17"/>
        </w:numPr>
        <w:tabs>
          <w:tab w:val="clear" w:pos="720"/>
          <w:tab w:val="num" w:pos="284"/>
        </w:tabs>
        <w:spacing w:after="0" w:line="240" w:lineRule="auto"/>
        <w:ind w:left="284" w:right="0" w:hanging="284"/>
        <w:jc w:val="left"/>
        <w:rPr>
          <w:b/>
          <w:szCs w:val="24"/>
        </w:rPr>
      </w:pPr>
      <w:r>
        <w:rPr>
          <w:b/>
          <w:szCs w:val="24"/>
        </w:rPr>
        <w:t xml:space="preserve">Identifikačné údaje účtovnej jednotky </w:t>
      </w:r>
    </w:p>
    <w:p w:rsidR="00FA4ABD" w:rsidRDefault="00FA4ABD" w:rsidP="00FA4ABD">
      <w:pPr>
        <w:spacing w:after="0" w:line="259" w:lineRule="auto"/>
        <w:ind w:left="0" w:right="0" w:firstLine="0"/>
        <w:jc w:val="left"/>
      </w:pPr>
    </w:p>
    <w:p w:rsidR="00FA4ABD" w:rsidRDefault="00FA4ABD" w:rsidP="00FA4ABD">
      <w:pPr>
        <w:spacing w:after="0" w:line="259" w:lineRule="auto"/>
        <w:ind w:left="56" w:right="0" w:firstLine="0"/>
        <w:jc w:val="center"/>
        <w:rPr>
          <w:b/>
        </w:rPr>
      </w:pPr>
      <w:r>
        <w:rPr>
          <w:b/>
        </w:rPr>
        <w:t xml:space="preserve">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205C2" w:rsidRPr="00563E6B" w:rsidTr="009B0395">
        <w:tc>
          <w:tcPr>
            <w:tcW w:w="4781" w:type="dxa"/>
            <w:shd w:val="clear" w:color="auto" w:fill="F2F2F2"/>
          </w:tcPr>
          <w:p w:rsidR="007205C2" w:rsidRPr="00C65DE4" w:rsidRDefault="007205C2" w:rsidP="009B0395">
            <w:pPr>
              <w:rPr>
                <w:szCs w:val="24"/>
              </w:rPr>
            </w:pPr>
            <w:r>
              <w:rPr>
                <w:szCs w:val="24"/>
              </w:rPr>
              <w:t>a)</w:t>
            </w:r>
          </w:p>
        </w:tc>
        <w:tc>
          <w:tcPr>
            <w:tcW w:w="5479" w:type="dxa"/>
          </w:tcPr>
          <w:p w:rsidR="007205C2" w:rsidRPr="003D0CF2" w:rsidRDefault="007205C2" w:rsidP="009B0395">
            <w:pPr>
              <w:rPr>
                <w:szCs w:val="24"/>
              </w:rPr>
            </w:pP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Názov účtovnej jednotky</w:t>
            </w:r>
          </w:p>
        </w:tc>
        <w:tc>
          <w:tcPr>
            <w:tcW w:w="5479" w:type="dxa"/>
          </w:tcPr>
          <w:p w:rsidR="007205C2" w:rsidRPr="003D0CF2" w:rsidRDefault="007205C2" w:rsidP="009B0395">
            <w:pPr>
              <w:rPr>
                <w:szCs w:val="24"/>
              </w:rPr>
            </w:pPr>
            <w:r>
              <w:rPr>
                <w:szCs w:val="24"/>
              </w:rPr>
              <w:t>Obec Vrícko</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Sídlo účtovnej jednotky</w:t>
            </w:r>
          </w:p>
        </w:tc>
        <w:tc>
          <w:tcPr>
            <w:tcW w:w="5479" w:type="dxa"/>
          </w:tcPr>
          <w:p w:rsidR="007205C2" w:rsidRPr="003D0CF2" w:rsidRDefault="007205C2" w:rsidP="009B0395">
            <w:pPr>
              <w:rPr>
                <w:szCs w:val="24"/>
              </w:rPr>
            </w:pPr>
            <w:r>
              <w:rPr>
                <w:szCs w:val="24"/>
              </w:rPr>
              <w:t>Vrícko 136</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IČO</w:t>
            </w:r>
          </w:p>
        </w:tc>
        <w:tc>
          <w:tcPr>
            <w:tcW w:w="5479" w:type="dxa"/>
          </w:tcPr>
          <w:p w:rsidR="007205C2" w:rsidRPr="003D0CF2" w:rsidRDefault="007205C2" w:rsidP="009B0395">
            <w:pPr>
              <w:rPr>
                <w:szCs w:val="24"/>
              </w:rPr>
            </w:pPr>
            <w:r>
              <w:rPr>
                <w:szCs w:val="24"/>
              </w:rPr>
              <w:t>00317039</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 xml:space="preserve">Dátum zriadenia </w:t>
            </w:r>
          </w:p>
        </w:tc>
        <w:tc>
          <w:tcPr>
            <w:tcW w:w="5479" w:type="dxa"/>
          </w:tcPr>
          <w:p w:rsidR="007205C2" w:rsidRPr="007205C2" w:rsidRDefault="007205C2" w:rsidP="009B0395">
            <w:pPr>
              <w:rPr>
                <w:color w:val="auto"/>
                <w:szCs w:val="24"/>
              </w:rPr>
            </w:pPr>
            <w:r w:rsidRPr="007205C2">
              <w:rPr>
                <w:color w:val="auto"/>
                <w:szCs w:val="24"/>
              </w:rPr>
              <w:t>Obec bola založená v roku 1990 zákonom č.369/1990 Zb. o obecnom zriadení.</w:t>
            </w:r>
          </w:p>
          <w:p w:rsidR="007205C2" w:rsidRPr="007205C2" w:rsidRDefault="007205C2" w:rsidP="007205C2">
            <w:pPr>
              <w:rPr>
                <w:color w:val="auto"/>
                <w:szCs w:val="24"/>
              </w:rPr>
            </w:pPr>
            <w:r w:rsidRPr="007205C2">
              <w:rPr>
                <w:color w:val="auto"/>
                <w:szCs w:val="24"/>
              </w:rPr>
              <w:t xml:space="preserve">ROPO  - /01.01.1990  - zriaďovacou listinou   </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Spôsob zriadenia</w:t>
            </w:r>
          </w:p>
        </w:tc>
        <w:tc>
          <w:tcPr>
            <w:tcW w:w="5479" w:type="dxa"/>
          </w:tcPr>
          <w:p w:rsidR="007205C2" w:rsidRPr="007205C2" w:rsidRDefault="007205C2" w:rsidP="009B0395">
            <w:pPr>
              <w:rPr>
                <w:color w:val="auto"/>
                <w:szCs w:val="24"/>
              </w:rPr>
            </w:pPr>
            <w:r w:rsidRPr="007205C2">
              <w:rPr>
                <w:color w:val="auto"/>
                <w:szCs w:val="24"/>
              </w:rPr>
              <w:t>Obec - zo zákona č.369/1990 Zb.</w:t>
            </w:r>
          </w:p>
          <w:p w:rsidR="007205C2" w:rsidRPr="007205C2" w:rsidRDefault="007205C2" w:rsidP="009B0395">
            <w:pPr>
              <w:rPr>
                <w:color w:val="auto"/>
                <w:szCs w:val="24"/>
              </w:rPr>
            </w:pPr>
            <w:r w:rsidRPr="007205C2">
              <w:rPr>
                <w:color w:val="auto"/>
                <w:szCs w:val="24"/>
              </w:rPr>
              <w:t xml:space="preserve">ROPO - rozhodnutím zriaďovateľa v súlade so zákonom o rozpočtových pravidlách verejnej správy </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Názov zriaďovateľa</w:t>
            </w:r>
          </w:p>
        </w:tc>
        <w:tc>
          <w:tcPr>
            <w:tcW w:w="5479" w:type="dxa"/>
          </w:tcPr>
          <w:p w:rsidR="007205C2" w:rsidRPr="003D0CF2" w:rsidRDefault="007205C2" w:rsidP="009B0395">
            <w:pPr>
              <w:rPr>
                <w:szCs w:val="24"/>
              </w:rPr>
            </w:pPr>
            <w:r>
              <w:rPr>
                <w:szCs w:val="24"/>
              </w:rPr>
              <w:t>-</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Sídlo zriaďovateľa</w:t>
            </w:r>
          </w:p>
        </w:tc>
        <w:tc>
          <w:tcPr>
            <w:tcW w:w="5479" w:type="dxa"/>
          </w:tcPr>
          <w:p w:rsidR="007205C2" w:rsidRPr="003D0CF2" w:rsidRDefault="007205C2" w:rsidP="009B0395">
            <w:pPr>
              <w:rPr>
                <w:szCs w:val="24"/>
              </w:rPr>
            </w:pPr>
            <w:r>
              <w:rPr>
                <w:szCs w:val="24"/>
              </w:rPr>
              <w:t>-</w:t>
            </w:r>
          </w:p>
        </w:tc>
      </w:tr>
      <w:tr w:rsidR="007205C2" w:rsidRPr="00563E6B" w:rsidTr="009B0395">
        <w:tc>
          <w:tcPr>
            <w:tcW w:w="4781" w:type="dxa"/>
            <w:shd w:val="clear" w:color="auto" w:fill="F2F2F2"/>
          </w:tcPr>
          <w:p w:rsidR="007205C2" w:rsidRPr="00C65DE4" w:rsidRDefault="007205C2" w:rsidP="009B0395">
            <w:pPr>
              <w:rPr>
                <w:szCs w:val="24"/>
              </w:rPr>
            </w:pPr>
            <w:r>
              <w:rPr>
                <w:szCs w:val="24"/>
              </w:rPr>
              <w:t xml:space="preserve">b) </w:t>
            </w:r>
            <w:r w:rsidRPr="00C65DE4">
              <w:rPr>
                <w:szCs w:val="24"/>
              </w:rPr>
              <w:t xml:space="preserve">Právny dôvod na zostavenie účtovnej závierky </w:t>
            </w:r>
          </w:p>
        </w:tc>
        <w:tc>
          <w:tcPr>
            <w:tcW w:w="5479" w:type="dxa"/>
          </w:tcPr>
          <w:p w:rsidR="007205C2" w:rsidRPr="00563E6B" w:rsidRDefault="007205C2" w:rsidP="007205C2">
            <w:pPr>
              <w:ind w:left="0" w:firstLine="0"/>
              <w:rPr>
                <w:szCs w:val="24"/>
              </w:rPr>
            </w:pP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Pr>
                <w:rFonts w:cs="Tahoma"/>
                <w:b/>
                <w:bCs/>
                <w:sz w:val="22"/>
              </w:rPr>
              <w:t xml:space="preserve"> </w:t>
            </w:r>
            <w:r w:rsidRPr="00563E6B">
              <w:rPr>
                <w:b/>
                <w:szCs w:val="24"/>
              </w:rPr>
              <w:t xml:space="preserve"> </w:t>
            </w:r>
            <w:r w:rsidRPr="00563E6B">
              <w:rPr>
                <w:szCs w:val="24"/>
              </w:rPr>
              <w:t>riadna</w:t>
            </w:r>
          </w:p>
          <w:p w:rsidR="007205C2" w:rsidRPr="00563E6B" w:rsidRDefault="007205C2" w:rsidP="007205C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6621BD">
              <w:rPr>
                <w:rFonts w:cs="Tahoma"/>
                <w:b/>
                <w:bCs/>
                <w:szCs w:val="24"/>
              </w:rPr>
            </w:r>
            <w:r w:rsidR="006621BD">
              <w:rPr>
                <w:rFonts w:cs="Tahoma"/>
                <w:b/>
                <w:bCs/>
                <w:szCs w:val="24"/>
              </w:rPr>
              <w:fldChar w:fldCharType="separate"/>
            </w:r>
            <w:r w:rsidRPr="00563E6B">
              <w:rPr>
                <w:rFonts w:cs="Tahoma"/>
                <w:b/>
                <w:bCs/>
                <w:szCs w:val="24"/>
              </w:rPr>
              <w:fldChar w:fldCharType="end"/>
            </w:r>
            <w:r>
              <w:rPr>
                <w:szCs w:val="24"/>
              </w:rPr>
              <w:t xml:space="preserve"> </w:t>
            </w:r>
            <w:r w:rsidRPr="00563E6B">
              <w:rPr>
                <w:szCs w:val="24"/>
              </w:rPr>
              <w:t xml:space="preserve">mimoriadna </w:t>
            </w:r>
          </w:p>
        </w:tc>
      </w:tr>
      <w:tr w:rsidR="007205C2" w:rsidRPr="00563E6B" w:rsidTr="009B0395">
        <w:tc>
          <w:tcPr>
            <w:tcW w:w="4781" w:type="dxa"/>
            <w:shd w:val="clear" w:color="auto" w:fill="F2F2F2"/>
          </w:tcPr>
          <w:p w:rsidR="007205C2" w:rsidRPr="00C65DE4" w:rsidRDefault="007205C2" w:rsidP="009B0395">
            <w:pPr>
              <w:rPr>
                <w:szCs w:val="24"/>
              </w:rPr>
            </w:pPr>
            <w:r>
              <w:rPr>
                <w:szCs w:val="24"/>
              </w:rPr>
              <w:t xml:space="preserve">c) </w:t>
            </w:r>
            <w:r w:rsidRPr="00C65DE4">
              <w:rPr>
                <w:szCs w:val="24"/>
              </w:rPr>
              <w:t>Účtovná jednotka je súčasťou konsolidovaného celku</w:t>
            </w:r>
          </w:p>
        </w:tc>
        <w:tc>
          <w:tcPr>
            <w:tcW w:w="5479" w:type="dxa"/>
          </w:tcPr>
          <w:p w:rsidR="007205C2" w:rsidRPr="00563E6B" w:rsidRDefault="007205C2" w:rsidP="009B0395">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6621BD">
              <w:rPr>
                <w:rFonts w:cs="Tahoma"/>
                <w:b/>
                <w:bCs/>
                <w:szCs w:val="24"/>
              </w:rPr>
            </w:r>
            <w:r w:rsidR="006621BD">
              <w:rPr>
                <w:rFonts w:cs="Tahoma"/>
                <w:b/>
                <w:bCs/>
                <w:szCs w:val="24"/>
              </w:rPr>
              <w:fldChar w:fldCharType="separate"/>
            </w:r>
            <w:r w:rsidRPr="00563E6B">
              <w:rPr>
                <w:rFonts w:cs="Tahoma"/>
                <w:b/>
                <w:bCs/>
                <w:szCs w:val="24"/>
              </w:rPr>
              <w:fldChar w:fldCharType="end"/>
            </w:r>
            <w:r>
              <w:rPr>
                <w:b/>
                <w:szCs w:val="24"/>
              </w:rPr>
              <w:t xml:space="preserve"> </w:t>
            </w:r>
            <w:r>
              <w:rPr>
                <w:szCs w:val="24"/>
              </w:rPr>
              <w:t>áno</w:t>
            </w:r>
          </w:p>
          <w:p w:rsidR="007205C2" w:rsidRPr="00563E6B" w:rsidRDefault="007205C2" w:rsidP="009B0395">
            <w:pPr>
              <w:rPr>
                <w:rFonts w:cs="Tahoma"/>
                <w:b/>
                <w:bCs/>
                <w:szCs w:val="24"/>
              </w:rPr>
            </w:pP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Pr>
                <w:rFonts w:cs="Tahoma"/>
                <w:b/>
                <w:bCs/>
                <w:sz w:val="22"/>
              </w:rPr>
              <w:t xml:space="preserve"> </w:t>
            </w:r>
            <w:r w:rsidRPr="00563E6B">
              <w:rPr>
                <w:szCs w:val="24"/>
              </w:rPr>
              <w:t xml:space="preserve"> </w:t>
            </w:r>
            <w:r>
              <w:rPr>
                <w:szCs w:val="24"/>
              </w:rPr>
              <w:t>nie</w:t>
            </w:r>
          </w:p>
        </w:tc>
      </w:tr>
      <w:tr w:rsidR="007205C2" w:rsidRPr="00563E6B" w:rsidTr="009B0395">
        <w:tc>
          <w:tcPr>
            <w:tcW w:w="4781" w:type="dxa"/>
            <w:shd w:val="clear" w:color="auto" w:fill="F2F2F2"/>
          </w:tcPr>
          <w:p w:rsidR="007205C2" w:rsidRDefault="007205C2" w:rsidP="009B0395">
            <w:pPr>
              <w:rPr>
                <w:szCs w:val="24"/>
              </w:rPr>
            </w:pPr>
            <w:r>
              <w:rPr>
                <w:szCs w:val="24"/>
              </w:rPr>
              <w:t xml:space="preserve">d) </w:t>
            </w:r>
            <w:r w:rsidRPr="00C65DE4">
              <w:rPr>
                <w:szCs w:val="24"/>
              </w:rPr>
              <w:t xml:space="preserve">Účtovná jednotka je súčasťou </w:t>
            </w:r>
            <w:r>
              <w:rPr>
                <w:szCs w:val="24"/>
              </w:rPr>
              <w:t>súhrnného celku verejnej správy</w:t>
            </w:r>
          </w:p>
        </w:tc>
        <w:tc>
          <w:tcPr>
            <w:tcW w:w="5479" w:type="dxa"/>
          </w:tcPr>
          <w:p w:rsidR="007205C2" w:rsidRPr="00563E6B" w:rsidRDefault="007205C2" w:rsidP="009B0395">
            <w:pPr>
              <w:rPr>
                <w:szCs w:val="24"/>
              </w:rPr>
            </w:pP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563E6B">
              <w:rPr>
                <w:b/>
                <w:szCs w:val="24"/>
              </w:rPr>
              <w:t xml:space="preserve">  </w:t>
            </w:r>
            <w:r>
              <w:rPr>
                <w:szCs w:val="24"/>
              </w:rPr>
              <w:t>áno</w:t>
            </w:r>
          </w:p>
          <w:p w:rsidR="007205C2" w:rsidRPr="00563E6B" w:rsidRDefault="007205C2" w:rsidP="007205C2">
            <w:pPr>
              <w:rPr>
                <w:rFonts w:cs="Tahoma"/>
                <w:b/>
                <w:bCs/>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6621BD">
              <w:rPr>
                <w:rFonts w:cs="Tahoma"/>
                <w:b/>
                <w:bCs/>
                <w:szCs w:val="24"/>
              </w:rPr>
            </w:r>
            <w:r w:rsidR="006621BD">
              <w:rPr>
                <w:rFonts w:cs="Tahoma"/>
                <w:b/>
                <w:bCs/>
                <w:szCs w:val="24"/>
              </w:rPr>
              <w:fldChar w:fldCharType="separate"/>
            </w:r>
            <w:r w:rsidRPr="00563E6B">
              <w:rPr>
                <w:rFonts w:cs="Tahoma"/>
                <w:b/>
                <w:bCs/>
                <w:szCs w:val="24"/>
              </w:rPr>
              <w:fldChar w:fldCharType="end"/>
            </w:r>
            <w:r w:rsidRPr="00563E6B">
              <w:rPr>
                <w:szCs w:val="24"/>
              </w:rPr>
              <w:t xml:space="preserve">  </w:t>
            </w:r>
            <w:r>
              <w:rPr>
                <w:szCs w:val="24"/>
              </w:rPr>
              <w:t>nie</w:t>
            </w:r>
          </w:p>
        </w:tc>
      </w:tr>
    </w:tbl>
    <w:p w:rsidR="007205C2" w:rsidRDefault="007205C2" w:rsidP="00FA4ABD">
      <w:pPr>
        <w:spacing w:after="0" w:line="259" w:lineRule="auto"/>
        <w:ind w:left="56" w:right="0" w:firstLine="0"/>
        <w:jc w:val="center"/>
        <w:rPr>
          <w:b/>
        </w:rPr>
      </w:pPr>
    </w:p>
    <w:p w:rsidR="007205C2" w:rsidRDefault="007205C2" w:rsidP="00FA4ABD">
      <w:pPr>
        <w:spacing w:after="0" w:line="259" w:lineRule="auto"/>
        <w:ind w:left="56" w:right="0" w:firstLine="0"/>
        <w:jc w:val="center"/>
      </w:pPr>
    </w:p>
    <w:p w:rsidR="00FA4ABD" w:rsidRDefault="00FA4ABD" w:rsidP="00FA4ABD">
      <w:pPr>
        <w:pStyle w:val="Nadpis2"/>
        <w:ind w:left="-5" w:right="0"/>
      </w:pPr>
      <w:r>
        <w:t>2.</w:t>
      </w:r>
      <w:r>
        <w:rPr>
          <w:rFonts w:ascii="Arial" w:eastAsia="Arial" w:hAnsi="Arial" w:cs="Arial"/>
        </w:rPr>
        <w:t xml:space="preserve"> </w:t>
      </w:r>
      <w:r>
        <w:t xml:space="preserve">Opis činnosti účtovnej jednotky  </w:t>
      </w:r>
    </w:p>
    <w:p w:rsidR="00FA4ABD" w:rsidRDefault="00FA4ABD" w:rsidP="00FA4ABD">
      <w:pPr>
        <w:spacing w:after="0" w:line="259" w:lineRule="auto"/>
        <w:ind w:left="0" w:right="0" w:firstLine="0"/>
        <w:jc w:val="left"/>
      </w:pPr>
      <w:r>
        <w:rPr>
          <w:b/>
        </w:rPr>
        <w:t xml:space="preserve"> </w:t>
      </w:r>
    </w:p>
    <w:tbl>
      <w:tblPr>
        <w:tblStyle w:val="TableGrid"/>
        <w:tblW w:w="8848" w:type="dxa"/>
        <w:tblInd w:w="113" w:type="dxa"/>
        <w:tblCellMar>
          <w:top w:w="54" w:type="dxa"/>
          <w:left w:w="108" w:type="dxa"/>
          <w:right w:w="115" w:type="dxa"/>
        </w:tblCellMar>
        <w:tblLook w:val="04A0" w:firstRow="1" w:lastRow="0" w:firstColumn="1" w:lastColumn="0" w:noHBand="0" w:noVBand="1"/>
      </w:tblPr>
      <w:tblGrid>
        <w:gridCol w:w="4124"/>
        <w:gridCol w:w="4724"/>
      </w:tblGrid>
      <w:tr w:rsidR="00FA4ABD" w:rsidTr="00FA4ABD">
        <w:trPr>
          <w:trHeight w:val="286"/>
        </w:trPr>
        <w:tc>
          <w:tcPr>
            <w:tcW w:w="412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Hlavná činnosť účtovnej jednotky </w:t>
            </w:r>
          </w:p>
        </w:tc>
        <w:tc>
          <w:tcPr>
            <w:tcW w:w="472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Všeobecná verejná správa </w:t>
            </w:r>
            <w:r w:rsidR="002054DF">
              <w:t>-</w:t>
            </w:r>
          </w:p>
          <w:p w:rsidR="002054DF" w:rsidRPr="002054DF" w:rsidRDefault="002054DF" w:rsidP="002054DF">
            <w:pPr>
              <w:rPr>
                <w:color w:val="auto"/>
                <w:szCs w:val="24"/>
                <w:shd w:val="clear" w:color="auto" w:fill="FFFFFF"/>
              </w:rPr>
            </w:pPr>
            <w:r w:rsidRPr="002054DF">
              <w:rPr>
                <w:color w:val="auto"/>
                <w:szCs w:val="24"/>
              </w:rPr>
              <w:t xml:space="preserve">Obec - podľa zákona č.369/1990 Zb. je základnou úlohou obce </w:t>
            </w:r>
            <w:r w:rsidRPr="002054DF">
              <w:rPr>
                <w:color w:val="auto"/>
                <w:szCs w:val="24"/>
                <w:shd w:val="clear" w:color="auto" w:fill="FFFFFF"/>
              </w:rPr>
              <w:t>pri výkone samosprávy starostlivosť o všestranný rozvoj jej územia a o potreby jej obyvateľov</w:t>
            </w:r>
          </w:p>
          <w:p w:rsidR="002054DF" w:rsidRDefault="002054DF" w:rsidP="00FA4ABD">
            <w:pPr>
              <w:spacing w:after="0" w:line="259" w:lineRule="auto"/>
              <w:ind w:left="0" w:right="0" w:firstLine="0"/>
              <w:jc w:val="left"/>
            </w:pPr>
          </w:p>
        </w:tc>
      </w:tr>
    </w:tbl>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3.</w:t>
      </w:r>
      <w:r>
        <w:rPr>
          <w:rFonts w:ascii="Arial" w:eastAsia="Arial" w:hAnsi="Arial" w:cs="Arial"/>
        </w:rPr>
        <w:t xml:space="preserve"> </w:t>
      </w:r>
      <w:r>
        <w:t xml:space="preserve">Informácie o štatutárnych zástupcoch a o organizačnej štruktúre účtovnej jednotky  </w:t>
      </w:r>
    </w:p>
    <w:p w:rsidR="00FA4ABD" w:rsidRDefault="00FA4ABD" w:rsidP="00FA4ABD">
      <w:pPr>
        <w:spacing w:after="0" w:line="259" w:lineRule="auto"/>
        <w:ind w:left="0" w:right="0" w:firstLine="0"/>
        <w:jc w:val="left"/>
      </w:pPr>
      <w:r>
        <w:rPr>
          <w:b/>
        </w:rPr>
        <w:t xml:space="preserve"> </w:t>
      </w:r>
    </w:p>
    <w:tbl>
      <w:tblPr>
        <w:tblStyle w:val="TableGrid"/>
        <w:tblW w:w="9035" w:type="dxa"/>
        <w:tblInd w:w="113" w:type="dxa"/>
        <w:tblCellMar>
          <w:top w:w="54" w:type="dxa"/>
          <w:left w:w="108" w:type="dxa"/>
          <w:right w:w="59" w:type="dxa"/>
        </w:tblCellMar>
        <w:tblLook w:val="04A0" w:firstRow="1" w:lastRow="0" w:firstColumn="1" w:lastColumn="0" w:noHBand="0" w:noVBand="1"/>
      </w:tblPr>
      <w:tblGrid>
        <w:gridCol w:w="4209"/>
        <w:gridCol w:w="4826"/>
      </w:tblGrid>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Štatutárny zástupca (meno a priezvisko) Funkcia - starosta obce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František </w:t>
            </w:r>
            <w:proofErr w:type="spellStart"/>
            <w:r>
              <w:t>Hideg</w:t>
            </w:r>
            <w:proofErr w:type="spellEnd"/>
            <w:r>
              <w:t xml:space="preserve"> – starosta obce  </w:t>
            </w:r>
          </w:p>
        </w:tc>
      </w:tr>
      <w:tr w:rsidR="00FA4ABD" w:rsidTr="007205C2">
        <w:trPr>
          <w:trHeight w:val="568"/>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Štatutárny zástupca (meno a priezvisko) Funkcia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4D5DA4" w:rsidP="00FA4ABD">
            <w:pPr>
              <w:spacing w:after="0" w:line="259" w:lineRule="auto"/>
              <w:ind w:left="2" w:right="0" w:firstLine="0"/>
              <w:jc w:val="left"/>
            </w:pPr>
            <w:r>
              <w:t xml:space="preserve">Zdenko </w:t>
            </w:r>
            <w:proofErr w:type="spellStart"/>
            <w:r>
              <w:t>Čerbák</w:t>
            </w:r>
            <w:proofErr w:type="spellEnd"/>
            <w:r>
              <w:t xml:space="preserve"> –zástupca starostu</w:t>
            </w:r>
          </w:p>
        </w:tc>
      </w:tr>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Priemerný počet zamestnancov počas účtovného obdobia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5 </w:t>
            </w:r>
          </w:p>
        </w:tc>
      </w:tr>
      <w:tr w:rsidR="00FA4ABD" w:rsidTr="007205C2">
        <w:trPr>
          <w:trHeight w:val="1122"/>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8" w:line="238" w:lineRule="auto"/>
              <w:ind w:left="0" w:right="0" w:firstLine="0"/>
              <w:jc w:val="left"/>
            </w:pPr>
            <w:r>
              <w:t xml:space="preserve">Počet zamestnancov ku dňu, ku ktorému sa zostavuje účtovná závierka účtovnej jednotky z toho:   </w:t>
            </w:r>
          </w:p>
          <w:p w:rsidR="00FA4ABD" w:rsidRDefault="00FA4ABD" w:rsidP="00FA4ABD">
            <w:pPr>
              <w:spacing w:after="0" w:line="259" w:lineRule="auto"/>
              <w:ind w:left="34" w:right="0" w:firstLine="0"/>
              <w:jc w:val="left"/>
            </w:pPr>
            <w:r>
              <w:t>-</w:t>
            </w:r>
            <w:r>
              <w:rPr>
                <w:rFonts w:ascii="Arial" w:eastAsia="Arial" w:hAnsi="Arial" w:cs="Arial"/>
              </w:rPr>
              <w:t xml:space="preserve"> </w:t>
            </w:r>
            <w:r>
              <w:t xml:space="preserve">počet vedúcich zamestnancov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5 </w:t>
            </w:r>
          </w:p>
          <w:p w:rsidR="00FA4ABD" w:rsidRDefault="00FA4ABD" w:rsidP="00FA4ABD">
            <w:pPr>
              <w:spacing w:after="0" w:line="259" w:lineRule="auto"/>
              <w:ind w:left="2" w:right="0" w:firstLine="0"/>
              <w:jc w:val="left"/>
            </w:pPr>
            <w:r>
              <w:t xml:space="preserve"> </w:t>
            </w:r>
          </w:p>
          <w:p w:rsidR="00FA4ABD" w:rsidRDefault="00FA4ABD" w:rsidP="00FA4ABD">
            <w:pPr>
              <w:spacing w:after="0" w:line="259" w:lineRule="auto"/>
              <w:ind w:left="2" w:right="0" w:firstLine="0"/>
              <w:jc w:val="left"/>
            </w:pPr>
            <w:r>
              <w:t xml:space="preserve"> </w:t>
            </w:r>
          </w:p>
          <w:p w:rsidR="00FA4ABD" w:rsidRDefault="00FA4ABD" w:rsidP="00FA4ABD">
            <w:pPr>
              <w:spacing w:after="0" w:line="259" w:lineRule="auto"/>
              <w:ind w:left="2" w:right="0" w:firstLine="0"/>
              <w:jc w:val="left"/>
            </w:pPr>
            <w:r>
              <w:t xml:space="preserve">1 </w:t>
            </w:r>
          </w:p>
        </w:tc>
      </w:tr>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lastRenderedPageBreak/>
              <w:t>-</w:t>
            </w:r>
            <w:r>
              <w:rPr>
                <w:rFonts w:ascii="Arial" w:eastAsia="Arial" w:hAnsi="Arial" w:cs="Arial"/>
              </w:rPr>
              <w:t xml:space="preserve"> </w:t>
            </w:r>
            <w:r>
              <w:t xml:space="preserve">rozpočtové organizácie zriadené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príspevkové  organizácie zriadené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7205C2">
        <w:trPr>
          <w:trHeight w:val="844"/>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1046" w:hanging="142"/>
            </w:pPr>
            <w:r>
              <w:t>-</w:t>
            </w:r>
            <w:r>
              <w:rPr>
                <w:rFonts w:ascii="Arial" w:eastAsia="Arial" w:hAnsi="Arial" w:cs="Arial"/>
              </w:rPr>
              <w:t xml:space="preserve"> </w:t>
            </w:r>
            <w:r>
              <w:t xml:space="preserve">neziskové organizácie založené/zriadené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7205C2">
        <w:trPr>
          <w:trHeight w:val="578"/>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právnické osoby založené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bl>
    <w:p w:rsidR="00FA4ABD" w:rsidRDefault="00FA4ABD" w:rsidP="00FA4ABD">
      <w:pPr>
        <w:spacing w:after="10"/>
        <w:ind w:left="294" w:right="0"/>
        <w:jc w:val="center"/>
        <w:rPr>
          <w:b/>
        </w:rPr>
      </w:pPr>
    </w:p>
    <w:p w:rsidR="00FA4ABD" w:rsidRDefault="00FA4ABD" w:rsidP="00FA4ABD">
      <w:pPr>
        <w:spacing w:after="10"/>
        <w:ind w:left="294" w:right="0"/>
        <w:jc w:val="center"/>
        <w:rPr>
          <w:b/>
        </w:rPr>
      </w:pPr>
    </w:p>
    <w:p w:rsidR="00FA4ABD" w:rsidRDefault="00FA4ABD" w:rsidP="00FA4ABD">
      <w:pPr>
        <w:spacing w:after="10"/>
        <w:ind w:left="294" w:right="0"/>
        <w:jc w:val="center"/>
        <w:rPr>
          <w:b/>
        </w:rPr>
      </w:pPr>
    </w:p>
    <w:p w:rsidR="00FA4ABD" w:rsidRDefault="00FA4ABD" w:rsidP="00FA4ABD">
      <w:pPr>
        <w:spacing w:after="10"/>
        <w:ind w:left="294" w:right="0"/>
        <w:jc w:val="center"/>
      </w:pPr>
      <w:r>
        <w:rPr>
          <w:b/>
        </w:rPr>
        <w:t xml:space="preserve">Čl. II </w:t>
      </w:r>
    </w:p>
    <w:p w:rsidR="00FA4ABD" w:rsidRDefault="00FA4ABD" w:rsidP="00FA4ABD">
      <w:pPr>
        <w:spacing w:after="10"/>
        <w:ind w:left="294" w:right="291"/>
        <w:jc w:val="center"/>
        <w:rPr>
          <w:b/>
        </w:rPr>
      </w:pPr>
      <w:r>
        <w:rPr>
          <w:b/>
        </w:rPr>
        <w:t xml:space="preserve">Informácie o účtovných zásadách a účtovných metódach  </w:t>
      </w:r>
    </w:p>
    <w:p w:rsidR="00FA4ABD" w:rsidRDefault="00FA4ABD" w:rsidP="00FA4ABD">
      <w:pPr>
        <w:spacing w:after="10"/>
        <w:ind w:left="294" w:right="291"/>
        <w:jc w:val="center"/>
      </w:pPr>
    </w:p>
    <w:p w:rsidR="00FA4ABD" w:rsidRDefault="00FA4ABD" w:rsidP="00FA4ABD">
      <w:pPr>
        <w:spacing w:after="0" w:line="240" w:lineRule="auto"/>
        <w:ind w:left="0" w:right="0" w:firstLine="0"/>
        <w:jc w:val="left"/>
      </w:pPr>
      <w:r>
        <w:rPr>
          <w:sz w:val="16"/>
        </w:rPr>
        <w:t xml:space="preserve"> </w:t>
      </w: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14:anchorId="22D3293E" wp14:editId="19E1F0B7">
                <wp:extent cx="134112" cy="134112"/>
                <wp:effectExtent l="0" t="0" r="0" b="0"/>
                <wp:docPr id="50719" name="Group 5071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38" name="Shape 4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39" name="Shape 4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0" name="Shape 4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9B9F19E" id="Group 5071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CFqGEa&#10;+QIAAGsMAAAOAAAAAAAAAAAAAAAAAC4CAABkcnMvZTJvRG9jLnhtbFBLAQItABQABgAIAAAAIQCb&#10;mNc52QAAAAMBAAAPAAAAAAAAAAAAAAAAAFMFAABkcnMvZG93bnJldi54bWxQSwUGAAAAAAQABADz&#10;AAAAWQYAAAAA&#10;">
                <v:shape id="Shape 4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FKQL8A&#10;AADcAAAADwAAAGRycy9kb3ducmV2LnhtbERPy4rCMBTdC/5DuMLsNPWBDB3TIkoHl74Ws7wkd9pi&#10;c1OaWKtfbxYDszyc9yYfbCN66nztWMF8loAg1s7UXCq4XorpJwgfkA02jknBkzzk2Xi0wdS4B5+o&#10;P4dSxBD2KSqoQmhTKb2uyKKfuZY4cr+usxgi7EppOnzEcNvIRZKspcWaY0OFLe0q0rfz3Sr48ce9&#10;9q/itdLfAbHfNUvLhVIfk2H7BSLQEP7Ff+6DUbBaxr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oUpAvwAAANwAAAAPAAAAAAAAAAAAAAAAAJgCAABkcnMvZG93bnJl&#10;di54bWxQSwUGAAAAAAQABAD1AAAAhAMAAAAA&#10;" path="m,131064r131064,l131064,,,,,131064xe" filled="f" strokeweight=".72pt">
                  <v:path arrowok="t" textboxrect="0,0,131064,131064"/>
                </v:shape>
                <v:shape id="Shape 4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8iMYA&#10;AADcAAAADwAAAGRycy9kb3ducmV2LnhtbESPUWvCMBSF3wf7D+EO9jaTbSKzGqVsyAaCoBPx8dJc&#10;22Jz0yVZbf+9EQZ7PJxzvsOZL3vbiI58qB1reB4pEMSFMzWXGvbfq6c3ECEiG2wck4aBAiwX93dz&#10;zIy78Ja6XSxFgnDIUEMVY5tJGYqKLIaRa4mTd3LeYkzSl9J4vCS4beSLUhNpsea0UGFL7xUV592v&#10;1XA+rlf+JzfD+HPTfQyTTrn8oLR+fOjzGYhIffwP/7W/jIbx6xR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S8iMYAAADcAAAADwAAAAAAAAAAAAAAAACYAgAAZHJz&#10;L2Rvd25yZXYueG1sUEsFBgAAAAAEAAQA9QAAAIsDAAAAAA==&#10;" path="m,l134112,134112e" filled="f" strokeweight=".48pt">
                  <v:path arrowok="t" textboxrect="0,0,134112,134112"/>
                </v:shape>
                <v:shape id="Shape 4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hmaMIA&#10;AADcAAAADwAAAGRycy9kb3ducmV2LnhtbERPXWvCMBR9H/gfwhV8m8lGkdEZpUxkgjDQDfHx0ty1&#10;xeamJrG2/355EPZ4ON/L9WBb0ZMPjWMNL3MFgrh0puFKw8/39vkNRIjIBlvHpGGkAOvV5GmJuXF3&#10;PlB/jJVIIRxy1FDH2OVShrImi2HuOuLE/TpvMSboK2k83lO4beWrUgtpseHUUGNHHzWVl+PNaric&#10;91t/LcyYfX71m3HRK1eclNaz6VC8g4g0xH/xw70zGrIszU9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uGZo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14:anchorId="0BDC5102" wp14:editId="1E1C79DE">
                <wp:extent cx="131064" cy="131064"/>
                <wp:effectExtent l="0" t="0" r="0" b="0"/>
                <wp:docPr id="50720" name="Group 50720"/>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44" name="Shape 44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16C7D28" id="Group 50720"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CU1LBm0CAAA3BgAADgAAAAAAAAAAAAAAAAAuAgAA&#10;ZHJzL2Uyb0RvYy54bWxQSwECLQAUAAYACAAAACEADZPuxdkAAAADAQAADwAAAAAAAAAAAAAAAADH&#10;BAAAZHJzL2Rvd25yZXYueG1sUEsFBgAAAAAEAAQA8wAAAM0FAAAAAA==&#10;">
                <v:shape id="Shape 444"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OMMA&#10;AADcAAAADwAAAGRycy9kb3ducmV2LnhtbESPwWrDMBBE74H+g9hAbrGcxJTiWgnFxaHHNO2hx0Xa&#10;2qbWyliK7eTrq0Chx2Fm3jDFYbadGGnwrWMFmyQFQaydablW8PlRrZ9A+IBssHNMCq7k4bB/WBSY&#10;GzfxO43nUIsIYZ+jgiaEPpfS64Ys+sT1xNH7doPFEOVQSzPgFOG2k9s0fZQWW44LDfZUNqR/zher&#10;4MufXrW/VbdMHwPiWHY7y5VSq+X88gwi0Bz+w3/tN6MgyzK4n4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zOM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FA4ABD" w:rsidRDefault="00FA4ABD" w:rsidP="00FA4ABD">
      <w:pPr>
        <w:spacing w:after="0" w:line="240" w:lineRule="auto"/>
        <w:ind w:left="0" w:right="0" w:firstLine="0"/>
        <w:jc w:val="left"/>
      </w:pPr>
    </w:p>
    <w:p w:rsidR="00FA4ABD" w:rsidRDefault="00FA4ABD" w:rsidP="00FA4ABD">
      <w:pPr>
        <w:pStyle w:val="Nadpis2"/>
        <w:spacing w:after="0" w:line="240" w:lineRule="auto"/>
        <w:ind w:left="-5" w:right="0"/>
      </w:pPr>
      <w:r>
        <w:t>2.</w:t>
      </w:r>
      <w:r>
        <w:rPr>
          <w:rFonts w:ascii="Arial" w:eastAsia="Arial" w:hAnsi="Arial" w:cs="Arial"/>
        </w:rPr>
        <w:t xml:space="preserve"> </w:t>
      </w:r>
      <w:r>
        <w:t xml:space="preserve">Zmeny účtovných metód a účtovných zásad  </w:t>
      </w:r>
    </w:p>
    <w:p w:rsidR="00FA4ABD" w:rsidRDefault="00FA4ABD" w:rsidP="00FA4ABD">
      <w:pPr>
        <w:spacing w:after="0" w:line="259" w:lineRule="auto"/>
        <w:ind w:left="0" w:firstLine="0"/>
        <w:jc w:val="right"/>
      </w:pPr>
      <w:r>
        <w:t xml:space="preserve">Účtovná jednotka zmenila účtovné metódy, účtovné zásady oproti predchádzajúcemu </w:t>
      </w:r>
    </w:p>
    <w:p w:rsidR="00FA4ABD" w:rsidRDefault="00FA4ABD" w:rsidP="00FA4ABD">
      <w:pPr>
        <w:tabs>
          <w:tab w:val="center" w:pos="4231"/>
          <w:tab w:val="right" w:pos="9077"/>
        </w:tabs>
        <w:spacing w:after="0" w:line="240" w:lineRule="auto"/>
        <w:ind w:left="0" w:right="0" w:firstLine="0"/>
        <w:jc w:val="left"/>
      </w:pPr>
      <w:r>
        <w:rPr>
          <w:rFonts w:ascii="Calibri" w:eastAsia="Calibri" w:hAnsi="Calibri" w:cs="Calibri"/>
          <w:sz w:val="22"/>
        </w:rPr>
        <w:tab/>
      </w:r>
      <w:r>
        <w:t xml:space="preserve">účtovnému obdobiu                                                                                       </w:t>
      </w:r>
      <w:r>
        <w:rPr>
          <w:b/>
          <w:sz w:val="22"/>
        </w:rPr>
        <w:t xml:space="preserve"> </w:t>
      </w:r>
      <w:r>
        <w:rPr>
          <w:rFonts w:ascii="Calibri" w:eastAsia="Calibri" w:hAnsi="Calibri" w:cs="Calibri"/>
          <w:noProof/>
          <w:sz w:val="22"/>
        </w:rPr>
        <mc:AlternateContent>
          <mc:Choice Requires="wpg">
            <w:drawing>
              <wp:inline distT="0" distB="0" distL="0" distR="0" wp14:anchorId="457BFFB5" wp14:editId="410D9639">
                <wp:extent cx="134112" cy="134112"/>
                <wp:effectExtent l="0" t="0" r="0" b="0"/>
                <wp:docPr id="50721" name="Group 50721"/>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58" name="Shape 45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10B2F71" id="Group 50721"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LSk/or4&#10;AgAAawwAAA4AAAAAAAAAAAAAAAAALgIAAGRycy9lMm9Eb2MueG1sUEsBAi0AFAAGAAgAAAAhAJuY&#10;1znZAAAAAwEAAA8AAAAAAAAAAAAAAAAAUgUAAGRycy9kb3ducmV2LnhtbFBLBQYAAAAABAAEAPMA&#10;AABYBgAAAAA=&#10;">
                <v:shape id="Shape 45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14:anchorId="4148EFE2" wp14:editId="26278F83">
                <wp:extent cx="131064" cy="131064"/>
                <wp:effectExtent l="0" t="0" r="0" b="0"/>
                <wp:docPr id="50722" name="Group 50722"/>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65" name="Shape 46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5A1F7B" id="Group 50722"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p4SLBW0CAAA3BgAADgAAAAAAAAAAAAAAAAAuAgAA&#10;ZHJzL2Uyb0RvYy54bWxQSwECLQAUAAYACAAAACEADZPuxdkAAAADAQAADwAAAAAAAAAAAAAAAADH&#10;BAAAZHJzL2Rvd25yZXYueG1sUEsFBgAAAAAEAAQA8wAAAM0FAAAAAA==&#10;">
                <v:shape id="Shape 46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PKw8MA&#10;AADcAAAADwAAAGRycy9kb3ducmV2LnhtbESPQWvCQBSE7wX/w/IEb3WjplJSV5GUSI+t7aHHx+5r&#10;Esy+DdltEvPruwXB4zAz3zC7w2gb0VPna8cKVssEBLF2puZSwddn8fgMwgdkg41jUnAlD4f97GGH&#10;mXEDf1B/DqWIEPYZKqhCaDMpva7Iol+6ljh6P66zGKLsSmk6HCLcNnKdJFtpsea4UGFLeUX6cv61&#10;Cr79+6v2UzGl+hQQ+7zZWC6UWszH4wuIQGO4h2/tN6Mg3T7B/5l4BO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PKw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 </w:t>
      </w:r>
    </w:p>
    <w:p w:rsidR="00FA4ABD" w:rsidRDefault="00FA4ABD" w:rsidP="00FA4ABD">
      <w:pPr>
        <w:spacing w:after="0" w:line="240" w:lineRule="auto"/>
        <w:ind w:left="358" w:right="0" w:firstLine="0"/>
        <w:jc w:val="left"/>
      </w:pPr>
      <w:r>
        <w:rPr>
          <w:b/>
          <w:sz w:val="22"/>
        </w:rPr>
        <w:t xml:space="preserve"> </w:t>
      </w:r>
    </w:p>
    <w:p w:rsidR="00FA4ABD" w:rsidRDefault="00FA4ABD" w:rsidP="00FA4ABD">
      <w:pPr>
        <w:spacing w:after="0" w:line="240" w:lineRule="auto"/>
        <w:ind w:left="-5" w:right="1081"/>
        <w:jc w:val="left"/>
      </w:pPr>
      <w:r>
        <w:rPr>
          <w:b/>
          <w:sz w:val="22"/>
        </w:rPr>
        <w:t xml:space="preserve">Ak áno: </w:t>
      </w:r>
      <w:r>
        <w:t xml:space="preserve"> </w:t>
      </w:r>
    </w:p>
    <w:tbl>
      <w:tblPr>
        <w:tblStyle w:val="TableGrid"/>
        <w:tblW w:w="8841" w:type="dxa"/>
        <w:tblInd w:w="113" w:type="dxa"/>
        <w:tblCellMar>
          <w:top w:w="47" w:type="dxa"/>
          <w:left w:w="108" w:type="dxa"/>
          <w:right w:w="115" w:type="dxa"/>
        </w:tblCellMar>
        <w:tblLook w:val="04A0" w:firstRow="1" w:lastRow="0" w:firstColumn="1" w:lastColumn="0" w:noHBand="0" w:noVBand="1"/>
      </w:tblPr>
      <w:tblGrid>
        <w:gridCol w:w="2028"/>
        <w:gridCol w:w="2125"/>
        <w:gridCol w:w="2122"/>
        <w:gridCol w:w="2566"/>
      </w:tblGrid>
      <w:tr w:rsidR="00FA4ABD" w:rsidTr="00FA4ABD">
        <w:trPr>
          <w:trHeight w:val="1162"/>
        </w:trPr>
        <w:tc>
          <w:tcPr>
            <w:tcW w:w="20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5" w:right="0" w:firstLine="0"/>
              <w:jc w:val="center"/>
            </w:pPr>
            <w:r>
              <w:rPr>
                <w:b/>
                <w:sz w:val="20"/>
              </w:rPr>
              <w:t xml:space="preserve"> </w:t>
            </w:r>
          </w:p>
          <w:p w:rsidR="00FA4ABD" w:rsidRDefault="00FA4ABD" w:rsidP="00FA4ABD">
            <w:pPr>
              <w:spacing w:after="0" w:line="259" w:lineRule="auto"/>
              <w:ind w:left="6" w:right="0" w:firstLine="0"/>
              <w:jc w:val="center"/>
            </w:pPr>
            <w:r>
              <w:rPr>
                <w:b/>
                <w:sz w:val="20"/>
              </w:rPr>
              <w:t xml:space="preserve">Druh zmeny  </w:t>
            </w:r>
          </w:p>
        </w:tc>
        <w:tc>
          <w:tcPr>
            <w:tcW w:w="212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0" w:right="0" w:firstLine="0"/>
              <w:jc w:val="center"/>
            </w:pPr>
            <w:r>
              <w:rPr>
                <w:b/>
                <w:sz w:val="20"/>
              </w:rPr>
              <w:t xml:space="preserve"> </w:t>
            </w:r>
          </w:p>
          <w:p w:rsidR="00FA4ABD" w:rsidRDefault="00FA4ABD" w:rsidP="00FA4ABD">
            <w:pPr>
              <w:spacing w:after="0" w:line="259" w:lineRule="auto"/>
              <w:ind w:left="11" w:right="0" w:firstLine="0"/>
              <w:jc w:val="center"/>
            </w:pPr>
            <w:r>
              <w:rPr>
                <w:b/>
                <w:sz w:val="20"/>
              </w:rPr>
              <w:t xml:space="preserve">Dôvod zmeny  </w:t>
            </w:r>
          </w:p>
        </w:tc>
        <w:tc>
          <w:tcPr>
            <w:tcW w:w="21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1" w:line="240" w:lineRule="auto"/>
              <w:ind w:left="0" w:right="0" w:firstLine="0"/>
              <w:jc w:val="center"/>
            </w:pPr>
            <w:r>
              <w:rPr>
                <w:b/>
                <w:sz w:val="20"/>
              </w:rPr>
              <w:t xml:space="preserve">Vplyv zmeny na hodnotu majetku, </w:t>
            </w:r>
          </w:p>
          <w:p w:rsidR="00FA4ABD" w:rsidRDefault="00FA4ABD" w:rsidP="00FA4ABD">
            <w:pPr>
              <w:spacing w:after="0" w:line="259" w:lineRule="auto"/>
              <w:ind w:left="6" w:right="0" w:firstLine="0"/>
              <w:jc w:val="center"/>
            </w:pPr>
            <w:r>
              <w:rPr>
                <w:b/>
                <w:sz w:val="20"/>
              </w:rPr>
              <w:t xml:space="preserve">záväzkov, vlastného </w:t>
            </w:r>
          </w:p>
          <w:p w:rsidR="00FA4ABD" w:rsidRDefault="00FA4ABD" w:rsidP="00FA4ABD">
            <w:pPr>
              <w:spacing w:after="0" w:line="259" w:lineRule="auto"/>
              <w:ind w:left="0" w:right="0" w:firstLine="0"/>
              <w:jc w:val="center"/>
            </w:pPr>
            <w:r>
              <w:rPr>
                <w:b/>
                <w:sz w:val="20"/>
              </w:rPr>
              <w:t xml:space="preserve">imania a výsledku hospodárenia </w:t>
            </w:r>
          </w:p>
        </w:tc>
        <w:tc>
          <w:tcPr>
            <w:tcW w:w="256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0" w:right="0" w:firstLine="0"/>
              <w:jc w:val="center"/>
            </w:pPr>
            <w:r>
              <w:rPr>
                <w:b/>
                <w:sz w:val="20"/>
              </w:rPr>
              <w:t xml:space="preserve"> </w:t>
            </w:r>
          </w:p>
          <w:p w:rsidR="00FA4ABD" w:rsidRDefault="00FA4ABD" w:rsidP="00FA4ABD">
            <w:pPr>
              <w:spacing w:after="0" w:line="259" w:lineRule="auto"/>
              <w:ind w:right="0" w:firstLine="0"/>
              <w:jc w:val="center"/>
            </w:pPr>
            <w:r>
              <w:rPr>
                <w:b/>
                <w:sz w:val="20"/>
              </w:rPr>
              <w:t xml:space="preserve">Peňažné vyjadrenie  </w:t>
            </w:r>
          </w:p>
          <w:p w:rsidR="00FA4ABD" w:rsidRDefault="00FA4ABD" w:rsidP="00FA4ABD">
            <w:pPr>
              <w:spacing w:after="0" w:line="259" w:lineRule="auto"/>
              <w:ind w:left="60" w:right="0" w:firstLine="0"/>
              <w:jc w:val="center"/>
            </w:pPr>
            <w:r>
              <w:rPr>
                <w:b/>
                <w:sz w:val="20"/>
              </w:rPr>
              <w:t xml:space="preserve"> </w:t>
            </w:r>
          </w:p>
        </w:tc>
      </w:tr>
      <w:tr w:rsidR="00FA4ABD" w:rsidTr="00FA4ABD">
        <w:trPr>
          <w:trHeight w:val="240"/>
        </w:trPr>
        <w:tc>
          <w:tcPr>
            <w:tcW w:w="20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12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56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bl>
    <w:p w:rsidR="00FA4ABD" w:rsidRDefault="00FA4ABD" w:rsidP="00FA4ABD">
      <w:pPr>
        <w:spacing w:after="0" w:line="240" w:lineRule="auto"/>
        <w:ind w:left="283" w:right="0" w:firstLine="0"/>
        <w:jc w:val="left"/>
      </w:pPr>
      <w:r>
        <w:rPr>
          <w:b/>
          <w:sz w:val="16"/>
        </w:rPr>
        <w:t xml:space="preserve"> </w:t>
      </w:r>
    </w:p>
    <w:p w:rsidR="00FA4ABD" w:rsidRDefault="00FA4ABD" w:rsidP="00FA4ABD">
      <w:pPr>
        <w:pStyle w:val="Nadpis2"/>
        <w:spacing w:after="0" w:line="240" w:lineRule="auto"/>
        <w:ind w:left="370" w:right="0"/>
      </w:pPr>
      <w:r>
        <w:t>3.</w:t>
      </w:r>
      <w:r>
        <w:rPr>
          <w:rFonts w:ascii="Arial" w:eastAsia="Arial" w:hAnsi="Arial" w:cs="Arial"/>
        </w:rPr>
        <w:t xml:space="preserve"> </w:t>
      </w:r>
      <w:r>
        <w:t xml:space="preserve">Spôsob ocenenia jednotlivých položiek </w:t>
      </w:r>
    </w:p>
    <w:p w:rsidR="00FA4ABD" w:rsidRDefault="00FA4ABD" w:rsidP="00FA4ABD">
      <w:pPr>
        <w:spacing w:after="0" w:line="240" w:lineRule="auto"/>
        <w:ind w:left="0" w:right="0" w:firstLine="0"/>
        <w:jc w:val="left"/>
      </w:pPr>
      <w:r>
        <w:rPr>
          <w:b/>
        </w:rPr>
        <w:t xml:space="preserve"> </w:t>
      </w:r>
    </w:p>
    <w:tbl>
      <w:tblPr>
        <w:tblStyle w:val="TableGrid"/>
        <w:tblW w:w="8844" w:type="dxa"/>
        <w:tblInd w:w="115" w:type="dxa"/>
        <w:tblCellMar>
          <w:top w:w="51" w:type="dxa"/>
          <w:left w:w="106" w:type="dxa"/>
          <w:right w:w="115" w:type="dxa"/>
        </w:tblCellMar>
        <w:tblLook w:val="04A0" w:firstRow="1" w:lastRow="0" w:firstColumn="1" w:lastColumn="0" w:noHBand="0" w:noVBand="1"/>
      </w:tblPr>
      <w:tblGrid>
        <w:gridCol w:w="5499"/>
        <w:gridCol w:w="3345"/>
      </w:tblGrid>
      <w:tr w:rsidR="00FA4ABD" w:rsidTr="00FA4ABD">
        <w:trPr>
          <w:trHeight w:val="284"/>
        </w:trPr>
        <w:tc>
          <w:tcPr>
            <w:tcW w:w="5499" w:type="dxa"/>
            <w:tcBorders>
              <w:top w:val="single" w:sz="4" w:space="0" w:color="000000"/>
              <w:left w:val="single" w:sz="4" w:space="0" w:color="000000"/>
              <w:bottom w:val="single" w:sz="4" w:space="0" w:color="000000"/>
              <w:right w:val="single" w:sz="4" w:space="0" w:color="000000"/>
            </w:tcBorders>
            <w:shd w:val="clear" w:color="auto" w:fill="F2F2F2"/>
          </w:tcPr>
          <w:p w:rsidR="00FA4ABD" w:rsidRDefault="00FA4ABD" w:rsidP="00FA4ABD">
            <w:pPr>
              <w:spacing w:after="0" w:line="259" w:lineRule="auto"/>
              <w:ind w:left="2" w:right="0" w:firstLine="0"/>
              <w:jc w:val="center"/>
            </w:pPr>
            <w:r>
              <w:rPr>
                <w:b/>
              </w:rPr>
              <w:t xml:space="preserve">Položky </w:t>
            </w:r>
          </w:p>
        </w:tc>
        <w:tc>
          <w:tcPr>
            <w:tcW w:w="3345" w:type="dxa"/>
            <w:tcBorders>
              <w:top w:val="single" w:sz="4" w:space="0" w:color="000000"/>
              <w:left w:val="single" w:sz="4" w:space="0" w:color="000000"/>
              <w:bottom w:val="single" w:sz="4" w:space="0" w:color="000000"/>
              <w:right w:val="single" w:sz="4" w:space="0" w:color="000000"/>
            </w:tcBorders>
            <w:shd w:val="clear" w:color="auto" w:fill="F2F2F2"/>
          </w:tcPr>
          <w:p w:rsidR="00FA4ABD" w:rsidRDefault="00FA4ABD" w:rsidP="00FA4ABD">
            <w:pPr>
              <w:spacing w:after="0" w:line="259" w:lineRule="auto"/>
              <w:ind w:left="9" w:right="0" w:firstLine="0"/>
              <w:jc w:val="center"/>
            </w:pPr>
            <w:r>
              <w:rPr>
                <w:b/>
              </w:rPr>
              <w:t xml:space="preserve">Spôsob oceňovania </w:t>
            </w:r>
          </w:p>
        </w:tc>
      </w:tr>
      <w:tr w:rsidR="00FA4ABD" w:rsidTr="00FA4ABD">
        <w:trPr>
          <w:trHeight w:val="287"/>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a)</w:t>
            </w:r>
            <w:r>
              <w:rPr>
                <w:rFonts w:ascii="Arial" w:eastAsia="Arial" w:hAnsi="Arial" w:cs="Arial"/>
              </w:rPr>
              <w:t xml:space="preserve"> </w:t>
            </w:r>
            <w:r>
              <w:t xml:space="preserve">dlhodobý nehmotný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b)</w:t>
            </w:r>
            <w:r>
              <w:rPr>
                <w:rFonts w:ascii="Arial" w:eastAsia="Arial" w:hAnsi="Arial" w:cs="Arial"/>
              </w:rPr>
              <w:t xml:space="preserve"> </w:t>
            </w:r>
            <w:r>
              <w:t xml:space="preserve">dlhodobý nehmotný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c)</w:t>
            </w:r>
            <w:r>
              <w:rPr>
                <w:rFonts w:ascii="Arial" w:eastAsia="Arial" w:hAnsi="Arial" w:cs="Arial"/>
              </w:rPr>
              <w:t xml:space="preserve"> </w:t>
            </w:r>
            <w:r>
              <w:t xml:space="preserve">dlhodobý 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d)</w:t>
            </w:r>
            <w:r>
              <w:rPr>
                <w:rFonts w:ascii="Arial" w:eastAsia="Arial" w:hAnsi="Arial" w:cs="Arial"/>
              </w:rPr>
              <w:t xml:space="preserve"> </w:t>
            </w:r>
            <w:r>
              <w:t xml:space="preserve">dlhodobý 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e)</w:t>
            </w:r>
            <w:r>
              <w:rPr>
                <w:rFonts w:ascii="Arial" w:eastAsia="Arial" w:hAnsi="Arial" w:cs="Arial"/>
              </w:rPr>
              <w:t xml:space="preserve"> </w:t>
            </w:r>
            <w:r>
              <w:t xml:space="preserve">dlhodobý nehmotný majetok a dlhodobý hmotný majetok získaný bezodplatne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reprodukčnou obstarávacou cenou </w:t>
            </w:r>
          </w:p>
        </w:tc>
      </w:tr>
      <w:tr w:rsidR="00FA4ABD" w:rsidTr="00FA4ABD">
        <w:trPr>
          <w:trHeight w:val="293"/>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f)</w:t>
            </w:r>
            <w:r>
              <w:rPr>
                <w:rFonts w:ascii="Arial" w:eastAsia="Arial" w:hAnsi="Arial" w:cs="Arial"/>
              </w:rPr>
              <w:t xml:space="preserve"> </w:t>
            </w:r>
            <w:r>
              <w:t xml:space="preserve">dlhodobý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288"/>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g)</w:t>
            </w:r>
            <w:r>
              <w:rPr>
                <w:rFonts w:ascii="Arial" w:eastAsia="Arial" w:hAnsi="Arial" w:cs="Arial"/>
              </w:rPr>
              <w:t xml:space="preserve"> </w:t>
            </w:r>
            <w:r>
              <w:t xml:space="preserve">zásoby nakupované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h)</w:t>
            </w:r>
            <w:r>
              <w:rPr>
                <w:rFonts w:ascii="Arial" w:eastAsia="Arial" w:hAnsi="Arial" w:cs="Arial"/>
              </w:rPr>
              <w:t xml:space="preserve"> </w:t>
            </w:r>
            <w:r>
              <w:t xml:space="preserve">zásoby vytvorené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i)</w:t>
            </w:r>
            <w:r>
              <w:rPr>
                <w:rFonts w:ascii="Arial" w:eastAsia="Arial" w:hAnsi="Arial" w:cs="Arial"/>
              </w:rPr>
              <w:t xml:space="preserve"> </w:t>
            </w:r>
            <w:r>
              <w:t xml:space="preserve">zásoby získané bezodplatne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reprodukčnou obstarávacou cenou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j)</w:t>
            </w:r>
            <w:r>
              <w:rPr>
                <w:rFonts w:ascii="Arial" w:eastAsia="Arial" w:hAnsi="Arial" w:cs="Arial"/>
              </w:rPr>
              <w:t xml:space="preserve"> </w:t>
            </w:r>
            <w:r>
              <w:t xml:space="preserve">pohľadávky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k)</w:t>
            </w:r>
            <w:r>
              <w:rPr>
                <w:rFonts w:ascii="Arial" w:eastAsia="Arial" w:hAnsi="Arial" w:cs="Arial"/>
              </w:rPr>
              <w:t xml:space="preserve"> </w:t>
            </w:r>
            <w:r>
              <w:t xml:space="preserve">krátkodobý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166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lastRenderedPageBreak/>
              <w:t>l)</w:t>
            </w:r>
            <w:r>
              <w:rPr>
                <w:rFonts w:ascii="Arial" w:eastAsia="Arial" w:hAnsi="Arial" w:cs="Arial"/>
              </w:rPr>
              <w:t xml:space="preserve"> </w:t>
            </w:r>
            <w:r>
              <w:t xml:space="preserve">časové rozlíšenie na strane aktív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náklady budúcich období a príjmy budúcich období sa vykazujú vo výške, ktorá je potrebná na dodržanie zásady vecnej a časovej súvislosti s účtovným obdobím.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m)</w:t>
            </w:r>
            <w:r>
              <w:rPr>
                <w:rFonts w:ascii="Arial" w:eastAsia="Arial" w:hAnsi="Arial" w:cs="Arial"/>
              </w:rPr>
              <w:t xml:space="preserve"> </w:t>
            </w:r>
            <w:r>
              <w:t xml:space="preserve">záväzky, vrátane dlhopisov, pôžičiek a úverov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564"/>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n)</w:t>
            </w:r>
            <w:r>
              <w:rPr>
                <w:rFonts w:ascii="Arial" w:eastAsia="Arial" w:hAnsi="Arial" w:cs="Arial"/>
              </w:rPr>
              <w:t xml:space="preserve"> </w:t>
            </w:r>
            <w:r>
              <w:t xml:space="preserve">rezervy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oceňujú sa v očakávanej výške záväzku </w:t>
            </w:r>
          </w:p>
        </w:tc>
      </w:tr>
      <w:tr w:rsidR="00FA4ABD" w:rsidTr="00FA4ABD">
        <w:trPr>
          <w:trHeight w:val="1527"/>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2"/>
              </w:rPr>
              <w:t>o)</w:t>
            </w:r>
            <w:r>
              <w:rPr>
                <w:rFonts w:ascii="Arial" w:eastAsia="Arial" w:hAnsi="Arial" w:cs="Arial"/>
                <w:sz w:val="22"/>
              </w:rPr>
              <w:t xml:space="preserve"> </w:t>
            </w:r>
            <w:r>
              <w:rPr>
                <w:sz w:val="22"/>
              </w:rPr>
              <w:t xml:space="preserve">časové rozlíšenie na strane pasív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6" w:right="0" w:firstLine="0"/>
              <w:jc w:val="left"/>
            </w:pPr>
            <w:r>
              <w:rPr>
                <w:sz w:val="22"/>
              </w:rPr>
              <w:t xml:space="preserve">výdavky budúcich období a výnosy budúcich období sa vykazujú vo výške, ktorá je potrebná na dodržanie zásady vecnej a časovej súvislosti s účtovným obdobím. </w:t>
            </w:r>
          </w:p>
        </w:tc>
      </w:tr>
      <w:tr w:rsidR="00FA4ABD" w:rsidTr="00FA4ABD">
        <w:trPr>
          <w:trHeight w:val="288"/>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p)</w:t>
            </w:r>
            <w:r>
              <w:rPr>
                <w:rFonts w:ascii="Arial" w:eastAsia="Arial" w:hAnsi="Arial" w:cs="Arial"/>
              </w:rPr>
              <w:t xml:space="preserve"> </w:t>
            </w:r>
            <w:r>
              <w:t xml:space="preserve">deriváty pri nadobudnutí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6" w:right="0" w:firstLine="0"/>
              <w:jc w:val="left"/>
            </w:pPr>
            <w:r>
              <w:t xml:space="preserve">obstarávacou cenou </w:t>
            </w:r>
          </w:p>
        </w:tc>
      </w:tr>
    </w:tbl>
    <w:p w:rsidR="00FA4ABD" w:rsidRDefault="00FA4ABD" w:rsidP="00FA4ABD">
      <w:pPr>
        <w:ind w:left="-5" w:right="0"/>
      </w:pPr>
    </w:p>
    <w:p w:rsidR="00FA4ABD" w:rsidRDefault="00FA4ABD" w:rsidP="00FA4ABD">
      <w:pPr>
        <w:ind w:left="-5" w:right="0"/>
      </w:pPr>
    </w:p>
    <w:p w:rsidR="00FA4ABD" w:rsidRDefault="00FA4ABD" w:rsidP="00FA4ABD">
      <w:pPr>
        <w:ind w:left="-5" w:right="0"/>
      </w:pPr>
      <w:r>
        <w:t>Majetok obstaraný z transferov sa oceňuje</w:t>
      </w:r>
      <w:r>
        <w:rPr>
          <w:u w:val="single" w:color="000000"/>
        </w:rPr>
        <w:t xml:space="preserve"> obstarávacou cenou.</w:t>
      </w:r>
      <w:r>
        <w:t xml:space="preserve">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Finančný prenájom sa oceňuje </w:t>
      </w:r>
      <w:r>
        <w:rPr>
          <w:u w:val="single" w:color="000000"/>
        </w:rPr>
        <w:t>obstarávacou cenou.</w:t>
      </w:r>
      <w:r>
        <w:t xml:space="preserve">  </w:t>
      </w:r>
    </w:p>
    <w:p w:rsidR="00FA4ABD" w:rsidRDefault="00FA4ABD" w:rsidP="00FA4ABD">
      <w:pPr>
        <w:spacing w:after="0" w:line="238" w:lineRule="auto"/>
        <w:ind w:left="-15" w:right="-5" w:firstLine="0"/>
        <w:jc w:val="left"/>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A4ABD" w:rsidRDefault="00FA4ABD" w:rsidP="00FA4ABD">
      <w:pPr>
        <w:spacing w:after="0" w:line="259" w:lineRule="auto"/>
        <w:ind w:left="283" w:right="0" w:firstLine="0"/>
        <w:jc w:val="left"/>
      </w:pPr>
      <w:r>
        <w:t xml:space="preserve"> </w:t>
      </w:r>
    </w:p>
    <w:p w:rsidR="00FA4ABD" w:rsidRDefault="00FA4ABD" w:rsidP="00FA4ABD">
      <w:pPr>
        <w:spacing w:after="11" w:line="248" w:lineRule="auto"/>
        <w:ind w:left="268" w:right="0"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FA4ABD" w:rsidRDefault="00FA4ABD" w:rsidP="00FA4ABD">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FA4ABD" w:rsidRDefault="00FA4ABD" w:rsidP="00FA4ABD">
      <w:pPr>
        <w:ind w:left="454" w:right="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56B96955" wp14:editId="220ACC6E">
                <wp:simplePos x="0" y="0"/>
                <wp:positionH relativeFrom="column">
                  <wp:posOffset>281940</wp:posOffset>
                </wp:positionH>
                <wp:positionV relativeFrom="paragraph">
                  <wp:posOffset>-13132</wp:posOffset>
                </wp:positionV>
                <wp:extent cx="134061" cy="307849"/>
                <wp:effectExtent l="0" t="0" r="0" b="0"/>
                <wp:wrapSquare wrapText="bothSides"/>
                <wp:docPr id="56206" name="Group 56206"/>
                <wp:cNvGraphicFramePr/>
                <a:graphic xmlns:a="http://schemas.openxmlformats.org/drawingml/2006/main">
                  <a:graphicData uri="http://schemas.microsoft.com/office/word/2010/wordprocessingGroup">
                    <wpg:wgp>
                      <wpg:cNvGrpSpPr/>
                      <wpg:grpSpPr>
                        <a:xfrm>
                          <a:off x="0" y="0"/>
                          <a:ext cx="134061" cy="307849"/>
                          <a:chOff x="0" y="0"/>
                          <a:chExt cx="134061" cy="307849"/>
                        </a:xfrm>
                      </wpg:grpSpPr>
                      <wps:wsp>
                        <wps:cNvPr id="896" name="Shape 89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97" name="Shape 897"/>
                        <wps:cNvSpPr/>
                        <wps:spPr>
                          <a:xfrm>
                            <a:off x="0" y="0"/>
                            <a:ext cx="134061" cy="134112"/>
                          </a:xfrm>
                          <a:custGeom>
                            <a:avLst/>
                            <a:gdLst/>
                            <a:ahLst/>
                            <a:cxnLst/>
                            <a:rect l="0" t="0" r="0" b="0"/>
                            <a:pathLst>
                              <a:path w="134061" h="134112">
                                <a:moveTo>
                                  <a:pt x="0" y="0"/>
                                </a:moveTo>
                                <a:lnTo>
                                  <a:pt x="134061"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98" name="Shape 898"/>
                        <wps:cNvSpPr/>
                        <wps:spPr>
                          <a:xfrm>
                            <a:off x="0" y="0"/>
                            <a:ext cx="134061" cy="134112"/>
                          </a:xfrm>
                          <a:custGeom>
                            <a:avLst/>
                            <a:gdLst/>
                            <a:ahLst/>
                            <a:cxnLst/>
                            <a:rect l="0" t="0" r="0" b="0"/>
                            <a:pathLst>
                              <a:path w="134061" h="134112">
                                <a:moveTo>
                                  <a:pt x="134061"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903" name="Shape 903"/>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2177E56" id="Group 56206" o:spid="_x0000_s1026" style="position:absolute;margin-left:22.2pt;margin-top:-1.05pt;width:10.55pt;height:24.25pt;z-index:251659264" coordsize="134061,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">
                <v:shape id="Shape 89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XRucIA&#10;AADcAAAADwAAAGRycy9kb3ducmV2LnhtbESPT4vCMBTE74LfITzBm6bqIm7XKKJUPK5/Dnt8JG/b&#10;YvNSmlirn94sLHgcZuY3zHLd2Uq01PjSsYLJOAFBrJ0pOVdwOWejBQgfkA1WjknBgzysV/3eElPj&#10;7nyk9hRyESHsU1RQhFCnUnpdkEU/djVx9H5dYzFE2eTSNHiPcFvJaZLMpcWS40KBNW0L0tfTzSr4&#10;8d877Z/Z80PvA2K7rWaWM6WGg27zBSJQF97h//bBKFh8zuHvTD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hdG5wgAAANwAAAAPAAAAAAAAAAAAAAAAAJgCAABkcnMvZG93&#10;bnJldi54bWxQSwUGAAAAAAQABAD1AAAAhwMAAAAA&#10;" path="m,131064r131064,l131064,,,,,131064xe" filled="f" strokeweight=".72pt">
                  <v:path arrowok="t" textboxrect="0,0,131064,131064"/>
                </v:shape>
                <v:shape id="Shape 897" o:spid="_x0000_s1028"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8q8QA&#10;AADcAAAADwAAAGRycy9kb3ducmV2LnhtbESPT0vDQBDF7wW/wzKCN7sxSBpjt6Uogh5atNr7kB2T&#10;YHY2ZMck9tN3C0KPj/fnx1uuJ9eqgfrQeDZwN09AEZfeNlwZ+Pp8uc1BBUG22HomA38UYL26mi2x&#10;sH7kDxr2Uqk4wqFAA7VIV2gdypochrnviKP37XuHEmVfadvjGMddq9MkybTDhiOhxo6eaip/9r8u&#10;codsd/+ePrNsy6O8pdkmPxxGY26up80jKKFJLuH/9qs1kD8s4HwmHgG9O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4PKvEAAAA3AAAAA8AAAAAAAAAAAAAAAAAmAIAAGRycy9k&#10;b3ducmV2LnhtbFBLBQYAAAAABAAEAPUAAACJAwAAAAA=&#10;" path="m,l134061,134112e" filled="f" strokeweight=".48pt">
                  <v:path arrowok="t" textboxrect="0,0,134061,134112"/>
                </v:shape>
                <v:shape id="Shape 898" o:spid="_x0000_s1029"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o2cEA&#10;AADcAAAADwAAAGRycy9kb3ducmV2LnhtbERPTUvDQBC9C/6HZQRvdmOQENNuS1EEPSha7X3ITpNg&#10;djZkxyT6652D4PHxvje7JfRmojF1kR1crzIwxHX0HTcOPt4frkowSZA99pHJwTcl2G3PzzZY+Tjz&#10;G00HaYyGcKrQQSsyVNamuqWAaRUHYuVOcQwoCsfG+hFnDQ+9zbOssAE71oYWB7prqf48fAXtnYqX&#10;m9f8nuW5/pGnvNiXx+Ps3OXFsl+DEVrkX/znfvQOyltdq2f0CN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nqNnBAAAA3AAAAA8AAAAAAAAAAAAAAAAAmAIAAGRycy9kb3du&#10;cmV2LnhtbFBLBQYAAAAABAAEAPUAAACGAwAAAAA=&#10;" path="m134061,l,134112e" filled="f" strokeweight=".48pt">
                  <v:path arrowok="t" textboxrect="0,0,134061,134112"/>
                </v:shape>
                <v:shape id="Shape 903"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noO8MA&#10;AADcAAAADwAAAGRycy9kb3ducmV2LnhtbESPzWrDMBCE74G+g9hCb4ncuITWjWKCg0OP+emhx0Xa&#10;2qbWyliK7ebpo0Chx2FmvmHW+WRbMVDvG8cKnhcJCGLtTMOVgs9zOX8F4QOywdYxKfglD/nmYbbG&#10;zLiRjzScQiUihH2GCuoQukxKr2uy6BeuI47et+sthij7Spoexwi3rVwmyUpabDgu1NhRUZP+OV2s&#10;gi9/2Gl/La8veh8Qh6JNLZdKPT1O23cQgabwH/5rfxgFb0k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noO8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FA4ABD" w:rsidRDefault="00FA4ABD" w:rsidP="00FA4ABD">
      <w:pPr>
        <w:ind w:left="454" w:right="0"/>
      </w:pPr>
      <w:r>
        <w:rPr>
          <w:b/>
          <w:sz w:val="22"/>
        </w:rPr>
        <w:t xml:space="preserve">  </w:t>
      </w:r>
      <w:r>
        <w:t xml:space="preserve">prvým dňom mesiaca nasledujúceho po uvedení dlhodobého majetku do používania </w:t>
      </w:r>
    </w:p>
    <w:p w:rsidR="00FA4ABD" w:rsidRDefault="00FA4ABD" w:rsidP="00FA4ABD">
      <w:pPr>
        <w:ind w:left="-5" w:right="0"/>
      </w:pPr>
      <w:r>
        <w:t xml:space="preserve">Účtovné odpisy sa zaokrúhľujú na celé eurá nahor. Metóda odpisovania sa používa lineárna.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Predpokladaná doba užívania a odpisové sadzby sú stanovené vnútorným predpisom obce. </w:t>
      </w:r>
    </w:p>
    <w:p w:rsidR="00FA4ABD" w:rsidRDefault="00FA4ABD" w:rsidP="00FA4ABD">
      <w:pPr>
        <w:spacing w:after="0" w:line="259" w:lineRule="auto"/>
        <w:ind w:left="0" w:right="0" w:firstLine="0"/>
        <w:jc w:val="left"/>
      </w:pPr>
      <w:r>
        <w:t xml:space="preserve"> </w:t>
      </w:r>
    </w:p>
    <w:tbl>
      <w:tblPr>
        <w:tblStyle w:val="TableGrid"/>
        <w:tblW w:w="6693" w:type="dxa"/>
        <w:tblInd w:w="1190" w:type="dxa"/>
        <w:tblCellMar>
          <w:top w:w="47" w:type="dxa"/>
          <w:left w:w="108" w:type="dxa"/>
          <w:right w:w="99" w:type="dxa"/>
        </w:tblCellMar>
        <w:tblLook w:val="04A0" w:firstRow="1" w:lastRow="0" w:firstColumn="1" w:lastColumn="0" w:noHBand="0" w:noVBand="1"/>
      </w:tblPr>
      <w:tblGrid>
        <w:gridCol w:w="2082"/>
        <w:gridCol w:w="2184"/>
        <w:gridCol w:w="2427"/>
      </w:tblGrid>
      <w:tr w:rsidR="00FA4ABD" w:rsidTr="00FA4ABD">
        <w:trPr>
          <w:trHeight w:val="497"/>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Odpisová skupina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b/>
                <w:sz w:val="20"/>
              </w:rPr>
              <w:t xml:space="preserve">Predpokladaná doba  používania v rokoch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2" w:firstLine="0"/>
              <w:jc w:val="center"/>
            </w:pPr>
            <w:r>
              <w:rPr>
                <w:b/>
                <w:sz w:val="20"/>
              </w:rPr>
              <w:t xml:space="preserve">Ročná odpisová sadzba </w:t>
            </w:r>
          </w:p>
          <w:p w:rsidR="00FA4ABD" w:rsidRDefault="00FA4ABD" w:rsidP="00FA4ABD">
            <w:pPr>
              <w:spacing w:after="0" w:line="259" w:lineRule="auto"/>
              <w:ind w:left="0" w:right="12" w:firstLine="0"/>
              <w:jc w:val="center"/>
            </w:pPr>
            <w:r>
              <w:rPr>
                <w:b/>
                <w:sz w:val="20"/>
              </w:rPr>
              <w:t xml:space="preserve">1/r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1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4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1/4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2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6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1/6 </w:t>
            </w:r>
          </w:p>
        </w:tc>
      </w:tr>
      <w:tr w:rsidR="00FA4ABD" w:rsidTr="00FA4ABD">
        <w:trPr>
          <w:trHeight w:val="247"/>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3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8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1/8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4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20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1/20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5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30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1/30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6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40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1/40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7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50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1/50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t>Drobný nehmotný majetok od 0,03 € do 2400 €, ktorý podľa</w:t>
      </w:r>
      <w:r w:rsidR="002054DF">
        <w:t xml:space="preserve"> vnútorného predpisu rozhodnutia, </w:t>
      </w:r>
      <w:r>
        <w:t xml:space="preserve">účtovnej jednotky nie je dlhodobým nehmotným majetkom sa účtuje pri obstaraní do nákladov na účet 518 - Ostatné služby. </w:t>
      </w:r>
    </w:p>
    <w:p w:rsidR="00FA4ABD" w:rsidRDefault="00FA4ABD" w:rsidP="00FA4ABD">
      <w:pPr>
        <w:ind w:left="-5" w:right="0"/>
      </w:pPr>
      <w:r>
        <w:lastRenderedPageBreak/>
        <w:t>Drobný hmotný majetok od 331,94 € do 1700 €, ktorý podľa</w:t>
      </w:r>
      <w:r w:rsidR="002054DF">
        <w:t xml:space="preserve"> vnútorného predpisu</w:t>
      </w:r>
      <w:r>
        <w:t xml:space="preserve"> rozhodnutia</w:t>
      </w:r>
      <w:r w:rsidR="002054DF">
        <w:t>,</w:t>
      </w:r>
      <w:r>
        <w:t xml:space="preserve"> účtovnej jednotky nie je dlhodobým hmotným majetkom sa účtuje ako zásoby  cez sklad a následne na nákladové </w:t>
      </w:r>
      <w:proofErr w:type="spellStart"/>
      <w:r>
        <w:t>tr</w:t>
      </w:r>
      <w:proofErr w:type="spellEnd"/>
      <w:r>
        <w:t xml:space="preserve">. 5 účty.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5" w:right="0"/>
      </w:pPr>
      <w:r>
        <w:t>6.</w:t>
      </w:r>
      <w:r>
        <w:rPr>
          <w:rFonts w:ascii="Arial" w:eastAsia="Arial" w:hAnsi="Arial" w:cs="Arial"/>
        </w:rPr>
        <w:t xml:space="preserve"> </w:t>
      </w:r>
      <w:r>
        <w:t xml:space="preserve">Zásady pre zohľadnenie zníženia hodnoty majetku </w:t>
      </w:r>
    </w:p>
    <w:p w:rsidR="00FA4ABD" w:rsidRDefault="00FA4ABD" w:rsidP="00FA4ABD">
      <w:pPr>
        <w:spacing w:after="0" w:line="259" w:lineRule="auto"/>
        <w:ind w:left="283" w:right="0" w:firstLine="0"/>
        <w:jc w:val="left"/>
      </w:pPr>
      <w:r>
        <w:rPr>
          <w:b/>
        </w:rPr>
        <w:t xml:space="preserve"> </w:t>
      </w:r>
    </w:p>
    <w:p w:rsidR="00FA4ABD" w:rsidRDefault="00FA4ABD" w:rsidP="00FA4ABD">
      <w:pPr>
        <w:ind w:left="-5" w:right="0"/>
      </w:pPr>
      <w:r>
        <w:t xml:space="preserve">Prechodné zníženie hodnoty majetku sa vyjadruje </w:t>
      </w:r>
      <w:r>
        <w:rPr>
          <w:u w:val="single" w:color="000000"/>
        </w:rPr>
        <w:t>opravnou položkou</w:t>
      </w:r>
      <w:r>
        <w:t xml:space="preserve">.  </w:t>
      </w:r>
    </w:p>
    <w:p w:rsidR="00FA4ABD" w:rsidRDefault="00FA4ABD" w:rsidP="00FA4ABD">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FA4ABD" w:rsidRDefault="00FA4ABD" w:rsidP="00FA4ABD">
      <w:pPr>
        <w:ind w:left="-5" w:right="0"/>
      </w:pPr>
      <w:r>
        <w:t xml:space="preserve">Ak došlo k trvalému zníženiu hodnoty majetku, zníženie sa účtuje na ťarchu nákladov, napríklad odpis pohľadávky na základe súdneho rozhodnutia o jej vyrovnaní,  mimoriadny odpis dlhodobého majetku. </w:t>
      </w:r>
    </w:p>
    <w:p w:rsidR="00FA4ABD" w:rsidRDefault="00FA4ABD" w:rsidP="00FA4ABD">
      <w:pPr>
        <w:ind w:left="-5" w:right="0"/>
      </w:pPr>
    </w:p>
    <w:p w:rsidR="00FA4ABD" w:rsidRDefault="00FA4ABD" w:rsidP="00FA4ABD">
      <w:pPr>
        <w:spacing w:after="109"/>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A4ABD" w:rsidRDefault="00FA4ABD" w:rsidP="00FA4ABD">
      <w:pPr>
        <w:spacing w:after="110"/>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A4ABD" w:rsidRDefault="00FA4ABD" w:rsidP="00FA4ABD">
      <w:pPr>
        <w:spacing w:after="110"/>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Účtovná jednotka tvorila opravné položky k  </w:t>
      </w:r>
    </w:p>
    <w:p w:rsidR="00FA4ABD" w:rsidRPr="00E90378" w:rsidRDefault="00FA4ABD" w:rsidP="00FA4ABD">
      <w:pPr>
        <w:numPr>
          <w:ilvl w:val="0"/>
          <w:numId w:val="14"/>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6621BD">
        <w:rPr>
          <w:rFonts w:cs="Tahoma"/>
          <w:b/>
          <w:bCs/>
          <w:sz w:val="22"/>
        </w:rPr>
      </w:r>
      <w:r w:rsidR="006621BD">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6621BD">
        <w:rPr>
          <w:rFonts w:cs="Tahoma"/>
          <w:b/>
          <w:bCs/>
          <w:sz w:val="22"/>
        </w:rPr>
      </w:r>
      <w:r w:rsidR="006621BD">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6621BD">
        <w:rPr>
          <w:rFonts w:cs="Tahoma"/>
          <w:b/>
          <w:bCs/>
          <w:sz w:val="22"/>
        </w:rPr>
      </w:r>
      <w:r w:rsidR="006621BD">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6621BD">
        <w:rPr>
          <w:rFonts w:cs="Tahoma"/>
          <w:b/>
          <w:bCs/>
          <w:sz w:val="22"/>
        </w:rPr>
      </w:r>
      <w:r w:rsidR="006621BD">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6621BD">
        <w:rPr>
          <w:rFonts w:cs="Tahoma"/>
          <w:b/>
          <w:bCs/>
          <w:sz w:val="22"/>
        </w:rPr>
      </w:r>
      <w:r w:rsidR="006621BD">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0156CC" w:rsidRDefault="00FA4ABD" w:rsidP="00FA4ABD">
      <w:pPr>
        <w:numPr>
          <w:ilvl w:val="0"/>
          <w:numId w:val="14"/>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000156CC">
        <w:rPr>
          <w:rFonts w:cs="Tahoma"/>
          <w:b/>
          <w:bCs/>
          <w:sz w:val="22"/>
        </w:rPr>
        <w:fldChar w:fldCharType="begin">
          <w:ffData>
            <w:name w:val=""/>
            <w:enabled/>
            <w:calcOnExit w:val="0"/>
            <w:checkBox>
              <w:sizeAuto/>
              <w:default w:val="0"/>
            </w:checkBox>
          </w:ffData>
        </w:fldChar>
      </w:r>
      <w:r w:rsidR="000156CC">
        <w:rPr>
          <w:rFonts w:cs="Tahoma"/>
          <w:b/>
          <w:bCs/>
          <w:sz w:val="22"/>
        </w:rPr>
        <w:instrText xml:space="preserve"> FORMCHECKBOX </w:instrText>
      </w:r>
      <w:r w:rsidR="006621BD">
        <w:rPr>
          <w:rFonts w:cs="Tahoma"/>
          <w:b/>
          <w:bCs/>
          <w:sz w:val="22"/>
        </w:rPr>
      </w:r>
      <w:r w:rsidR="006621BD">
        <w:rPr>
          <w:rFonts w:cs="Tahoma"/>
          <w:b/>
          <w:bCs/>
          <w:sz w:val="22"/>
        </w:rPr>
        <w:fldChar w:fldCharType="separate"/>
      </w:r>
      <w:r w:rsidR="000156CC">
        <w:rPr>
          <w:rFonts w:cs="Tahoma"/>
          <w:b/>
          <w:bCs/>
          <w:sz w:val="22"/>
        </w:rPr>
        <w:fldChar w:fldCharType="end"/>
      </w:r>
      <w:r w:rsidRPr="00E90378">
        <w:rPr>
          <w:rFonts w:cs="Tahoma"/>
          <w:b/>
          <w:bCs/>
          <w:sz w:val="22"/>
        </w:rPr>
        <w:t xml:space="preserve">  áno            </w:t>
      </w:r>
      <w:r w:rsidR="000156CC">
        <w:rPr>
          <w:rFonts w:cs="Tahoma"/>
          <w:b/>
          <w:bCs/>
          <w:sz w:val="22"/>
        </w:rPr>
        <w:fldChar w:fldCharType="begin">
          <w:ffData>
            <w:name w:val=""/>
            <w:enabled/>
            <w:calcOnExit w:val="0"/>
            <w:checkBox>
              <w:sizeAuto/>
              <w:default w:val="1"/>
            </w:checkBox>
          </w:ffData>
        </w:fldChar>
      </w:r>
      <w:r w:rsidR="000156CC">
        <w:rPr>
          <w:rFonts w:cs="Tahoma"/>
          <w:b/>
          <w:bCs/>
          <w:sz w:val="22"/>
        </w:rPr>
        <w:instrText xml:space="preserve"> FORMCHECKBOX </w:instrText>
      </w:r>
      <w:r w:rsidR="006621BD">
        <w:rPr>
          <w:rFonts w:cs="Tahoma"/>
          <w:b/>
          <w:bCs/>
          <w:sz w:val="22"/>
        </w:rPr>
      </w:r>
      <w:r w:rsidR="006621BD">
        <w:rPr>
          <w:rFonts w:cs="Tahoma"/>
          <w:b/>
          <w:bCs/>
          <w:sz w:val="22"/>
        </w:rPr>
        <w:fldChar w:fldCharType="separate"/>
      </w:r>
      <w:r w:rsidR="000156CC">
        <w:rPr>
          <w:rFonts w:cs="Tahoma"/>
          <w:b/>
          <w:bCs/>
          <w:sz w:val="22"/>
        </w:rPr>
        <w:fldChar w:fldCharType="end"/>
      </w:r>
      <w:r w:rsidRPr="00E90378">
        <w:rPr>
          <w:rFonts w:cs="Tahoma"/>
          <w:b/>
          <w:bCs/>
          <w:sz w:val="22"/>
        </w:rPr>
        <w:t xml:space="preserve">  nie</w:t>
      </w:r>
    </w:p>
    <w:p w:rsidR="000156CC" w:rsidRPr="00E90378" w:rsidRDefault="000156CC" w:rsidP="000156CC">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hmotnému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t xml:space="preserve">                   </w:t>
      </w:r>
      <w:r>
        <w:rPr>
          <w:rFonts w:cs="Tahoma"/>
          <w:b/>
          <w:bCs/>
          <w:sz w:val="22"/>
        </w:rPr>
        <w:t xml:space="preserve">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0"/>
            </w:checkBox>
          </w:ffData>
        </w:fldChar>
      </w:r>
      <w:r>
        <w:rPr>
          <w:rFonts w:cs="Tahoma"/>
          <w:b/>
          <w:bCs/>
          <w:sz w:val="22"/>
        </w:rPr>
        <w:instrText xml:space="preserve"> FORMCHECKBOX </w:instrText>
      </w:r>
      <w:r w:rsidR="006621BD">
        <w:rPr>
          <w:rFonts w:cs="Tahoma"/>
          <w:b/>
          <w:bCs/>
          <w:sz w:val="22"/>
        </w:rPr>
      </w:r>
      <w:r w:rsidR="006621BD">
        <w:rPr>
          <w:rFonts w:cs="Tahoma"/>
          <w:b/>
          <w:bCs/>
          <w:sz w:val="22"/>
        </w:rPr>
        <w:fldChar w:fldCharType="separate"/>
      </w:r>
      <w:r>
        <w:rPr>
          <w:rFonts w:cs="Tahoma"/>
          <w:b/>
          <w:bCs/>
          <w:sz w:val="22"/>
        </w:rPr>
        <w:fldChar w:fldCharType="end"/>
      </w:r>
      <w:r w:rsidRPr="00E90378">
        <w:rPr>
          <w:rFonts w:cs="Tahoma"/>
          <w:b/>
          <w:bCs/>
          <w:sz w:val="22"/>
        </w:rPr>
        <w:t xml:space="preserve">  nie</w:t>
      </w:r>
    </w:p>
    <w:p w:rsidR="000156CC" w:rsidRPr="00E90378" w:rsidRDefault="000156CC" w:rsidP="000156CC">
      <w:pPr>
        <w:spacing w:after="0" w:line="240" w:lineRule="auto"/>
        <w:ind w:left="318" w:right="0" w:firstLine="0"/>
        <w:jc w:val="left"/>
        <w:rPr>
          <w:b/>
          <w:szCs w:val="24"/>
        </w:rPr>
      </w:pPr>
    </w:p>
    <w:p w:rsidR="00FA4ABD" w:rsidRDefault="00FA4ABD" w:rsidP="00FA4ABD">
      <w:pPr>
        <w:ind w:left="-5" w:right="0"/>
        <w:rPr>
          <w:u w:val="single" w:color="000000"/>
        </w:rPr>
      </w:pPr>
    </w:p>
    <w:p w:rsidR="00FA4ABD" w:rsidRDefault="00FA4ABD" w:rsidP="00FA4ABD">
      <w:pPr>
        <w:ind w:left="-5" w:right="0"/>
        <w:rPr>
          <w:u w:val="single" w:color="000000"/>
        </w:rPr>
      </w:pPr>
    </w:p>
    <w:p w:rsidR="00FA4ABD" w:rsidRDefault="00FA4ABD" w:rsidP="00FA4ABD">
      <w:pPr>
        <w:ind w:left="-5" w:right="0"/>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8956" w:type="dxa"/>
        <w:tblInd w:w="113" w:type="dxa"/>
        <w:tblCellMar>
          <w:top w:w="54" w:type="dxa"/>
          <w:left w:w="108" w:type="dxa"/>
          <w:right w:w="115" w:type="dxa"/>
        </w:tblCellMar>
        <w:tblLook w:val="04A0" w:firstRow="1" w:lastRow="0" w:firstColumn="1" w:lastColumn="0" w:noHBand="0" w:noVBand="1"/>
      </w:tblPr>
      <w:tblGrid>
        <w:gridCol w:w="1322"/>
        <w:gridCol w:w="7634"/>
      </w:tblGrid>
      <w:tr w:rsidR="00FA4ABD" w:rsidTr="00FA4ABD">
        <w:trPr>
          <w:trHeight w:val="286"/>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365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25  % menovitej hodnoty pohľadávky bez príslušenstva  </w:t>
            </w:r>
          </w:p>
        </w:tc>
      </w:tr>
      <w:tr w:rsidR="00FA4ABD" w:rsidTr="00FA4ABD">
        <w:trPr>
          <w:trHeight w:val="286"/>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720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50  % menovitej hodnoty pohľadávky bez príslušenstva </w:t>
            </w:r>
          </w:p>
        </w:tc>
      </w:tr>
      <w:tr w:rsidR="00FA4ABD" w:rsidTr="00FA4ABD">
        <w:trPr>
          <w:trHeight w:val="293"/>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1 080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100  % menovitej hodnoty pohľadávky bez príslušenstva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rPr>
          <w:u w:val="single" w:color="000000"/>
        </w:rPr>
        <w:lastRenderedPageBreak/>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FA4ABD" w:rsidRDefault="00FA4ABD" w:rsidP="00FA4ABD">
      <w:pPr>
        <w:spacing w:after="0" w:line="259" w:lineRule="auto"/>
        <w:ind w:left="0" w:right="0" w:firstLine="0"/>
        <w:jc w:val="left"/>
      </w:pPr>
      <w:r>
        <w:t xml:space="preserve"> </w:t>
      </w:r>
    </w:p>
    <w:p w:rsidR="00FA4ABD" w:rsidRDefault="00FA4ABD" w:rsidP="007267C3">
      <w:pPr>
        <w:spacing w:after="0" w:line="259" w:lineRule="auto"/>
        <w:ind w:left="0" w:right="0" w:firstLine="0"/>
        <w:jc w:val="left"/>
      </w:pPr>
      <w:r>
        <w:t xml:space="preserve"> </w:t>
      </w:r>
      <w:r>
        <w:rPr>
          <w:b/>
        </w:rPr>
        <w:t>7.</w:t>
      </w:r>
      <w:r>
        <w:rPr>
          <w:rFonts w:ascii="Arial" w:eastAsia="Arial" w:hAnsi="Arial" w:cs="Arial"/>
          <w:b/>
        </w:rPr>
        <w:t xml:space="preserve"> </w:t>
      </w:r>
      <w:r>
        <w:rPr>
          <w:b/>
        </w:rPr>
        <w:t xml:space="preserve">Zásady pre vykazovanie transferov.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O nároku na dotácie zo štátneho rozpočtu sa účtuje, ak je takmer isté, že sa splnia všetky podmienky súvisiace s dotáciou a súčasne, že sa dotácia poskytne.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Bežný transfer</w:t>
      </w:r>
      <w:r>
        <w:t xml:space="preserve"> od </w:t>
      </w:r>
      <w:r>
        <w:rPr>
          <w:u w:val="single" w:color="000000"/>
        </w:rPr>
        <w:t>cudzích subjektov</w:t>
      </w:r>
      <w:r>
        <w:t xml:space="preserve"> - sa  zúčtuje do výnosov  vo vecnej a časovej súvislosti s nákladmi.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Bežný transfer</w:t>
      </w:r>
      <w:r>
        <w:t xml:space="preserve"> od </w:t>
      </w:r>
      <w:r>
        <w:rPr>
          <w:u w:val="single" w:color="000000"/>
        </w:rPr>
        <w:t>zriaďovateľa</w:t>
      </w:r>
      <w:r>
        <w:t xml:space="preserve"> - sa  zúčtuje do výnosov  vo vecnej a časovej súvislosti s výdavkami.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1" w:line="248" w:lineRule="auto"/>
        <w:ind w:left="-5" w:right="0"/>
        <w:jc w:val="left"/>
      </w:pPr>
      <w:r>
        <w:rPr>
          <w:b/>
        </w:rPr>
        <w:t>8.</w:t>
      </w:r>
      <w:r>
        <w:rPr>
          <w:rFonts w:ascii="Arial" w:eastAsia="Arial" w:hAnsi="Arial" w:cs="Arial"/>
          <w:b/>
        </w:rPr>
        <w:t xml:space="preserve"> </w:t>
      </w:r>
      <w:r>
        <w:rPr>
          <w:b/>
        </w:rPr>
        <w:t xml:space="preserve">Spôsob prepočtu údajov v cudzích menách na menu euro.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A4ABD" w:rsidRDefault="00FA4ABD" w:rsidP="00FA4ABD">
      <w:pPr>
        <w:ind w:left="-5" w:right="0"/>
      </w:pPr>
      <w:r>
        <w:t xml:space="preserve">Na ocenenie prírastku cudzej meny nakúpenej za euro sa použije kurz, za ktorý bola táto cudzia mena nakúpená. </w:t>
      </w:r>
    </w:p>
    <w:p w:rsidR="00FA4ABD" w:rsidRDefault="00FA4ABD" w:rsidP="00FA4ABD">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A4ABD" w:rsidRDefault="00FA4ABD" w:rsidP="00FA4ABD">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A4ABD" w:rsidRDefault="00FA4ABD" w:rsidP="00FA4ABD">
      <w:pPr>
        <w:ind w:left="-5" w:right="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A4ABD" w:rsidRDefault="00FA4ABD" w:rsidP="00FA4ABD">
      <w:pPr>
        <w:ind w:left="-5" w:right="0"/>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rPr>
          <w:b/>
        </w:rPr>
      </w:pPr>
    </w:p>
    <w:p w:rsidR="00FA4ABD" w:rsidRDefault="00FA4ABD" w:rsidP="00FA4ABD">
      <w:pPr>
        <w:spacing w:after="0" w:line="259" w:lineRule="auto"/>
        <w:ind w:left="56" w:right="0" w:firstLine="0"/>
        <w:jc w:val="center"/>
        <w:rPr>
          <w:b/>
        </w:rPr>
      </w:pPr>
    </w:p>
    <w:p w:rsidR="00FA4ABD" w:rsidRDefault="00FA4ABD" w:rsidP="00FA4ABD">
      <w:pPr>
        <w:spacing w:after="0" w:line="259" w:lineRule="auto"/>
        <w:ind w:left="56" w:right="0" w:firstLine="0"/>
        <w:jc w:val="center"/>
      </w:pPr>
    </w:p>
    <w:p w:rsidR="00FA4ABD" w:rsidRDefault="00FA4ABD" w:rsidP="00FA4ABD">
      <w:pPr>
        <w:spacing w:after="0" w:line="259" w:lineRule="auto"/>
        <w:ind w:left="56" w:right="0" w:firstLine="0"/>
        <w:jc w:val="center"/>
      </w:pPr>
      <w:r>
        <w:rPr>
          <w:b/>
        </w:rPr>
        <w:t xml:space="preserve"> </w:t>
      </w:r>
    </w:p>
    <w:p w:rsidR="00FA4ABD" w:rsidRDefault="00FA4ABD" w:rsidP="00FA4ABD">
      <w:pPr>
        <w:spacing w:after="10"/>
        <w:ind w:left="294" w:right="291"/>
        <w:jc w:val="center"/>
      </w:pPr>
      <w:r>
        <w:rPr>
          <w:b/>
        </w:rPr>
        <w:t xml:space="preserve">Čl. III </w:t>
      </w:r>
    </w:p>
    <w:p w:rsidR="00FA4ABD" w:rsidRDefault="00FA4ABD" w:rsidP="00FA4ABD">
      <w:pPr>
        <w:spacing w:after="10"/>
        <w:ind w:left="294" w:right="290"/>
        <w:jc w:val="center"/>
      </w:pPr>
      <w:r w:rsidRPr="005271A9">
        <w:rPr>
          <w:b/>
        </w:rPr>
        <w:t>Informácie o údajoch na strane aktív súvahy</w:t>
      </w: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FA4ABD" w:rsidRDefault="00FA4ABD" w:rsidP="00FA4ABD">
      <w:pPr>
        <w:spacing w:after="0" w:line="259" w:lineRule="auto"/>
        <w:ind w:left="0" w:right="0" w:firstLine="0"/>
        <w:jc w:val="left"/>
      </w:pPr>
      <w:r>
        <w:t xml:space="preserve"> </w:t>
      </w:r>
    </w:p>
    <w:p w:rsidR="002C3EE1" w:rsidRDefault="00FA4ABD" w:rsidP="00FA4ABD">
      <w:pPr>
        <w:spacing w:after="0" w:line="259" w:lineRule="auto"/>
        <w:ind w:left="0" w:right="0" w:firstLine="0"/>
        <w:jc w:val="left"/>
      </w:pPr>
      <w:r>
        <w:t xml:space="preserve"> </w:t>
      </w:r>
    </w:p>
    <w:p w:rsidR="00FA4ABD" w:rsidRDefault="00FA4ABD" w:rsidP="00FA4ABD">
      <w:pPr>
        <w:ind w:left="-5" w:right="0"/>
      </w:pPr>
      <w:r>
        <w:t>b)</w:t>
      </w:r>
      <w:r>
        <w:rPr>
          <w:rFonts w:ascii="Arial" w:eastAsia="Arial" w:hAnsi="Arial" w:cs="Arial"/>
        </w:rPr>
        <w:t xml:space="preserve"> </w:t>
      </w:r>
      <w:r>
        <w:t xml:space="preserve"> </w:t>
      </w:r>
    </w:p>
    <w:tbl>
      <w:tblPr>
        <w:tblStyle w:val="TableGrid"/>
        <w:tblW w:w="8385" w:type="dxa"/>
        <w:tblInd w:w="113" w:type="dxa"/>
        <w:tblCellMar>
          <w:top w:w="47" w:type="dxa"/>
          <w:left w:w="108" w:type="dxa"/>
          <w:right w:w="75" w:type="dxa"/>
        </w:tblCellMar>
        <w:tblLook w:val="04A0" w:firstRow="1" w:lastRow="0" w:firstColumn="1" w:lastColumn="0" w:noHBand="0" w:noVBand="1"/>
      </w:tblPr>
      <w:tblGrid>
        <w:gridCol w:w="3113"/>
        <w:gridCol w:w="2636"/>
        <w:gridCol w:w="2636"/>
      </w:tblGrid>
      <w:tr w:rsidR="00180420" w:rsidRPr="005271A9" w:rsidTr="00180420">
        <w:trPr>
          <w:trHeight w:val="517"/>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40" w:lineRule="auto"/>
              <w:ind w:left="0" w:right="0" w:firstLine="0"/>
              <w:jc w:val="center"/>
            </w:pPr>
            <w:r w:rsidRPr="005271A9">
              <w:rPr>
                <w:b/>
                <w:sz w:val="20"/>
              </w:rPr>
              <w:t xml:space="preserve">Majetok, ku ktorému má účtovná jednotka  </w:t>
            </w:r>
          </w:p>
          <w:p w:rsidR="00180420" w:rsidRPr="005271A9" w:rsidRDefault="00180420" w:rsidP="00180420">
            <w:pPr>
              <w:spacing w:after="0" w:line="259" w:lineRule="auto"/>
              <w:ind w:left="0" w:right="39" w:firstLine="0"/>
              <w:jc w:val="center"/>
            </w:pPr>
            <w:r w:rsidRPr="005271A9">
              <w:rPr>
                <w:b/>
                <w:sz w:val="20"/>
              </w:rPr>
              <w:t xml:space="preserve">vlastnícke právo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2" w:firstLine="0"/>
              <w:jc w:val="center"/>
            </w:pPr>
            <w:r w:rsidRPr="005271A9">
              <w:rPr>
                <w:b/>
                <w:sz w:val="20"/>
              </w:rPr>
              <w:t>Suma v €  31. 12. 2019</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2" w:firstLine="0"/>
              <w:jc w:val="center"/>
            </w:pPr>
            <w:r w:rsidRPr="005271A9">
              <w:rPr>
                <w:b/>
                <w:sz w:val="20"/>
              </w:rPr>
              <w:t>Suma v €  31. 12. 2020</w:t>
            </w:r>
          </w:p>
        </w:tc>
      </w:tr>
      <w:tr w:rsidR="00180420" w:rsidRPr="005271A9" w:rsidTr="00180420">
        <w:trPr>
          <w:trHeight w:val="240"/>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Pozemky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28" w:firstLine="0"/>
              <w:jc w:val="center"/>
            </w:pPr>
            <w:r w:rsidRPr="005271A9">
              <w:rPr>
                <w:b/>
                <w:sz w:val="20"/>
              </w:rPr>
              <w:t>339 578,71</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28" w:firstLine="0"/>
              <w:jc w:val="center"/>
            </w:pPr>
            <w:r w:rsidRPr="005271A9">
              <w:rPr>
                <w:b/>
                <w:sz w:val="20"/>
              </w:rPr>
              <w:t>337 931,83</w:t>
            </w:r>
          </w:p>
        </w:tc>
      </w:tr>
      <w:tr w:rsidR="00180420" w:rsidRPr="005271A9" w:rsidTr="00180420">
        <w:trPr>
          <w:trHeight w:val="243"/>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Budovy, stavby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2" w:firstLine="0"/>
              <w:jc w:val="center"/>
            </w:pPr>
            <w:r w:rsidRPr="005271A9">
              <w:rPr>
                <w:b/>
                <w:sz w:val="20"/>
              </w:rPr>
              <w:t>269 065,11</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2" w:firstLine="0"/>
              <w:jc w:val="center"/>
            </w:pPr>
            <w:r w:rsidRPr="005271A9">
              <w:rPr>
                <w:b/>
                <w:sz w:val="20"/>
              </w:rPr>
              <w:t>269 065,11</w:t>
            </w:r>
          </w:p>
        </w:tc>
      </w:tr>
      <w:tr w:rsidR="00180420" w:rsidRPr="005271A9" w:rsidTr="00180420">
        <w:trPr>
          <w:trHeight w:val="470"/>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12" w:firstLine="0"/>
              <w:jc w:val="left"/>
            </w:pPr>
            <w:r w:rsidRPr="005271A9">
              <w:rPr>
                <w:sz w:val="20"/>
              </w:rPr>
              <w:t xml:space="preserve">Stroje, prístroje, zariadenia, inventár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pPr>
            <w:r w:rsidRPr="005271A9">
              <w:rPr>
                <w:b/>
                <w:sz w:val="20"/>
              </w:rPr>
              <w:t xml:space="preserve">  33 303,33</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pPr>
            <w:r w:rsidRPr="005271A9">
              <w:rPr>
                <w:b/>
                <w:sz w:val="20"/>
              </w:rPr>
              <w:t xml:space="preserve">  44 337,00</w:t>
            </w:r>
          </w:p>
        </w:tc>
      </w:tr>
      <w:tr w:rsidR="00180420" w:rsidRPr="005271A9" w:rsidTr="00180420">
        <w:trPr>
          <w:trHeight w:val="240"/>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Dopravné prostriedky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pPr>
            <w:r w:rsidRPr="005271A9">
              <w:rPr>
                <w:b/>
                <w:sz w:val="20"/>
              </w:rPr>
              <w:t xml:space="preserve"> 202 925,34</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pPr>
            <w:r w:rsidRPr="005271A9">
              <w:rPr>
                <w:b/>
                <w:sz w:val="20"/>
              </w:rPr>
              <w:t xml:space="preserve"> 202 925,34</w:t>
            </w:r>
          </w:p>
        </w:tc>
      </w:tr>
      <w:tr w:rsidR="00180420" w:rsidRPr="005271A9" w:rsidTr="00180420">
        <w:trPr>
          <w:trHeight w:val="240"/>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Drobný dlhodobý hmotný majetok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rPr>
                <w:b/>
                <w:sz w:val="20"/>
              </w:rPr>
            </w:pPr>
            <w:r w:rsidRPr="005271A9">
              <w:rPr>
                <w:b/>
                <w:sz w:val="20"/>
              </w:rPr>
              <w:t xml:space="preserve">  12 302,92</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rPr>
                <w:b/>
                <w:sz w:val="20"/>
              </w:rPr>
            </w:pPr>
            <w:r w:rsidRPr="005271A9">
              <w:rPr>
                <w:b/>
                <w:sz w:val="20"/>
              </w:rPr>
              <w:t xml:space="preserve">  12 302,92</w:t>
            </w:r>
          </w:p>
        </w:tc>
      </w:tr>
      <w:tr w:rsidR="00180420" w:rsidRPr="005271A9" w:rsidTr="00180420">
        <w:trPr>
          <w:trHeight w:val="470"/>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Obstaranie dlhodobý, hmotného majetku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pPr>
            <w:r w:rsidRPr="005271A9">
              <w:rPr>
                <w:b/>
                <w:sz w:val="20"/>
              </w:rPr>
              <w:t xml:space="preserve">               102  483,50</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pPr>
            <w:r w:rsidRPr="005271A9">
              <w:rPr>
                <w:b/>
                <w:sz w:val="20"/>
              </w:rPr>
              <w:t xml:space="preserve">               121 945,21</w:t>
            </w:r>
          </w:p>
        </w:tc>
      </w:tr>
      <w:tr w:rsidR="00180420" w:rsidRPr="005271A9" w:rsidTr="00180420">
        <w:trPr>
          <w:trHeight w:val="242"/>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Dlhodobý finančný majetok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pPr>
            <w:r w:rsidRPr="005271A9">
              <w:rPr>
                <w:b/>
                <w:sz w:val="20"/>
              </w:rPr>
              <w:t xml:space="preserve"> 93 097,95</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jc w:val="center"/>
            </w:pPr>
            <w:r w:rsidRPr="005271A9">
              <w:rPr>
                <w:b/>
                <w:sz w:val="20"/>
              </w:rPr>
              <w:t xml:space="preserve"> 93 097,95</w:t>
            </w:r>
          </w:p>
        </w:tc>
      </w:tr>
      <w:tr w:rsidR="00180420" w:rsidTr="00180420">
        <w:trPr>
          <w:trHeight w:val="240"/>
        </w:trPr>
        <w:tc>
          <w:tcPr>
            <w:tcW w:w="3113"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0" w:firstLine="0"/>
              <w:jc w:val="left"/>
            </w:pPr>
            <w:r w:rsidRPr="005271A9">
              <w:rPr>
                <w:sz w:val="20"/>
              </w:rPr>
              <w:t xml:space="preserve">Spolu : </w:t>
            </w:r>
          </w:p>
        </w:tc>
        <w:tc>
          <w:tcPr>
            <w:tcW w:w="2636" w:type="dxa"/>
            <w:tcBorders>
              <w:top w:val="single" w:sz="4" w:space="0" w:color="000000"/>
              <w:left w:val="single" w:sz="4" w:space="0" w:color="000000"/>
              <w:bottom w:val="single" w:sz="4" w:space="0" w:color="000000"/>
              <w:right w:val="single" w:sz="4" w:space="0" w:color="000000"/>
            </w:tcBorders>
          </w:tcPr>
          <w:p w:rsidR="00180420" w:rsidRPr="005271A9" w:rsidRDefault="00180420" w:rsidP="00180420">
            <w:pPr>
              <w:spacing w:after="0" w:line="259" w:lineRule="auto"/>
              <w:ind w:left="0" w:right="31" w:firstLine="0"/>
            </w:pPr>
            <w:r w:rsidRPr="005271A9">
              <w:rPr>
                <w:b/>
                <w:sz w:val="20"/>
              </w:rPr>
              <w:t xml:space="preserve">            1 052 756,86 </w:t>
            </w:r>
          </w:p>
        </w:tc>
        <w:tc>
          <w:tcPr>
            <w:tcW w:w="2636" w:type="dxa"/>
            <w:tcBorders>
              <w:top w:val="single" w:sz="4" w:space="0" w:color="000000"/>
              <w:left w:val="single" w:sz="4" w:space="0" w:color="000000"/>
              <w:bottom w:val="single" w:sz="4" w:space="0" w:color="000000"/>
              <w:right w:val="single" w:sz="4" w:space="0" w:color="000000"/>
            </w:tcBorders>
          </w:tcPr>
          <w:p w:rsidR="00180420" w:rsidRDefault="00180420" w:rsidP="00180420">
            <w:pPr>
              <w:spacing w:after="0" w:line="259" w:lineRule="auto"/>
              <w:ind w:left="0" w:right="31" w:firstLine="0"/>
            </w:pPr>
            <w:r w:rsidRPr="005271A9">
              <w:rPr>
                <w:b/>
                <w:sz w:val="20"/>
              </w:rPr>
              <w:t xml:space="preserve">           1 081 605,30</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ind w:left="268" w:right="0" w:hanging="283"/>
      </w:pPr>
      <w:r>
        <w:t>c)</w:t>
      </w:r>
      <w:r>
        <w:rPr>
          <w:rFonts w:ascii="Arial" w:eastAsia="Arial" w:hAnsi="Arial" w:cs="Arial"/>
        </w:rPr>
        <w:t xml:space="preserve"> </w:t>
      </w:r>
      <w:r>
        <w:rPr>
          <w:b/>
        </w:rPr>
        <w:t xml:space="preserve">spôsob a výška poistenia </w:t>
      </w:r>
      <w:r>
        <w:t xml:space="preserve">dlhodobého nehmotného majetku a dlhodobého hmotného majetku  </w:t>
      </w:r>
    </w:p>
    <w:p w:rsidR="00FA4ABD" w:rsidRDefault="00FA4ABD" w:rsidP="00FA4ABD">
      <w:pPr>
        <w:spacing w:after="0" w:line="259" w:lineRule="auto"/>
        <w:ind w:left="283" w:right="0" w:firstLine="0"/>
        <w:jc w:val="left"/>
      </w:pPr>
      <w:r>
        <w:t xml:space="preserve"> </w:t>
      </w:r>
    </w:p>
    <w:tbl>
      <w:tblPr>
        <w:tblStyle w:val="TableGrid"/>
        <w:tblW w:w="7088" w:type="dxa"/>
        <w:tblInd w:w="113" w:type="dxa"/>
        <w:tblCellMar>
          <w:top w:w="54" w:type="dxa"/>
          <w:left w:w="108" w:type="dxa"/>
          <w:right w:w="48" w:type="dxa"/>
        </w:tblCellMar>
        <w:tblLook w:val="04A0" w:firstRow="1" w:lastRow="0" w:firstColumn="1" w:lastColumn="0" w:noHBand="0" w:noVBand="1"/>
      </w:tblPr>
      <w:tblGrid>
        <w:gridCol w:w="3308"/>
        <w:gridCol w:w="1512"/>
        <w:gridCol w:w="1135"/>
        <w:gridCol w:w="1133"/>
      </w:tblGrid>
      <w:tr w:rsidR="00F51617" w:rsidRPr="00D7425B" w:rsidTr="00F51617">
        <w:trPr>
          <w:trHeight w:val="770"/>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3" w:firstLine="0"/>
              <w:jc w:val="center"/>
            </w:pPr>
            <w:r w:rsidRPr="00D7425B">
              <w:rPr>
                <w:b/>
              </w:rPr>
              <w:t xml:space="preserve">Druh poisteného majetku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center"/>
            </w:pPr>
            <w:r w:rsidRPr="00D7425B">
              <w:rPr>
                <w:b/>
              </w:rPr>
              <w:t xml:space="preserve">Spôsob poistenia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39" w:lineRule="auto"/>
              <w:ind w:left="0" w:right="0" w:firstLine="0"/>
              <w:jc w:val="center"/>
            </w:pPr>
            <w:r w:rsidRPr="00D7425B">
              <w:rPr>
                <w:b/>
                <w:sz w:val="22"/>
              </w:rPr>
              <w:t xml:space="preserve">Výška poistenia </w:t>
            </w:r>
          </w:p>
          <w:p w:rsidR="00F51617" w:rsidRPr="00D7425B" w:rsidRDefault="00F51617" w:rsidP="00F51617">
            <w:pPr>
              <w:spacing w:after="0" w:line="259" w:lineRule="auto"/>
              <w:ind w:left="0" w:right="58" w:firstLine="0"/>
              <w:jc w:val="center"/>
            </w:pPr>
            <w:r w:rsidRPr="00D7425B">
              <w:rPr>
                <w:b/>
                <w:sz w:val="22"/>
              </w:rPr>
              <w:t xml:space="preserve">r. 2019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39" w:lineRule="auto"/>
              <w:ind w:left="0" w:right="0" w:firstLine="0"/>
              <w:jc w:val="center"/>
            </w:pPr>
            <w:r w:rsidRPr="00D7425B">
              <w:rPr>
                <w:b/>
                <w:sz w:val="22"/>
              </w:rPr>
              <w:t xml:space="preserve">Výška poistenia </w:t>
            </w:r>
          </w:p>
          <w:p w:rsidR="00F51617" w:rsidRPr="00D7425B" w:rsidRDefault="00F51617" w:rsidP="00F51617">
            <w:pPr>
              <w:spacing w:after="0" w:line="259" w:lineRule="auto"/>
              <w:ind w:left="0" w:right="58" w:firstLine="0"/>
              <w:jc w:val="center"/>
            </w:pPr>
            <w:r w:rsidRPr="00D7425B">
              <w:rPr>
                <w:b/>
                <w:sz w:val="22"/>
              </w:rPr>
              <w:t xml:space="preserve">r. 2020 </w:t>
            </w:r>
          </w:p>
        </w:tc>
      </w:tr>
      <w:tr w:rsidR="00F51617" w:rsidRPr="00D7425B" w:rsidTr="00F51617">
        <w:trPr>
          <w:trHeight w:val="1114"/>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1" w:firstLine="0"/>
            </w:pPr>
            <w:r w:rsidRPr="00D7425B">
              <w:t xml:space="preserve">Budova </w:t>
            </w:r>
            <w:proofErr w:type="spellStart"/>
            <w:r w:rsidRPr="00D7425B">
              <w:t>OcÚ</w:t>
            </w:r>
            <w:proofErr w:type="spellEnd"/>
            <w:r w:rsidRPr="00D7425B">
              <w:t xml:space="preserve">, PO garáž + budova PO, budova Pošty , budova TJ, garáže </w:t>
            </w:r>
            <w:proofErr w:type="spellStart"/>
            <w:r w:rsidRPr="00D7425B">
              <w:t>OcÚ</w:t>
            </w:r>
            <w:proofErr w:type="spellEnd"/>
            <w:r w:rsidRPr="00D7425B">
              <w:t xml:space="preserve">, budova 21 +KD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59" w:firstLine="0"/>
            </w:pPr>
            <w:r w:rsidRPr="00D7425B">
              <w:t xml:space="preserve">Poistenie pre prípad združeného živlu, škody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77" w:right="0" w:firstLine="0"/>
              <w:jc w:val="left"/>
            </w:pPr>
            <w:r w:rsidRPr="00D7425B">
              <w:t xml:space="preserve">1 554,76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09335A" w:rsidP="00F51617">
            <w:pPr>
              <w:spacing w:after="0" w:line="259" w:lineRule="auto"/>
              <w:ind w:left="77" w:right="0" w:firstLine="0"/>
              <w:jc w:val="left"/>
            </w:pPr>
            <w:r w:rsidRPr="00D7425B">
              <w:t>2 556,50</w:t>
            </w:r>
          </w:p>
        </w:tc>
      </w:tr>
      <w:tr w:rsidR="00F51617"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Toyota HIACE + príves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357,09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215692" w:rsidP="00215692">
            <w:pPr>
              <w:spacing w:after="0" w:line="259" w:lineRule="auto"/>
              <w:ind w:left="0" w:right="60" w:firstLine="0"/>
              <w:jc w:val="right"/>
            </w:pPr>
            <w:r>
              <w:t>0,00</w:t>
            </w:r>
            <w:r w:rsidR="00F51617" w:rsidRPr="00D7425B">
              <w:t xml:space="preserve"> </w:t>
            </w:r>
          </w:p>
        </w:tc>
      </w:tr>
      <w:tr w:rsidR="00F51617" w:rsidRPr="00D7425B" w:rsidTr="00F51617">
        <w:trPr>
          <w:trHeight w:val="290"/>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Traktor  + vlečka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  103,17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  103,17 </w:t>
            </w:r>
          </w:p>
        </w:tc>
      </w:tr>
      <w:tr w:rsidR="00F51617"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LIAZ CAS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385,98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385,98 </w:t>
            </w:r>
          </w:p>
        </w:tc>
      </w:tr>
      <w:tr w:rsidR="00F51617"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GAZ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335,01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335,01 </w:t>
            </w:r>
          </w:p>
        </w:tc>
      </w:tr>
      <w:tr w:rsidR="00F51617"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V3S  PO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665,10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215692" w:rsidP="00F51617">
            <w:pPr>
              <w:spacing w:after="0" w:line="259" w:lineRule="auto"/>
              <w:ind w:left="0" w:right="60" w:firstLine="0"/>
              <w:jc w:val="right"/>
            </w:pPr>
            <w:r>
              <w:t>262,70</w:t>
            </w:r>
            <w:r w:rsidR="00F51617" w:rsidRPr="00D7425B">
              <w:t xml:space="preserve"> </w:t>
            </w:r>
          </w:p>
        </w:tc>
      </w:tr>
      <w:tr w:rsidR="00F51617"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proofErr w:type="spellStart"/>
            <w:r w:rsidRPr="00D7425B">
              <w:t>Iveco</w:t>
            </w:r>
            <w:proofErr w:type="spellEnd"/>
            <w:r w:rsidRPr="00D7425B">
              <w:t xml:space="preserve"> </w:t>
            </w:r>
            <w:proofErr w:type="spellStart"/>
            <w:r w:rsidRPr="00D7425B">
              <w:t>Daily</w:t>
            </w:r>
            <w:proofErr w:type="spellEnd"/>
            <w:r w:rsidRPr="00D7425B">
              <w:t xml:space="preserve">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Havarijné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77" w:right="0" w:firstLine="0"/>
              <w:jc w:val="left"/>
            </w:pPr>
            <w:r w:rsidRPr="00D7425B">
              <w:t xml:space="preserve">2 263,00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77" w:right="0" w:firstLine="0"/>
              <w:jc w:val="left"/>
            </w:pPr>
            <w:r w:rsidRPr="00D7425B">
              <w:t xml:space="preserve">2 263,00 </w:t>
            </w:r>
          </w:p>
        </w:tc>
      </w:tr>
      <w:tr w:rsidR="00F51617" w:rsidRPr="00D7425B" w:rsidTr="00F51617">
        <w:trPr>
          <w:trHeight w:val="288"/>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Traktor PROXIMA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45,49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45,49 </w:t>
            </w:r>
          </w:p>
        </w:tc>
      </w:tr>
      <w:tr w:rsidR="00F51617"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Nissan NAVARA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 xml:space="preserve">166,77 </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215692" w:rsidP="00F51617">
            <w:pPr>
              <w:spacing w:after="0" w:line="259" w:lineRule="auto"/>
              <w:ind w:left="0" w:right="60" w:firstLine="0"/>
              <w:jc w:val="right"/>
            </w:pPr>
            <w:r>
              <w:t>183,45</w:t>
            </w:r>
            <w:r w:rsidR="00F51617" w:rsidRPr="00D7425B">
              <w:t xml:space="preserve"> </w:t>
            </w:r>
          </w:p>
        </w:tc>
      </w:tr>
      <w:tr w:rsidR="00F51617"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 xml:space="preserve">Mazda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left"/>
            </w:pPr>
            <w:r w:rsidRPr="00D7425B">
              <w:t>PZP</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0" w:firstLine="0"/>
              <w:jc w:val="right"/>
            </w:pPr>
            <w:r w:rsidRPr="00D7425B">
              <w:t>-</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215692" w:rsidP="00F51617">
            <w:pPr>
              <w:spacing w:after="0" w:line="259" w:lineRule="auto"/>
              <w:ind w:left="0" w:right="60" w:firstLine="0"/>
              <w:jc w:val="right"/>
            </w:pPr>
            <w:r>
              <w:t>105,00</w:t>
            </w:r>
          </w:p>
        </w:tc>
      </w:tr>
    </w:tbl>
    <w:p w:rsidR="00FA4ABD" w:rsidRDefault="00FA4ABD" w:rsidP="00FA4ABD">
      <w:pPr>
        <w:spacing w:after="0" w:line="259" w:lineRule="auto"/>
        <w:ind w:left="427" w:right="0" w:firstLine="0"/>
        <w:jc w:val="left"/>
      </w:pPr>
      <w:r>
        <w:t xml:space="preserve"> </w:t>
      </w:r>
    </w:p>
    <w:p w:rsidR="00FA4ABD" w:rsidRDefault="00FA4ABD" w:rsidP="00FA4ABD">
      <w:pPr>
        <w:ind w:left="437" w:right="0"/>
      </w:pPr>
      <w:r>
        <w:t xml:space="preserve">Majetok poistený v ALLIANZ – SP a v Komunálnej poisťovni. </w:t>
      </w:r>
    </w:p>
    <w:p w:rsidR="00FA4ABD" w:rsidRDefault="00FA4ABD" w:rsidP="00FA4ABD">
      <w:pPr>
        <w:spacing w:after="53" w:line="259" w:lineRule="auto"/>
        <w:ind w:left="427" w:right="0" w:firstLine="0"/>
        <w:jc w:val="left"/>
      </w:pPr>
      <w:r>
        <w:rPr>
          <w:sz w:val="16"/>
        </w:rPr>
        <w:t xml:space="preserve"> </w:t>
      </w:r>
    </w:p>
    <w:p w:rsidR="00FA4ABD" w:rsidRDefault="00FA4ABD" w:rsidP="00FA4ABD">
      <w:pPr>
        <w:ind w:left="437" w:right="0"/>
      </w:pPr>
      <w:r>
        <w:t>zriadenie záložného práva na dlhodobý nehmotný majetok a dlhodobý hmotný majetok, alebo obmedzenie práva nakladať s dlhodobým majetkom</w:t>
      </w:r>
      <w:r>
        <w:rPr>
          <w:b/>
        </w:rPr>
        <w:t xml:space="preserve"> </w:t>
      </w:r>
    </w:p>
    <w:p w:rsidR="00FA4ABD" w:rsidRDefault="00FA4ABD" w:rsidP="00FA4ABD">
      <w:pPr>
        <w:ind w:left="-5" w:right="0"/>
      </w:pPr>
      <w:r>
        <w:t xml:space="preserve">.................žiadne...........................................................................................................................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lastRenderedPageBreak/>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5" w:right="0"/>
      </w:pPr>
      <w:r>
        <w:rPr>
          <w:b w:val="0"/>
        </w:rPr>
        <w:t>d)</w:t>
      </w:r>
      <w:r>
        <w:rPr>
          <w:rFonts w:ascii="Arial" w:eastAsia="Arial" w:hAnsi="Arial" w:cs="Arial"/>
          <w:b w:val="0"/>
        </w:rPr>
        <w:t xml:space="preserve"> </w:t>
      </w:r>
      <w:r>
        <w:t xml:space="preserve">opis a hodnota dlhodobého majetku vo vlastníctve účtovnej jednotky  </w:t>
      </w:r>
    </w:p>
    <w:p w:rsidR="00FA4ABD" w:rsidRDefault="00FA4ABD" w:rsidP="00FA4ABD">
      <w:pPr>
        <w:spacing w:after="0" w:line="259" w:lineRule="auto"/>
        <w:ind w:left="283" w:right="0" w:firstLine="0"/>
        <w:jc w:val="left"/>
      </w:pPr>
      <w:r>
        <w:rPr>
          <w:b/>
        </w:rPr>
        <w:t xml:space="preserve"> </w:t>
      </w:r>
    </w:p>
    <w:tbl>
      <w:tblPr>
        <w:tblStyle w:val="TableGrid"/>
        <w:tblW w:w="7941" w:type="dxa"/>
        <w:tblInd w:w="293" w:type="dxa"/>
        <w:tblCellMar>
          <w:top w:w="47" w:type="dxa"/>
          <w:left w:w="108" w:type="dxa"/>
          <w:right w:w="115" w:type="dxa"/>
        </w:tblCellMar>
        <w:tblLook w:val="04A0" w:firstRow="1" w:lastRow="0" w:firstColumn="1" w:lastColumn="0" w:noHBand="0" w:noVBand="1"/>
      </w:tblPr>
      <w:tblGrid>
        <w:gridCol w:w="2885"/>
        <w:gridCol w:w="2528"/>
        <w:gridCol w:w="2528"/>
      </w:tblGrid>
      <w:tr w:rsidR="00F51617" w:rsidRPr="00F51617" w:rsidTr="00F51617">
        <w:trPr>
          <w:trHeight w:val="701"/>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196" w:right="59" w:hanging="30"/>
              <w:jc w:val="center"/>
            </w:pPr>
            <w:r w:rsidRPr="00806111">
              <w:rPr>
                <w:b/>
                <w:sz w:val="20"/>
              </w:rPr>
              <w:t xml:space="preserve">Majetok, ku ktorému má účtovná jednotka  vlastnícke právo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13" w:right="0" w:firstLine="0"/>
              <w:jc w:val="center"/>
            </w:pPr>
            <w:r w:rsidRPr="00806111">
              <w:rPr>
                <w:b/>
                <w:sz w:val="20"/>
              </w:rPr>
              <w:t>Suma v €  31. 12. 2019</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13" w:right="0" w:firstLine="0"/>
              <w:jc w:val="center"/>
            </w:pPr>
            <w:r w:rsidRPr="00806111">
              <w:rPr>
                <w:b/>
                <w:sz w:val="20"/>
              </w:rPr>
              <w:t>Suma v €  31. 12. 2020</w:t>
            </w:r>
          </w:p>
        </w:tc>
      </w:tr>
      <w:tr w:rsidR="00F51617" w:rsidRPr="00F51617" w:rsidTr="00F51617">
        <w:trPr>
          <w:trHeight w:val="252"/>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Pozemky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28" w:firstLine="0"/>
              <w:jc w:val="center"/>
            </w:pPr>
            <w:r w:rsidRPr="00806111">
              <w:rPr>
                <w:b/>
                <w:sz w:val="20"/>
              </w:rPr>
              <w:t>339 578,71</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28" w:firstLine="0"/>
              <w:jc w:val="center"/>
            </w:pPr>
            <w:r w:rsidRPr="00806111">
              <w:rPr>
                <w:b/>
                <w:sz w:val="20"/>
              </w:rPr>
              <w:t>337 931,83</w:t>
            </w:r>
          </w:p>
        </w:tc>
      </w:tr>
      <w:tr w:rsidR="00F51617" w:rsidRPr="00F51617" w:rsidTr="00F51617">
        <w:trPr>
          <w:trHeight w:val="254"/>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Budovy, stavby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2" w:firstLine="0"/>
              <w:jc w:val="center"/>
            </w:pPr>
            <w:r w:rsidRPr="00806111">
              <w:rPr>
                <w:b/>
                <w:sz w:val="20"/>
              </w:rPr>
              <w:t>269 065,11</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2" w:firstLine="0"/>
              <w:jc w:val="center"/>
            </w:pPr>
            <w:r w:rsidRPr="00806111">
              <w:rPr>
                <w:b/>
                <w:sz w:val="20"/>
              </w:rPr>
              <w:t>269 065,11</w:t>
            </w:r>
          </w:p>
        </w:tc>
      </w:tr>
      <w:tr w:rsidR="00F51617" w:rsidRPr="00F51617" w:rsidTr="00F51617">
        <w:trPr>
          <w:trHeight w:val="470"/>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right="0"/>
              <w:jc w:val="left"/>
            </w:pPr>
            <w:r w:rsidRPr="00806111">
              <w:rPr>
                <w:sz w:val="20"/>
              </w:rPr>
              <w:t>Stroje, prístroje, zariadenia, inventár</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pPr>
            <w:r w:rsidRPr="00806111">
              <w:rPr>
                <w:b/>
                <w:sz w:val="20"/>
              </w:rPr>
              <w:t xml:space="preserve">  33 303,33</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pPr>
            <w:r w:rsidRPr="00806111">
              <w:rPr>
                <w:b/>
                <w:sz w:val="20"/>
              </w:rPr>
              <w:t xml:space="preserve">  44 337,00</w:t>
            </w:r>
          </w:p>
        </w:tc>
      </w:tr>
      <w:tr w:rsidR="00F51617" w:rsidRPr="00F51617" w:rsidTr="00F51617">
        <w:trPr>
          <w:trHeight w:val="252"/>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Dopravné prostriedky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pPr>
            <w:r w:rsidRPr="00806111">
              <w:rPr>
                <w:b/>
                <w:sz w:val="20"/>
              </w:rPr>
              <w:t xml:space="preserve"> 202 925,34</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pPr>
            <w:r w:rsidRPr="00806111">
              <w:rPr>
                <w:b/>
                <w:sz w:val="20"/>
              </w:rPr>
              <w:t xml:space="preserve"> 202 925,34</w:t>
            </w:r>
          </w:p>
        </w:tc>
      </w:tr>
      <w:tr w:rsidR="00F51617" w:rsidRPr="00F51617" w:rsidTr="00F51617">
        <w:trPr>
          <w:trHeight w:val="470"/>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Drobný dlhodobý hmotný majetok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rPr>
                <w:b/>
                <w:sz w:val="20"/>
              </w:rPr>
            </w:pPr>
            <w:r w:rsidRPr="00806111">
              <w:rPr>
                <w:b/>
                <w:sz w:val="20"/>
              </w:rPr>
              <w:t xml:space="preserve">  12 302,92</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rPr>
                <w:b/>
                <w:sz w:val="20"/>
              </w:rPr>
            </w:pPr>
            <w:r w:rsidRPr="00806111">
              <w:rPr>
                <w:b/>
                <w:sz w:val="20"/>
              </w:rPr>
              <w:t xml:space="preserve">  12 302,92</w:t>
            </w:r>
          </w:p>
        </w:tc>
      </w:tr>
      <w:tr w:rsidR="00F51617" w:rsidRPr="00F51617" w:rsidTr="00F51617">
        <w:trPr>
          <w:trHeight w:val="470"/>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Obstaranie dlhodobý, hmotného majetku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pPr>
            <w:r w:rsidRPr="00806111">
              <w:rPr>
                <w:b/>
                <w:sz w:val="20"/>
              </w:rPr>
              <w:t xml:space="preserve">              102  483,50</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pPr>
            <w:r w:rsidRPr="00806111">
              <w:rPr>
                <w:b/>
                <w:sz w:val="20"/>
              </w:rPr>
              <w:t xml:space="preserve">              121 945,21</w:t>
            </w:r>
          </w:p>
        </w:tc>
      </w:tr>
      <w:tr w:rsidR="00F51617" w:rsidRPr="00F51617" w:rsidTr="00F51617">
        <w:trPr>
          <w:trHeight w:val="253"/>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Dlhodobý finančný majetok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pPr>
            <w:r w:rsidRPr="00806111">
              <w:rPr>
                <w:b/>
                <w:sz w:val="20"/>
              </w:rPr>
              <w:t xml:space="preserve"> 93 097,95</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jc w:val="center"/>
            </w:pPr>
            <w:r w:rsidRPr="00806111">
              <w:rPr>
                <w:b/>
                <w:sz w:val="20"/>
              </w:rPr>
              <w:t xml:space="preserve"> 93 097,95</w:t>
            </w:r>
          </w:p>
        </w:tc>
      </w:tr>
      <w:tr w:rsidR="00F51617" w:rsidTr="00F51617">
        <w:trPr>
          <w:trHeight w:val="254"/>
        </w:trPr>
        <w:tc>
          <w:tcPr>
            <w:tcW w:w="2885"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0" w:firstLine="0"/>
              <w:jc w:val="left"/>
            </w:pPr>
            <w:r w:rsidRPr="00806111">
              <w:rPr>
                <w:sz w:val="20"/>
              </w:rPr>
              <w:t xml:space="preserve">Spolu :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pPr>
            <w:r w:rsidRPr="00806111">
              <w:rPr>
                <w:b/>
                <w:sz w:val="20"/>
              </w:rPr>
              <w:t xml:space="preserve">          1 052 756,86 </w:t>
            </w:r>
          </w:p>
        </w:tc>
        <w:tc>
          <w:tcPr>
            <w:tcW w:w="2528" w:type="dxa"/>
            <w:tcBorders>
              <w:top w:val="single" w:sz="4" w:space="0" w:color="000000"/>
              <w:left w:val="single" w:sz="4" w:space="0" w:color="000000"/>
              <w:bottom w:val="single" w:sz="4" w:space="0" w:color="000000"/>
              <w:right w:val="single" w:sz="4" w:space="0" w:color="000000"/>
            </w:tcBorders>
          </w:tcPr>
          <w:p w:rsidR="00F51617" w:rsidRPr="00806111" w:rsidRDefault="00F51617" w:rsidP="00F51617">
            <w:pPr>
              <w:spacing w:after="0" w:line="259" w:lineRule="auto"/>
              <w:ind w:left="0" w:right="31" w:firstLine="0"/>
            </w:pPr>
            <w:r w:rsidRPr="00806111">
              <w:rPr>
                <w:b/>
                <w:sz w:val="20"/>
              </w:rPr>
              <w:t xml:space="preserve">          1 081 605,30</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ind w:left="293" w:right="0"/>
      </w:pPr>
      <w:r>
        <w:rPr>
          <w:b/>
        </w:rPr>
        <w:t xml:space="preserve">Pozemky – </w:t>
      </w:r>
      <w:r>
        <w:t>došlo ku</w:t>
      </w:r>
      <w:r>
        <w:rPr>
          <w:b/>
        </w:rPr>
        <w:t xml:space="preserve"> </w:t>
      </w:r>
      <w:r w:rsidR="00480A8F">
        <w:t xml:space="preserve"> predaju</w:t>
      </w:r>
      <w:r>
        <w:rPr>
          <w:b/>
        </w:rPr>
        <w:t xml:space="preserve"> </w:t>
      </w:r>
      <w:r>
        <w:t>pozem</w:t>
      </w:r>
      <w:r w:rsidR="003A2F05">
        <w:t xml:space="preserve">kov </w:t>
      </w:r>
    </w:p>
    <w:p w:rsidR="00FA4ABD" w:rsidRDefault="00FA4ABD" w:rsidP="00FA4ABD">
      <w:pPr>
        <w:ind w:left="293" w:right="0"/>
      </w:pPr>
      <w:r>
        <w:rPr>
          <w:b/>
        </w:rPr>
        <w:t xml:space="preserve">Budovy, stavby – </w:t>
      </w:r>
      <w:r w:rsidR="00806111" w:rsidRPr="008F1C6C">
        <w:rPr>
          <w:color w:val="auto"/>
        </w:rPr>
        <w:t>nenastal žiadny</w:t>
      </w:r>
      <w:r w:rsidR="00806111" w:rsidRPr="008F1C6C">
        <w:rPr>
          <w:b/>
          <w:color w:val="auto"/>
        </w:rPr>
        <w:t xml:space="preserve"> </w:t>
      </w:r>
      <w:r w:rsidR="00806111">
        <w:t>pohyb</w:t>
      </w:r>
    </w:p>
    <w:p w:rsidR="00FA4ABD" w:rsidRDefault="00FA4ABD" w:rsidP="00FA4ABD">
      <w:pPr>
        <w:spacing w:after="11" w:line="248" w:lineRule="auto"/>
        <w:ind w:left="293" w:right="0"/>
        <w:jc w:val="left"/>
      </w:pPr>
      <w:r>
        <w:rPr>
          <w:b/>
        </w:rPr>
        <w:t>Stroje, pr</w:t>
      </w:r>
      <w:r w:rsidR="008F1C6C">
        <w:rPr>
          <w:b/>
        </w:rPr>
        <w:t xml:space="preserve">ístroje, zariadenia, inventár – </w:t>
      </w:r>
      <w:r w:rsidR="00806111">
        <w:rPr>
          <w:color w:val="auto"/>
        </w:rPr>
        <w:t xml:space="preserve">vyradenie a zaradenie nového majetku obce </w:t>
      </w:r>
    </w:p>
    <w:p w:rsidR="00FA4ABD" w:rsidRDefault="00FA4ABD" w:rsidP="00FA4ABD">
      <w:pPr>
        <w:ind w:left="293" w:right="0"/>
      </w:pPr>
      <w:r>
        <w:rPr>
          <w:b/>
        </w:rPr>
        <w:t xml:space="preserve">Dopravné prostriedky – </w:t>
      </w:r>
      <w:r w:rsidR="00806111" w:rsidRPr="008F1C6C">
        <w:rPr>
          <w:color w:val="auto"/>
        </w:rPr>
        <w:t>nenastal žiadny</w:t>
      </w:r>
      <w:r w:rsidR="00806111" w:rsidRPr="008F1C6C">
        <w:rPr>
          <w:b/>
          <w:color w:val="auto"/>
        </w:rPr>
        <w:t xml:space="preserve"> </w:t>
      </w:r>
      <w:r w:rsidR="00806111">
        <w:t>pohyb</w:t>
      </w:r>
    </w:p>
    <w:p w:rsidR="00FA4ABD" w:rsidRDefault="00FA4ABD" w:rsidP="00FA4ABD">
      <w:pPr>
        <w:ind w:left="293" w:right="0"/>
      </w:pPr>
      <w:r>
        <w:rPr>
          <w:b/>
        </w:rPr>
        <w:t xml:space="preserve">Drobný dlhodobý hmotný majetok - </w:t>
      </w:r>
      <w:r w:rsidR="003A2F05" w:rsidRPr="008F1C6C">
        <w:rPr>
          <w:color w:val="auto"/>
        </w:rPr>
        <w:t>nenastal žiadny</w:t>
      </w:r>
      <w:r w:rsidR="003A2F05" w:rsidRPr="008F1C6C">
        <w:rPr>
          <w:b/>
          <w:color w:val="auto"/>
        </w:rPr>
        <w:t xml:space="preserve"> </w:t>
      </w:r>
      <w:r w:rsidR="003A2F05">
        <w:t>pohyb</w:t>
      </w:r>
      <w:r>
        <w:rPr>
          <w:b/>
        </w:rPr>
        <w:t xml:space="preserve"> </w:t>
      </w:r>
    </w:p>
    <w:p w:rsidR="00FA4ABD" w:rsidRDefault="00FA4ABD" w:rsidP="00FA4ABD">
      <w:pPr>
        <w:pStyle w:val="Nadpis2"/>
        <w:ind w:left="293" w:right="0"/>
      </w:pPr>
      <w:r>
        <w:t xml:space="preserve">Obstaranie dlhodobý, hmotného majetku – </w:t>
      </w:r>
      <w:r>
        <w:rPr>
          <w:b w:val="0"/>
        </w:rPr>
        <w:t xml:space="preserve">pokračovanie v rekonštrukcii  budov </w:t>
      </w:r>
    </w:p>
    <w:p w:rsidR="00FA4ABD" w:rsidRDefault="00FA4ABD" w:rsidP="00FA4ABD">
      <w:pPr>
        <w:ind w:left="293" w:right="0"/>
      </w:pPr>
      <w:r>
        <w:t xml:space="preserve">/obstaranie/ </w:t>
      </w:r>
      <w:r w:rsidR="003A2F05">
        <w:t>a nové investície</w:t>
      </w:r>
      <w:r w:rsidR="003A4851">
        <w:t xml:space="preserve"> v obci</w:t>
      </w:r>
    </w:p>
    <w:p w:rsidR="00DC26CA" w:rsidRPr="00DC26CA" w:rsidRDefault="00DC26CA" w:rsidP="00FA4ABD">
      <w:pPr>
        <w:ind w:left="293" w:right="0"/>
      </w:pPr>
      <w:r w:rsidRPr="00DC26CA">
        <w:rPr>
          <w:b/>
        </w:rPr>
        <w:t>Dlhodobý finančný majetok</w:t>
      </w:r>
      <w:r>
        <w:rPr>
          <w:b/>
        </w:rPr>
        <w:t xml:space="preserve"> – </w:t>
      </w:r>
      <w:r w:rsidR="003A2F05" w:rsidRPr="008F1C6C">
        <w:rPr>
          <w:color w:val="auto"/>
        </w:rPr>
        <w:t>nenastal žiadny</w:t>
      </w:r>
      <w:r w:rsidR="003A2F05" w:rsidRPr="008F1C6C">
        <w:rPr>
          <w:b/>
          <w:color w:val="auto"/>
        </w:rPr>
        <w:t xml:space="preserve"> </w:t>
      </w:r>
      <w:r w:rsidR="003A2F05">
        <w:t>pohyb</w:t>
      </w:r>
    </w:p>
    <w:p w:rsidR="00FA4ABD" w:rsidRDefault="00FA4ABD" w:rsidP="00FA4ABD">
      <w:pPr>
        <w:spacing w:after="0" w:line="259" w:lineRule="auto"/>
        <w:ind w:left="283" w:right="0" w:firstLine="0"/>
        <w:jc w:val="left"/>
      </w:pPr>
      <w:r>
        <w:rPr>
          <w:b/>
        </w:rPr>
        <w:t xml:space="preserve"> </w:t>
      </w:r>
    </w:p>
    <w:p w:rsidR="00FA4ABD" w:rsidRDefault="00FA4ABD" w:rsidP="00FA4ABD">
      <w:pPr>
        <w:spacing w:after="0" w:line="259" w:lineRule="auto"/>
        <w:ind w:left="283" w:right="0" w:firstLine="0"/>
        <w:jc w:val="left"/>
      </w:pPr>
      <w:r>
        <w:rPr>
          <w:b/>
        </w:rPr>
        <w:t xml:space="preserve"> </w:t>
      </w:r>
    </w:p>
    <w:p w:rsidR="00FA4ABD" w:rsidRDefault="00FA4ABD" w:rsidP="00FA4ABD">
      <w:pPr>
        <w:numPr>
          <w:ilvl w:val="0"/>
          <w:numId w:val="2"/>
        </w:numPr>
        <w:ind w:right="0"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tbl>
      <w:tblPr>
        <w:tblStyle w:val="TableGrid"/>
        <w:tblW w:w="8673" w:type="dxa"/>
        <w:tblInd w:w="113" w:type="dxa"/>
        <w:tblCellMar>
          <w:top w:w="47" w:type="dxa"/>
          <w:left w:w="108" w:type="dxa"/>
          <w:right w:w="90" w:type="dxa"/>
        </w:tblCellMar>
        <w:tblLook w:val="04A0" w:firstRow="1" w:lastRow="0" w:firstColumn="1" w:lastColumn="0" w:noHBand="0" w:noVBand="1"/>
      </w:tblPr>
      <w:tblGrid>
        <w:gridCol w:w="4436"/>
        <w:gridCol w:w="4237"/>
      </w:tblGrid>
      <w:tr w:rsidR="00FA4ABD" w:rsidTr="00FA4ABD">
        <w:trPr>
          <w:trHeight w:val="699"/>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3" w:firstLine="0"/>
              <w:jc w:val="center"/>
            </w:pPr>
            <w:r>
              <w:rPr>
                <w:b/>
                <w:sz w:val="20"/>
              </w:rPr>
              <w:t xml:space="preserve">Majetok,  </w:t>
            </w:r>
          </w:p>
          <w:p w:rsidR="00FA4ABD" w:rsidRDefault="00FA4ABD" w:rsidP="00FA4ABD">
            <w:pPr>
              <w:spacing w:after="0" w:line="259" w:lineRule="auto"/>
              <w:ind w:left="0" w:right="23" w:firstLine="0"/>
              <w:jc w:val="center"/>
            </w:pPr>
            <w:r>
              <w:rPr>
                <w:sz w:val="20"/>
              </w:rPr>
              <w:t xml:space="preserve">ku ktorému </w:t>
            </w:r>
            <w:r>
              <w:rPr>
                <w:b/>
                <w:sz w:val="20"/>
              </w:rPr>
              <w:t>nemá</w:t>
            </w:r>
            <w:r>
              <w:rPr>
                <w:sz w:val="20"/>
              </w:rPr>
              <w:t xml:space="preserve"> účtovná jednotka vlastnícke </w:t>
            </w:r>
          </w:p>
          <w:p w:rsidR="00FA4ABD" w:rsidRDefault="00FA4ABD" w:rsidP="00FA4ABD">
            <w:pPr>
              <w:spacing w:after="0" w:line="259" w:lineRule="auto"/>
              <w:ind w:left="0" w:right="20" w:firstLine="0"/>
              <w:jc w:val="center"/>
            </w:pPr>
            <w:r>
              <w:rPr>
                <w:sz w:val="20"/>
              </w:rPr>
              <w:t xml:space="preserve">právo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0" w:firstLine="0"/>
              <w:jc w:val="center"/>
            </w:pPr>
            <w:r>
              <w:rPr>
                <w:b/>
                <w:sz w:val="20"/>
              </w:rPr>
              <w:t xml:space="preserve">Suma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v správe účtovnej jednotky  /RO,PO/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701"/>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nezapísaný vkladom do katastra nehnuteľností, pričom účtovná jednotka majetok užíva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47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pri ktorom vlastnícke právo  nadobudol veriteľ zmluvou o zabezpečovacom prevode práva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698"/>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left"/>
            </w:pPr>
            <w:r>
              <w:rPr>
                <w:sz w:val="20"/>
              </w:rPr>
              <w:t xml:space="preserve">Majetok, ktorý využíva účtovná jednotka na základe zmluvy  o výpožičke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obstaraný formou finančného prenájmu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9" w:right="0" w:firstLine="0"/>
              <w:jc w:val="center"/>
            </w:pPr>
            <w:r>
              <w:rPr>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lastRenderedPageBreak/>
        <w:t xml:space="preserve">  </w:t>
      </w:r>
    </w:p>
    <w:p w:rsidR="00FA4ABD" w:rsidRDefault="00FA4ABD" w:rsidP="00FA4ABD">
      <w:pPr>
        <w:numPr>
          <w:ilvl w:val="0"/>
          <w:numId w:val="2"/>
        </w:numPr>
        <w:ind w:right="0" w:hanging="283"/>
      </w:pPr>
      <w:r>
        <w:t>opis dôvodov</w:t>
      </w:r>
      <w:r>
        <w:rPr>
          <w:b/>
        </w:rPr>
        <w:t xml:space="preserve"> zvýšenia, zníženia a zrušenia opravných položiek </w:t>
      </w:r>
      <w:r>
        <w:t xml:space="preserve">k dlhodobému nehmotnému majetku a dlhodobému hmotnému majetku. </w:t>
      </w:r>
    </w:p>
    <w:p w:rsidR="00FA4ABD" w:rsidRDefault="00FA4ABD" w:rsidP="00FA4ABD">
      <w:pPr>
        <w:spacing w:after="0" w:line="259" w:lineRule="auto"/>
        <w:ind w:left="0" w:right="0" w:firstLine="0"/>
        <w:jc w:val="left"/>
      </w:pPr>
      <w:r>
        <w:rPr>
          <w:b/>
        </w:rPr>
        <w:t xml:space="preserve"> </w:t>
      </w:r>
    </w:p>
    <w:tbl>
      <w:tblPr>
        <w:tblStyle w:val="TableGrid"/>
        <w:tblW w:w="8488" w:type="dxa"/>
        <w:tblInd w:w="113" w:type="dxa"/>
        <w:tblCellMar>
          <w:top w:w="47" w:type="dxa"/>
          <w:left w:w="108" w:type="dxa"/>
          <w:right w:w="115" w:type="dxa"/>
        </w:tblCellMar>
        <w:tblLook w:val="04A0" w:firstRow="1" w:lastRow="0" w:firstColumn="1" w:lastColumn="0" w:noHBand="0" w:noVBand="1"/>
      </w:tblPr>
      <w:tblGrid>
        <w:gridCol w:w="2648"/>
        <w:gridCol w:w="1735"/>
        <w:gridCol w:w="4105"/>
      </w:tblGrid>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 w:firstLine="0"/>
              <w:jc w:val="center"/>
            </w:pPr>
            <w:r>
              <w:rPr>
                <w:b/>
                <w:sz w:val="20"/>
              </w:rPr>
              <w:t xml:space="preserve">Konkrétny druh DM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Suma OP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center"/>
            </w:pPr>
            <w:r>
              <w:rPr>
                <w:b/>
                <w:sz w:val="20"/>
              </w:rPr>
              <w:t xml:space="preserve">Dôvod zvýšenie, zníženia a zrušenia OP </w:t>
            </w:r>
          </w:p>
        </w:tc>
      </w:tr>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83"/>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spacing w:after="0" w:line="259" w:lineRule="auto"/>
        <w:ind w:left="283" w:right="0" w:firstLine="0"/>
        <w:jc w:val="left"/>
      </w:pPr>
      <w:r>
        <w:rPr>
          <w:b/>
        </w:rPr>
        <w:t xml:space="preserve"> </w:t>
      </w:r>
    </w:p>
    <w:p w:rsidR="00FA4ABD" w:rsidRDefault="00FA4ABD" w:rsidP="00FA4ABD">
      <w:pPr>
        <w:spacing w:after="11" w:line="248" w:lineRule="auto"/>
        <w:ind w:left="-5" w:right="0"/>
        <w:jc w:val="left"/>
      </w:pPr>
      <w:r>
        <w:rPr>
          <w:b/>
        </w:rPr>
        <w:t>2.</w:t>
      </w:r>
      <w:r>
        <w:rPr>
          <w:rFonts w:ascii="Arial" w:eastAsia="Arial" w:hAnsi="Arial" w:cs="Arial"/>
          <w:b/>
        </w:rPr>
        <w:t xml:space="preserve"> </w:t>
      </w:r>
      <w:r>
        <w:rPr>
          <w:b/>
        </w:rPr>
        <w:t xml:space="preserve">Dlhodobý finančný majetok  </w:t>
      </w:r>
      <w:r>
        <w:t>a)</w:t>
      </w:r>
      <w:r>
        <w:rPr>
          <w:rFonts w:ascii="Arial" w:eastAsia="Arial" w:hAnsi="Arial" w:cs="Arial"/>
        </w:rPr>
        <w:t xml:space="preserve"> </w:t>
      </w:r>
      <w:r>
        <w:rPr>
          <w:b/>
        </w:rPr>
        <w:t>prehľad o pohybe dlhodobého finančného majetku</w:t>
      </w:r>
      <w:r>
        <w:t xml:space="preserve"> vo vlastníctve - tabuľka č.1 </w:t>
      </w:r>
    </w:p>
    <w:p w:rsidR="00FA4ABD" w:rsidRDefault="00FA4ABD" w:rsidP="00FA4ABD">
      <w:pPr>
        <w:pStyle w:val="Nadpis2"/>
        <w:ind w:left="-5" w:right="0"/>
      </w:pPr>
      <w:r>
        <w:rPr>
          <w:b w:val="0"/>
        </w:rPr>
        <w:t>b)</w:t>
      </w:r>
      <w:r>
        <w:rPr>
          <w:rFonts w:ascii="Arial" w:eastAsia="Arial" w:hAnsi="Arial" w:cs="Arial"/>
          <w:b w:val="0"/>
        </w:rPr>
        <w:t xml:space="preserve"> </w:t>
      </w:r>
      <w:r>
        <w:rPr>
          <w:b w:val="0"/>
        </w:rPr>
        <w:t xml:space="preserve"> </w:t>
      </w:r>
    </w:p>
    <w:tbl>
      <w:tblPr>
        <w:tblStyle w:val="TableGrid"/>
        <w:tblW w:w="8349" w:type="dxa"/>
        <w:tblInd w:w="113" w:type="dxa"/>
        <w:tblCellMar>
          <w:top w:w="47" w:type="dxa"/>
          <w:left w:w="108" w:type="dxa"/>
          <w:right w:w="107" w:type="dxa"/>
        </w:tblCellMar>
        <w:tblLook w:val="04A0" w:firstRow="1" w:lastRow="0" w:firstColumn="1" w:lastColumn="0" w:noHBand="0" w:noVBand="1"/>
      </w:tblPr>
      <w:tblGrid>
        <w:gridCol w:w="4695"/>
        <w:gridCol w:w="1827"/>
        <w:gridCol w:w="1827"/>
      </w:tblGrid>
      <w:tr w:rsidR="00D7425B" w:rsidRPr="00D7425B" w:rsidTr="00D7425B">
        <w:trPr>
          <w:trHeight w:val="471"/>
        </w:trPr>
        <w:tc>
          <w:tcPr>
            <w:tcW w:w="4695"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center"/>
            </w:pPr>
            <w:r w:rsidRPr="003A2F05">
              <w:rPr>
                <w:b/>
                <w:sz w:val="20"/>
              </w:rPr>
              <w:t xml:space="preserve">Majetok, ku ktorému má účtovná jednotka  vlastnícke právo/názov emitenta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center"/>
            </w:pPr>
            <w:r w:rsidRPr="003A2F05">
              <w:rPr>
                <w:b/>
                <w:sz w:val="20"/>
              </w:rPr>
              <w:t>Suma v € 31.12.2019</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center"/>
            </w:pPr>
            <w:r w:rsidRPr="003A2F05">
              <w:rPr>
                <w:b/>
                <w:sz w:val="20"/>
              </w:rPr>
              <w:t>Suma v € 31.12.2020</w:t>
            </w:r>
          </w:p>
        </w:tc>
      </w:tr>
      <w:tr w:rsidR="00D7425B" w:rsidRPr="00D7425B" w:rsidTr="00D7425B">
        <w:trPr>
          <w:trHeight w:val="470"/>
        </w:trPr>
        <w:tc>
          <w:tcPr>
            <w:tcW w:w="4695"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left"/>
            </w:pPr>
            <w:r w:rsidRPr="003A2F05">
              <w:rPr>
                <w:sz w:val="20"/>
              </w:rPr>
              <w:t xml:space="preserve">Realizovateľné cenné papiere a vklady  - akcie </w:t>
            </w:r>
            <w:proofErr w:type="spellStart"/>
            <w:r w:rsidRPr="003A2F05">
              <w:rPr>
                <w:sz w:val="20"/>
              </w:rPr>
              <w:t>Turvod</w:t>
            </w:r>
            <w:proofErr w:type="spellEnd"/>
            <w:r w:rsidRPr="003A2F05">
              <w:rPr>
                <w:sz w:val="20"/>
              </w:rPr>
              <w:t xml:space="preserve">, a. s. Martin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r>
      <w:tr w:rsidR="00D7425B" w:rsidTr="00D7425B">
        <w:trPr>
          <w:trHeight w:val="240"/>
        </w:trPr>
        <w:tc>
          <w:tcPr>
            <w:tcW w:w="4695"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left"/>
            </w:pPr>
            <w:r w:rsidRPr="003A2F05">
              <w:rPr>
                <w:sz w:val="20"/>
              </w:rPr>
              <w:t xml:space="preserve">Spolu: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r>
    </w:tbl>
    <w:p w:rsidR="00FA4ABD" w:rsidRDefault="00FA4ABD" w:rsidP="00FA4ABD">
      <w:pPr>
        <w:spacing w:after="0" w:line="259" w:lineRule="auto"/>
        <w:ind w:left="0" w:right="0" w:firstLine="0"/>
        <w:jc w:val="left"/>
      </w:pPr>
      <w:r>
        <w:t xml:space="preserve"> </w:t>
      </w:r>
    </w:p>
    <w:p w:rsidR="00FA4ABD" w:rsidRDefault="009B0395" w:rsidP="00FA4ABD">
      <w:pPr>
        <w:ind w:left="-5" w:right="0"/>
      </w:pPr>
      <w:r>
        <w:t xml:space="preserve">Obec Vrícko vlastní akcie v </w:t>
      </w:r>
      <w:r w:rsidR="00480A8F">
        <w:t xml:space="preserve"> spoločnosti </w:t>
      </w:r>
      <w:proofErr w:type="spellStart"/>
      <w:r w:rsidR="00480A8F">
        <w:t>Turvod</w:t>
      </w:r>
      <w:proofErr w:type="spellEnd"/>
      <w:r w:rsidR="00480A8F">
        <w:t xml:space="preserve"> </w:t>
      </w:r>
      <w:r w:rsidR="00FA4ABD">
        <w:t xml:space="preserve">a. s. Martin .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rPr>
          <w:b w:val="0"/>
        </w:rPr>
        <w:t>c)</w:t>
      </w:r>
      <w:r>
        <w:rPr>
          <w:rFonts w:ascii="Arial" w:eastAsia="Arial" w:hAnsi="Arial" w:cs="Arial"/>
          <w:b w:val="0"/>
        </w:rPr>
        <w:t xml:space="preserve"> </w:t>
      </w:r>
      <w:r>
        <w:t>opis dôvodov zvýšenia, zníženia a zrušenia opravných položiek</w:t>
      </w:r>
      <w:r>
        <w:rPr>
          <w:b w:val="0"/>
        </w:rPr>
        <w:t xml:space="preserve"> k dlhodobému finančnému  majetku  </w:t>
      </w:r>
    </w:p>
    <w:p w:rsidR="00FA4ABD" w:rsidRDefault="00FA4ABD" w:rsidP="00FA4ABD">
      <w:pPr>
        <w:spacing w:after="0" w:line="259" w:lineRule="auto"/>
        <w:ind w:left="0" w:right="0" w:firstLine="0"/>
        <w:jc w:val="left"/>
      </w:pPr>
      <w:r>
        <w:t xml:space="preserve"> </w:t>
      </w:r>
    </w:p>
    <w:tbl>
      <w:tblPr>
        <w:tblStyle w:val="TableGrid"/>
        <w:tblW w:w="8846" w:type="dxa"/>
        <w:tblInd w:w="113" w:type="dxa"/>
        <w:tblCellMar>
          <w:top w:w="47" w:type="dxa"/>
          <w:left w:w="108" w:type="dxa"/>
          <w:right w:w="115" w:type="dxa"/>
        </w:tblCellMar>
        <w:tblLook w:val="04A0" w:firstRow="1" w:lastRow="0" w:firstColumn="1" w:lastColumn="0" w:noHBand="0" w:noVBand="1"/>
      </w:tblPr>
      <w:tblGrid>
        <w:gridCol w:w="2763"/>
        <w:gridCol w:w="1805"/>
        <w:gridCol w:w="4278"/>
      </w:tblGrid>
      <w:tr w:rsidR="00FA4ABD" w:rsidTr="00FA4ABD">
        <w:trPr>
          <w:trHeight w:val="317"/>
        </w:trPr>
        <w:tc>
          <w:tcPr>
            <w:tcW w:w="276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 w:firstLine="0"/>
              <w:jc w:val="center"/>
            </w:pPr>
            <w:r>
              <w:rPr>
                <w:b/>
                <w:sz w:val="20"/>
              </w:rPr>
              <w:t xml:space="preserve">Konkrétny druh DFM  </w:t>
            </w:r>
          </w:p>
        </w:tc>
        <w:tc>
          <w:tcPr>
            <w:tcW w:w="18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 w:right="0" w:firstLine="0"/>
              <w:jc w:val="center"/>
            </w:pPr>
            <w:r>
              <w:rPr>
                <w:b/>
                <w:sz w:val="20"/>
              </w:rPr>
              <w:t xml:space="preserve">Suma OP  </w:t>
            </w:r>
          </w:p>
        </w:tc>
        <w:tc>
          <w:tcPr>
            <w:tcW w:w="42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center"/>
            </w:pPr>
            <w:r>
              <w:rPr>
                <w:b/>
                <w:sz w:val="20"/>
              </w:rPr>
              <w:t xml:space="preserve">Dôvod zvýšenie, zníženia a zrušenia OP </w:t>
            </w:r>
          </w:p>
        </w:tc>
      </w:tr>
      <w:tr w:rsidR="00FA4ABD" w:rsidTr="00FA4ABD">
        <w:trPr>
          <w:trHeight w:val="317"/>
        </w:trPr>
        <w:tc>
          <w:tcPr>
            <w:tcW w:w="276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8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2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0" w:right="0" w:firstLine="0"/>
        <w:jc w:val="left"/>
      </w:pPr>
      <w:r>
        <w:rPr>
          <w:b/>
          <w:sz w:val="20"/>
        </w:rPr>
        <w:t xml:space="preserve"> </w:t>
      </w:r>
    </w:p>
    <w:p w:rsidR="00FA4ABD" w:rsidRPr="00741C09" w:rsidRDefault="00FA4ABD" w:rsidP="00741C09">
      <w:pPr>
        <w:spacing w:after="0" w:line="259" w:lineRule="auto"/>
        <w:ind w:left="0" w:right="0" w:firstLine="0"/>
        <w:jc w:val="left"/>
        <w:rPr>
          <w:b/>
        </w:rPr>
      </w:pPr>
      <w:r w:rsidRPr="00741C09">
        <w:rPr>
          <w:b/>
          <w:sz w:val="20"/>
        </w:rPr>
        <w:t xml:space="preserve">  </w:t>
      </w:r>
      <w:r w:rsidRPr="00741C09">
        <w:rPr>
          <w:b/>
        </w:rPr>
        <w:t>3.</w:t>
      </w:r>
      <w:r w:rsidRPr="00741C09">
        <w:rPr>
          <w:rFonts w:ascii="Arial" w:eastAsia="Arial" w:hAnsi="Arial" w:cs="Arial"/>
          <w:b/>
        </w:rPr>
        <w:t xml:space="preserve"> </w:t>
      </w:r>
      <w:r w:rsidRPr="00741C09">
        <w:rPr>
          <w:b/>
        </w:rPr>
        <w:t xml:space="preserve">Majetkové podiely účtovnej jednotky v iných spoločnostiach  </w:t>
      </w:r>
    </w:p>
    <w:p w:rsidR="00FA4ABD" w:rsidRPr="00741C09" w:rsidRDefault="00FA4ABD" w:rsidP="00FA4ABD">
      <w:pPr>
        <w:ind w:left="-5" w:right="0"/>
        <w:rPr>
          <w:b/>
        </w:rPr>
      </w:pPr>
      <w:r w:rsidRPr="00741C09">
        <w:rPr>
          <w:b/>
        </w:rPr>
        <w:t xml:space="preserve">Informácia o spoločnostiach, v ktorých má účtovná jednotka majetkový podiel (riadky 025 až 026 súvahy):  </w:t>
      </w:r>
    </w:p>
    <w:p w:rsidR="00FA4ABD" w:rsidRPr="00741C09" w:rsidRDefault="00FA4ABD" w:rsidP="00FA4ABD">
      <w:pPr>
        <w:spacing w:after="0" w:line="259" w:lineRule="auto"/>
        <w:ind w:left="0" w:right="0" w:firstLine="0"/>
        <w:jc w:val="left"/>
        <w:rPr>
          <w:b/>
        </w:rPr>
      </w:pPr>
      <w:r w:rsidRPr="00741C09">
        <w:rPr>
          <w:b/>
        </w:rPr>
        <w:t xml:space="preserve"> </w:t>
      </w:r>
    </w:p>
    <w:tbl>
      <w:tblPr>
        <w:tblStyle w:val="TableGrid"/>
        <w:tblW w:w="9011" w:type="dxa"/>
        <w:tblInd w:w="74" w:type="dxa"/>
        <w:tblCellMar>
          <w:top w:w="43" w:type="dxa"/>
          <w:left w:w="72" w:type="dxa"/>
          <w:right w:w="1" w:type="dxa"/>
        </w:tblCellMar>
        <w:tblLook w:val="04A0" w:firstRow="1" w:lastRow="0" w:firstColumn="1" w:lastColumn="0" w:noHBand="0" w:noVBand="1"/>
      </w:tblPr>
      <w:tblGrid>
        <w:gridCol w:w="1628"/>
        <w:gridCol w:w="626"/>
        <w:gridCol w:w="1001"/>
        <w:gridCol w:w="878"/>
        <w:gridCol w:w="874"/>
        <w:gridCol w:w="1001"/>
        <w:gridCol w:w="1001"/>
        <w:gridCol w:w="1001"/>
        <w:gridCol w:w="1001"/>
      </w:tblGrid>
      <w:tr w:rsidR="00FA4ABD" w:rsidTr="00741C09">
        <w:trPr>
          <w:trHeight w:val="1460"/>
        </w:trPr>
        <w:tc>
          <w:tcPr>
            <w:tcW w:w="16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0" w:right="0" w:firstLine="0"/>
              <w:jc w:val="left"/>
            </w:pPr>
            <w:r>
              <w:t xml:space="preserve"> </w:t>
            </w:r>
            <w:r>
              <w:rPr>
                <w:b/>
                <w:sz w:val="20"/>
              </w:rPr>
              <w:t xml:space="preserve"> </w:t>
            </w:r>
            <w:r>
              <w:rPr>
                <w:sz w:val="18"/>
              </w:rPr>
              <w:t xml:space="preserve">Názov spoločnosti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59" w:firstLine="0"/>
              <w:jc w:val="center"/>
            </w:pPr>
            <w:proofErr w:type="spellStart"/>
            <w:r>
              <w:rPr>
                <w:sz w:val="18"/>
              </w:rPr>
              <w:t>Právn</w:t>
            </w:r>
            <w:proofErr w:type="spellEnd"/>
            <w:r>
              <w:rPr>
                <w:sz w:val="18"/>
              </w:rPr>
              <w:t xml:space="preserve"> a </w:t>
            </w:r>
          </w:p>
          <w:p w:rsidR="00FA4ABD" w:rsidRDefault="00FA4ABD" w:rsidP="00FA4ABD">
            <w:pPr>
              <w:spacing w:after="0" w:line="259" w:lineRule="auto"/>
              <w:ind w:left="29" w:right="0" w:firstLine="0"/>
              <w:jc w:val="left"/>
            </w:pPr>
            <w:r>
              <w:rPr>
                <w:sz w:val="18"/>
              </w:rPr>
              <w:t xml:space="preserve">forma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7"/>
              <w:jc w:val="center"/>
            </w:pPr>
            <w:r>
              <w:rPr>
                <w:sz w:val="18"/>
              </w:rPr>
              <w:t xml:space="preserve">Základné imanie (ZI) spoločnosti </w:t>
            </w:r>
          </w:p>
          <w:p w:rsidR="00FA4ABD" w:rsidRDefault="00FA4ABD" w:rsidP="00FA4ABD">
            <w:pPr>
              <w:spacing w:after="0" w:line="238" w:lineRule="auto"/>
              <w:ind w:left="0" w:right="48" w:firstLine="0"/>
              <w:jc w:val="center"/>
            </w:pPr>
            <w:r>
              <w:rPr>
                <w:sz w:val="18"/>
              </w:rPr>
              <w:t xml:space="preserve">v </w:t>
            </w:r>
            <w:proofErr w:type="spellStart"/>
            <w:r>
              <w:rPr>
                <w:sz w:val="18"/>
              </w:rPr>
              <w:t>peňažnýc</w:t>
            </w:r>
            <w:proofErr w:type="spellEnd"/>
            <w:r>
              <w:rPr>
                <w:sz w:val="18"/>
              </w:rPr>
              <w:t xml:space="preserve"> h </w:t>
            </w:r>
          </w:p>
          <w:p w:rsidR="00FA4ABD" w:rsidRDefault="00FA4ABD" w:rsidP="00FA4ABD">
            <w:pPr>
              <w:spacing w:after="0" w:line="259" w:lineRule="auto"/>
              <w:ind w:left="37" w:right="0" w:firstLine="0"/>
              <w:jc w:val="left"/>
            </w:pPr>
            <w:r>
              <w:rPr>
                <w:sz w:val="18"/>
              </w:rPr>
              <w:t xml:space="preserve">jednotkách  </w:t>
            </w:r>
          </w:p>
          <w:p w:rsidR="00FA4ABD" w:rsidRDefault="00FA4ABD" w:rsidP="00FA4ABD">
            <w:pPr>
              <w:spacing w:after="0" w:line="259" w:lineRule="auto"/>
              <w:ind w:left="0" w:right="23" w:firstLine="0"/>
              <w:jc w:val="center"/>
            </w:pPr>
            <w:r>
              <w:rPr>
                <w:sz w:val="18"/>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Podiel ÚJ na </w:t>
            </w:r>
          </w:p>
          <w:p w:rsidR="00FA4ABD" w:rsidRDefault="00FA4ABD" w:rsidP="00FA4ABD">
            <w:pPr>
              <w:spacing w:after="0" w:line="240" w:lineRule="auto"/>
              <w:ind w:left="0" w:right="44" w:firstLine="0"/>
              <w:jc w:val="center"/>
            </w:pPr>
            <w:proofErr w:type="spellStart"/>
            <w:r>
              <w:rPr>
                <w:sz w:val="18"/>
              </w:rPr>
              <w:t>základno</w:t>
            </w:r>
            <w:proofErr w:type="spellEnd"/>
            <w:r>
              <w:rPr>
                <w:sz w:val="18"/>
              </w:rPr>
              <w:t xml:space="preserve"> m imaní </w:t>
            </w:r>
          </w:p>
          <w:p w:rsidR="00FA4ABD" w:rsidRDefault="00FA4ABD" w:rsidP="00FA4ABD">
            <w:pPr>
              <w:spacing w:after="0" w:line="259" w:lineRule="auto"/>
              <w:ind w:left="0" w:right="26" w:firstLine="0"/>
              <w:jc w:val="center"/>
            </w:pPr>
            <w:r>
              <w:rPr>
                <w:sz w:val="18"/>
              </w:rPr>
              <w:t xml:space="preserve">(ZI) </w:t>
            </w:r>
            <w:proofErr w:type="spellStart"/>
            <w:r>
              <w:rPr>
                <w:sz w:val="18"/>
              </w:rPr>
              <w:t>spoločnos</w:t>
            </w:r>
            <w:proofErr w:type="spellEnd"/>
            <w:r>
              <w:rPr>
                <w:sz w:val="18"/>
              </w:rPr>
              <w:t xml:space="preserve"> ti v %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5" w:firstLine="0"/>
              <w:jc w:val="center"/>
            </w:pPr>
            <w:r>
              <w:rPr>
                <w:sz w:val="18"/>
              </w:rPr>
              <w:t xml:space="preserve">Podiel  </w:t>
            </w:r>
          </w:p>
          <w:p w:rsidR="00FA4ABD" w:rsidRDefault="00FA4ABD" w:rsidP="00FA4ABD">
            <w:pPr>
              <w:spacing w:after="0" w:line="239" w:lineRule="auto"/>
              <w:ind w:left="0" w:right="12" w:firstLine="0"/>
              <w:jc w:val="center"/>
            </w:pPr>
            <w:r>
              <w:rPr>
                <w:sz w:val="18"/>
              </w:rPr>
              <w:t xml:space="preserve">ÚJ na hlasovací ch </w:t>
            </w:r>
          </w:p>
          <w:p w:rsidR="00FA4ABD" w:rsidRDefault="00FA4ABD" w:rsidP="00FA4ABD">
            <w:pPr>
              <w:spacing w:after="0" w:line="259" w:lineRule="auto"/>
              <w:ind w:left="82" w:right="0" w:firstLine="0"/>
              <w:jc w:val="left"/>
            </w:pPr>
            <w:r>
              <w:rPr>
                <w:sz w:val="18"/>
              </w:rPr>
              <w:t xml:space="preserve">právach </w:t>
            </w:r>
          </w:p>
          <w:p w:rsidR="00FA4ABD" w:rsidRDefault="00FA4ABD" w:rsidP="00FA4ABD">
            <w:pPr>
              <w:spacing w:after="0" w:line="259" w:lineRule="auto"/>
              <w:ind w:left="0" w:right="71" w:firstLine="0"/>
              <w:jc w:val="center"/>
            </w:pPr>
            <w:r>
              <w:rPr>
                <w:sz w:val="18"/>
              </w:rPr>
              <w:t xml:space="preserve">v %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0"/>
              <w:jc w:val="center"/>
            </w:pPr>
            <w:r>
              <w:rPr>
                <w:sz w:val="18"/>
              </w:rPr>
              <w:t xml:space="preserve">Hodnota vlastného imania </w:t>
            </w:r>
          </w:p>
          <w:p w:rsidR="00FA4ABD" w:rsidRDefault="00FA4ABD" w:rsidP="00FA4ABD">
            <w:pPr>
              <w:spacing w:after="0" w:line="238" w:lineRule="auto"/>
              <w:ind w:left="0" w:right="0" w:firstLine="0"/>
              <w:jc w:val="center"/>
            </w:pPr>
            <w:r>
              <w:rPr>
                <w:sz w:val="18"/>
              </w:rPr>
              <w:t xml:space="preserve">spoločnosti v eurách  </w:t>
            </w:r>
          </w:p>
          <w:p w:rsidR="00FA4ABD" w:rsidRDefault="00FA4ABD" w:rsidP="00FA4ABD">
            <w:pPr>
              <w:spacing w:after="0" w:line="259" w:lineRule="auto"/>
              <w:ind w:left="0" w:right="68" w:firstLine="0"/>
              <w:jc w:val="center"/>
            </w:pPr>
            <w:r>
              <w:rPr>
                <w:sz w:val="18"/>
              </w:rPr>
              <w:t xml:space="preserve">k 31.12. </w:t>
            </w:r>
          </w:p>
          <w:p w:rsidR="00FA4ABD" w:rsidRDefault="00FA4ABD" w:rsidP="00927CFD">
            <w:pPr>
              <w:spacing w:after="0" w:line="259" w:lineRule="auto"/>
              <w:ind w:left="0" w:right="68" w:firstLine="0"/>
              <w:jc w:val="center"/>
            </w:pPr>
            <w:r>
              <w:rPr>
                <w:sz w:val="18"/>
              </w:rPr>
              <w:t>201</w:t>
            </w:r>
            <w:r w:rsidR="003A2F05">
              <w:rPr>
                <w:sz w:val="18"/>
              </w:rPr>
              <w:t>9</w:t>
            </w:r>
            <w:r>
              <w:rPr>
                <w:sz w:val="18"/>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0"/>
              <w:jc w:val="center"/>
            </w:pPr>
            <w:r>
              <w:rPr>
                <w:sz w:val="18"/>
              </w:rPr>
              <w:t xml:space="preserve">Hodnota vlastného imania </w:t>
            </w:r>
          </w:p>
          <w:p w:rsidR="00FA4ABD" w:rsidRDefault="00FA4ABD" w:rsidP="00FA4ABD">
            <w:pPr>
              <w:spacing w:after="0" w:line="238" w:lineRule="auto"/>
              <w:ind w:left="0" w:right="0" w:firstLine="0"/>
              <w:jc w:val="center"/>
            </w:pPr>
            <w:r>
              <w:rPr>
                <w:sz w:val="18"/>
              </w:rPr>
              <w:t xml:space="preserve">spoločnosti  v eurách  </w:t>
            </w:r>
          </w:p>
          <w:p w:rsidR="00FA4ABD" w:rsidRDefault="00FA4ABD" w:rsidP="00FA4ABD">
            <w:pPr>
              <w:spacing w:after="0" w:line="259" w:lineRule="auto"/>
              <w:ind w:left="0" w:right="68" w:firstLine="0"/>
              <w:jc w:val="center"/>
            </w:pPr>
            <w:r>
              <w:rPr>
                <w:sz w:val="18"/>
              </w:rPr>
              <w:t xml:space="preserve">k 31.12. </w:t>
            </w:r>
          </w:p>
          <w:p w:rsidR="00FA4ABD" w:rsidRDefault="003A2F05" w:rsidP="00FA4ABD">
            <w:pPr>
              <w:spacing w:after="0" w:line="259" w:lineRule="auto"/>
              <w:ind w:left="0" w:right="68" w:firstLine="0"/>
              <w:jc w:val="center"/>
            </w:pPr>
            <w:r>
              <w:rPr>
                <w:sz w:val="18"/>
              </w:rPr>
              <w:t>2020</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Účtovná hodnota </w:t>
            </w:r>
          </w:p>
          <w:p w:rsidR="00FA4ABD" w:rsidRDefault="00FA4ABD" w:rsidP="00FA4ABD">
            <w:pPr>
              <w:spacing w:after="0" w:line="259" w:lineRule="auto"/>
              <w:ind w:left="0" w:right="69" w:firstLine="0"/>
              <w:jc w:val="center"/>
            </w:pPr>
            <w:r>
              <w:rPr>
                <w:sz w:val="18"/>
              </w:rPr>
              <w:t xml:space="preserve">vykázaná </w:t>
            </w:r>
          </w:p>
          <w:p w:rsidR="00FA4ABD" w:rsidRDefault="00FA4ABD" w:rsidP="00FA4ABD">
            <w:pPr>
              <w:spacing w:after="0" w:line="259" w:lineRule="auto"/>
              <w:ind w:left="0" w:right="69" w:firstLine="0"/>
              <w:jc w:val="center"/>
            </w:pPr>
            <w:r>
              <w:rPr>
                <w:sz w:val="18"/>
              </w:rPr>
              <w:t xml:space="preserve">v súvahe </w:t>
            </w:r>
          </w:p>
          <w:p w:rsidR="00FA4ABD" w:rsidRDefault="00FA4ABD" w:rsidP="00FA4ABD">
            <w:pPr>
              <w:spacing w:after="0" w:line="238" w:lineRule="auto"/>
              <w:ind w:left="137" w:right="205" w:firstLine="0"/>
              <w:jc w:val="center"/>
            </w:pPr>
            <w:r>
              <w:rPr>
                <w:sz w:val="18"/>
              </w:rPr>
              <w:t xml:space="preserve">ÚJ k 31.12. </w:t>
            </w:r>
          </w:p>
          <w:p w:rsidR="00FA4ABD" w:rsidRDefault="003A2F05" w:rsidP="00FA4ABD">
            <w:pPr>
              <w:spacing w:after="0" w:line="259" w:lineRule="auto"/>
              <w:ind w:left="0" w:right="68" w:firstLine="0"/>
              <w:jc w:val="center"/>
            </w:pPr>
            <w:r>
              <w:rPr>
                <w:sz w:val="18"/>
              </w:rPr>
              <w:t>2019</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Účtovná hodnota </w:t>
            </w:r>
          </w:p>
          <w:p w:rsidR="00FA4ABD" w:rsidRDefault="00FA4ABD" w:rsidP="00FA4ABD">
            <w:pPr>
              <w:spacing w:after="0" w:line="259" w:lineRule="auto"/>
              <w:ind w:left="0" w:right="69" w:firstLine="0"/>
              <w:jc w:val="center"/>
            </w:pPr>
            <w:r>
              <w:rPr>
                <w:sz w:val="18"/>
              </w:rPr>
              <w:t xml:space="preserve">vykázaná </w:t>
            </w:r>
          </w:p>
          <w:p w:rsidR="00FA4ABD" w:rsidRDefault="00FA4ABD" w:rsidP="00FA4ABD">
            <w:pPr>
              <w:spacing w:after="0" w:line="259" w:lineRule="auto"/>
              <w:ind w:left="0" w:right="69" w:firstLine="0"/>
              <w:jc w:val="center"/>
            </w:pPr>
            <w:r>
              <w:rPr>
                <w:sz w:val="18"/>
              </w:rPr>
              <w:t xml:space="preserve">v súvahe </w:t>
            </w:r>
          </w:p>
          <w:p w:rsidR="00FA4ABD" w:rsidRDefault="00FA4ABD" w:rsidP="00FA4ABD">
            <w:pPr>
              <w:spacing w:after="0" w:line="238" w:lineRule="auto"/>
              <w:ind w:left="137" w:right="205" w:firstLine="0"/>
              <w:jc w:val="center"/>
            </w:pPr>
            <w:r>
              <w:rPr>
                <w:sz w:val="18"/>
              </w:rPr>
              <w:t xml:space="preserve">ÚJ k 31.12. </w:t>
            </w:r>
          </w:p>
          <w:p w:rsidR="00FA4ABD" w:rsidRDefault="003A2F05" w:rsidP="00FA4ABD">
            <w:pPr>
              <w:spacing w:after="0" w:line="259" w:lineRule="auto"/>
              <w:ind w:left="0" w:right="68" w:firstLine="0"/>
              <w:jc w:val="center"/>
            </w:pPr>
            <w:r>
              <w:rPr>
                <w:sz w:val="18"/>
              </w:rPr>
              <w:t>2020</w:t>
            </w:r>
          </w:p>
        </w:tc>
      </w:tr>
      <w:tr w:rsidR="00FA4ABD" w:rsidTr="00741C09">
        <w:trPr>
          <w:trHeight w:val="240"/>
        </w:trPr>
        <w:tc>
          <w:tcPr>
            <w:tcW w:w="16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left"/>
            </w:pPr>
            <w:r>
              <w:rPr>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741C09">
        <w:trPr>
          <w:trHeight w:val="240"/>
        </w:trPr>
        <w:tc>
          <w:tcPr>
            <w:tcW w:w="16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Spolu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left"/>
            </w:pPr>
            <w:r>
              <w:rPr>
                <w:b/>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Pr="00741C09" w:rsidRDefault="00FA4ABD" w:rsidP="00FA4ABD">
      <w:pPr>
        <w:spacing w:after="0" w:line="259" w:lineRule="auto"/>
        <w:ind w:left="0" w:right="0" w:firstLine="0"/>
        <w:jc w:val="left"/>
        <w:rPr>
          <w:b/>
        </w:rPr>
      </w:pPr>
      <w:r w:rsidRPr="00741C09">
        <w:rPr>
          <w:b/>
        </w:rPr>
        <w:t xml:space="preserve"> </w:t>
      </w:r>
    </w:p>
    <w:p w:rsidR="00FA4ABD" w:rsidRPr="00741C09" w:rsidRDefault="00FA4ABD" w:rsidP="00741C09">
      <w:pPr>
        <w:spacing w:after="0" w:line="259" w:lineRule="auto"/>
        <w:ind w:left="0" w:right="0" w:firstLine="0"/>
        <w:jc w:val="left"/>
        <w:rPr>
          <w:b/>
        </w:rPr>
      </w:pPr>
      <w:r w:rsidRPr="00741C09">
        <w:rPr>
          <w:b/>
        </w:rPr>
        <w:t xml:space="preserve"> 4.</w:t>
      </w:r>
      <w:r w:rsidRPr="00741C09">
        <w:rPr>
          <w:rFonts w:ascii="Arial" w:eastAsia="Arial" w:hAnsi="Arial" w:cs="Arial"/>
          <w:b/>
        </w:rPr>
        <w:t xml:space="preserve"> </w:t>
      </w:r>
      <w:r w:rsidRPr="00741C09">
        <w:rPr>
          <w:b/>
        </w:rPr>
        <w:t xml:space="preserve">Dlhové cenné papiere a realizovateľné cenné papiere, dlhodobé pôžičky a ostatný dlhodobý finančný majetok </w:t>
      </w:r>
    </w:p>
    <w:p w:rsidR="00FA4ABD" w:rsidRPr="00741C09" w:rsidRDefault="00FA4ABD" w:rsidP="00FA4ABD">
      <w:pPr>
        <w:spacing w:after="0" w:line="259" w:lineRule="auto"/>
        <w:ind w:left="0" w:right="0" w:firstLine="0"/>
        <w:jc w:val="left"/>
        <w:rPr>
          <w:b/>
        </w:rPr>
      </w:pPr>
      <w:r w:rsidRPr="00741C09">
        <w:rPr>
          <w:b/>
        </w:rPr>
        <w:t xml:space="preserve"> </w:t>
      </w:r>
    </w:p>
    <w:p w:rsidR="00FA4ABD" w:rsidRDefault="00FA4ABD" w:rsidP="00741C09">
      <w:pPr>
        <w:spacing w:after="0" w:line="259" w:lineRule="auto"/>
        <w:ind w:left="0" w:right="0" w:firstLine="0"/>
        <w:jc w:val="left"/>
      </w:pPr>
      <w:r>
        <w:rPr>
          <w:b/>
        </w:rPr>
        <w:t xml:space="preserve">  </w:t>
      </w:r>
      <w:r>
        <w:t xml:space="preserve">dlhové cenné papiere držané do splatnosti a realizovateľné cenné papiere (riadky 027 až 028 súvahy):   </w:t>
      </w:r>
    </w:p>
    <w:tbl>
      <w:tblPr>
        <w:tblStyle w:val="TableGrid"/>
        <w:tblW w:w="9194" w:type="dxa"/>
        <w:tblInd w:w="74" w:type="dxa"/>
        <w:tblCellMar>
          <w:top w:w="47" w:type="dxa"/>
          <w:left w:w="70" w:type="dxa"/>
          <w:right w:w="21" w:type="dxa"/>
        </w:tblCellMar>
        <w:tblLook w:val="04A0" w:firstRow="1" w:lastRow="0" w:firstColumn="1" w:lastColumn="0" w:noHBand="0" w:noVBand="1"/>
      </w:tblPr>
      <w:tblGrid>
        <w:gridCol w:w="2098"/>
        <w:gridCol w:w="807"/>
        <w:gridCol w:w="967"/>
        <w:gridCol w:w="1131"/>
        <w:gridCol w:w="967"/>
        <w:gridCol w:w="1611"/>
        <w:gridCol w:w="1613"/>
      </w:tblGrid>
      <w:tr w:rsidR="00FA4ABD" w:rsidTr="00FA4ABD">
        <w:trPr>
          <w:trHeight w:val="1162"/>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center"/>
            </w:pPr>
            <w:r>
              <w:rPr>
                <w:sz w:val="20"/>
              </w:rPr>
              <w:t xml:space="preserve">Názov emitenta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7"/>
              <w:jc w:val="center"/>
            </w:pPr>
            <w:r>
              <w:rPr>
                <w:sz w:val="20"/>
              </w:rPr>
              <w:t xml:space="preserve">Druh cenného papiera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4"/>
              <w:jc w:val="center"/>
            </w:pPr>
            <w:r>
              <w:rPr>
                <w:sz w:val="20"/>
              </w:rPr>
              <w:t xml:space="preserve">Mena cenného papiera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3" w:right="0" w:firstLine="0"/>
              <w:jc w:val="left"/>
            </w:pPr>
            <w:r>
              <w:rPr>
                <w:sz w:val="20"/>
              </w:rPr>
              <w:t xml:space="preserve">Výnos v %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center"/>
            </w:pPr>
            <w:r>
              <w:rPr>
                <w:sz w:val="20"/>
              </w:rPr>
              <w:t xml:space="preserve">Dátum </w:t>
            </w:r>
          </w:p>
          <w:p w:rsidR="00FA4ABD" w:rsidRDefault="00FA4ABD" w:rsidP="00FA4ABD">
            <w:pPr>
              <w:spacing w:after="0" w:line="259" w:lineRule="auto"/>
              <w:ind w:left="31" w:right="0" w:firstLine="0"/>
              <w:jc w:val="left"/>
            </w:pPr>
            <w:r>
              <w:rPr>
                <w:sz w:val="20"/>
              </w:rPr>
              <w:t xml:space="preserve">splatnosti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7" w:lineRule="auto"/>
              <w:ind w:left="0" w:right="0" w:firstLine="0"/>
              <w:jc w:val="center"/>
            </w:pPr>
            <w:r>
              <w:rPr>
                <w:sz w:val="20"/>
              </w:rPr>
              <w:t xml:space="preserve">Účtovná hodnota vykázaná </w:t>
            </w:r>
          </w:p>
          <w:p w:rsidR="00FA4ABD" w:rsidRDefault="00FA4ABD" w:rsidP="003A2F05">
            <w:pPr>
              <w:spacing w:after="0" w:line="259" w:lineRule="auto"/>
              <w:ind w:left="12" w:right="67" w:firstLine="0"/>
              <w:jc w:val="center"/>
            </w:pPr>
            <w:r>
              <w:rPr>
                <w:sz w:val="20"/>
              </w:rPr>
              <w:t>v súvahe účtovnej jednotky  k 31.12. 201</w:t>
            </w:r>
            <w:r w:rsidR="003A2F05">
              <w:rPr>
                <w:sz w:val="20"/>
              </w:rPr>
              <w:t>9</w:t>
            </w: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7" w:lineRule="auto"/>
              <w:ind w:left="0" w:right="0" w:firstLine="0"/>
              <w:jc w:val="center"/>
            </w:pPr>
            <w:r>
              <w:rPr>
                <w:sz w:val="20"/>
              </w:rPr>
              <w:t xml:space="preserve">Účtovná hodnota vykázaná </w:t>
            </w:r>
          </w:p>
          <w:p w:rsidR="00FA4ABD" w:rsidRDefault="00FA4ABD" w:rsidP="00EE27E5">
            <w:pPr>
              <w:spacing w:after="0" w:line="259" w:lineRule="auto"/>
              <w:ind w:left="14" w:right="67" w:firstLine="0"/>
              <w:jc w:val="center"/>
            </w:pPr>
            <w:r>
              <w:rPr>
                <w:sz w:val="20"/>
              </w:rPr>
              <w:t>v súvahe</w:t>
            </w:r>
            <w:r w:rsidR="003A2F05">
              <w:rPr>
                <w:sz w:val="20"/>
              </w:rPr>
              <w:t xml:space="preserve"> účtovnej jednotky  k 31.12. 2020</w:t>
            </w:r>
            <w:r>
              <w:rPr>
                <w:sz w:val="20"/>
              </w:rPr>
              <w:t xml:space="preserve"> </w:t>
            </w:r>
          </w:p>
        </w:tc>
      </w:tr>
      <w:tr w:rsidR="00FA4ABD" w:rsidTr="00FA4ABD">
        <w:trPr>
          <w:trHeight w:val="245"/>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r w:rsidR="00FA4ABD" w:rsidTr="00FA4ABD">
        <w:trPr>
          <w:trHeight w:val="247"/>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r>
    </w:tbl>
    <w:p w:rsidR="00FA4ABD" w:rsidRDefault="00FA4ABD" w:rsidP="00FA4ABD">
      <w:pPr>
        <w:spacing w:after="0" w:line="259" w:lineRule="auto"/>
        <w:ind w:left="0" w:right="0" w:firstLine="0"/>
        <w:jc w:val="left"/>
      </w:pPr>
      <w:r>
        <w:rPr>
          <w:b/>
        </w:rPr>
        <w:lastRenderedPageBreak/>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numPr>
          <w:ilvl w:val="0"/>
          <w:numId w:val="3"/>
        </w:numPr>
        <w:ind w:right="0" w:hanging="283"/>
      </w:pPr>
      <w:r>
        <w:t xml:space="preserve">dlhodobé pôžičky (riadky 029 až 030 súvahy):   </w:t>
      </w:r>
    </w:p>
    <w:tbl>
      <w:tblPr>
        <w:tblStyle w:val="TableGrid"/>
        <w:tblW w:w="9383" w:type="dxa"/>
        <w:tblInd w:w="74" w:type="dxa"/>
        <w:tblCellMar>
          <w:top w:w="47" w:type="dxa"/>
          <w:left w:w="70" w:type="dxa"/>
          <w:right w:w="49" w:type="dxa"/>
        </w:tblCellMar>
        <w:tblLook w:val="04A0" w:firstRow="1" w:lastRow="0" w:firstColumn="1" w:lastColumn="0" w:noHBand="0" w:noVBand="1"/>
      </w:tblPr>
      <w:tblGrid>
        <w:gridCol w:w="2141"/>
        <w:gridCol w:w="821"/>
        <w:gridCol w:w="989"/>
        <w:gridCol w:w="1152"/>
        <w:gridCol w:w="1481"/>
        <w:gridCol w:w="1481"/>
        <w:gridCol w:w="1318"/>
      </w:tblGrid>
      <w:tr w:rsidR="00FA4ABD" w:rsidTr="00FA4ABD">
        <w:trPr>
          <w:trHeight w:val="162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5" w:firstLine="0"/>
              <w:jc w:val="center"/>
            </w:pPr>
            <w:r>
              <w:rPr>
                <w:sz w:val="20"/>
              </w:rPr>
              <w:t xml:space="preserve">Názov dlžníka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2" w:right="0" w:firstLine="0"/>
              <w:jc w:val="center"/>
            </w:pPr>
            <w:r>
              <w:rPr>
                <w:sz w:val="20"/>
              </w:rPr>
              <w:t xml:space="preserve">Výnos  v %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4" w:firstLine="0"/>
              <w:jc w:val="center"/>
            </w:pPr>
            <w:r>
              <w:rPr>
                <w:sz w:val="20"/>
              </w:rPr>
              <w:t xml:space="preserve">Mena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0" w:firstLine="0"/>
              <w:jc w:val="center"/>
            </w:pPr>
            <w:r>
              <w:rPr>
                <w:sz w:val="20"/>
              </w:rPr>
              <w:t xml:space="preserve">Dátum </w:t>
            </w:r>
          </w:p>
          <w:p w:rsidR="00FA4ABD" w:rsidRDefault="00FA4ABD" w:rsidP="00FA4ABD">
            <w:pPr>
              <w:spacing w:after="0" w:line="259" w:lineRule="auto"/>
              <w:ind w:left="0" w:right="26" w:firstLine="0"/>
              <w:jc w:val="center"/>
            </w:pPr>
            <w:r>
              <w:rPr>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12" w:right="0" w:firstLine="0"/>
              <w:jc w:val="center"/>
            </w:pPr>
            <w:r>
              <w:rPr>
                <w:sz w:val="20"/>
              </w:rPr>
              <w:t xml:space="preserve">Účtovná hodnota </w:t>
            </w:r>
          </w:p>
          <w:p w:rsidR="00FA4ABD" w:rsidRDefault="00FA4ABD" w:rsidP="00FA4ABD">
            <w:pPr>
              <w:spacing w:after="1" w:line="238" w:lineRule="auto"/>
              <w:ind w:left="245" w:right="217" w:hanging="2"/>
              <w:jc w:val="center"/>
            </w:pPr>
            <w:r>
              <w:rPr>
                <w:sz w:val="20"/>
              </w:rPr>
              <w:t xml:space="preserve">vykázaná v súvahe účtovnej </w:t>
            </w:r>
          </w:p>
          <w:p w:rsidR="00FA4ABD" w:rsidRDefault="00FA4ABD" w:rsidP="003A2F05">
            <w:pPr>
              <w:spacing w:after="0" w:line="259" w:lineRule="auto"/>
              <w:ind w:left="120" w:right="142" w:firstLine="0"/>
              <w:jc w:val="center"/>
            </w:pPr>
            <w:r>
              <w:rPr>
                <w:sz w:val="20"/>
              </w:rPr>
              <w:t>jednotky  k 31.12. 201</w:t>
            </w:r>
            <w:r w:rsidR="003A2F05">
              <w:rPr>
                <w:sz w:val="20"/>
              </w:rPr>
              <w:t>9</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12" w:right="0" w:firstLine="0"/>
              <w:jc w:val="center"/>
            </w:pPr>
            <w:r>
              <w:rPr>
                <w:sz w:val="20"/>
              </w:rPr>
              <w:t xml:space="preserve">Účtovná hodnota </w:t>
            </w:r>
          </w:p>
          <w:p w:rsidR="00FA4ABD" w:rsidRDefault="00FA4ABD" w:rsidP="00FA4ABD">
            <w:pPr>
              <w:spacing w:after="1" w:line="238" w:lineRule="auto"/>
              <w:ind w:left="245" w:right="218" w:hanging="2"/>
              <w:jc w:val="center"/>
            </w:pPr>
            <w:r>
              <w:rPr>
                <w:sz w:val="20"/>
              </w:rPr>
              <w:t xml:space="preserve">vykázaná v súvahe účtovnej </w:t>
            </w:r>
          </w:p>
          <w:p w:rsidR="00FA4ABD" w:rsidRDefault="003A2F05" w:rsidP="00FA4ABD">
            <w:pPr>
              <w:spacing w:after="0" w:line="259" w:lineRule="auto"/>
              <w:ind w:left="120" w:right="142" w:firstLine="0"/>
              <w:jc w:val="center"/>
            </w:pPr>
            <w:r>
              <w:rPr>
                <w:sz w:val="20"/>
              </w:rPr>
              <w:t>jednotky  k 31.12. 2020</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sz w:val="20"/>
              </w:rPr>
              <w:t xml:space="preserve">Popis zabezpečenia pôžičky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numPr>
          <w:ilvl w:val="0"/>
          <w:numId w:val="3"/>
        </w:numPr>
        <w:ind w:right="0" w:hanging="283"/>
      </w:pPr>
      <w:r>
        <w:t>významné položky ostatného dlhodobého finančného majetku (riadok 031 súvahy):</w:t>
      </w:r>
      <w:r>
        <w:rPr>
          <w:b/>
        </w:rPr>
        <w:t xml:space="preserve">   </w:t>
      </w:r>
    </w:p>
    <w:tbl>
      <w:tblPr>
        <w:tblStyle w:val="TableGrid"/>
        <w:tblW w:w="9376" w:type="dxa"/>
        <w:tblInd w:w="74" w:type="dxa"/>
        <w:tblCellMar>
          <w:top w:w="47" w:type="dxa"/>
          <w:left w:w="70" w:type="dxa"/>
          <w:right w:w="27" w:type="dxa"/>
        </w:tblCellMar>
        <w:tblLook w:val="04A0" w:firstRow="1" w:lastRow="0" w:firstColumn="1" w:lastColumn="0" w:noHBand="0" w:noVBand="1"/>
      </w:tblPr>
      <w:tblGrid>
        <w:gridCol w:w="2851"/>
        <w:gridCol w:w="1942"/>
        <w:gridCol w:w="1942"/>
        <w:gridCol w:w="2641"/>
      </w:tblGrid>
      <w:tr w:rsidR="00FA4ABD" w:rsidTr="00FA4ABD">
        <w:trPr>
          <w:trHeight w:val="470"/>
        </w:trPr>
        <w:tc>
          <w:tcPr>
            <w:tcW w:w="28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6" w:firstLine="0"/>
              <w:jc w:val="center"/>
            </w:pPr>
            <w:r>
              <w:rPr>
                <w:sz w:val="20"/>
              </w:rPr>
              <w:t xml:space="preserve">Významné položky ostatného </w:t>
            </w:r>
          </w:p>
          <w:p w:rsidR="00FA4ABD" w:rsidRDefault="00FA4ABD" w:rsidP="00FA4ABD">
            <w:pPr>
              <w:spacing w:after="0" w:line="259" w:lineRule="auto"/>
              <w:ind w:left="0" w:right="44" w:firstLine="0"/>
              <w:jc w:val="center"/>
            </w:pPr>
            <w:r>
              <w:rPr>
                <w:sz w:val="20"/>
              </w:rPr>
              <w:t xml:space="preserve">DFM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EE27E5">
            <w:pPr>
              <w:spacing w:after="0" w:line="259" w:lineRule="auto"/>
              <w:ind w:left="7" w:right="0" w:firstLine="0"/>
            </w:pPr>
            <w:r>
              <w:rPr>
                <w:sz w:val="20"/>
              </w:rPr>
              <w:t>Hodnota k 31.12.201</w:t>
            </w:r>
            <w:r w:rsidR="003A2F05">
              <w:rPr>
                <w:sz w:val="20"/>
              </w:rPr>
              <w:t>9</w:t>
            </w: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3A2F05">
            <w:pPr>
              <w:spacing w:after="0" w:line="259" w:lineRule="auto"/>
              <w:ind w:left="84" w:right="0" w:firstLine="0"/>
              <w:jc w:val="left"/>
            </w:pPr>
            <w:r>
              <w:rPr>
                <w:sz w:val="20"/>
              </w:rPr>
              <w:t>H</w:t>
            </w:r>
            <w:r w:rsidR="003A2F05">
              <w:rPr>
                <w:sz w:val="20"/>
              </w:rPr>
              <w:t>odnota 31.12.2020</w:t>
            </w: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4" w:firstLine="0"/>
              <w:jc w:val="center"/>
            </w:pPr>
            <w:r>
              <w:rPr>
                <w:sz w:val="20"/>
              </w:rPr>
              <w:t xml:space="preserve">Poznámky </w:t>
            </w:r>
          </w:p>
        </w:tc>
      </w:tr>
      <w:tr w:rsidR="00FA4ABD" w:rsidTr="00FA4ABD">
        <w:trPr>
          <w:trHeight w:val="302"/>
        </w:trPr>
        <w:tc>
          <w:tcPr>
            <w:tcW w:w="28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 w:right="0" w:firstLine="0"/>
              <w:jc w:val="left"/>
            </w:pP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bl>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1" w:line="248" w:lineRule="auto"/>
        <w:ind w:left="-5" w:right="0"/>
        <w:jc w:val="left"/>
      </w:pPr>
      <w:r>
        <w:rPr>
          <w:b/>
        </w:rPr>
        <w:t xml:space="preserve">B  Obežný majetok  </w:t>
      </w:r>
    </w:p>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1.</w:t>
      </w:r>
      <w:r>
        <w:rPr>
          <w:rFonts w:ascii="Arial" w:eastAsia="Arial" w:hAnsi="Arial" w:cs="Arial"/>
        </w:rPr>
        <w:t xml:space="preserve"> </w:t>
      </w:r>
      <w:r>
        <w:t xml:space="preserve">Zásoby </w:t>
      </w:r>
    </w:p>
    <w:p w:rsidR="00FA4ABD" w:rsidRDefault="00FA4ABD" w:rsidP="00FA4ABD">
      <w:pPr>
        <w:spacing w:after="0" w:line="259" w:lineRule="auto"/>
        <w:ind w:left="283" w:right="0" w:firstLine="0"/>
        <w:jc w:val="left"/>
      </w:pPr>
      <w:r>
        <w:rPr>
          <w:b/>
        </w:rPr>
        <w:t xml:space="preserve"> </w:t>
      </w:r>
    </w:p>
    <w:p w:rsidR="00FA4ABD" w:rsidRDefault="00FA4ABD" w:rsidP="00FA4ABD">
      <w:pPr>
        <w:numPr>
          <w:ilvl w:val="0"/>
          <w:numId w:val="4"/>
        </w:numPr>
        <w:ind w:right="0" w:hanging="283"/>
      </w:pPr>
      <w:r>
        <w:t xml:space="preserve">vývoj </w:t>
      </w:r>
      <w:r>
        <w:rPr>
          <w:b/>
        </w:rPr>
        <w:t>opravnej položky</w:t>
      </w:r>
      <w:r>
        <w:t xml:space="preserve"> k zásobám</w:t>
      </w:r>
      <w:r>
        <w:rPr>
          <w:b/>
        </w:rPr>
        <w:t xml:space="preserve"> </w:t>
      </w:r>
      <w:r>
        <w:t xml:space="preserve">- tabuľka č.2 </w:t>
      </w:r>
    </w:p>
    <w:p w:rsidR="00FA4ABD" w:rsidRDefault="00FA4ABD" w:rsidP="00FA4ABD">
      <w:pPr>
        <w:ind w:left="-5" w:right="0"/>
      </w:pPr>
      <w:r>
        <w:t xml:space="preserve">Opis dôvodov tvorby, zníženia a zrušenia opravných položiek k zásobám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1918"/>
        <w:gridCol w:w="4539"/>
      </w:tblGrid>
      <w:tr w:rsidR="00FA4ABD" w:rsidTr="00FA4ABD">
        <w:trPr>
          <w:trHeight w:val="264"/>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Konkrétny druh zásob </w:t>
            </w:r>
          </w:p>
        </w:tc>
        <w:tc>
          <w:tcPr>
            <w:tcW w:w="19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 w:right="0" w:firstLine="0"/>
              <w:jc w:val="center"/>
            </w:pPr>
            <w:r>
              <w:rPr>
                <w:b/>
                <w:sz w:val="20"/>
              </w:rPr>
              <w:t xml:space="preserve">Suma OP  </w:t>
            </w:r>
          </w:p>
        </w:tc>
        <w:tc>
          <w:tcPr>
            <w:tcW w:w="453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Dôvod tvorby, zníženia a zrušenia OP </w:t>
            </w:r>
          </w:p>
        </w:tc>
      </w:tr>
      <w:tr w:rsidR="00FA4ABD" w:rsidTr="00FA4ABD">
        <w:trPr>
          <w:trHeight w:val="278"/>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9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3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numPr>
          <w:ilvl w:val="0"/>
          <w:numId w:val="4"/>
        </w:numPr>
        <w:ind w:right="0" w:hanging="283"/>
      </w:pPr>
      <w:r>
        <w:t xml:space="preserve">zásoby, na ktoré je zriadené </w:t>
      </w:r>
      <w:r>
        <w:rPr>
          <w:b/>
        </w:rPr>
        <w:t>záložné právo</w:t>
      </w:r>
      <w:r>
        <w:t xml:space="preserve"> a výška zásob, pri ktorých má účtovná jednotka obmedzené právo s nimi nakladať  </w:t>
      </w:r>
    </w:p>
    <w:p w:rsidR="00FA4ABD" w:rsidRDefault="00FA4ABD" w:rsidP="00FA4ABD">
      <w:pPr>
        <w:spacing w:after="0" w:line="259" w:lineRule="auto"/>
        <w:ind w:left="283" w:right="0" w:firstLine="0"/>
        <w:jc w:val="left"/>
      </w:pP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4803"/>
        <w:gridCol w:w="4585"/>
      </w:tblGrid>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Druh zásob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Hodnota zásob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Záložné  právo k zásobám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Obmedzené právo nakladať so zásobami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93"/>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t xml:space="preserve"> </w:t>
      </w:r>
    </w:p>
    <w:p w:rsidR="00FA4ABD" w:rsidRDefault="00FA4ABD" w:rsidP="00FA4ABD">
      <w:pPr>
        <w:spacing w:after="0" w:line="259" w:lineRule="auto"/>
        <w:ind w:left="283" w:right="0" w:firstLine="0"/>
        <w:jc w:val="left"/>
      </w:pPr>
      <w:r>
        <w:t xml:space="preserve"> </w:t>
      </w:r>
    </w:p>
    <w:p w:rsidR="00FA4ABD" w:rsidRDefault="00FA4ABD" w:rsidP="00FA4ABD">
      <w:pPr>
        <w:numPr>
          <w:ilvl w:val="0"/>
          <w:numId w:val="4"/>
        </w:numPr>
        <w:ind w:right="0" w:hanging="283"/>
      </w:pPr>
      <w:r>
        <w:t xml:space="preserve">spôsob a výška </w:t>
      </w:r>
      <w:r>
        <w:rPr>
          <w:b/>
        </w:rPr>
        <w:t>poistenia zásob</w:t>
      </w: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2938"/>
        <w:gridCol w:w="3519"/>
      </w:tblGrid>
      <w:tr w:rsidR="00FA4ABD" w:rsidTr="00FA4ABD">
        <w:trPr>
          <w:trHeight w:val="264"/>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 w:right="0" w:firstLine="0"/>
              <w:jc w:val="center"/>
            </w:pPr>
            <w:r>
              <w:rPr>
                <w:b/>
                <w:sz w:val="20"/>
              </w:rPr>
              <w:t xml:space="preserve">Druh zásob  </w:t>
            </w:r>
          </w:p>
        </w:tc>
        <w:tc>
          <w:tcPr>
            <w:tcW w:w="293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Spôsob poistenia </w:t>
            </w:r>
          </w:p>
        </w:tc>
        <w:tc>
          <w:tcPr>
            <w:tcW w:w="35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Výška poistenia </w:t>
            </w:r>
          </w:p>
        </w:tc>
      </w:tr>
      <w:tr w:rsidR="00FA4ABD" w:rsidTr="00FA4ABD">
        <w:trPr>
          <w:trHeight w:val="278"/>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93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35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pStyle w:val="Nadpis2"/>
        <w:ind w:left="-5" w:right="0"/>
      </w:pPr>
      <w:r>
        <w:t>2.</w:t>
      </w:r>
      <w:r>
        <w:rPr>
          <w:rFonts w:ascii="Arial" w:eastAsia="Arial" w:hAnsi="Arial" w:cs="Arial"/>
        </w:rPr>
        <w:t xml:space="preserve"> </w:t>
      </w:r>
      <w:r>
        <w:t xml:space="preserve">Pohľadávky </w:t>
      </w:r>
    </w:p>
    <w:p w:rsidR="00FA4ABD" w:rsidRDefault="00FA4ABD" w:rsidP="00FA4ABD">
      <w:pPr>
        <w:numPr>
          <w:ilvl w:val="0"/>
          <w:numId w:val="5"/>
        </w:numPr>
        <w:ind w:right="0" w:hanging="283"/>
      </w:pPr>
      <w:r>
        <w:rPr>
          <w:b/>
        </w:rPr>
        <w:t>významné pohľadávky</w:t>
      </w:r>
      <w:r>
        <w:t xml:space="preserve"> podľa jednotlivých položiek súvahy </w:t>
      </w:r>
      <w:r>
        <w:rPr>
          <w:b/>
        </w:rPr>
        <w:t xml:space="preserve"> </w:t>
      </w:r>
    </w:p>
    <w:tbl>
      <w:tblPr>
        <w:tblStyle w:val="TableGrid"/>
        <w:tblW w:w="9383" w:type="dxa"/>
        <w:tblInd w:w="74" w:type="dxa"/>
        <w:tblCellMar>
          <w:top w:w="54" w:type="dxa"/>
          <w:left w:w="70" w:type="dxa"/>
          <w:right w:w="27" w:type="dxa"/>
        </w:tblCellMar>
        <w:tblLook w:val="04A0" w:firstRow="1" w:lastRow="0" w:firstColumn="1" w:lastColumn="0" w:noHBand="0" w:noVBand="1"/>
      </w:tblPr>
      <w:tblGrid>
        <w:gridCol w:w="2465"/>
        <w:gridCol w:w="1423"/>
        <w:gridCol w:w="2074"/>
        <w:gridCol w:w="3421"/>
      </w:tblGrid>
      <w:tr w:rsidR="00FA4ABD" w:rsidTr="00FA4ABD">
        <w:trPr>
          <w:trHeight w:val="288"/>
        </w:trPr>
        <w:tc>
          <w:tcPr>
            <w:tcW w:w="246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6" w:firstLine="0"/>
              <w:jc w:val="center"/>
            </w:pPr>
            <w:r>
              <w:rPr>
                <w:b/>
                <w:sz w:val="20"/>
              </w:rPr>
              <w:t xml:space="preserve">Pohľadávka </w:t>
            </w:r>
          </w:p>
        </w:tc>
        <w:tc>
          <w:tcPr>
            <w:tcW w:w="142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 w:right="0" w:firstLine="0"/>
            </w:pPr>
            <w:r>
              <w:rPr>
                <w:b/>
                <w:sz w:val="20"/>
              </w:rPr>
              <w:t xml:space="preserve">Riadok súvahy </w:t>
            </w:r>
          </w:p>
        </w:tc>
        <w:tc>
          <w:tcPr>
            <w:tcW w:w="20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3" w:right="0" w:firstLine="0"/>
              <w:jc w:val="left"/>
            </w:pPr>
            <w:r>
              <w:rPr>
                <w:b/>
                <w:sz w:val="20"/>
              </w:rPr>
              <w:t xml:space="preserve">Hodnota pohľadávok </w:t>
            </w:r>
          </w:p>
        </w:tc>
        <w:tc>
          <w:tcPr>
            <w:tcW w:w="34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3" w:firstLine="0"/>
              <w:jc w:val="center"/>
            </w:pPr>
            <w:r>
              <w:rPr>
                <w:b/>
                <w:sz w:val="20"/>
              </w:rPr>
              <w:t xml:space="preserve">Opis </w:t>
            </w:r>
          </w:p>
        </w:tc>
      </w:tr>
      <w:tr w:rsidR="00FA4ABD" w:rsidTr="00FA4ABD">
        <w:trPr>
          <w:trHeight w:val="307"/>
        </w:trPr>
        <w:tc>
          <w:tcPr>
            <w:tcW w:w="246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142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20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34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r>
    </w:tbl>
    <w:p w:rsidR="00C81069" w:rsidRDefault="00C81069" w:rsidP="00FA4ABD">
      <w:pPr>
        <w:spacing w:after="0" w:line="259" w:lineRule="auto"/>
        <w:ind w:left="0" w:right="0" w:firstLine="0"/>
        <w:jc w:val="left"/>
      </w:pPr>
    </w:p>
    <w:p w:rsidR="00C81069" w:rsidRDefault="00C81069" w:rsidP="00FA4ABD">
      <w:pPr>
        <w:spacing w:after="0" w:line="259" w:lineRule="auto"/>
        <w:ind w:left="0" w:right="0" w:firstLine="0"/>
        <w:jc w:val="left"/>
      </w:pPr>
    </w:p>
    <w:p w:rsidR="00C81069" w:rsidRDefault="00C81069" w:rsidP="00FA4ABD">
      <w:pPr>
        <w:spacing w:after="0" w:line="259" w:lineRule="auto"/>
        <w:ind w:left="0" w:right="0" w:firstLine="0"/>
        <w:jc w:val="left"/>
      </w:pPr>
    </w:p>
    <w:p w:rsidR="00FA4ABD" w:rsidRDefault="00FA4ABD" w:rsidP="00FA4ABD">
      <w:pPr>
        <w:spacing w:after="0" w:line="259" w:lineRule="auto"/>
        <w:ind w:left="0" w:right="0" w:firstLine="0"/>
        <w:jc w:val="left"/>
      </w:pPr>
      <w:r>
        <w:t xml:space="preserve"> </w:t>
      </w:r>
    </w:p>
    <w:p w:rsidR="00FA4ABD" w:rsidRDefault="00FA4ABD" w:rsidP="00FA4ABD">
      <w:pPr>
        <w:numPr>
          <w:ilvl w:val="0"/>
          <w:numId w:val="5"/>
        </w:numPr>
        <w:ind w:right="0" w:hanging="283"/>
      </w:pPr>
      <w:r>
        <w:rPr>
          <w:b/>
        </w:rPr>
        <w:lastRenderedPageBreak/>
        <w:t>vývoj opravnej položky</w:t>
      </w:r>
      <w:r>
        <w:t xml:space="preserve"> k pohľadávkam - tabuľka č.3</w:t>
      </w:r>
      <w:r>
        <w:rPr>
          <w:b/>
        </w:rPr>
        <w:t xml:space="preserve"> </w:t>
      </w:r>
    </w:p>
    <w:p w:rsidR="00FA4ABD" w:rsidRDefault="00FA4ABD" w:rsidP="00FA4ABD">
      <w:pPr>
        <w:ind w:left="-5" w:right="0"/>
      </w:pPr>
      <w:r>
        <w:t xml:space="preserve">Textová časť k tabuľke č.3  </w:t>
      </w:r>
    </w:p>
    <w:p w:rsidR="00FA4ABD" w:rsidRDefault="00FA4ABD" w:rsidP="00FA4ABD">
      <w:pPr>
        <w:ind w:left="-5" w:right="0"/>
      </w:pPr>
      <w:r>
        <w:t xml:space="preserve">............................................................................................................................. </w:t>
      </w:r>
    </w:p>
    <w:p w:rsidR="00FA4ABD" w:rsidRDefault="00FA4ABD" w:rsidP="00FA4ABD">
      <w:pPr>
        <w:ind w:left="-5" w:right="0"/>
      </w:pPr>
      <w:r>
        <w:t xml:space="preserve">Opis dôvodov tvorby, zníženia a zrušenia opravných položiek k pohľadávkam  </w:t>
      </w:r>
    </w:p>
    <w:p w:rsidR="00FA4ABD" w:rsidRDefault="00FA4ABD" w:rsidP="00FA4ABD">
      <w:pPr>
        <w:spacing w:after="0" w:line="259" w:lineRule="auto"/>
        <w:ind w:left="0" w:right="0" w:firstLine="0"/>
        <w:jc w:val="left"/>
      </w:pPr>
      <w:r>
        <w:t xml:space="preserve"> </w:t>
      </w:r>
    </w:p>
    <w:tbl>
      <w:tblPr>
        <w:tblStyle w:val="TableGrid"/>
        <w:tblW w:w="9198" w:type="dxa"/>
        <w:tblInd w:w="113" w:type="dxa"/>
        <w:tblCellMar>
          <w:top w:w="49" w:type="dxa"/>
          <w:left w:w="108" w:type="dxa"/>
          <w:right w:w="115" w:type="dxa"/>
        </w:tblCellMar>
        <w:tblLook w:val="04A0" w:firstRow="1" w:lastRow="0" w:firstColumn="1" w:lastColumn="0" w:noHBand="0" w:noVBand="1"/>
      </w:tblPr>
      <w:tblGrid>
        <w:gridCol w:w="2871"/>
        <w:gridCol w:w="1879"/>
        <w:gridCol w:w="4448"/>
      </w:tblGrid>
      <w:tr w:rsidR="00FA4ABD" w:rsidTr="00FA4ABD">
        <w:trPr>
          <w:trHeight w:val="288"/>
        </w:trPr>
        <w:tc>
          <w:tcPr>
            <w:tcW w:w="287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Pohľadávka  </w:t>
            </w:r>
          </w:p>
        </w:tc>
        <w:tc>
          <w:tcPr>
            <w:tcW w:w="187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Suma OP  </w:t>
            </w:r>
          </w:p>
        </w:tc>
        <w:tc>
          <w:tcPr>
            <w:tcW w:w="44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Dôvod tvorby, zníženia a zrušenia OP </w:t>
            </w:r>
          </w:p>
        </w:tc>
      </w:tr>
      <w:tr w:rsidR="00FA4ABD" w:rsidTr="00FA4ABD">
        <w:trPr>
          <w:trHeight w:val="312"/>
        </w:trPr>
        <w:tc>
          <w:tcPr>
            <w:tcW w:w="287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4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927CFD" w:rsidRDefault="00927CFD" w:rsidP="00927CFD">
      <w:pPr>
        <w:ind w:right="0"/>
      </w:pPr>
    </w:p>
    <w:p w:rsidR="00927CFD" w:rsidRDefault="00927CFD" w:rsidP="00927CFD">
      <w:pPr>
        <w:numPr>
          <w:ilvl w:val="0"/>
          <w:numId w:val="5"/>
        </w:numPr>
        <w:ind w:right="0" w:hanging="283"/>
      </w:pPr>
      <w:r>
        <w:t xml:space="preserve">pohľadávky podľa </w:t>
      </w:r>
      <w:r>
        <w:rPr>
          <w:b/>
        </w:rPr>
        <w:t>doby splatnosti</w:t>
      </w:r>
      <w:r>
        <w:t xml:space="preserve"> (riadky 048 až 060 súvahy) - tabuľka č.4 </w:t>
      </w:r>
    </w:p>
    <w:p w:rsidR="00927CFD" w:rsidRDefault="00927CFD" w:rsidP="00927CFD">
      <w:pPr>
        <w:spacing w:after="5" w:line="250" w:lineRule="auto"/>
        <w:ind w:left="-5" w:right="204"/>
        <w:jc w:val="left"/>
      </w:pPr>
      <w:r>
        <w:t>Textová ča</w:t>
      </w:r>
      <w:r w:rsidR="009311D8">
        <w:t>sť k tabuľke č.4   k  31.12.2019</w:t>
      </w:r>
      <w:r>
        <w:t xml:space="preserve">  </w:t>
      </w:r>
      <w:r w:rsidR="009311D8">
        <w:rPr>
          <w:b/>
          <w:i/>
        </w:rPr>
        <w:t>v sume    996,94</w:t>
      </w:r>
      <w:r>
        <w:rPr>
          <w:b/>
          <w:i/>
        </w:rPr>
        <w:t xml:space="preserve"> € - krátkodobé  pohľadávky z nedaňových a daňových príjmov obce napr.  daň z nehnuteľností, za psa, poplatok  za </w:t>
      </w:r>
      <w:r w:rsidR="003A2F05">
        <w:rPr>
          <w:b/>
          <w:i/>
        </w:rPr>
        <w:t>komunálny odpad . A k     31.12.2020  taktiež v sume   2 508,14</w:t>
      </w:r>
      <w:r>
        <w:rPr>
          <w:b/>
          <w:i/>
        </w:rPr>
        <w:t xml:space="preserve"> € . </w:t>
      </w:r>
    </w:p>
    <w:p w:rsidR="00927CFD" w:rsidRDefault="00927CFD" w:rsidP="00927CFD">
      <w:pPr>
        <w:spacing w:after="0" w:line="259" w:lineRule="auto"/>
        <w:ind w:left="0" w:right="0" w:firstLine="0"/>
        <w:jc w:val="left"/>
      </w:pPr>
      <w:r>
        <w:rPr>
          <w:b/>
          <w:i/>
        </w:rPr>
        <w:t xml:space="preserve"> </w:t>
      </w:r>
    </w:p>
    <w:p w:rsidR="00927CFD" w:rsidRDefault="00927CFD" w:rsidP="00927CFD">
      <w:pPr>
        <w:numPr>
          <w:ilvl w:val="0"/>
          <w:numId w:val="5"/>
        </w:numPr>
        <w:spacing w:after="5" w:line="250" w:lineRule="auto"/>
        <w:ind w:right="0" w:hanging="283"/>
      </w:pPr>
      <w:r>
        <w:t xml:space="preserve">pohľadávky podľa </w:t>
      </w:r>
      <w:r>
        <w:rPr>
          <w:b/>
        </w:rPr>
        <w:t>zostatkovej doby splatnosti</w:t>
      </w:r>
      <w:r>
        <w:t xml:space="preserve"> (riadky 048 až 060 súvahy) - tabuľka č.4 Textová časť k tabuľke č. 4  </w:t>
      </w:r>
      <w:r w:rsidR="009311D8">
        <w:rPr>
          <w:b/>
          <w:i/>
        </w:rPr>
        <w:t>v sume   996,94</w:t>
      </w:r>
      <w:r>
        <w:rPr>
          <w:b/>
          <w:i/>
        </w:rPr>
        <w:t xml:space="preserve"> € - krátkodobé  pohľadávky z nedaňových a daňových príjmov obce napr.  daň z nehnuteľností, za psa, poplatok  za komunálny odpad.</w:t>
      </w:r>
      <w:r>
        <w:t xml:space="preserve"> </w:t>
      </w:r>
      <w:r w:rsidR="003A2F05">
        <w:rPr>
          <w:b/>
          <w:i/>
        </w:rPr>
        <w:t xml:space="preserve">A k 31.12.2020  taktiež v sume  2 508,14 </w:t>
      </w:r>
      <w:r>
        <w:rPr>
          <w:b/>
          <w:i/>
        </w:rPr>
        <w:t>€ .</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9194" w:type="dxa"/>
        <w:tblInd w:w="74" w:type="dxa"/>
        <w:tblCellMar>
          <w:top w:w="47" w:type="dxa"/>
          <w:left w:w="72" w:type="dxa"/>
          <w:right w:w="22" w:type="dxa"/>
        </w:tblCellMar>
        <w:tblLook w:val="04A0" w:firstRow="1" w:lastRow="0" w:firstColumn="1" w:lastColumn="0" w:noHBand="0" w:noVBand="1"/>
      </w:tblPr>
      <w:tblGrid>
        <w:gridCol w:w="4573"/>
        <w:gridCol w:w="2540"/>
        <w:gridCol w:w="2081"/>
      </w:tblGrid>
      <w:tr w:rsidR="00927CFD" w:rsidTr="00927CFD">
        <w:trPr>
          <w:trHeight w:val="242"/>
        </w:trPr>
        <w:tc>
          <w:tcPr>
            <w:tcW w:w="45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Opis predmetu záložného práva </w:t>
            </w:r>
          </w:p>
        </w:tc>
        <w:tc>
          <w:tcPr>
            <w:tcW w:w="254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center"/>
            </w:pPr>
            <w:r>
              <w:rPr>
                <w:b/>
                <w:sz w:val="20"/>
              </w:rPr>
              <w:t xml:space="preserve">Hodnota predmetu </w:t>
            </w:r>
          </w:p>
        </w:tc>
        <w:tc>
          <w:tcPr>
            <w:tcW w:w="20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53" w:right="0" w:firstLine="0"/>
              <w:jc w:val="left"/>
            </w:pPr>
            <w:r>
              <w:rPr>
                <w:b/>
                <w:sz w:val="20"/>
              </w:rPr>
              <w:t xml:space="preserve">Hodnota pohľadávky  </w:t>
            </w:r>
          </w:p>
        </w:tc>
      </w:tr>
      <w:tr w:rsidR="00927CFD" w:rsidTr="00927CFD">
        <w:trPr>
          <w:trHeight w:val="494"/>
        </w:trPr>
        <w:tc>
          <w:tcPr>
            <w:tcW w:w="45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0" w:firstLine="0"/>
              <w:jc w:val="left"/>
            </w:pPr>
            <w:r>
              <w:rPr>
                <w:sz w:val="20"/>
              </w:rPr>
              <w:t xml:space="preserve">Pohľadávky kryté záložným právom alebo inou formou zabezpečenia (uviesť inú formu zabezpečenia) </w:t>
            </w:r>
          </w:p>
        </w:tc>
        <w:tc>
          <w:tcPr>
            <w:tcW w:w="254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1" w:firstLine="0"/>
              <w:jc w:val="center"/>
            </w:pPr>
            <w:r>
              <w:rPr>
                <w:sz w:val="20"/>
              </w:rPr>
              <w:t xml:space="preserve">0 </w:t>
            </w:r>
          </w:p>
        </w:tc>
        <w:tc>
          <w:tcPr>
            <w:tcW w:w="20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8" w:firstLine="0"/>
              <w:jc w:val="center"/>
            </w:pPr>
            <w:r>
              <w:rPr>
                <w:sz w:val="20"/>
              </w:rPr>
              <w:t xml:space="preserve">0 </w:t>
            </w:r>
          </w:p>
        </w:tc>
      </w:tr>
    </w:tbl>
    <w:p w:rsidR="00927CFD" w:rsidRDefault="00927CFD" w:rsidP="00927CFD">
      <w:pPr>
        <w:spacing w:after="0" w:line="259" w:lineRule="auto"/>
        <w:ind w:left="0" w:right="0" w:firstLine="0"/>
        <w:jc w:val="left"/>
      </w:pPr>
      <w:r>
        <w:t xml:space="preserve"> </w:t>
      </w:r>
    </w:p>
    <w:p w:rsidR="00927CFD" w:rsidRDefault="00927CFD" w:rsidP="00927CFD">
      <w:pPr>
        <w:ind w:left="268" w:right="0"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9196" w:type="dxa"/>
        <w:tblInd w:w="74" w:type="dxa"/>
        <w:tblCellMar>
          <w:top w:w="47" w:type="dxa"/>
          <w:left w:w="72" w:type="dxa"/>
          <w:right w:w="115" w:type="dxa"/>
        </w:tblCellMar>
        <w:tblLook w:val="04A0" w:firstRow="1" w:lastRow="0" w:firstColumn="1" w:lastColumn="0" w:noHBand="0" w:noVBand="1"/>
      </w:tblPr>
      <w:tblGrid>
        <w:gridCol w:w="4678"/>
        <w:gridCol w:w="4518"/>
      </w:tblGrid>
      <w:tr w:rsidR="00927CFD" w:rsidTr="00927CFD">
        <w:trPr>
          <w:trHeight w:val="240"/>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4" w:right="0" w:firstLine="0"/>
              <w:jc w:val="center"/>
            </w:pPr>
            <w:r>
              <w:rPr>
                <w:b/>
                <w:sz w:val="20"/>
              </w:rPr>
              <w:t xml:space="preserve">Druh pohľadávok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20"/>
              </w:rPr>
              <w:t xml:space="preserve">Hodnota pohľadávok  </w:t>
            </w:r>
          </w:p>
        </w:tc>
      </w:tr>
      <w:tr w:rsidR="00927CFD" w:rsidTr="00927CFD">
        <w:trPr>
          <w:trHeight w:val="470"/>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57" w:firstLine="0"/>
              <w:jc w:val="left"/>
            </w:pPr>
            <w:r>
              <w:rPr>
                <w:sz w:val="20"/>
              </w:rPr>
              <w:t xml:space="preserve">Hodnota pohľadávok, na ktoré sa zriadilo  záložné právo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r w:rsidR="00927CFD" w:rsidTr="00927CFD">
        <w:trPr>
          <w:trHeight w:val="471"/>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149" w:firstLine="0"/>
              <w:jc w:val="left"/>
            </w:pPr>
            <w:r>
              <w:rPr>
                <w:sz w:val="20"/>
              </w:rPr>
              <w:t xml:space="preserve">Hodnota pohľadávok pri ktorých je obmedzené  právo s nimi nakladať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311D8">
      <w:pPr>
        <w:spacing w:after="0" w:line="259" w:lineRule="auto"/>
        <w:ind w:left="283" w:right="0" w:firstLine="0"/>
        <w:jc w:val="left"/>
      </w:pPr>
      <w:r>
        <w:rPr>
          <w:b/>
        </w:rPr>
        <w:t xml:space="preserve"> </w:t>
      </w:r>
    </w:p>
    <w:p w:rsidR="00927CFD" w:rsidRDefault="00927CFD" w:rsidP="00927CFD">
      <w:pPr>
        <w:pStyle w:val="Nadpis2"/>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r>
        <w:t xml:space="preserve"> </w:t>
      </w:r>
    </w:p>
    <w:tbl>
      <w:tblPr>
        <w:tblStyle w:val="TableGrid"/>
        <w:tblW w:w="9162" w:type="dxa"/>
        <w:tblInd w:w="74" w:type="dxa"/>
        <w:tblCellMar>
          <w:top w:w="47" w:type="dxa"/>
          <w:left w:w="72" w:type="dxa"/>
          <w:right w:w="17" w:type="dxa"/>
        </w:tblCellMar>
        <w:tblLook w:val="04A0" w:firstRow="1" w:lastRow="0" w:firstColumn="1" w:lastColumn="0" w:noHBand="0" w:noVBand="1"/>
      </w:tblPr>
      <w:tblGrid>
        <w:gridCol w:w="1984"/>
        <w:gridCol w:w="853"/>
        <w:gridCol w:w="1824"/>
        <w:gridCol w:w="1445"/>
        <w:gridCol w:w="1448"/>
        <w:gridCol w:w="1608"/>
      </w:tblGrid>
      <w:tr w:rsidR="00D7425B" w:rsidRPr="005A1C8F" w:rsidTr="00D7425B">
        <w:trPr>
          <w:trHeight w:val="629"/>
        </w:trPr>
        <w:tc>
          <w:tcPr>
            <w:tcW w:w="198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29" w:right="0" w:firstLine="0"/>
              <w:jc w:val="center"/>
            </w:pPr>
            <w:r w:rsidRPr="005A1C8F">
              <w:rPr>
                <w:b/>
                <w:sz w:val="20"/>
              </w:rPr>
              <w:t xml:space="preserve">Krátkodobý  finančný majetok </w:t>
            </w:r>
          </w:p>
        </w:tc>
        <w:tc>
          <w:tcPr>
            <w:tcW w:w="853"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0" w:firstLine="0"/>
              <w:jc w:val="center"/>
            </w:pPr>
            <w:r w:rsidRPr="005A1C8F">
              <w:rPr>
                <w:b/>
                <w:sz w:val="20"/>
              </w:rPr>
              <w:t xml:space="preserve">Riadok súvahy </w:t>
            </w:r>
          </w:p>
        </w:tc>
        <w:tc>
          <w:tcPr>
            <w:tcW w:w="182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202" w:right="255" w:firstLine="0"/>
              <w:jc w:val="center"/>
            </w:pPr>
            <w:r w:rsidRPr="005A1C8F">
              <w:rPr>
                <w:b/>
                <w:sz w:val="20"/>
              </w:rPr>
              <w:t xml:space="preserve">Zostatok k 31.12.2019 </w:t>
            </w:r>
          </w:p>
        </w:tc>
        <w:tc>
          <w:tcPr>
            <w:tcW w:w="1445"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191" w:right="190" w:firstLine="0"/>
              <w:jc w:val="center"/>
            </w:pPr>
            <w:r w:rsidRPr="005A1C8F">
              <w:rPr>
                <w:b/>
                <w:sz w:val="20"/>
              </w:rPr>
              <w:t xml:space="preserve">Prírastky + </w:t>
            </w:r>
          </w:p>
        </w:tc>
        <w:tc>
          <w:tcPr>
            <w:tcW w:w="144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7" w:firstLine="0"/>
              <w:jc w:val="center"/>
            </w:pPr>
            <w:r w:rsidRPr="005A1C8F">
              <w:rPr>
                <w:b/>
                <w:sz w:val="20"/>
              </w:rPr>
              <w:t xml:space="preserve">Úbytky </w:t>
            </w:r>
          </w:p>
          <w:p w:rsidR="00D7425B" w:rsidRPr="005A1C8F" w:rsidRDefault="00D7425B" w:rsidP="00D7425B">
            <w:pPr>
              <w:spacing w:after="0" w:line="259" w:lineRule="auto"/>
              <w:ind w:left="0" w:right="54" w:firstLine="0"/>
              <w:jc w:val="center"/>
            </w:pPr>
            <w:r w:rsidRPr="005A1C8F">
              <w:rPr>
                <w:b/>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202" w:right="255" w:firstLine="0"/>
              <w:jc w:val="center"/>
            </w:pPr>
            <w:r w:rsidRPr="005A1C8F">
              <w:rPr>
                <w:b/>
                <w:sz w:val="20"/>
              </w:rPr>
              <w:t>Zostatok k 31.12.2020</w:t>
            </w:r>
          </w:p>
        </w:tc>
      </w:tr>
      <w:tr w:rsidR="00D7425B" w:rsidRPr="005A1C8F" w:rsidTr="00D7425B">
        <w:trPr>
          <w:trHeight w:val="425"/>
        </w:trPr>
        <w:tc>
          <w:tcPr>
            <w:tcW w:w="198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0" w:firstLine="0"/>
              <w:jc w:val="left"/>
            </w:pPr>
            <w:r w:rsidRPr="005A1C8F">
              <w:rPr>
                <w:sz w:val="20"/>
              </w:rPr>
              <w:t xml:space="preserve">Pokladnica   211 </w:t>
            </w:r>
          </w:p>
        </w:tc>
        <w:tc>
          <w:tcPr>
            <w:tcW w:w="853"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4" w:firstLine="0"/>
              <w:jc w:val="center"/>
            </w:pPr>
            <w:r w:rsidRPr="005A1C8F">
              <w:rPr>
                <w:sz w:val="20"/>
              </w:rPr>
              <w:t xml:space="preserve">086 </w:t>
            </w:r>
          </w:p>
        </w:tc>
        <w:tc>
          <w:tcPr>
            <w:tcW w:w="182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pPr>
            <w:r w:rsidRPr="005A1C8F">
              <w:rPr>
                <w:sz w:val="20"/>
              </w:rPr>
              <w:t xml:space="preserve">1 399,81 </w:t>
            </w:r>
          </w:p>
        </w:tc>
        <w:tc>
          <w:tcPr>
            <w:tcW w:w="1445"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49" w:firstLine="0"/>
              <w:jc w:val="right"/>
              <w:rPr>
                <w:color w:val="auto"/>
              </w:rPr>
            </w:pPr>
            <w:r w:rsidRPr="005A1C8F">
              <w:rPr>
                <w:color w:val="auto"/>
                <w:sz w:val="20"/>
              </w:rPr>
              <w:t xml:space="preserve">28 121,30 </w:t>
            </w:r>
          </w:p>
        </w:tc>
        <w:tc>
          <w:tcPr>
            <w:tcW w:w="144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rPr>
                <w:color w:val="auto"/>
              </w:rPr>
            </w:pPr>
            <w:r w:rsidRPr="005A1C8F">
              <w:rPr>
                <w:color w:val="auto"/>
                <w:sz w:val="20"/>
              </w:rPr>
              <w:t xml:space="preserve">28 292,68 </w:t>
            </w:r>
          </w:p>
        </w:tc>
        <w:tc>
          <w:tcPr>
            <w:tcW w:w="160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pPr>
            <w:r w:rsidRPr="005A1C8F">
              <w:rPr>
                <w:sz w:val="20"/>
              </w:rPr>
              <w:t xml:space="preserve">1 228,43 </w:t>
            </w:r>
          </w:p>
        </w:tc>
      </w:tr>
      <w:tr w:rsidR="00D7425B" w:rsidRPr="005A1C8F" w:rsidTr="00D7425B">
        <w:trPr>
          <w:trHeight w:val="470"/>
        </w:trPr>
        <w:tc>
          <w:tcPr>
            <w:tcW w:w="198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0" w:firstLine="0"/>
              <w:jc w:val="left"/>
            </w:pPr>
            <w:r w:rsidRPr="005A1C8F">
              <w:rPr>
                <w:sz w:val="20"/>
              </w:rPr>
              <w:t xml:space="preserve">Ceniny  213 </w:t>
            </w:r>
          </w:p>
        </w:tc>
        <w:tc>
          <w:tcPr>
            <w:tcW w:w="853"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4" w:firstLine="0"/>
              <w:jc w:val="center"/>
            </w:pPr>
            <w:r w:rsidRPr="005A1C8F">
              <w:rPr>
                <w:sz w:val="20"/>
              </w:rPr>
              <w:t xml:space="preserve">087 </w:t>
            </w:r>
          </w:p>
        </w:tc>
        <w:tc>
          <w:tcPr>
            <w:tcW w:w="182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pPr>
            <w:r w:rsidRPr="005A1C8F">
              <w:rPr>
                <w:sz w:val="20"/>
              </w:rPr>
              <w:t xml:space="preserve">101,40 </w:t>
            </w:r>
          </w:p>
        </w:tc>
        <w:tc>
          <w:tcPr>
            <w:tcW w:w="1445"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49" w:firstLine="0"/>
              <w:jc w:val="right"/>
              <w:rPr>
                <w:color w:val="auto"/>
              </w:rPr>
            </w:pPr>
            <w:r w:rsidRPr="005A1C8F">
              <w:rPr>
                <w:color w:val="auto"/>
                <w:sz w:val="20"/>
              </w:rPr>
              <w:t>3 042,00</w:t>
            </w:r>
          </w:p>
          <w:p w:rsidR="00D7425B" w:rsidRPr="005A1C8F" w:rsidRDefault="00D7425B" w:rsidP="00D7425B">
            <w:pPr>
              <w:spacing w:after="0" w:line="259" w:lineRule="auto"/>
              <w:ind w:left="0" w:right="0" w:firstLine="0"/>
              <w:jc w:val="center"/>
              <w:rPr>
                <w:color w:val="auto"/>
              </w:rPr>
            </w:pPr>
            <w:r w:rsidRPr="005A1C8F">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rPr>
                <w:color w:val="auto"/>
              </w:rPr>
            </w:pPr>
            <w:r w:rsidRPr="005A1C8F">
              <w:rPr>
                <w:color w:val="auto"/>
                <w:sz w:val="20"/>
              </w:rPr>
              <w:t xml:space="preserve">2 839,20 </w:t>
            </w:r>
          </w:p>
        </w:tc>
        <w:tc>
          <w:tcPr>
            <w:tcW w:w="160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pPr>
            <w:r w:rsidRPr="005A1C8F">
              <w:rPr>
                <w:sz w:val="20"/>
              </w:rPr>
              <w:t xml:space="preserve">304,20 </w:t>
            </w:r>
          </w:p>
        </w:tc>
      </w:tr>
      <w:tr w:rsidR="00D7425B" w:rsidRPr="005A1C8F" w:rsidTr="00D7425B">
        <w:trPr>
          <w:trHeight w:val="470"/>
        </w:trPr>
        <w:tc>
          <w:tcPr>
            <w:tcW w:w="198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0" w:firstLine="0"/>
              <w:jc w:val="left"/>
            </w:pPr>
            <w:r w:rsidRPr="005A1C8F">
              <w:rPr>
                <w:sz w:val="20"/>
              </w:rPr>
              <w:t xml:space="preserve">Bankové účty  221+/- </w:t>
            </w:r>
          </w:p>
          <w:p w:rsidR="00D7425B" w:rsidRPr="005A1C8F" w:rsidRDefault="00D7425B" w:rsidP="00D7425B">
            <w:pPr>
              <w:spacing w:after="0" w:line="259" w:lineRule="auto"/>
              <w:ind w:left="0" w:right="0" w:firstLine="0"/>
              <w:jc w:val="left"/>
            </w:pPr>
            <w:r w:rsidRPr="005A1C8F">
              <w:rPr>
                <w:sz w:val="20"/>
              </w:rPr>
              <w:t xml:space="preserve">261 </w:t>
            </w:r>
          </w:p>
        </w:tc>
        <w:tc>
          <w:tcPr>
            <w:tcW w:w="853"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4" w:firstLine="0"/>
              <w:jc w:val="center"/>
            </w:pPr>
            <w:r w:rsidRPr="005A1C8F">
              <w:rPr>
                <w:sz w:val="20"/>
              </w:rPr>
              <w:t xml:space="preserve">088 </w:t>
            </w:r>
          </w:p>
        </w:tc>
        <w:tc>
          <w:tcPr>
            <w:tcW w:w="182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7" w:right="0" w:firstLine="0"/>
              <w:jc w:val="left"/>
            </w:pPr>
            <w:r w:rsidRPr="005A1C8F">
              <w:rPr>
                <w:sz w:val="20"/>
              </w:rPr>
              <w:t xml:space="preserve">                  27 189,11</w:t>
            </w:r>
          </w:p>
        </w:tc>
        <w:tc>
          <w:tcPr>
            <w:tcW w:w="1445"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49" w:firstLine="0"/>
              <w:jc w:val="right"/>
              <w:rPr>
                <w:color w:val="auto"/>
              </w:rPr>
            </w:pPr>
            <w:r w:rsidRPr="005A1C8F">
              <w:rPr>
                <w:color w:val="auto"/>
                <w:sz w:val="20"/>
              </w:rPr>
              <w:t xml:space="preserve">365 444,14 </w:t>
            </w:r>
          </w:p>
        </w:tc>
        <w:tc>
          <w:tcPr>
            <w:tcW w:w="144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rPr>
                <w:color w:val="auto"/>
              </w:rPr>
            </w:pPr>
            <w:r w:rsidRPr="005A1C8F">
              <w:rPr>
                <w:color w:val="auto"/>
                <w:sz w:val="20"/>
              </w:rPr>
              <w:t xml:space="preserve">358 743,98 </w:t>
            </w:r>
          </w:p>
        </w:tc>
        <w:tc>
          <w:tcPr>
            <w:tcW w:w="160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7" w:right="0" w:firstLine="0"/>
              <w:jc w:val="left"/>
            </w:pPr>
            <w:r w:rsidRPr="005A1C8F">
              <w:rPr>
                <w:sz w:val="20"/>
              </w:rPr>
              <w:t xml:space="preserve">              33 889,27</w:t>
            </w:r>
          </w:p>
        </w:tc>
      </w:tr>
      <w:tr w:rsidR="00D7425B" w:rsidTr="00D7425B">
        <w:trPr>
          <w:trHeight w:val="248"/>
        </w:trPr>
        <w:tc>
          <w:tcPr>
            <w:tcW w:w="198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0" w:firstLine="0"/>
              <w:jc w:val="left"/>
            </w:pPr>
            <w:r w:rsidRPr="005A1C8F">
              <w:rPr>
                <w:b/>
                <w:sz w:val="20"/>
              </w:rPr>
              <w:t>Spolu</w:t>
            </w:r>
            <w:r w:rsidRPr="005A1C8F">
              <w:rPr>
                <w:sz w:val="20"/>
              </w:rPr>
              <w:t xml:space="preserve"> </w:t>
            </w:r>
          </w:p>
        </w:tc>
        <w:tc>
          <w:tcPr>
            <w:tcW w:w="853"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4" w:firstLine="0"/>
              <w:jc w:val="center"/>
            </w:pPr>
            <w:r w:rsidRPr="005A1C8F">
              <w:rPr>
                <w:sz w:val="20"/>
              </w:rPr>
              <w:t xml:space="preserve">085 </w:t>
            </w:r>
          </w:p>
        </w:tc>
        <w:tc>
          <w:tcPr>
            <w:tcW w:w="1824"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1" w:firstLine="0"/>
              <w:jc w:val="right"/>
            </w:pPr>
            <w:r w:rsidRPr="005A1C8F">
              <w:rPr>
                <w:b/>
                <w:sz w:val="20"/>
              </w:rPr>
              <w:t xml:space="preserve">28 690,32 </w:t>
            </w:r>
          </w:p>
        </w:tc>
        <w:tc>
          <w:tcPr>
            <w:tcW w:w="1445"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tabs>
                <w:tab w:val="center" w:pos="653"/>
                <w:tab w:val="right" w:pos="1306"/>
              </w:tabs>
              <w:spacing w:after="0" w:line="259" w:lineRule="auto"/>
              <w:ind w:left="0" w:right="50" w:firstLine="0"/>
              <w:jc w:val="right"/>
              <w:rPr>
                <w:color w:val="auto"/>
              </w:rPr>
            </w:pPr>
            <w:r w:rsidRPr="005A1C8F">
              <w:rPr>
                <w:b/>
                <w:color w:val="auto"/>
                <w:sz w:val="20"/>
              </w:rPr>
              <w:t xml:space="preserve">    </w:t>
            </w:r>
            <w:r w:rsidRPr="005A1C8F">
              <w:rPr>
                <w:b/>
                <w:color w:val="auto"/>
                <w:sz w:val="20"/>
              </w:rPr>
              <w:tab/>
              <w:t xml:space="preserve">396 607,44 </w:t>
            </w:r>
          </w:p>
        </w:tc>
        <w:tc>
          <w:tcPr>
            <w:tcW w:w="1448" w:type="dxa"/>
            <w:tcBorders>
              <w:top w:val="single" w:sz="4" w:space="0" w:color="000000"/>
              <w:left w:val="single" w:sz="4" w:space="0" w:color="000000"/>
              <w:bottom w:val="single" w:sz="4" w:space="0" w:color="000000"/>
              <w:right w:val="single" w:sz="4" w:space="0" w:color="000000"/>
            </w:tcBorders>
          </w:tcPr>
          <w:p w:rsidR="00D7425B" w:rsidRPr="005A1C8F" w:rsidRDefault="00D7425B" w:rsidP="00D7425B">
            <w:pPr>
              <w:spacing w:after="0" w:line="259" w:lineRule="auto"/>
              <w:ind w:left="0" w:right="52" w:firstLine="0"/>
              <w:jc w:val="right"/>
              <w:rPr>
                <w:color w:val="auto"/>
              </w:rPr>
            </w:pPr>
            <w:r w:rsidRPr="005A1C8F">
              <w:rPr>
                <w:b/>
                <w:color w:val="auto"/>
                <w:sz w:val="20"/>
              </w:rPr>
              <w:t xml:space="preserve">389 875,86 </w:t>
            </w:r>
          </w:p>
        </w:tc>
        <w:tc>
          <w:tcPr>
            <w:tcW w:w="1608" w:type="dxa"/>
            <w:tcBorders>
              <w:top w:val="single" w:sz="4" w:space="0" w:color="000000"/>
              <w:left w:val="single" w:sz="4" w:space="0" w:color="000000"/>
              <w:bottom w:val="single" w:sz="4" w:space="0" w:color="000000"/>
              <w:right w:val="single" w:sz="4" w:space="0" w:color="000000"/>
            </w:tcBorders>
          </w:tcPr>
          <w:p w:rsidR="00D7425B" w:rsidRDefault="0024066B" w:rsidP="00D7425B">
            <w:pPr>
              <w:spacing w:after="0" w:line="259" w:lineRule="auto"/>
              <w:ind w:left="0" w:right="51" w:firstLine="0"/>
              <w:jc w:val="right"/>
            </w:pPr>
            <w:r w:rsidRPr="005A1C8F">
              <w:rPr>
                <w:b/>
                <w:sz w:val="20"/>
              </w:rPr>
              <w:t>35 421,90</w:t>
            </w:r>
            <w:r w:rsidR="00D7425B">
              <w:rPr>
                <w:b/>
                <w:sz w:val="20"/>
              </w:rPr>
              <w:t xml:space="preserve"> </w:t>
            </w:r>
          </w:p>
        </w:tc>
      </w:tr>
    </w:tbl>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p>
    <w:p w:rsidR="00927CFD" w:rsidRDefault="00927CFD" w:rsidP="00927CFD">
      <w:pPr>
        <w:spacing w:after="0" w:line="259" w:lineRule="auto"/>
        <w:ind w:left="0" w:right="0" w:firstLine="0"/>
        <w:jc w:val="left"/>
      </w:pPr>
    </w:p>
    <w:p w:rsidR="00927CFD" w:rsidRDefault="00927CFD" w:rsidP="00927CFD">
      <w:pPr>
        <w:ind w:left="268" w:right="0"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tbl>
      <w:tblPr>
        <w:tblStyle w:val="TableGrid"/>
        <w:tblW w:w="9381" w:type="dxa"/>
        <w:tblInd w:w="74" w:type="dxa"/>
        <w:tblCellMar>
          <w:top w:w="47" w:type="dxa"/>
          <w:left w:w="72" w:type="dxa"/>
          <w:right w:w="115" w:type="dxa"/>
        </w:tblCellMar>
        <w:tblLook w:val="04A0" w:firstRow="1" w:lastRow="0" w:firstColumn="1" w:lastColumn="0" w:noHBand="0" w:noVBand="1"/>
      </w:tblPr>
      <w:tblGrid>
        <w:gridCol w:w="5963"/>
        <w:gridCol w:w="3418"/>
      </w:tblGrid>
      <w:tr w:rsidR="00927CFD" w:rsidTr="00927CFD">
        <w:trPr>
          <w:trHeight w:val="47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430" w:right="1394" w:firstLine="0"/>
              <w:jc w:val="center"/>
            </w:pPr>
            <w:r>
              <w:rPr>
                <w:b/>
                <w:sz w:val="20"/>
              </w:rPr>
              <w:t xml:space="preserve">Druh  krátkodobého finančného majetku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61" w:right="119" w:firstLine="0"/>
              <w:jc w:val="center"/>
            </w:pPr>
            <w:r>
              <w:rPr>
                <w:b/>
                <w:sz w:val="20"/>
              </w:rPr>
              <w:t xml:space="preserve">Hodnota  krátkodobého finančného majetku  </w:t>
            </w:r>
          </w:p>
        </w:tc>
      </w:tr>
      <w:tr w:rsidR="00927CFD" w:rsidTr="00927CFD">
        <w:trPr>
          <w:trHeight w:val="24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Krátkodobý finančný majetok, na ktorý bolo zriadené záložné právo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7" w:right="0" w:firstLine="0"/>
              <w:jc w:val="center"/>
            </w:pPr>
            <w:r>
              <w:rPr>
                <w:sz w:val="20"/>
              </w:rPr>
              <w:t xml:space="preserve">0 </w:t>
            </w:r>
          </w:p>
        </w:tc>
      </w:tr>
      <w:tr w:rsidR="00927CFD" w:rsidTr="00927CFD">
        <w:trPr>
          <w:trHeight w:val="47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Krátkodobý finančný majetok, pri ktorom je obmedzené právo s nám nakladať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7" w:right="0" w:firstLine="0"/>
              <w:jc w:val="center"/>
            </w:pPr>
            <w:r>
              <w:rPr>
                <w:sz w:val="20"/>
              </w:rPr>
              <w:t xml:space="preserve">0 </w:t>
            </w:r>
          </w:p>
        </w:tc>
      </w:tr>
    </w:tbl>
    <w:p w:rsidR="00927CFD" w:rsidRDefault="00927CFD" w:rsidP="00927CFD">
      <w:pPr>
        <w:spacing w:after="0" w:line="259" w:lineRule="auto"/>
        <w:ind w:left="360" w:right="0" w:firstLine="0"/>
        <w:jc w:val="left"/>
      </w:pPr>
      <w:r>
        <w:rPr>
          <w:b/>
        </w:rPr>
        <w:t xml:space="preserve"> </w:t>
      </w:r>
    </w:p>
    <w:p w:rsidR="00927CFD" w:rsidRDefault="00927CFD" w:rsidP="00927CFD">
      <w:pPr>
        <w:numPr>
          <w:ilvl w:val="0"/>
          <w:numId w:val="6"/>
        </w:numPr>
        <w:spacing w:after="11" w:line="248" w:lineRule="auto"/>
        <w:ind w:right="0" w:hanging="283"/>
        <w:jc w:val="left"/>
      </w:pPr>
      <w:r>
        <w:rPr>
          <w:b/>
        </w:rPr>
        <w:lastRenderedPageBreak/>
        <w:t xml:space="preserve">Poskytnuté návratné finančné výpomoci </w:t>
      </w:r>
      <w:r>
        <w:t xml:space="preserve">(riadky 098 a 104 súvahy):  </w:t>
      </w:r>
      <w:r>
        <w:rPr>
          <w:b/>
        </w:rPr>
        <w:t xml:space="preserve"> </w:t>
      </w:r>
    </w:p>
    <w:p w:rsidR="00927CFD" w:rsidRDefault="00927CFD" w:rsidP="00927CFD">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tbl>
      <w:tblPr>
        <w:tblStyle w:val="TableGrid"/>
        <w:tblW w:w="9374" w:type="dxa"/>
        <w:tblInd w:w="74" w:type="dxa"/>
        <w:tblCellMar>
          <w:top w:w="47" w:type="dxa"/>
          <w:left w:w="70" w:type="dxa"/>
          <w:right w:w="44" w:type="dxa"/>
        </w:tblCellMar>
        <w:tblLook w:val="04A0" w:firstRow="1" w:lastRow="0" w:firstColumn="1" w:lastColumn="0" w:noHBand="0" w:noVBand="1"/>
      </w:tblPr>
      <w:tblGrid>
        <w:gridCol w:w="2469"/>
        <w:gridCol w:w="986"/>
        <w:gridCol w:w="821"/>
        <w:gridCol w:w="824"/>
        <w:gridCol w:w="1315"/>
        <w:gridCol w:w="1481"/>
        <w:gridCol w:w="1478"/>
      </w:tblGrid>
      <w:tr w:rsidR="00927CFD" w:rsidTr="00927CFD">
        <w:trPr>
          <w:trHeight w:val="47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9" w:firstLine="0"/>
              <w:jc w:val="center"/>
            </w:pPr>
            <w:r>
              <w:rPr>
                <w:b/>
                <w:sz w:val="20"/>
              </w:rPr>
              <w:t xml:space="preserve">Názov dlžníka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súvahy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5" w:right="0" w:firstLine="0"/>
              <w:jc w:val="center"/>
            </w:pPr>
            <w:r>
              <w:rPr>
                <w:b/>
                <w:sz w:val="20"/>
              </w:rPr>
              <w:t xml:space="preserve">Výnos  v %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96" w:right="0" w:firstLine="0"/>
              <w:jc w:val="left"/>
            </w:pPr>
            <w:r>
              <w:rPr>
                <w:b/>
                <w:sz w:val="20"/>
              </w:rPr>
              <w:t xml:space="preserve">Mena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1" w:firstLine="0"/>
              <w:jc w:val="center"/>
            </w:pPr>
            <w:r>
              <w:rPr>
                <w:b/>
                <w:sz w:val="20"/>
              </w:rPr>
              <w:t xml:space="preserve">Dátum  </w:t>
            </w:r>
          </w:p>
          <w:p w:rsidR="00927CFD" w:rsidRDefault="00927CFD" w:rsidP="00927CFD">
            <w:pPr>
              <w:spacing w:after="0" w:line="259" w:lineRule="auto"/>
              <w:ind w:left="0" w:right="31"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5A1C8F" w:rsidP="00927CFD">
            <w:pPr>
              <w:spacing w:after="0" w:line="259" w:lineRule="auto"/>
              <w:ind w:left="142" w:right="110" w:firstLine="0"/>
              <w:jc w:val="center"/>
            </w:pPr>
            <w:r>
              <w:rPr>
                <w:b/>
                <w:sz w:val="20"/>
              </w:rPr>
              <w:t>Zostatok   k 31.12.2019</w:t>
            </w:r>
            <w:r w:rsidR="00927CFD">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5A1C8F" w:rsidP="00927CFD">
            <w:pPr>
              <w:spacing w:after="0" w:line="259" w:lineRule="auto"/>
              <w:ind w:left="139" w:right="110" w:firstLine="0"/>
              <w:jc w:val="center"/>
            </w:pPr>
            <w:r>
              <w:rPr>
                <w:b/>
                <w:sz w:val="20"/>
              </w:rPr>
              <w:t>Zostatok   k 31.12.2020</w:t>
            </w:r>
            <w:r w:rsidR="00927CFD">
              <w:rPr>
                <w:b/>
                <w:sz w:val="20"/>
              </w:rPr>
              <w:t xml:space="preserve"> </w:t>
            </w:r>
          </w:p>
        </w:tc>
      </w:tr>
      <w:tr w:rsidR="00927CFD" w:rsidTr="00927CFD">
        <w:trPr>
          <w:trHeight w:val="24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r w:rsidR="00927CFD" w:rsidTr="00927CFD">
        <w:trPr>
          <w:trHeight w:val="24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Spolu</w:t>
            </w: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6"/>
        </w:numPr>
        <w:spacing w:after="11" w:line="248" w:lineRule="auto"/>
        <w:ind w:right="0" w:hanging="283"/>
        <w:jc w:val="left"/>
      </w:pPr>
      <w:r>
        <w:rPr>
          <w:b/>
        </w:rPr>
        <w:t xml:space="preserve">Časové rozlíšenie  </w:t>
      </w:r>
    </w:p>
    <w:p w:rsidR="00927CFD" w:rsidRDefault="00927CFD" w:rsidP="00927CFD">
      <w:pPr>
        <w:spacing w:after="0" w:line="259" w:lineRule="auto"/>
        <w:ind w:left="283" w:right="0" w:firstLine="0"/>
        <w:jc w:val="left"/>
      </w:pPr>
      <w:r>
        <w:rPr>
          <w:b/>
        </w:rPr>
        <w:t xml:space="preserve"> </w:t>
      </w:r>
    </w:p>
    <w:p w:rsidR="00927CFD" w:rsidRDefault="00927CFD" w:rsidP="00927CFD">
      <w:pPr>
        <w:pStyle w:val="Nadpis2"/>
        <w:ind w:left="-5" w:right="0"/>
      </w:pPr>
      <w:r>
        <w:rPr>
          <w:b w:val="0"/>
        </w:rPr>
        <w:t xml:space="preserve">Významné položky časového rozlíšenia </w:t>
      </w:r>
      <w:r>
        <w:t>nákladov budúcich období</w:t>
      </w:r>
      <w:r>
        <w:rPr>
          <w:b w:val="0"/>
        </w:rPr>
        <w:t xml:space="preserve"> a </w:t>
      </w:r>
      <w:r>
        <w:t xml:space="preserve">príjmov budúcich období </w:t>
      </w:r>
      <w:r>
        <w:rPr>
          <w:b w:val="0"/>
        </w:rPr>
        <w:t xml:space="preserve"> </w:t>
      </w:r>
    </w:p>
    <w:tbl>
      <w:tblPr>
        <w:tblStyle w:val="TableGrid"/>
        <w:tblW w:w="9285" w:type="dxa"/>
        <w:tblInd w:w="74" w:type="dxa"/>
        <w:tblCellMar>
          <w:top w:w="43" w:type="dxa"/>
          <w:right w:w="17" w:type="dxa"/>
        </w:tblCellMar>
        <w:tblLook w:val="04A0" w:firstRow="1" w:lastRow="0" w:firstColumn="1" w:lastColumn="0" w:noHBand="0" w:noVBand="1"/>
      </w:tblPr>
      <w:tblGrid>
        <w:gridCol w:w="1969"/>
        <w:gridCol w:w="905"/>
        <w:gridCol w:w="1606"/>
        <w:gridCol w:w="1281"/>
        <w:gridCol w:w="1244"/>
        <w:gridCol w:w="1563"/>
        <w:gridCol w:w="717"/>
      </w:tblGrid>
      <w:tr w:rsidR="00927CFD" w:rsidRPr="00EB5DC0" w:rsidTr="0024066B">
        <w:trPr>
          <w:trHeight w:val="470"/>
        </w:trPr>
        <w:tc>
          <w:tcPr>
            <w:tcW w:w="1969"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0" w:right="0" w:firstLine="0"/>
              <w:jc w:val="center"/>
            </w:pPr>
            <w:r w:rsidRPr="00EB5DC0">
              <w:rPr>
                <w:b/>
                <w:sz w:val="20"/>
              </w:rPr>
              <w:t xml:space="preserve">Opis položky časového rozlíšenia </w:t>
            </w:r>
          </w:p>
        </w:tc>
        <w:tc>
          <w:tcPr>
            <w:tcW w:w="905"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0" w:right="0" w:firstLine="0"/>
              <w:jc w:val="center"/>
            </w:pPr>
            <w:r w:rsidRPr="00EB5DC0">
              <w:rPr>
                <w:b/>
                <w:sz w:val="20"/>
              </w:rPr>
              <w:t xml:space="preserve">Riadok súvahy </w:t>
            </w:r>
          </w:p>
        </w:tc>
        <w:tc>
          <w:tcPr>
            <w:tcW w:w="1606" w:type="dxa"/>
            <w:tcBorders>
              <w:top w:val="single" w:sz="4" w:space="0" w:color="000000"/>
              <w:left w:val="single" w:sz="4" w:space="0" w:color="000000"/>
              <w:bottom w:val="single" w:sz="4" w:space="0" w:color="000000"/>
              <w:right w:val="single" w:sz="4" w:space="0" w:color="000000"/>
            </w:tcBorders>
          </w:tcPr>
          <w:p w:rsidR="00927CFD" w:rsidRPr="00EB5DC0" w:rsidRDefault="00B66BF0" w:rsidP="0024066B">
            <w:pPr>
              <w:spacing w:after="0" w:line="259" w:lineRule="auto"/>
              <w:ind w:left="293" w:right="272" w:firstLine="0"/>
              <w:jc w:val="center"/>
            </w:pPr>
            <w:r w:rsidRPr="00EB5DC0">
              <w:rPr>
                <w:b/>
                <w:sz w:val="20"/>
              </w:rPr>
              <w:t>Zostatok k 31.12.201</w:t>
            </w:r>
            <w:r w:rsidR="0024066B" w:rsidRPr="00EB5DC0">
              <w:rPr>
                <w:b/>
                <w:sz w:val="20"/>
              </w:rPr>
              <w:t>9</w:t>
            </w:r>
            <w:r w:rsidR="00927CFD" w:rsidRPr="00EB5DC0">
              <w:rPr>
                <w:b/>
                <w:sz w:val="20"/>
              </w:rPr>
              <w:t xml:space="preserve"> </w:t>
            </w:r>
          </w:p>
        </w:tc>
        <w:tc>
          <w:tcPr>
            <w:tcW w:w="1281"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198" w:right="130" w:firstLine="0"/>
              <w:jc w:val="center"/>
            </w:pPr>
            <w:r w:rsidRPr="00EB5DC0">
              <w:rPr>
                <w:b/>
                <w:sz w:val="20"/>
              </w:rPr>
              <w:t xml:space="preserve">Prírastky + </w:t>
            </w:r>
          </w:p>
        </w:tc>
        <w:tc>
          <w:tcPr>
            <w:tcW w:w="1244"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right="0" w:firstLine="0"/>
              <w:jc w:val="center"/>
            </w:pPr>
            <w:r w:rsidRPr="00EB5DC0">
              <w:rPr>
                <w:b/>
                <w:sz w:val="20"/>
              </w:rPr>
              <w:t xml:space="preserve">Úbytky </w:t>
            </w:r>
          </w:p>
          <w:p w:rsidR="00927CFD" w:rsidRPr="00EB5DC0" w:rsidRDefault="00927CFD" w:rsidP="00927CFD">
            <w:pPr>
              <w:spacing w:after="0" w:line="259" w:lineRule="auto"/>
              <w:ind w:left="14" w:right="0" w:firstLine="0"/>
              <w:jc w:val="center"/>
            </w:pPr>
            <w:r w:rsidRPr="00EB5DC0">
              <w:rPr>
                <w:b/>
                <w:sz w:val="20"/>
              </w:rPr>
              <w:t xml:space="preserve">-  </w:t>
            </w:r>
          </w:p>
        </w:tc>
        <w:tc>
          <w:tcPr>
            <w:tcW w:w="1563" w:type="dxa"/>
            <w:tcBorders>
              <w:top w:val="single" w:sz="4" w:space="0" w:color="000000"/>
              <w:left w:val="single" w:sz="4" w:space="0" w:color="000000"/>
              <w:bottom w:val="single" w:sz="4" w:space="0" w:color="000000"/>
              <w:right w:val="nil"/>
            </w:tcBorders>
          </w:tcPr>
          <w:p w:rsidR="00927CFD" w:rsidRPr="00EB5DC0" w:rsidRDefault="00B66BF0" w:rsidP="0024066B">
            <w:pPr>
              <w:spacing w:after="0" w:line="259" w:lineRule="auto"/>
              <w:ind w:left="401" w:right="212" w:firstLine="0"/>
              <w:jc w:val="center"/>
            </w:pPr>
            <w:r w:rsidRPr="00EB5DC0">
              <w:rPr>
                <w:b/>
                <w:sz w:val="20"/>
              </w:rPr>
              <w:t>Zostatok k 31.12.20</w:t>
            </w:r>
            <w:r w:rsidR="0024066B" w:rsidRPr="00EB5DC0">
              <w:rPr>
                <w:b/>
                <w:sz w:val="20"/>
              </w:rPr>
              <w:t>20</w:t>
            </w:r>
          </w:p>
        </w:tc>
        <w:tc>
          <w:tcPr>
            <w:tcW w:w="717" w:type="dxa"/>
            <w:tcBorders>
              <w:top w:val="single" w:sz="4" w:space="0" w:color="000000"/>
              <w:left w:val="nil"/>
              <w:bottom w:val="single" w:sz="4" w:space="0" w:color="000000"/>
              <w:right w:val="single" w:sz="4" w:space="0" w:color="000000"/>
            </w:tcBorders>
          </w:tcPr>
          <w:p w:rsidR="00927CFD" w:rsidRPr="00EB5DC0" w:rsidRDefault="00927CFD" w:rsidP="00927CFD">
            <w:pPr>
              <w:spacing w:after="160" w:line="259" w:lineRule="auto"/>
              <w:ind w:left="0" w:right="0" w:firstLine="0"/>
              <w:jc w:val="left"/>
            </w:pPr>
          </w:p>
        </w:tc>
      </w:tr>
      <w:tr w:rsidR="00927CFD" w:rsidRPr="00EB5DC0" w:rsidTr="0024066B">
        <w:trPr>
          <w:trHeight w:val="698"/>
        </w:trPr>
        <w:tc>
          <w:tcPr>
            <w:tcW w:w="1969"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589" w:firstLine="0"/>
            </w:pPr>
            <w:r w:rsidRPr="00EB5DC0">
              <w:rPr>
                <w:sz w:val="20"/>
              </w:rPr>
              <w:t xml:space="preserve">Náklady budúcich období spolu z toho: </w:t>
            </w:r>
          </w:p>
        </w:tc>
        <w:tc>
          <w:tcPr>
            <w:tcW w:w="905"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sz w:val="20"/>
              </w:rPr>
              <w:t xml:space="preserve">111 </w:t>
            </w:r>
          </w:p>
        </w:tc>
        <w:tc>
          <w:tcPr>
            <w:tcW w:w="1606" w:type="dxa"/>
            <w:tcBorders>
              <w:top w:val="single" w:sz="4" w:space="0" w:color="000000"/>
              <w:left w:val="single" w:sz="4" w:space="0" w:color="000000"/>
              <w:bottom w:val="single" w:sz="4" w:space="0" w:color="000000"/>
              <w:right w:val="single" w:sz="4" w:space="0" w:color="000000"/>
            </w:tcBorders>
          </w:tcPr>
          <w:p w:rsidR="00927CFD" w:rsidRPr="00EB5DC0" w:rsidRDefault="0024066B" w:rsidP="00927CFD">
            <w:pPr>
              <w:spacing w:after="0" w:line="259" w:lineRule="auto"/>
              <w:ind w:left="0" w:right="53" w:firstLine="0"/>
              <w:jc w:val="right"/>
            </w:pPr>
            <w:r w:rsidRPr="00EB5DC0">
              <w:rPr>
                <w:sz w:val="20"/>
              </w:rPr>
              <w:t>1 138,05</w:t>
            </w:r>
            <w:r w:rsidR="00927CFD" w:rsidRPr="00EB5DC0">
              <w:rPr>
                <w:sz w:val="20"/>
              </w:rPr>
              <w:t xml:space="preserve"> </w:t>
            </w:r>
          </w:p>
        </w:tc>
        <w:tc>
          <w:tcPr>
            <w:tcW w:w="1281"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886,99</w:t>
            </w:r>
            <w:r w:rsidR="00927CFD"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1 105,15</w:t>
            </w:r>
            <w:r w:rsidR="00927CFD" w:rsidRPr="00EB5DC0">
              <w:rPr>
                <w:sz w:val="20"/>
              </w:rPr>
              <w:t xml:space="preserve"> </w:t>
            </w:r>
          </w:p>
        </w:tc>
        <w:tc>
          <w:tcPr>
            <w:tcW w:w="1563" w:type="dxa"/>
            <w:tcBorders>
              <w:top w:val="single" w:sz="4" w:space="0" w:color="000000"/>
              <w:left w:val="single" w:sz="4" w:space="0" w:color="000000"/>
              <w:bottom w:val="single" w:sz="4" w:space="0" w:color="000000"/>
              <w:right w:val="nil"/>
            </w:tcBorders>
          </w:tcPr>
          <w:p w:rsidR="00927CFD" w:rsidRPr="00EB5DC0" w:rsidRDefault="00927CFD" w:rsidP="00927CFD">
            <w:pPr>
              <w:spacing w:after="160" w:line="259" w:lineRule="auto"/>
              <w:ind w:left="0" w:right="-230" w:firstLine="0"/>
              <w:jc w:val="left"/>
            </w:pPr>
          </w:p>
        </w:tc>
        <w:tc>
          <w:tcPr>
            <w:tcW w:w="717" w:type="dxa"/>
            <w:tcBorders>
              <w:top w:val="single" w:sz="4" w:space="0" w:color="000000"/>
              <w:left w:val="nil"/>
              <w:bottom w:val="single" w:sz="4" w:space="0" w:color="000000"/>
              <w:right w:val="single" w:sz="4" w:space="0" w:color="000000"/>
            </w:tcBorders>
          </w:tcPr>
          <w:p w:rsidR="00927CFD" w:rsidRPr="00EB5DC0" w:rsidRDefault="0024066B" w:rsidP="00927CFD">
            <w:pPr>
              <w:spacing w:after="0" w:line="259" w:lineRule="auto"/>
              <w:ind w:left="0" w:right="-230" w:firstLine="0"/>
            </w:pPr>
            <w:r w:rsidRPr="00EB5DC0">
              <w:rPr>
                <w:sz w:val="20"/>
              </w:rPr>
              <w:t>919,89</w:t>
            </w:r>
          </w:p>
        </w:tc>
      </w:tr>
      <w:tr w:rsidR="00927CFD" w:rsidRPr="00EB5DC0" w:rsidTr="0024066B">
        <w:trPr>
          <w:trHeight w:val="425"/>
        </w:trPr>
        <w:tc>
          <w:tcPr>
            <w:tcW w:w="1969"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sz w:val="18"/>
              </w:rPr>
              <w:t xml:space="preserve">Náklady budúcich období 381 </w:t>
            </w:r>
          </w:p>
        </w:tc>
        <w:tc>
          <w:tcPr>
            <w:tcW w:w="905"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sz w:val="20"/>
              </w:rPr>
              <w:t xml:space="preserve">111 </w:t>
            </w:r>
          </w:p>
        </w:tc>
        <w:tc>
          <w:tcPr>
            <w:tcW w:w="1606" w:type="dxa"/>
            <w:tcBorders>
              <w:top w:val="single" w:sz="4" w:space="0" w:color="000000"/>
              <w:left w:val="single" w:sz="4" w:space="0" w:color="000000"/>
              <w:bottom w:val="single" w:sz="4" w:space="0" w:color="000000"/>
              <w:right w:val="single" w:sz="4" w:space="0" w:color="000000"/>
            </w:tcBorders>
          </w:tcPr>
          <w:p w:rsidR="00927CFD" w:rsidRPr="00EB5DC0" w:rsidRDefault="0024066B" w:rsidP="00927CFD">
            <w:pPr>
              <w:spacing w:after="0" w:line="259" w:lineRule="auto"/>
              <w:ind w:left="0" w:right="53" w:firstLine="0"/>
              <w:jc w:val="right"/>
            </w:pPr>
            <w:r w:rsidRPr="00EB5DC0">
              <w:rPr>
                <w:sz w:val="20"/>
              </w:rPr>
              <w:t xml:space="preserve">1 138,05 </w:t>
            </w:r>
            <w:r w:rsidR="00927CFD" w:rsidRPr="00EB5DC0">
              <w:rPr>
                <w:sz w:val="20"/>
              </w:rPr>
              <w:t xml:space="preserve"> </w:t>
            </w:r>
          </w:p>
        </w:tc>
        <w:tc>
          <w:tcPr>
            <w:tcW w:w="1281"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886,99</w:t>
            </w:r>
            <w:r w:rsidR="00927CFD"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1 105,15</w:t>
            </w:r>
            <w:r w:rsidR="00927CFD" w:rsidRPr="00EB5DC0">
              <w:rPr>
                <w:sz w:val="20"/>
              </w:rPr>
              <w:t xml:space="preserve"> </w:t>
            </w:r>
          </w:p>
        </w:tc>
        <w:tc>
          <w:tcPr>
            <w:tcW w:w="1563" w:type="dxa"/>
            <w:tcBorders>
              <w:top w:val="single" w:sz="4" w:space="0" w:color="000000"/>
              <w:left w:val="single" w:sz="4" w:space="0" w:color="000000"/>
              <w:bottom w:val="single" w:sz="4" w:space="0" w:color="000000"/>
              <w:right w:val="nil"/>
            </w:tcBorders>
          </w:tcPr>
          <w:p w:rsidR="00927CFD" w:rsidRPr="00EB5DC0" w:rsidRDefault="00927CFD" w:rsidP="00927CFD">
            <w:pPr>
              <w:spacing w:after="160" w:line="259" w:lineRule="auto"/>
              <w:ind w:left="0" w:right="-230" w:firstLine="0"/>
              <w:jc w:val="left"/>
            </w:pPr>
          </w:p>
        </w:tc>
        <w:tc>
          <w:tcPr>
            <w:tcW w:w="717" w:type="dxa"/>
            <w:tcBorders>
              <w:top w:val="single" w:sz="4" w:space="0" w:color="000000"/>
              <w:left w:val="nil"/>
              <w:bottom w:val="single" w:sz="4" w:space="0" w:color="000000"/>
              <w:right w:val="single" w:sz="4" w:space="0" w:color="000000"/>
            </w:tcBorders>
          </w:tcPr>
          <w:p w:rsidR="00927CFD" w:rsidRPr="00EB5DC0" w:rsidRDefault="0024066B" w:rsidP="00927CFD">
            <w:pPr>
              <w:spacing w:after="0" w:line="259" w:lineRule="auto"/>
              <w:ind w:left="0" w:right="-230" w:firstLine="0"/>
            </w:pPr>
            <w:r w:rsidRPr="00EB5DC0">
              <w:rPr>
                <w:sz w:val="20"/>
              </w:rPr>
              <w:t>919,89</w:t>
            </w:r>
          </w:p>
        </w:tc>
      </w:tr>
      <w:tr w:rsidR="00927CFD" w:rsidRPr="00EB5DC0" w:rsidTr="0024066B">
        <w:trPr>
          <w:trHeight w:val="470"/>
        </w:trPr>
        <w:tc>
          <w:tcPr>
            <w:tcW w:w="1969"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pPr>
            <w:r w:rsidRPr="00EB5DC0">
              <w:rPr>
                <w:sz w:val="20"/>
              </w:rPr>
              <w:t xml:space="preserve">Príjmy budúcich období  spolu z toho:  </w:t>
            </w:r>
          </w:p>
        </w:tc>
        <w:tc>
          <w:tcPr>
            <w:tcW w:w="905"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sz w:val="20"/>
              </w:rPr>
              <w:t xml:space="preserve">113 </w:t>
            </w:r>
          </w:p>
        </w:tc>
        <w:tc>
          <w:tcPr>
            <w:tcW w:w="1606"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0" w:right="53" w:firstLine="0"/>
              <w:jc w:val="right"/>
            </w:pPr>
            <w:r w:rsidRPr="00EB5DC0">
              <w:rPr>
                <w:sz w:val="20"/>
              </w:rPr>
              <w:t xml:space="preserve">0 </w:t>
            </w:r>
          </w:p>
        </w:tc>
        <w:tc>
          <w:tcPr>
            <w:tcW w:w="1281"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384</w:t>
            </w:r>
            <w:r w:rsidR="00927CFD"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0" w:right="53" w:firstLine="0"/>
              <w:jc w:val="right"/>
            </w:pPr>
            <w:r w:rsidRPr="00EB5DC0">
              <w:rPr>
                <w:sz w:val="20"/>
              </w:rPr>
              <w:t xml:space="preserve">0 </w:t>
            </w:r>
          </w:p>
        </w:tc>
        <w:tc>
          <w:tcPr>
            <w:tcW w:w="1563" w:type="dxa"/>
            <w:tcBorders>
              <w:top w:val="single" w:sz="4" w:space="0" w:color="000000"/>
              <w:left w:val="single" w:sz="4" w:space="0" w:color="000000"/>
              <w:bottom w:val="single" w:sz="4" w:space="0" w:color="000000"/>
              <w:right w:val="nil"/>
            </w:tcBorders>
          </w:tcPr>
          <w:p w:rsidR="00927CFD" w:rsidRPr="00EB5DC0" w:rsidRDefault="00927CFD" w:rsidP="00927CFD">
            <w:pPr>
              <w:spacing w:after="160" w:line="259" w:lineRule="auto"/>
              <w:ind w:left="0" w:right="-230" w:firstLine="0"/>
              <w:jc w:val="left"/>
            </w:pPr>
          </w:p>
        </w:tc>
        <w:tc>
          <w:tcPr>
            <w:tcW w:w="717" w:type="dxa"/>
            <w:tcBorders>
              <w:top w:val="single" w:sz="4" w:space="0" w:color="000000"/>
              <w:left w:val="nil"/>
              <w:bottom w:val="single" w:sz="4" w:space="0" w:color="000000"/>
              <w:right w:val="single" w:sz="4" w:space="0" w:color="000000"/>
            </w:tcBorders>
          </w:tcPr>
          <w:p w:rsidR="00927CFD" w:rsidRPr="00EB5DC0" w:rsidRDefault="005A1C8F" w:rsidP="00927CFD">
            <w:pPr>
              <w:spacing w:after="0" w:line="259" w:lineRule="auto"/>
              <w:ind w:left="0" w:right="-230" w:firstLine="0"/>
            </w:pPr>
            <w:r w:rsidRPr="00EB5DC0">
              <w:rPr>
                <w:sz w:val="20"/>
              </w:rPr>
              <w:t>384</w:t>
            </w:r>
          </w:p>
        </w:tc>
      </w:tr>
      <w:tr w:rsidR="00927CFD" w:rsidRPr="00EB5DC0" w:rsidTr="0024066B">
        <w:trPr>
          <w:trHeight w:val="425"/>
        </w:trPr>
        <w:tc>
          <w:tcPr>
            <w:tcW w:w="1969"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72" w:right="0" w:firstLine="0"/>
              <w:jc w:val="left"/>
            </w:pPr>
            <w:r w:rsidRPr="00EB5DC0">
              <w:rPr>
                <w:sz w:val="18"/>
              </w:rPr>
              <w:t>Príjmy budúcich období  385</w:t>
            </w:r>
          </w:p>
        </w:tc>
        <w:tc>
          <w:tcPr>
            <w:tcW w:w="905"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sz w:val="20"/>
              </w:rPr>
              <w:t xml:space="preserve">113 </w:t>
            </w:r>
          </w:p>
        </w:tc>
        <w:tc>
          <w:tcPr>
            <w:tcW w:w="1606"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0</w:t>
            </w:r>
            <w:r w:rsidR="00927CFD" w:rsidRPr="00EB5DC0">
              <w:rPr>
                <w:sz w:val="20"/>
              </w:rPr>
              <w:t xml:space="preserve"> </w:t>
            </w:r>
          </w:p>
        </w:tc>
        <w:tc>
          <w:tcPr>
            <w:tcW w:w="1281" w:type="dxa"/>
            <w:tcBorders>
              <w:top w:val="single" w:sz="4" w:space="0" w:color="000000"/>
              <w:left w:val="single" w:sz="4" w:space="0" w:color="000000"/>
              <w:bottom w:val="single" w:sz="4" w:space="0" w:color="000000"/>
              <w:right w:val="single" w:sz="4" w:space="0" w:color="000000"/>
            </w:tcBorders>
          </w:tcPr>
          <w:p w:rsidR="00927CFD" w:rsidRPr="00EB5DC0" w:rsidRDefault="005A1C8F" w:rsidP="00927CFD">
            <w:pPr>
              <w:spacing w:after="0" w:line="259" w:lineRule="auto"/>
              <w:ind w:left="0" w:right="53" w:firstLine="0"/>
              <w:jc w:val="right"/>
            </w:pPr>
            <w:r w:rsidRPr="00EB5DC0">
              <w:rPr>
                <w:sz w:val="20"/>
              </w:rPr>
              <w:t>384</w:t>
            </w:r>
            <w:r w:rsidR="00927CFD"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0" w:right="53" w:firstLine="0"/>
              <w:jc w:val="right"/>
            </w:pPr>
            <w:r w:rsidRPr="00EB5DC0">
              <w:rPr>
                <w:sz w:val="20"/>
              </w:rPr>
              <w:t xml:space="preserve">0 </w:t>
            </w:r>
          </w:p>
        </w:tc>
        <w:tc>
          <w:tcPr>
            <w:tcW w:w="1563" w:type="dxa"/>
            <w:tcBorders>
              <w:top w:val="single" w:sz="4" w:space="0" w:color="000000"/>
              <w:left w:val="single" w:sz="4" w:space="0" w:color="000000"/>
              <w:bottom w:val="single" w:sz="4" w:space="0" w:color="000000"/>
              <w:right w:val="nil"/>
            </w:tcBorders>
          </w:tcPr>
          <w:p w:rsidR="00927CFD" w:rsidRPr="00EB5DC0" w:rsidRDefault="00927CFD" w:rsidP="00927CFD">
            <w:pPr>
              <w:spacing w:after="160" w:line="259" w:lineRule="auto"/>
              <w:ind w:left="0" w:right="-230" w:firstLine="0"/>
              <w:jc w:val="left"/>
            </w:pPr>
          </w:p>
        </w:tc>
        <w:tc>
          <w:tcPr>
            <w:tcW w:w="717" w:type="dxa"/>
            <w:tcBorders>
              <w:top w:val="single" w:sz="4" w:space="0" w:color="000000"/>
              <w:left w:val="nil"/>
              <w:bottom w:val="single" w:sz="4" w:space="0" w:color="000000"/>
              <w:right w:val="single" w:sz="4" w:space="0" w:color="000000"/>
            </w:tcBorders>
          </w:tcPr>
          <w:p w:rsidR="00927CFD" w:rsidRPr="00EB5DC0" w:rsidRDefault="005A1C8F" w:rsidP="00927CFD">
            <w:pPr>
              <w:spacing w:after="0" w:line="259" w:lineRule="auto"/>
              <w:ind w:left="0" w:right="-230" w:firstLine="0"/>
            </w:pPr>
            <w:r w:rsidRPr="00EB5DC0">
              <w:rPr>
                <w:sz w:val="20"/>
              </w:rPr>
              <w:t>384</w:t>
            </w:r>
          </w:p>
        </w:tc>
      </w:tr>
      <w:tr w:rsidR="00927CFD" w:rsidRPr="00EB5DC0" w:rsidTr="0024066B">
        <w:trPr>
          <w:trHeight w:val="242"/>
        </w:trPr>
        <w:tc>
          <w:tcPr>
            <w:tcW w:w="1969"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b/>
                <w:sz w:val="20"/>
              </w:rPr>
              <w:t>Spolu</w:t>
            </w:r>
            <w:r w:rsidRPr="00EB5DC0">
              <w:rPr>
                <w:sz w:val="20"/>
              </w:rPr>
              <w:t xml:space="preserve"> </w:t>
            </w:r>
          </w:p>
        </w:tc>
        <w:tc>
          <w:tcPr>
            <w:tcW w:w="905" w:type="dxa"/>
            <w:tcBorders>
              <w:top w:val="single" w:sz="4" w:space="0" w:color="000000"/>
              <w:left w:val="single" w:sz="4" w:space="0" w:color="000000"/>
              <w:bottom w:val="single" w:sz="4" w:space="0" w:color="000000"/>
              <w:right w:val="single" w:sz="4" w:space="0" w:color="000000"/>
            </w:tcBorders>
          </w:tcPr>
          <w:p w:rsidR="00927CFD" w:rsidRPr="00EB5DC0" w:rsidRDefault="00927CFD" w:rsidP="00927CFD">
            <w:pPr>
              <w:spacing w:after="0" w:line="259" w:lineRule="auto"/>
              <w:ind w:left="72" w:right="0" w:firstLine="0"/>
              <w:jc w:val="left"/>
            </w:pPr>
            <w:r w:rsidRPr="00EB5DC0">
              <w:rPr>
                <w:sz w:val="20"/>
              </w:rPr>
              <w:t xml:space="preserve">110 </w:t>
            </w:r>
          </w:p>
        </w:tc>
        <w:tc>
          <w:tcPr>
            <w:tcW w:w="1606" w:type="dxa"/>
            <w:tcBorders>
              <w:top w:val="single" w:sz="4" w:space="0" w:color="000000"/>
              <w:left w:val="single" w:sz="4" w:space="0" w:color="000000"/>
              <w:bottom w:val="single" w:sz="4" w:space="0" w:color="000000"/>
              <w:right w:val="single" w:sz="4" w:space="0" w:color="000000"/>
            </w:tcBorders>
          </w:tcPr>
          <w:p w:rsidR="00927CFD" w:rsidRPr="00EB5DC0" w:rsidRDefault="0024066B" w:rsidP="00927CFD">
            <w:pPr>
              <w:spacing w:after="0" w:line="259" w:lineRule="auto"/>
              <w:ind w:left="0" w:right="53" w:firstLine="0"/>
              <w:jc w:val="right"/>
              <w:rPr>
                <w:b/>
              </w:rPr>
            </w:pPr>
            <w:r w:rsidRPr="00EB5DC0">
              <w:rPr>
                <w:b/>
                <w:sz w:val="20"/>
              </w:rPr>
              <w:t xml:space="preserve">1 138,05 </w:t>
            </w:r>
            <w:r w:rsidR="00927CFD" w:rsidRPr="00EB5DC0">
              <w:rPr>
                <w:b/>
                <w:sz w:val="20"/>
              </w:rPr>
              <w:t xml:space="preserve"> </w:t>
            </w:r>
          </w:p>
        </w:tc>
        <w:tc>
          <w:tcPr>
            <w:tcW w:w="1281" w:type="dxa"/>
            <w:tcBorders>
              <w:top w:val="single" w:sz="4" w:space="0" w:color="000000"/>
              <w:left w:val="single" w:sz="4" w:space="0" w:color="000000"/>
              <w:bottom w:val="single" w:sz="4" w:space="0" w:color="000000"/>
              <w:right w:val="single" w:sz="4" w:space="0" w:color="000000"/>
            </w:tcBorders>
          </w:tcPr>
          <w:p w:rsidR="00927CFD" w:rsidRPr="00EB5DC0" w:rsidRDefault="00A46D66" w:rsidP="00927CFD">
            <w:pPr>
              <w:spacing w:after="0" w:line="259" w:lineRule="auto"/>
              <w:ind w:left="0" w:right="53" w:firstLine="0"/>
              <w:jc w:val="right"/>
            </w:pPr>
            <w:r w:rsidRPr="00EB5DC0">
              <w:rPr>
                <w:sz w:val="20"/>
              </w:rPr>
              <w:t>1 270,99</w:t>
            </w:r>
            <w:r w:rsidR="00927CFD"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927CFD" w:rsidRPr="00EB5DC0" w:rsidRDefault="00A46D66" w:rsidP="00927CFD">
            <w:pPr>
              <w:spacing w:after="0" w:line="259" w:lineRule="auto"/>
              <w:ind w:left="0" w:right="53" w:firstLine="0"/>
              <w:jc w:val="right"/>
            </w:pPr>
            <w:r w:rsidRPr="00EB5DC0">
              <w:rPr>
                <w:sz w:val="20"/>
              </w:rPr>
              <w:t>1 105,15</w:t>
            </w:r>
            <w:r w:rsidR="00927CFD" w:rsidRPr="00EB5DC0">
              <w:rPr>
                <w:sz w:val="20"/>
              </w:rPr>
              <w:t xml:space="preserve"> </w:t>
            </w:r>
          </w:p>
        </w:tc>
        <w:tc>
          <w:tcPr>
            <w:tcW w:w="1563" w:type="dxa"/>
            <w:tcBorders>
              <w:top w:val="single" w:sz="4" w:space="0" w:color="000000"/>
              <w:left w:val="single" w:sz="4" w:space="0" w:color="000000"/>
              <w:bottom w:val="single" w:sz="4" w:space="0" w:color="000000"/>
              <w:right w:val="nil"/>
            </w:tcBorders>
          </w:tcPr>
          <w:p w:rsidR="00927CFD" w:rsidRPr="00EB5DC0" w:rsidRDefault="00927CFD" w:rsidP="00927CFD">
            <w:pPr>
              <w:spacing w:after="160" w:line="259" w:lineRule="auto"/>
              <w:ind w:left="0" w:right="-230" w:firstLine="0"/>
              <w:jc w:val="left"/>
            </w:pPr>
          </w:p>
        </w:tc>
        <w:tc>
          <w:tcPr>
            <w:tcW w:w="717" w:type="dxa"/>
            <w:tcBorders>
              <w:top w:val="single" w:sz="4" w:space="0" w:color="000000"/>
              <w:left w:val="nil"/>
              <w:bottom w:val="single" w:sz="4" w:space="0" w:color="000000"/>
              <w:right w:val="single" w:sz="4" w:space="0" w:color="000000"/>
            </w:tcBorders>
          </w:tcPr>
          <w:p w:rsidR="00927CFD" w:rsidRPr="00EB5DC0" w:rsidRDefault="005A1C8F" w:rsidP="00927CFD">
            <w:pPr>
              <w:spacing w:after="0" w:line="259" w:lineRule="auto"/>
              <w:ind w:left="0" w:right="-230" w:firstLine="0"/>
              <w:rPr>
                <w:b/>
              </w:rPr>
            </w:pPr>
            <w:r w:rsidRPr="00EB5DC0">
              <w:rPr>
                <w:b/>
                <w:sz w:val="20"/>
              </w:rPr>
              <w:t>1 303,89</w:t>
            </w:r>
          </w:p>
        </w:tc>
      </w:tr>
    </w:tbl>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90"/>
        <w:jc w:val="center"/>
      </w:pPr>
      <w:r>
        <w:rPr>
          <w:b/>
        </w:rPr>
        <w:t xml:space="preserve">Čl. IV </w:t>
      </w:r>
    </w:p>
    <w:p w:rsidR="00927CFD" w:rsidRDefault="00927CFD" w:rsidP="00927CFD">
      <w:pPr>
        <w:spacing w:after="10"/>
        <w:ind w:left="294" w:right="289"/>
        <w:jc w:val="center"/>
      </w:pPr>
      <w:r>
        <w:rPr>
          <w:b/>
        </w:rPr>
        <w:t xml:space="preserve">Informácie o údajoch na strane pasív súvahy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t xml:space="preserve">A  Vlastné imanie </w:t>
      </w:r>
      <w:r>
        <w:rPr>
          <w:b w:val="0"/>
        </w:rPr>
        <w:t>- tabuľka č.5</w:t>
      </w:r>
      <w:r>
        <w:t xml:space="preserve"> </w:t>
      </w:r>
    </w:p>
    <w:p w:rsidR="00927CFD" w:rsidRDefault="00927CFD" w:rsidP="00927CFD">
      <w:pPr>
        <w:ind w:left="-5" w:right="0"/>
      </w:pPr>
      <w:r>
        <w:t xml:space="preserve">Textová časť k tabuľke č. 5     </w:t>
      </w:r>
    </w:p>
    <w:p w:rsidR="00927CFD" w:rsidRDefault="0043216B" w:rsidP="00927CFD">
      <w:pPr>
        <w:spacing w:after="239" w:line="240" w:lineRule="auto"/>
        <w:ind w:left="0" w:right="0" w:firstLine="0"/>
        <w:jc w:val="left"/>
      </w:pPr>
      <w:r>
        <w:t>K  31.12.2019</w:t>
      </w:r>
      <w:r w:rsidR="00927CFD">
        <w:t xml:space="preserve">  </w:t>
      </w:r>
      <w:proofErr w:type="spellStart"/>
      <w:r w:rsidR="00927CFD">
        <w:rPr>
          <w:i/>
        </w:rPr>
        <w:t>Nevysporiadaný</w:t>
      </w:r>
      <w:proofErr w:type="spellEnd"/>
      <w:r w:rsidR="00927CFD">
        <w:rPr>
          <w:i/>
        </w:rPr>
        <w:t xml:space="preserve"> výsledok  hospodárenia minul. rokov   v sume  </w:t>
      </w:r>
      <w:r w:rsidR="005528A9" w:rsidRPr="0043216B">
        <w:rPr>
          <w:b/>
          <w:i/>
        </w:rPr>
        <w:t>560 479,62</w:t>
      </w:r>
      <w:r w:rsidR="00927CFD">
        <w:rPr>
          <w:b/>
          <w:i/>
        </w:rPr>
        <w:t xml:space="preserve"> € ,  výsledok hospodárenia  k 31.12.201</w:t>
      </w:r>
      <w:r>
        <w:rPr>
          <w:b/>
          <w:i/>
        </w:rPr>
        <w:t xml:space="preserve">9   9 840,83 </w:t>
      </w:r>
      <w:r w:rsidR="00927CFD">
        <w:rPr>
          <w:b/>
          <w:i/>
        </w:rPr>
        <w:t>€.</w:t>
      </w:r>
      <w:r w:rsidR="00927CFD">
        <w:rPr>
          <w:i/>
        </w:rPr>
        <w:t xml:space="preserve">  /Prírastky a úbytky v </w:t>
      </w:r>
      <w:proofErr w:type="spellStart"/>
      <w:r w:rsidR="00927CFD">
        <w:rPr>
          <w:i/>
        </w:rPr>
        <w:t>tab.č</w:t>
      </w:r>
      <w:proofErr w:type="spellEnd"/>
      <w:r w:rsidR="00927CFD">
        <w:rPr>
          <w:i/>
        </w:rPr>
        <w:t xml:space="preserve">. 5/ </w:t>
      </w:r>
    </w:p>
    <w:p w:rsidR="00927CFD" w:rsidRDefault="00927CFD" w:rsidP="00927CFD">
      <w:pPr>
        <w:spacing w:after="54"/>
        <w:ind w:left="-5" w:right="0"/>
      </w:pPr>
      <w:r>
        <w:t xml:space="preserve">K 31.12.2018  </w:t>
      </w:r>
      <w:proofErr w:type="spellStart"/>
      <w:r>
        <w:t>Nevysporiadaný</w:t>
      </w:r>
      <w:proofErr w:type="spellEnd"/>
      <w:r>
        <w:t xml:space="preserve"> výsledok  hospodárenia minul. </w:t>
      </w:r>
      <w:r w:rsidR="00EB5DC0">
        <w:rPr>
          <w:b/>
          <w:i/>
        </w:rPr>
        <w:t>rokov   v sume  569 600,45</w:t>
      </w:r>
      <w:r>
        <w:rPr>
          <w:b/>
          <w:i/>
        </w:rPr>
        <w:t xml:space="preserve"> € ,  výsledok hospodárenia  k 31.</w:t>
      </w:r>
      <w:r w:rsidR="00EB5DC0">
        <w:rPr>
          <w:b/>
          <w:i/>
        </w:rPr>
        <w:t>12.2020   33 410,75</w:t>
      </w:r>
      <w:r>
        <w:rPr>
          <w:b/>
          <w:i/>
        </w:rPr>
        <w:t xml:space="preserve">  €.</w:t>
      </w:r>
      <w:r>
        <w:t xml:space="preserve">  /Prírastky a úbytky v </w:t>
      </w:r>
      <w:proofErr w:type="spellStart"/>
      <w:r>
        <w:t>tab.č</w:t>
      </w:r>
      <w:proofErr w:type="spellEnd"/>
      <w:r>
        <w:t xml:space="preserve">. 5/ </w:t>
      </w:r>
    </w:p>
    <w:p w:rsidR="00F3616F" w:rsidRDefault="00F3616F" w:rsidP="00927CFD">
      <w:pPr>
        <w:spacing w:after="54"/>
        <w:ind w:left="-5" w:right="0"/>
      </w:pPr>
    </w:p>
    <w:tbl>
      <w:tblPr>
        <w:tblW w:w="89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8"/>
        <w:gridCol w:w="1405"/>
        <w:gridCol w:w="1052"/>
        <w:gridCol w:w="1053"/>
        <w:gridCol w:w="1405"/>
        <w:gridCol w:w="1405"/>
      </w:tblGrid>
      <w:tr w:rsidR="002D3E90" w:rsidRPr="000A7D3D" w:rsidTr="00027CC2">
        <w:trPr>
          <w:trHeight w:val="1020"/>
        </w:trPr>
        <w:tc>
          <w:tcPr>
            <w:tcW w:w="2638" w:type="dxa"/>
            <w:shd w:val="clear" w:color="auto" w:fill="F2F2F2"/>
          </w:tcPr>
          <w:p w:rsidR="002D3E90" w:rsidRPr="002D3E90" w:rsidRDefault="002D3E90" w:rsidP="009B0395">
            <w:pPr>
              <w:jc w:val="center"/>
              <w:rPr>
                <w:b/>
                <w:sz w:val="20"/>
                <w:szCs w:val="20"/>
              </w:rPr>
            </w:pPr>
            <w:r w:rsidRPr="002D3E90">
              <w:rPr>
                <w:b/>
                <w:sz w:val="20"/>
                <w:szCs w:val="20"/>
              </w:rPr>
              <w:t>Názov položky</w:t>
            </w:r>
          </w:p>
          <w:p w:rsidR="002D3E90" w:rsidRPr="002D3E90" w:rsidRDefault="002D3E90" w:rsidP="009B0395">
            <w:pPr>
              <w:jc w:val="center"/>
              <w:rPr>
                <w:b/>
                <w:sz w:val="20"/>
                <w:szCs w:val="20"/>
              </w:rPr>
            </w:pPr>
            <w:r w:rsidRPr="002D3E90">
              <w:rPr>
                <w:b/>
                <w:sz w:val="20"/>
                <w:szCs w:val="20"/>
              </w:rPr>
              <w:t>Účet</w:t>
            </w:r>
          </w:p>
        </w:tc>
        <w:tc>
          <w:tcPr>
            <w:tcW w:w="1405" w:type="dxa"/>
            <w:shd w:val="clear" w:color="auto" w:fill="F2F2F2"/>
          </w:tcPr>
          <w:p w:rsidR="002D3E90" w:rsidRPr="002D3E90" w:rsidRDefault="002D3E90" w:rsidP="009B0395">
            <w:pPr>
              <w:jc w:val="center"/>
              <w:rPr>
                <w:b/>
                <w:sz w:val="20"/>
                <w:szCs w:val="20"/>
              </w:rPr>
            </w:pPr>
            <w:r w:rsidRPr="002D3E90">
              <w:rPr>
                <w:b/>
                <w:sz w:val="20"/>
                <w:szCs w:val="20"/>
              </w:rPr>
              <w:t xml:space="preserve">Zostatok </w:t>
            </w:r>
          </w:p>
          <w:p w:rsidR="002D3E90" w:rsidRPr="002D3E90" w:rsidRDefault="002D3E90" w:rsidP="009B0395">
            <w:pPr>
              <w:jc w:val="center"/>
              <w:rPr>
                <w:b/>
                <w:sz w:val="20"/>
                <w:szCs w:val="20"/>
              </w:rPr>
            </w:pPr>
            <w:r w:rsidRPr="002D3E90">
              <w:rPr>
                <w:b/>
                <w:sz w:val="20"/>
                <w:szCs w:val="20"/>
              </w:rPr>
              <w:t>k </w:t>
            </w:r>
          </w:p>
          <w:p w:rsidR="002D3E90" w:rsidRPr="002D3E90" w:rsidRDefault="002D3E90" w:rsidP="009B0395">
            <w:pPr>
              <w:jc w:val="center"/>
              <w:rPr>
                <w:b/>
                <w:sz w:val="20"/>
                <w:szCs w:val="20"/>
              </w:rPr>
            </w:pPr>
            <w:r w:rsidRPr="002D3E90">
              <w:rPr>
                <w:b/>
                <w:sz w:val="20"/>
                <w:szCs w:val="20"/>
              </w:rPr>
              <w:t>31.12.2019</w:t>
            </w:r>
          </w:p>
        </w:tc>
        <w:tc>
          <w:tcPr>
            <w:tcW w:w="1052" w:type="dxa"/>
            <w:shd w:val="clear" w:color="auto" w:fill="F2F2F2"/>
          </w:tcPr>
          <w:p w:rsidR="002D3E90" w:rsidRPr="002D3E90" w:rsidRDefault="002D3E90" w:rsidP="002D3E90">
            <w:pPr>
              <w:jc w:val="center"/>
              <w:rPr>
                <w:b/>
                <w:sz w:val="20"/>
                <w:szCs w:val="20"/>
              </w:rPr>
            </w:pPr>
            <w:r w:rsidRPr="002D3E90">
              <w:rPr>
                <w:b/>
                <w:sz w:val="20"/>
                <w:szCs w:val="20"/>
              </w:rPr>
              <w:t>Prírastky</w:t>
            </w:r>
          </w:p>
        </w:tc>
        <w:tc>
          <w:tcPr>
            <w:tcW w:w="1053" w:type="dxa"/>
            <w:shd w:val="clear" w:color="auto" w:fill="F2F2F2"/>
          </w:tcPr>
          <w:p w:rsidR="002D3E90" w:rsidRPr="002D3E90" w:rsidRDefault="002D3E90" w:rsidP="009B0395">
            <w:pPr>
              <w:jc w:val="center"/>
              <w:rPr>
                <w:b/>
                <w:sz w:val="20"/>
                <w:szCs w:val="20"/>
              </w:rPr>
            </w:pPr>
            <w:r w:rsidRPr="002D3E90">
              <w:rPr>
                <w:b/>
                <w:sz w:val="20"/>
                <w:szCs w:val="20"/>
              </w:rPr>
              <w:t xml:space="preserve">Úbytky </w:t>
            </w:r>
          </w:p>
          <w:p w:rsidR="002D3E90" w:rsidRPr="002D3E90" w:rsidRDefault="002D3E90" w:rsidP="009B0395">
            <w:pPr>
              <w:jc w:val="center"/>
              <w:rPr>
                <w:b/>
                <w:sz w:val="20"/>
                <w:szCs w:val="20"/>
              </w:rPr>
            </w:pPr>
          </w:p>
        </w:tc>
        <w:tc>
          <w:tcPr>
            <w:tcW w:w="1405" w:type="dxa"/>
            <w:shd w:val="clear" w:color="auto" w:fill="F2F2F2"/>
          </w:tcPr>
          <w:p w:rsidR="002D3E90" w:rsidRPr="002D3E90" w:rsidRDefault="002D3E90" w:rsidP="009B0395">
            <w:pPr>
              <w:jc w:val="center"/>
              <w:rPr>
                <w:b/>
                <w:sz w:val="20"/>
                <w:szCs w:val="20"/>
              </w:rPr>
            </w:pPr>
            <w:r w:rsidRPr="002D3E90">
              <w:rPr>
                <w:b/>
                <w:sz w:val="20"/>
                <w:szCs w:val="20"/>
              </w:rPr>
              <w:t>Presun</w:t>
            </w:r>
          </w:p>
        </w:tc>
        <w:tc>
          <w:tcPr>
            <w:tcW w:w="1405" w:type="dxa"/>
            <w:shd w:val="clear" w:color="auto" w:fill="F2F2F2"/>
          </w:tcPr>
          <w:p w:rsidR="002D3E90" w:rsidRPr="002D3E90" w:rsidRDefault="002D3E90" w:rsidP="009B0395">
            <w:pPr>
              <w:jc w:val="center"/>
              <w:rPr>
                <w:b/>
                <w:sz w:val="20"/>
                <w:szCs w:val="20"/>
              </w:rPr>
            </w:pPr>
            <w:r w:rsidRPr="002D3E90">
              <w:rPr>
                <w:b/>
                <w:sz w:val="20"/>
                <w:szCs w:val="20"/>
              </w:rPr>
              <w:t xml:space="preserve">Zostatok </w:t>
            </w:r>
          </w:p>
          <w:p w:rsidR="002D3E90" w:rsidRPr="002D3E90" w:rsidRDefault="002D3E90" w:rsidP="009B0395">
            <w:pPr>
              <w:jc w:val="center"/>
              <w:rPr>
                <w:b/>
                <w:sz w:val="20"/>
                <w:szCs w:val="20"/>
              </w:rPr>
            </w:pPr>
            <w:r w:rsidRPr="002D3E90">
              <w:rPr>
                <w:b/>
                <w:sz w:val="20"/>
                <w:szCs w:val="20"/>
              </w:rPr>
              <w:t>k </w:t>
            </w:r>
          </w:p>
          <w:p w:rsidR="002D3E90" w:rsidRPr="002D3E90" w:rsidRDefault="002D3E90" w:rsidP="009B0395">
            <w:pPr>
              <w:jc w:val="center"/>
              <w:rPr>
                <w:b/>
                <w:sz w:val="20"/>
                <w:szCs w:val="20"/>
              </w:rPr>
            </w:pPr>
            <w:r w:rsidRPr="002D3E90">
              <w:rPr>
                <w:b/>
                <w:sz w:val="20"/>
                <w:szCs w:val="20"/>
              </w:rPr>
              <w:t>31.12.2020</w:t>
            </w:r>
          </w:p>
        </w:tc>
      </w:tr>
      <w:tr w:rsidR="002D3E90" w:rsidTr="00027CC2">
        <w:trPr>
          <w:trHeight w:val="1505"/>
        </w:trPr>
        <w:tc>
          <w:tcPr>
            <w:tcW w:w="2638" w:type="dxa"/>
          </w:tcPr>
          <w:p w:rsidR="002D3E90" w:rsidRPr="002D3E90" w:rsidRDefault="002D3E90" w:rsidP="009B0395">
            <w:pPr>
              <w:rPr>
                <w:color w:val="auto"/>
                <w:sz w:val="22"/>
              </w:rPr>
            </w:pPr>
            <w:r w:rsidRPr="002D3E90">
              <w:rPr>
                <w:color w:val="auto"/>
                <w:sz w:val="22"/>
              </w:rPr>
              <w:t xml:space="preserve">428 - </w:t>
            </w:r>
            <w:proofErr w:type="spellStart"/>
            <w:r w:rsidRPr="002D3E90">
              <w:rPr>
                <w:color w:val="auto"/>
                <w:sz w:val="22"/>
              </w:rPr>
              <w:t>Nevysporiadaný</w:t>
            </w:r>
            <w:proofErr w:type="spellEnd"/>
            <w:r w:rsidRPr="002D3E90">
              <w:rPr>
                <w:color w:val="auto"/>
                <w:sz w:val="22"/>
              </w:rPr>
              <w:t xml:space="preserve"> výsledok hospodárenia minulých rokov </w:t>
            </w:r>
          </w:p>
        </w:tc>
        <w:tc>
          <w:tcPr>
            <w:tcW w:w="1405"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560 479,62</w:t>
            </w:r>
          </w:p>
        </w:tc>
        <w:tc>
          <w:tcPr>
            <w:tcW w:w="1052"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0</w:t>
            </w:r>
          </w:p>
        </w:tc>
        <w:tc>
          <w:tcPr>
            <w:tcW w:w="1053" w:type="dxa"/>
          </w:tcPr>
          <w:p w:rsid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720,00</w:t>
            </w:r>
          </w:p>
        </w:tc>
        <w:tc>
          <w:tcPr>
            <w:tcW w:w="1405"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9 840,83</w:t>
            </w:r>
          </w:p>
        </w:tc>
        <w:tc>
          <w:tcPr>
            <w:tcW w:w="1405"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569 600,45</w:t>
            </w:r>
          </w:p>
        </w:tc>
      </w:tr>
      <w:tr w:rsidR="002D3E90" w:rsidTr="00027CC2">
        <w:trPr>
          <w:trHeight w:val="925"/>
        </w:trPr>
        <w:tc>
          <w:tcPr>
            <w:tcW w:w="2638" w:type="dxa"/>
          </w:tcPr>
          <w:p w:rsidR="002D3E90" w:rsidRPr="002D3E90" w:rsidRDefault="002D3E90" w:rsidP="009B0395">
            <w:pPr>
              <w:rPr>
                <w:color w:val="auto"/>
                <w:sz w:val="22"/>
              </w:rPr>
            </w:pPr>
            <w:r w:rsidRPr="002D3E90">
              <w:rPr>
                <w:color w:val="auto"/>
                <w:sz w:val="22"/>
              </w:rPr>
              <w:t xml:space="preserve">Výsledok hospodárenia </w:t>
            </w:r>
          </w:p>
          <w:p w:rsidR="002D3E90" w:rsidRPr="002D3E90" w:rsidRDefault="002D3E90" w:rsidP="009B0395">
            <w:pPr>
              <w:rPr>
                <w:color w:val="auto"/>
                <w:sz w:val="22"/>
              </w:rPr>
            </w:pPr>
            <w:r w:rsidRPr="002D3E90">
              <w:rPr>
                <w:color w:val="auto"/>
                <w:sz w:val="22"/>
              </w:rPr>
              <w:t>(431)</w:t>
            </w:r>
          </w:p>
        </w:tc>
        <w:tc>
          <w:tcPr>
            <w:tcW w:w="1405"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9  840,83</w:t>
            </w:r>
          </w:p>
        </w:tc>
        <w:tc>
          <w:tcPr>
            <w:tcW w:w="1052" w:type="dxa"/>
          </w:tcPr>
          <w:p w:rsidR="00027CC2" w:rsidRDefault="00027CC2" w:rsidP="00027CC2">
            <w:pPr>
              <w:ind w:left="0" w:firstLine="0"/>
              <w:rPr>
                <w:color w:val="auto"/>
                <w:sz w:val="22"/>
              </w:rPr>
            </w:pPr>
          </w:p>
          <w:p w:rsidR="002D3E90" w:rsidRPr="002D3E90" w:rsidRDefault="002D3E90" w:rsidP="00027CC2">
            <w:pPr>
              <w:ind w:left="0" w:firstLine="0"/>
              <w:rPr>
                <w:color w:val="auto"/>
                <w:sz w:val="22"/>
              </w:rPr>
            </w:pPr>
            <w:r w:rsidRPr="002D3E90">
              <w:rPr>
                <w:color w:val="auto"/>
                <w:sz w:val="22"/>
              </w:rPr>
              <w:t>33410,</w:t>
            </w:r>
            <w:r w:rsidR="00027CC2">
              <w:rPr>
                <w:color w:val="auto"/>
                <w:sz w:val="22"/>
              </w:rPr>
              <w:t>7</w:t>
            </w:r>
            <w:r w:rsidRPr="002D3E90">
              <w:rPr>
                <w:color w:val="auto"/>
                <w:sz w:val="22"/>
              </w:rPr>
              <w:t>5</w:t>
            </w:r>
          </w:p>
        </w:tc>
        <w:tc>
          <w:tcPr>
            <w:tcW w:w="1053" w:type="dxa"/>
          </w:tcPr>
          <w:p w:rsidR="002D3E90" w:rsidRDefault="002D3E90" w:rsidP="002D3E90">
            <w:pPr>
              <w:jc w:val="center"/>
              <w:rPr>
                <w:color w:val="auto"/>
                <w:sz w:val="22"/>
              </w:rPr>
            </w:pPr>
          </w:p>
          <w:p w:rsidR="002D3E90" w:rsidRPr="002D3E90" w:rsidRDefault="002D3E90" w:rsidP="002D3E90">
            <w:pPr>
              <w:jc w:val="center"/>
              <w:rPr>
                <w:color w:val="auto"/>
                <w:sz w:val="22"/>
              </w:rPr>
            </w:pPr>
            <w:r>
              <w:rPr>
                <w:color w:val="auto"/>
                <w:sz w:val="22"/>
              </w:rPr>
              <w:t>0</w:t>
            </w:r>
          </w:p>
        </w:tc>
        <w:tc>
          <w:tcPr>
            <w:tcW w:w="1405"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- 9 840,83</w:t>
            </w:r>
          </w:p>
        </w:tc>
        <w:tc>
          <w:tcPr>
            <w:tcW w:w="1405" w:type="dxa"/>
          </w:tcPr>
          <w:p w:rsidR="002D3E90" w:rsidRPr="002D3E90" w:rsidRDefault="002D3E90" w:rsidP="002D3E90">
            <w:pPr>
              <w:jc w:val="center"/>
              <w:rPr>
                <w:color w:val="auto"/>
                <w:sz w:val="22"/>
              </w:rPr>
            </w:pPr>
          </w:p>
          <w:p w:rsidR="002D3E90" w:rsidRPr="002D3E90" w:rsidRDefault="002D3E90" w:rsidP="002D3E90">
            <w:pPr>
              <w:jc w:val="center"/>
              <w:rPr>
                <w:color w:val="auto"/>
                <w:sz w:val="22"/>
              </w:rPr>
            </w:pPr>
            <w:r w:rsidRPr="002D3E90">
              <w:rPr>
                <w:color w:val="auto"/>
                <w:sz w:val="22"/>
              </w:rPr>
              <w:t>33 410,75</w:t>
            </w:r>
          </w:p>
        </w:tc>
      </w:tr>
    </w:tbl>
    <w:p w:rsidR="00927CFD" w:rsidRDefault="00927CFD" w:rsidP="00927CFD">
      <w:pPr>
        <w:spacing w:after="0" w:line="259" w:lineRule="auto"/>
        <w:ind w:left="0" w:right="0" w:firstLine="0"/>
        <w:jc w:val="left"/>
      </w:pPr>
    </w:p>
    <w:p w:rsidR="00927CFD" w:rsidRDefault="00927CFD" w:rsidP="00927CFD">
      <w:pPr>
        <w:spacing w:after="0" w:line="259" w:lineRule="auto"/>
        <w:ind w:left="0" w:right="0" w:firstLine="0"/>
        <w:jc w:val="left"/>
      </w:pPr>
      <w:r>
        <w:rPr>
          <w:b/>
        </w:rPr>
        <w:lastRenderedPageBreak/>
        <w:t xml:space="preserve"> </w:t>
      </w:r>
    </w:p>
    <w:p w:rsidR="00927CFD" w:rsidRDefault="00927CFD" w:rsidP="00927CFD">
      <w:pPr>
        <w:pStyle w:val="Nadpis2"/>
        <w:ind w:left="-5" w:right="0"/>
      </w:pPr>
      <w:r>
        <w:t xml:space="preserve">B  Záväzky </w:t>
      </w:r>
    </w:p>
    <w:p w:rsidR="00927CFD" w:rsidRDefault="00927CFD" w:rsidP="00927CFD">
      <w:pPr>
        <w:spacing w:after="0" w:line="259" w:lineRule="auto"/>
        <w:ind w:left="0" w:right="0" w:firstLine="0"/>
        <w:jc w:val="left"/>
      </w:pPr>
      <w:r>
        <w:rPr>
          <w:b/>
        </w:rPr>
        <w:t xml:space="preserve"> </w:t>
      </w:r>
    </w:p>
    <w:p w:rsidR="00927CFD" w:rsidRDefault="00927CFD" w:rsidP="00927CFD">
      <w:pPr>
        <w:ind w:left="-5" w:right="0"/>
      </w:pPr>
      <w:r>
        <w:rPr>
          <w:b/>
        </w:rPr>
        <w:t>1.</w:t>
      </w:r>
      <w:r>
        <w:rPr>
          <w:rFonts w:ascii="Arial" w:eastAsia="Arial" w:hAnsi="Arial" w:cs="Arial"/>
          <w:b/>
        </w:rPr>
        <w:t xml:space="preserve"> </w:t>
      </w:r>
      <w:r>
        <w:rPr>
          <w:b/>
        </w:rPr>
        <w:t xml:space="preserve">Rezervy </w:t>
      </w:r>
      <w:r>
        <w:t xml:space="preserve">- tabuľka č.6, </w:t>
      </w:r>
      <w:r>
        <w:rPr>
          <w:b/>
        </w:rPr>
        <w:t xml:space="preserve"> </w:t>
      </w:r>
    </w:p>
    <w:p w:rsidR="00927CFD" w:rsidRDefault="00927CFD" w:rsidP="00927CFD">
      <w:pPr>
        <w:spacing w:after="5" w:line="250" w:lineRule="auto"/>
        <w:ind w:left="-5" w:right="724"/>
        <w:jc w:val="left"/>
      </w:pPr>
      <w:r>
        <w:t xml:space="preserve">Textová časť k tabuľke č. 6, </w:t>
      </w:r>
    </w:p>
    <w:p w:rsidR="00927CFD" w:rsidRPr="00A27054" w:rsidRDefault="00927CFD" w:rsidP="00A27054">
      <w:pPr>
        <w:spacing w:after="5" w:line="250" w:lineRule="auto"/>
        <w:ind w:left="1411" w:right="724" w:firstLine="5"/>
        <w:jc w:val="left"/>
        <w:rPr>
          <w:b/>
          <w:i/>
        </w:rPr>
      </w:pPr>
      <w:r>
        <w:t>-</w:t>
      </w:r>
      <w:r>
        <w:rPr>
          <w:i/>
        </w:rPr>
        <w:t xml:space="preserve">  </w:t>
      </w:r>
      <w:proofErr w:type="spellStart"/>
      <w:r>
        <w:rPr>
          <w:b/>
          <w:i/>
        </w:rPr>
        <w:t>nákl</w:t>
      </w:r>
      <w:proofErr w:type="spellEnd"/>
      <w:r>
        <w:rPr>
          <w:b/>
          <w:i/>
        </w:rPr>
        <w:t xml:space="preserve">. na overenie účtovnej závierky </w:t>
      </w:r>
      <w:r w:rsidR="00EB5DC0">
        <w:rPr>
          <w:b/>
          <w:i/>
        </w:rPr>
        <w:t>– audit</w:t>
      </w:r>
      <w:r w:rsidR="003A4851">
        <w:rPr>
          <w:b/>
          <w:i/>
        </w:rPr>
        <w:t>, alebo </w:t>
      </w:r>
      <w:r w:rsidR="00A27054">
        <w:rPr>
          <w:b/>
          <w:i/>
        </w:rPr>
        <w:t xml:space="preserve">vzniknuté </w:t>
      </w:r>
      <w:r w:rsidR="003A4851">
        <w:rPr>
          <w:b/>
          <w:i/>
        </w:rPr>
        <w:t>súdne spory</w:t>
      </w:r>
      <w:r w:rsidR="00EB5DC0">
        <w:rPr>
          <w:b/>
          <w:i/>
        </w:rPr>
        <w:t xml:space="preserve"> </w:t>
      </w:r>
      <w:r w:rsidR="00A27054">
        <w:rPr>
          <w:b/>
          <w:i/>
        </w:rPr>
        <w:t xml:space="preserve">– </w:t>
      </w:r>
      <w:r w:rsidR="003A4851">
        <w:rPr>
          <w:b/>
          <w:i/>
        </w:rPr>
        <w:t xml:space="preserve">2 </w:t>
      </w:r>
      <w:r w:rsidR="00EB5DC0">
        <w:rPr>
          <w:b/>
          <w:i/>
        </w:rPr>
        <w:t>000 € k  31.12.2020</w:t>
      </w:r>
      <w:r>
        <w:rPr>
          <w:b/>
          <w:i/>
        </w:rPr>
        <w:t xml:space="preserve">.  </w:t>
      </w:r>
    </w:p>
    <w:p w:rsidR="00927CFD" w:rsidRDefault="00927CFD" w:rsidP="00927CFD">
      <w:pPr>
        <w:spacing w:after="5" w:line="250" w:lineRule="auto"/>
        <w:ind w:left="-5" w:right="204"/>
        <w:jc w:val="left"/>
      </w:pPr>
      <w:r>
        <w:rPr>
          <w:b/>
          <w:i/>
        </w:rPr>
        <w:t xml:space="preserve">                        -</w:t>
      </w:r>
      <w:r w:rsidR="00625FE7">
        <w:rPr>
          <w:b/>
          <w:i/>
        </w:rPr>
        <w:t xml:space="preserve"> </w:t>
      </w:r>
      <w:r>
        <w:rPr>
          <w:b/>
          <w:i/>
        </w:rPr>
        <w:t xml:space="preserve"> </w:t>
      </w:r>
      <w:proofErr w:type="spellStart"/>
      <w:r>
        <w:rPr>
          <w:b/>
          <w:i/>
        </w:rPr>
        <w:t>nákl</w:t>
      </w:r>
      <w:proofErr w:type="spellEnd"/>
      <w:r>
        <w:rPr>
          <w:b/>
          <w:i/>
        </w:rPr>
        <w:t>. na overeni</w:t>
      </w:r>
      <w:r w:rsidR="00CD3A18">
        <w:rPr>
          <w:b/>
          <w:i/>
        </w:rPr>
        <w:t xml:space="preserve">e účtovnej závierky </w:t>
      </w:r>
      <w:r w:rsidR="00EB5DC0">
        <w:rPr>
          <w:b/>
          <w:i/>
        </w:rPr>
        <w:t>– audit</w:t>
      </w:r>
      <w:r w:rsidR="003A4851">
        <w:rPr>
          <w:b/>
          <w:i/>
        </w:rPr>
        <w:t>, alebo</w:t>
      </w:r>
      <w:r w:rsidR="00A27054">
        <w:rPr>
          <w:b/>
          <w:i/>
        </w:rPr>
        <w:t xml:space="preserve"> vzniknuté </w:t>
      </w:r>
      <w:r w:rsidR="003A4851">
        <w:rPr>
          <w:b/>
          <w:i/>
        </w:rPr>
        <w:t xml:space="preserve">súdne spory </w:t>
      </w:r>
      <w:r w:rsidR="00EB5DC0">
        <w:rPr>
          <w:b/>
          <w:i/>
        </w:rPr>
        <w:t xml:space="preserve"> -  2 000 € k  31.12.2019</w:t>
      </w:r>
      <w:r>
        <w:rPr>
          <w:b/>
          <w:i/>
        </w:rPr>
        <w:t xml:space="preserve">.  </w:t>
      </w:r>
    </w:p>
    <w:p w:rsidR="00927CFD" w:rsidRDefault="00927CFD" w:rsidP="00927CFD">
      <w:pPr>
        <w:spacing w:after="0" w:line="259" w:lineRule="auto"/>
        <w:ind w:left="0" w:right="0" w:firstLine="0"/>
        <w:jc w:val="left"/>
      </w:pPr>
      <w:r>
        <w:rPr>
          <w:b/>
          <w:i/>
        </w:rPr>
        <w:t xml:space="preserve"> </w:t>
      </w:r>
    </w:p>
    <w:p w:rsidR="00927CFD" w:rsidRDefault="00927CFD" w:rsidP="00927CFD">
      <w:pPr>
        <w:ind w:left="-5" w:right="0"/>
      </w:pPr>
      <w:r>
        <w:t>Predpo</w:t>
      </w:r>
      <w:r w:rsidR="00EB5DC0">
        <w:t>kladaný rok použitia rezerv 2020</w:t>
      </w:r>
      <w:r>
        <w:t xml:space="preserve"> </w:t>
      </w:r>
    </w:p>
    <w:p w:rsidR="00927CFD" w:rsidRDefault="00927CFD" w:rsidP="00927CFD">
      <w:pPr>
        <w:spacing w:after="0" w:line="259" w:lineRule="auto"/>
        <w:ind w:left="0" w:right="0" w:firstLine="0"/>
        <w:jc w:val="left"/>
      </w:pPr>
      <w:r>
        <w:t xml:space="preserve"> </w:t>
      </w:r>
    </w:p>
    <w:tbl>
      <w:tblPr>
        <w:tblStyle w:val="TableGrid"/>
        <w:tblW w:w="7799" w:type="dxa"/>
        <w:tblInd w:w="638" w:type="dxa"/>
        <w:tblCellMar>
          <w:top w:w="47" w:type="dxa"/>
          <w:left w:w="70" w:type="dxa"/>
          <w:right w:w="257" w:type="dxa"/>
        </w:tblCellMar>
        <w:tblLook w:val="04A0" w:firstRow="1" w:lastRow="0" w:firstColumn="1" w:lastColumn="0" w:noHBand="0" w:noVBand="1"/>
      </w:tblPr>
      <w:tblGrid>
        <w:gridCol w:w="3120"/>
        <w:gridCol w:w="2410"/>
        <w:gridCol w:w="2269"/>
      </w:tblGrid>
      <w:tr w:rsidR="0024066B" w:rsidRPr="0024066B" w:rsidTr="0024066B">
        <w:trPr>
          <w:trHeight w:val="470"/>
        </w:trPr>
        <w:tc>
          <w:tcPr>
            <w:tcW w:w="312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182" w:right="0" w:firstLine="0"/>
              <w:jc w:val="center"/>
            </w:pPr>
            <w:r w:rsidRPr="00EB5DC0">
              <w:rPr>
                <w:b/>
                <w:sz w:val="20"/>
              </w:rPr>
              <w:t xml:space="preserve">Názov položky </w:t>
            </w:r>
          </w:p>
        </w:tc>
        <w:tc>
          <w:tcPr>
            <w:tcW w:w="241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470" w:right="0" w:hanging="235"/>
            </w:pPr>
            <w:r w:rsidRPr="00EB5DC0">
              <w:rPr>
                <w:b/>
                <w:sz w:val="20"/>
              </w:rPr>
              <w:t xml:space="preserve">Predpokladaný rok použitia  2019 </w:t>
            </w:r>
          </w:p>
        </w:tc>
        <w:tc>
          <w:tcPr>
            <w:tcW w:w="2269"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470" w:right="0" w:hanging="235"/>
            </w:pPr>
            <w:r w:rsidRPr="00EB5DC0">
              <w:rPr>
                <w:b/>
                <w:sz w:val="20"/>
              </w:rPr>
              <w:t>Predpokladaný rok použitia  2020</w:t>
            </w:r>
          </w:p>
        </w:tc>
      </w:tr>
      <w:tr w:rsidR="0024066B" w:rsidTr="0024066B">
        <w:trPr>
          <w:trHeight w:val="562"/>
        </w:trPr>
        <w:tc>
          <w:tcPr>
            <w:tcW w:w="312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0" w:right="0" w:firstLine="0"/>
            </w:pPr>
            <w:proofErr w:type="spellStart"/>
            <w:r w:rsidRPr="00EB5DC0">
              <w:t>Nákl</w:t>
            </w:r>
            <w:proofErr w:type="spellEnd"/>
            <w:r w:rsidRPr="00EB5DC0">
              <w:t>. na overenie účtovnej závierky – audit</w:t>
            </w:r>
            <w:r w:rsidRPr="00EB5DC0">
              <w:rPr>
                <w:sz w:val="20"/>
              </w:rPr>
              <w:t xml:space="preserve"> </w:t>
            </w:r>
            <w:r w:rsidR="00A27054">
              <w:rPr>
                <w:sz w:val="20"/>
              </w:rPr>
              <w:t>, súdne spory s obcou</w:t>
            </w:r>
          </w:p>
        </w:tc>
        <w:tc>
          <w:tcPr>
            <w:tcW w:w="241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763" w:right="577" w:firstLine="0"/>
              <w:jc w:val="center"/>
            </w:pPr>
            <w:r w:rsidRPr="00EB5DC0">
              <w:rPr>
                <w:sz w:val="20"/>
              </w:rPr>
              <w:t xml:space="preserve">2 000 € </w:t>
            </w:r>
          </w:p>
        </w:tc>
        <w:tc>
          <w:tcPr>
            <w:tcW w:w="2269"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763" w:right="577" w:firstLine="0"/>
              <w:jc w:val="center"/>
            </w:pPr>
            <w:r w:rsidRPr="00EB5DC0">
              <w:rPr>
                <w:sz w:val="20"/>
              </w:rPr>
              <w:t xml:space="preserve">2 000 € </w:t>
            </w:r>
          </w:p>
        </w:tc>
      </w:tr>
    </w:tbl>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t>2.</w:t>
      </w:r>
      <w:r>
        <w:rPr>
          <w:rFonts w:ascii="Arial" w:eastAsia="Arial" w:hAnsi="Arial" w:cs="Arial"/>
        </w:rPr>
        <w:t xml:space="preserve"> </w:t>
      </w:r>
      <w:r>
        <w:t>Záväzky podľa doby lehoty splatnosti (</w:t>
      </w:r>
      <w:r>
        <w:rPr>
          <w:b w:val="0"/>
        </w:rPr>
        <w:t>riadky 140 a 151 súvahy) - tabuľka č.8</w:t>
      </w:r>
      <w:r>
        <w:t xml:space="preserve"> </w:t>
      </w:r>
    </w:p>
    <w:p w:rsidR="00927CFD" w:rsidRDefault="00927CFD" w:rsidP="00927CFD">
      <w:pPr>
        <w:numPr>
          <w:ilvl w:val="0"/>
          <w:numId w:val="7"/>
        </w:numPr>
        <w:ind w:right="204" w:hanging="360"/>
        <w:jc w:val="left"/>
      </w:pPr>
      <w:r>
        <w:t xml:space="preserve">záväzky podľa </w:t>
      </w:r>
      <w:r>
        <w:rPr>
          <w:b/>
        </w:rPr>
        <w:t>doby splatnosti</w:t>
      </w:r>
      <w:r>
        <w:t xml:space="preserve"> (riadky 140 a 151 súvahy) - tabuľka č.8 </w:t>
      </w:r>
    </w:p>
    <w:p w:rsidR="00927CFD" w:rsidRDefault="00927CFD" w:rsidP="00927CFD">
      <w:pPr>
        <w:spacing w:after="0" w:line="259" w:lineRule="auto"/>
        <w:ind w:left="0" w:right="0" w:firstLine="0"/>
        <w:jc w:val="left"/>
      </w:pPr>
      <w:r>
        <w:t xml:space="preserve"> </w:t>
      </w:r>
    </w:p>
    <w:p w:rsidR="00927CFD" w:rsidRDefault="00927CFD" w:rsidP="00927CFD">
      <w:pPr>
        <w:spacing w:after="0" w:line="240" w:lineRule="auto"/>
        <w:ind w:left="-5" w:right="14"/>
      </w:pPr>
      <w:r>
        <w:t>Textová časť k tabuľke č.8  k  31.12.201</w:t>
      </w:r>
      <w:r w:rsidR="00CD3A18">
        <w:t>9</w:t>
      </w:r>
      <w:r>
        <w:t xml:space="preserve">   </w:t>
      </w:r>
      <w:r>
        <w:rPr>
          <w:i/>
        </w:rPr>
        <w:t xml:space="preserve">v sume  </w:t>
      </w:r>
      <w:r w:rsidR="00CD3A18">
        <w:rPr>
          <w:b/>
          <w:i/>
        </w:rPr>
        <w:t>25 333,03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w:t>
      </w:r>
      <w:r>
        <w:t xml:space="preserve"> . </w:t>
      </w:r>
    </w:p>
    <w:p w:rsidR="00927CFD" w:rsidRDefault="00927CFD" w:rsidP="00927CFD">
      <w:pPr>
        <w:spacing w:after="0" w:line="259" w:lineRule="auto"/>
        <w:ind w:left="0" w:right="0" w:firstLine="0"/>
        <w:jc w:val="left"/>
      </w:pPr>
      <w:r>
        <w:t xml:space="preserve"> </w:t>
      </w:r>
    </w:p>
    <w:p w:rsidR="00927CFD" w:rsidRDefault="00927CFD" w:rsidP="00927CFD">
      <w:pPr>
        <w:spacing w:after="0" w:line="240" w:lineRule="auto"/>
        <w:ind w:left="-5" w:right="149"/>
      </w:pPr>
      <w:r>
        <w:t>Textová č</w:t>
      </w:r>
      <w:r w:rsidR="00EB5DC0">
        <w:t>asť k tabuľke č.8  k  31.12.2020</w:t>
      </w:r>
      <w:r>
        <w:t xml:space="preserve">   </w:t>
      </w:r>
      <w:r>
        <w:rPr>
          <w:i/>
        </w:rPr>
        <w:t xml:space="preserve">v sume </w:t>
      </w:r>
      <w:r w:rsidR="00EB5DC0">
        <w:rPr>
          <w:b/>
          <w:i/>
        </w:rPr>
        <w:t>22 616,93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7"/>
        </w:numPr>
        <w:spacing w:after="5" w:line="250" w:lineRule="auto"/>
        <w:ind w:right="204" w:hanging="360"/>
        <w:jc w:val="left"/>
      </w:pPr>
      <w:r>
        <w:t xml:space="preserve">záväzky podľa </w:t>
      </w:r>
      <w:r>
        <w:rPr>
          <w:b/>
        </w:rPr>
        <w:t>zostatkovej doby splatnosti</w:t>
      </w:r>
      <w:r>
        <w:t xml:space="preserve"> (riadky 140 a 151 súvahy) - tabuľka č.8 </w:t>
      </w:r>
    </w:p>
    <w:p w:rsidR="00927CFD" w:rsidRDefault="00927CFD" w:rsidP="00927CFD">
      <w:pPr>
        <w:spacing w:after="5" w:line="250" w:lineRule="auto"/>
        <w:ind w:left="370" w:right="204"/>
        <w:jc w:val="left"/>
      </w:pPr>
      <w:r>
        <w:t>Textová časť k tabuľke č.  k  31.12.201</w:t>
      </w:r>
      <w:r w:rsidR="00CD3A18">
        <w:t>9</w:t>
      </w:r>
      <w:r>
        <w:t xml:space="preserve">   </w:t>
      </w:r>
      <w:r>
        <w:rPr>
          <w:i/>
        </w:rPr>
        <w:t xml:space="preserve">v sume </w:t>
      </w:r>
      <w:r w:rsidR="00CD3A18">
        <w:rPr>
          <w:b/>
          <w:i/>
        </w:rPr>
        <w:t xml:space="preserve"> 25 333,03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w:t>
      </w:r>
    </w:p>
    <w:p w:rsidR="00927CFD" w:rsidRDefault="00927CFD" w:rsidP="00927CFD">
      <w:pPr>
        <w:spacing w:after="5" w:line="250" w:lineRule="auto"/>
        <w:ind w:left="370" w:right="204"/>
        <w:jc w:val="left"/>
      </w:pPr>
      <w:r>
        <w:rPr>
          <w:b/>
          <w:i/>
        </w:rPr>
        <w:t xml:space="preserve">poistenia , </w:t>
      </w:r>
      <w:proofErr w:type="spellStart"/>
      <w:r>
        <w:rPr>
          <w:b/>
          <w:i/>
        </w:rPr>
        <w:t>ost.priame</w:t>
      </w:r>
      <w:proofErr w:type="spellEnd"/>
      <w:r>
        <w:rPr>
          <w:b/>
          <w:i/>
        </w:rPr>
        <w:t xml:space="preserve"> dane.</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spacing w:after="5" w:line="250" w:lineRule="auto"/>
        <w:ind w:left="-5" w:right="204"/>
        <w:jc w:val="left"/>
      </w:pPr>
      <w:r>
        <w:t xml:space="preserve">Záväzky  podľa </w:t>
      </w:r>
      <w:r>
        <w:rPr>
          <w:b/>
        </w:rPr>
        <w:t>zostatkovej doby splatnosti</w:t>
      </w:r>
      <w:r>
        <w:t xml:space="preserve"> (riadky 140 a 151 súvahy) - tabuľka č.8 Textová </w:t>
      </w:r>
      <w:r w:rsidR="00EB5DC0">
        <w:t>časť k tabuľke č.  k  31.12.2020</w:t>
      </w:r>
      <w:r>
        <w:t xml:space="preserve">   </w:t>
      </w:r>
      <w:r>
        <w:rPr>
          <w:i/>
        </w:rPr>
        <w:t xml:space="preserve">v sume </w:t>
      </w:r>
      <w:r w:rsidR="00EB5DC0">
        <w:rPr>
          <w:b/>
          <w:i/>
        </w:rPr>
        <w:t xml:space="preserve"> 22 616,93</w:t>
      </w:r>
      <w:r>
        <w:rPr>
          <w:b/>
          <w:i/>
        </w:rPr>
        <w:t xml:space="preserve"> €  </w:t>
      </w:r>
      <w:r>
        <w:rPr>
          <w:i/>
        </w:rPr>
        <w:t>v tom</w:t>
      </w:r>
      <w:r>
        <w:rPr>
          <w:b/>
          <w:i/>
        </w:rPr>
        <w:t xml:space="preserve">  záväzky zo </w:t>
      </w:r>
      <w:r w:rsidRPr="00F9457D">
        <w:rPr>
          <w:b/>
          <w:i/>
        </w:rPr>
        <w:t xml:space="preserve">sociálneho fondu, dodávatelia,  iné záväzky,  zamestnanci,  </w:t>
      </w:r>
      <w:proofErr w:type="spellStart"/>
      <w:r w:rsidRPr="00F9457D">
        <w:rPr>
          <w:b/>
          <w:i/>
        </w:rPr>
        <w:t>org</w:t>
      </w:r>
      <w:proofErr w:type="spellEnd"/>
      <w:r w:rsidRPr="00F9457D">
        <w:rPr>
          <w:b/>
          <w:i/>
        </w:rPr>
        <w:t xml:space="preserve">. soc. a  </w:t>
      </w:r>
      <w:proofErr w:type="spellStart"/>
      <w:r w:rsidRPr="00F9457D">
        <w:rPr>
          <w:b/>
          <w:i/>
        </w:rPr>
        <w:t>zdravot</w:t>
      </w:r>
      <w:proofErr w:type="spellEnd"/>
      <w:r w:rsidRPr="00F9457D">
        <w:rPr>
          <w:b/>
          <w:i/>
        </w:rPr>
        <w:t>. poistenia ,</w:t>
      </w:r>
      <w:r>
        <w:rPr>
          <w:b/>
          <w:i/>
        </w:rPr>
        <w:t xml:space="preserve"> </w:t>
      </w:r>
      <w:proofErr w:type="spellStart"/>
      <w:r>
        <w:rPr>
          <w:b/>
          <w:i/>
        </w:rPr>
        <w:t>ost.priame</w:t>
      </w:r>
      <w:proofErr w:type="spellEnd"/>
      <w:r>
        <w:rPr>
          <w:b/>
          <w:i/>
        </w:rPr>
        <w:t xml:space="preserve"> dane.</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ind w:left="-5" w:right="0"/>
      </w:pPr>
      <w:r>
        <w:rPr>
          <w:b/>
        </w:rPr>
        <w:t xml:space="preserve"> významné záväzky</w:t>
      </w:r>
      <w:r>
        <w:t xml:space="preserve"> podľa jednotlivých položiek súvahy   </w:t>
      </w:r>
    </w:p>
    <w:p w:rsidR="00927CFD" w:rsidRDefault="00927CFD" w:rsidP="00927CFD">
      <w:pPr>
        <w:spacing w:after="0" w:line="259" w:lineRule="auto"/>
        <w:ind w:left="0" w:right="0" w:firstLine="0"/>
        <w:jc w:val="left"/>
      </w:pPr>
      <w:r>
        <w:rPr>
          <w:b/>
        </w:rPr>
        <w:t xml:space="preserve"> </w:t>
      </w:r>
    </w:p>
    <w:tbl>
      <w:tblPr>
        <w:tblStyle w:val="TableGrid"/>
        <w:tblW w:w="9074" w:type="dxa"/>
        <w:tblInd w:w="74" w:type="dxa"/>
        <w:tblCellMar>
          <w:top w:w="37" w:type="dxa"/>
          <w:right w:w="17" w:type="dxa"/>
        </w:tblCellMar>
        <w:tblLook w:val="04A0" w:firstRow="1" w:lastRow="0" w:firstColumn="1" w:lastColumn="0" w:noHBand="0" w:noVBand="1"/>
      </w:tblPr>
      <w:tblGrid>
        <w:gridCol w:w="2417"/>
        <w:gridCol w:w="1270"/>
        <w:gridCol w:w="991"/>
        <w:gridCol w:w="1419"/>
        <w:gridCol w:w="2977"/>
      </w:tblGrid>
      <w:tr w:rsidR="0024066B" w:rsidRPr="0024066B" w:rsidTr="0024066B">
        <w:trPr>
          <w:trHeight w:val="631"/>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b/>
                <w:sz w:val="20"/>
              </w:rPr>
              <w:t xml:space="preserve">Záväzok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5" w:right="0" w:firstLine="0"/>
              <w:jc w:val="center"/>
            </w:pPr>
            <w:r w:rsidRPr="00B0503A">
              <w:rPr>
                <w:b/>
                <w:sz w:val="20"/>
              </w:rPr>
              <w:t xml:space="preserve">Riadok súvahy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40" w:lineRule="auto"/>
              <w:ind w:left="63" w:right="0" w:firstLine="0"/>
              <w:jc w:val="center"/>
            </w:pPr>
            <w:r w:rsidRPr="00B0503A">
              <w:rPr>
                <w:b/>
                <w:sz w:val="18"/>
              </w:rPr>
              <w:t xml:space="preserve">Hodnota záväzku k </w:t>
            </w:r>
          </w:p>
          <w:p w:rsidR="0024066B" w:rsidRPr="00B0503A" w:rsidRDefault="0024066B" w:rsidP="0024066B">
            <w:pPr>
              <w:spacing w:after="0" w:line="259" w:lineRule="auto"/>
              <w:ind w:left="21" w:right="0" w:firstLine="0"/>
              <w:jc w:val="center"/>
            </w:pPr>
            <w:r w:rsidRPr="00B0503A">
              <w:rPr>
                <w:b/>
                <w:sz w:val="18"/>
              </w:rPr>
              <w:t xml:space="preserve">31.12.2019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40" w:lineRule="auto"/>
              <w:ind w:left="63" w:right="0" w:firstLine="0"/>
              <w:jc w:val="center"/>
            </w:pPr>
            <w:r w:rsidRPr="00B0503A">
              <w:rPr>
                <w:b/>
                <w:sz w:val="18"/>
              </w:rPr>
              <w:t xml:space="preserve">Hodnota záväzku k </w:t>
            </w:r>
          </w:p>
          <w:p w:rsidR="0024066B" w:rsidRPr="00B0503A" w:rsidRDefault="0024066B" w:rsidP="0024066B">
            <w:pPr>
              <w:spacing w:after="0" w:line="259" w:lineRule="auto"/>
              <w:ind w:left="21" w:right="0" w:firstLine="0"/>
              <w:jc w:val="center"/>
            </w:pPr>
            <w:r w:rsidRPr="00B0503A">
              <w:rPr>
                <w:b/>
                <w:sz w:val="18"/>
              </w:rPr>
              <w:t xml:space="preserve">31.12.2020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b/>
                <w:sz w:val="20"/>
              </w:rPr>
              <w:t xml:space="preserve">Opis </w:t>
            </w:r>
          </w:p>
        </w:tc>
      </w:tr>
      <w:tr w:rsidR="0024066B" w:rsidRPr="0024066B" w:rsidTr="0024066B">
        <w:trPr>
          <w:trHeight w:val="262"/>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Záväzky zo SF   472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 xml:space="preserve">144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1 951,28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2 011,23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16"/>
              </w:rPr>
              <w:t xml:space="preserve"> Účet SF zostatok k 31.12 </w:t>
            </w:r>
          </w:p>
        </w:tc>
      </w:tr>
      <w:tr w:rsidR="0024066B" w:rsidRPr="0024066B" w:rsidTr="0024066B">
        <w:trPr>
          <w:trHeight w:val="304"/>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Dodávatelia  321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152</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1 997,34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2 153,48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16"/>
              </w:rPr>
              <w:t xml:space="preserve">Neuhradené faktúry dodávateľom k 31.12 </w:t>
            </w:r>
          </w:p>
        </w:tc>
      </w:tr>
      <w:tr w:rsidR="0024066B" w:rsidRPr="0024066B" w:rsidTr="0024066B">
        <w:trPr>
          <w:trHeight w:val="379"/>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Iné záväzky   379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 xml:space="preserve">149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107,72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EB5DC0" w:rsidP="0024066B">
            <w:pPr>
              <w:spacing w:after="0" w:line="259" w:lineRule="auto"/>
              <w:ind w:left="0" w:right="52" w:firstLine="0"/>
              <w:jc w:val="right"/>
            </w:pPr>
            <w:r w:rsidRPr="00B0503A">
              <w:rPr>
                <w:sz w:val="20"/>
              </w:rPr>
              <w:t>0</w:t>
            </w:r>
            <w:r w:rsidR="0024066B"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16"/>
              </w:rPr>
              <w:t xml:space="preserve">Zrážky zamestnancom na Odborové zväzy  31.12. </w:t>
            </w:r>
          </w:p>
        </w:tc>
      </w:tr>
      <w:tr w:rsidR="0024066B" w:rsidRPr="0024066B" w:rsidTr="0024066B">
        <w:trPr>
          <w:trHeight w:val="262"/>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Zamestnanci  331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 xml:space="preserve">163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3 465,28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4 662,29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left"/>
            </w:pPr>
            <w:r w:rsidRPr="00B0503A">
              <w:rPr>
                <w:sz w:val="20"/>
              </w:rPr>
              <w:t xml:space="preserve"> Mzdy zamestnancom za 12/2020</w:t>
            </w:r>
          </w:p>
        </w:tc>
      </w:tr>
      <w:tr w:rsidR="0024066B" w:rsidRPr="0024066B" w:rsidTr="0024066B">
        <w:trPr>
          <w:trHeight w:val="468"/>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proofErr w:type="spellStart"/>
            <w:r w:rsidRPr="00B0503A">
              <w:rPr>
                <w:sz w:val="20"/>
              </w:rPr>
              <w:t>Zúčt.org.soc</w:t>
            </w:r>
            <w:proofErr w:type="spellEnd"/>
            <w:r w:rsidRPr="00B0503A">
              <w:rPr>
                <w:sz w:val="20"/>
              </w:rPr>
              <w:t xml:space="preserve">. </w:t>
            </w:r>
          </w:p>
          <w:p w:rsidR="0024066B" w:rsidRPr="00B0503A" w:rsidRDefault="0024066B" w:rsidP="0024066B">
            <w:pPr>
              <w:spacing w:after="0" w:line="259" w:lineRule="auto"/>
              <w:ind w:left="72" w:right="0" w:firstLine="0"/>
              <w:jc w:val="left"/>
            </w:pPr>
            <w:r w:rsidRPr="00B0503A">
              <w:rPr>
                <w:sz w:val="20"/>
              </w:rPr>
              <w:t xml:space="preserve">a zdrav.poist.336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 xml:space="preserve">165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 2 245,74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2 965,13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Odvody, poistné zo mzdy </w:t>
            </w:r>
            <w:proofErr w:type="spellStart"/>
            <w:r w:rsidRPr="00B0503A">
              <w:rPr>
                <w:sz w:val="20"/>
              </w:rPr>
              <w:t>zam</w:t>
            </w:r>
            <w:proofErr w:type="spellEnd"/>
            <w:r w:rsidRPr="00B0503A">
              <w:rPr>
                <w:sz w:val="20"/>
              </w:rPr>
              <w:t xml:space="preserve">.  za </w:t>
            </w:r>
          </w:p>
          <w:p w:rsidR="0024066B" w:rsidRPr="00B0503A" w:rsidRDefault="0024066B" w:rsidP="0024066B">
            <w:pPr>
              <w:spacing w:after="0" w:line="259" w:lineRule="auto"/>
              <w:ind w:left="72" w:right="0" w:firstLine="0"/>
              <w:jc w:val="left"/>
            </w:pPr>
            <w:r w:rsidRPr="00B0503A">
              <w:rPr>
                <w:sz w:val="20"/>
              </w:rPr>
              <w:t>12/2020</w:t>
            </w:r>
          </w:p>
        </w:tc>
      </w:tr>
      <w:tr w:rsidR="0024066B" w:rsidRPr="0024066B" w:rsidTr="0024066B">
        <w:trPr>
          <w:trHeight w:val="471"/>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Ostatné priame dane  342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 xml:space="preserve">167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525,75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677,15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Daň zo miezd zamestnancov  za 12/2020</w:t>
            </w:r>
          </w:p>
        </w:tc>
      </w:tr>
      <w:tr w:rsidR="0024066B" w:rsidRPr="0024066B" w:rsidTr="0024066B">
        <w:trPr>
          <w:trHeight w:val="262"/>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 xml:space="preserve">Záväzky z nájmu  - 474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9" w:right="0" w:firstLine="0"/>
              <w:jc w:val="center"/>
            </w:pPr>
            <w:r w:rsidRPr="00B0503A">
              <w:rPr>
                <w:sz w:val="20"/>
              </w:rPr>
              <w:t>145</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15 039,92 </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52" w:firstLine="0"/>
              <w:jc w:val="right"/>
            </w:pPr>
            <w:r w:rsidRPr="00B0503A">
              <w:rPr>
                <w:sz w:val="20"/>
              </w:rPr>
              <w:t xml:space="preserve">10 043,10 </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20"/>
              </w:rPr>
              <w:t>Kúpa traktora Leasing z 12/2020</w:t>
            </w:r>
          </w:p>
        </w:tc>
      </w:tr>
      <w:tr w:rsidR="0024066B" w:rsidTr="0024066B">
        <w:trPr>
          <w:trHeight w:val="33"/>
        </w:trPr>
        <w:tc>
          <w:tcPr>
            <w:tcW w:w="241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b/>
                <w:sz w:val="20"/>
              </w:rPr>
              <w:t>Spolu</w:t>
            </w:r>
            <w:r w:rsidRPr="00B0503A">
              <w:rPr>
                <w:sz w:val="20"/>
              </w:rPr>
              <w:t xml:space="preserve"> </w:t>
            </w:r>
          </w:p>
        </w:tc>
        <w:tc>
          <w:tcPr>
            <w:tcW w:w="1270"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4" w:right="0" w:firstLine="0"/>
              <w:jc w:val="center"/>
            </w:pPr>
            <w:r w:rsidRPr="00B0503A">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tabs>
                <w:tab w:val="right" w:pos="1401"/>
              </w:tabs>
              <w:spacing w:after="0" w:line="259" w:lineRule="auto"/>
              <w:ind w:left="-21" w:right="0" w:firstLine="0"/>
              <w:jc w:val="left"/>
            </w:pPr>
            <w:r w:rsidRPr="00B0503A">
              <w:rPr>
                <w:b/>
                <w:sz w:val="20"/>
              </w:rPr>
              <w:t xml:space="preserve">   25 333,03</w:t>
            </w:r>
          </w:p>
        </w:tc>
        <w:tc>
          <w:tcPr>
            <w:tcW w:w="141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tabs>
                <w:tab w:val="right" w:pos="1401"/>
              </w:tabs>
              <w:spacing w:after="0" w:line="259" w:lineRule="auto"/>
              <w:ind w:left="-21" w:right="0" w:firstLine="0"/>
              <w:jc w:val="left"/>
            </w:pPr>
            <w:r w:rsidRPr="00B0503A">
              <w:rPr>
                <w:b/>
                <w:sz w:val="20"/>
              </w:rPr>
              <w:t xml:space="preserve">           22 616,93</w:t>
            </w:r>
          </w:p>
        </w:tc>
        <w:tc>
          <w:tcPr>
            <w:tcW w:w="2977"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tabs>
                <w:tab w:val="center" w:pos="1491"/>
              </w:tabs>
              <w:spacing w:after="0" w:line="259" w:lineRule="auto"/>
              <w:ind w:left="-19" w:right="0" w:firstLine="0"/>
              <w:jc w:val="left"/>
            </w:pPr>
            <w:r w:rsidRPr="00B0503A">
              <w:rPr>
                <w:b/>
                <w:sz w:val="20"/>
              </w:rPr>
              <w:t xml:space="preserve"> </w:t>
            </w:r>
            <w:r w:rsidRPr="00B0503A">
              <w:rPr>
                <w:b/>
                <w:sz w:val="20"/>
              </w:rPr>
              <w:tab/>
              <w:t xml:space="preserve">- </w:t>
            </w:r>
          </w:p>
        </w:tc>
      </w:tr>
    </w:tbl>
    <w:p w:rsidR="00927CFD" w:rsidRDefault="00927CFD" w:rsidP="00927CFD">
      <w:pPr>
        <w:pStyle w:val="Nadpis2"/>
        <w:ind w:left="-5" w:right="0"/>
      </w:pPr>
    </w:p>
    <w:p w:rsidR="00927CFD" w:rsidRDefault="00927CFD" w:rsidP="00927CFD">
      <w:pPr>
        <w:pStyle w:val="Nadpis2"/>
        <w:ind w:left="-5" w:right="0"/>
      </w:pPr>
    </w:p>
    <w:p w:rsidR="00927CFD" w:rsidRPr="0059365F" w:rsidRDefault="00927CFD" w:rsidP="00927CFD"/>
    <w:p w:rsidR="00927CFD" w:rsidRDefault="00927CFD" w:rsidP="00927CFD">
      <w:pPr>
        <w:pStyle w:val="Nadpis2"/>
        <w:ind w:left="-5" w:right="0"/>
      </w:pPr>
      <w:r>
        <w:t>3.</w:t>
      </w:r>
      <w:r>
        <w:rPr>
          <w:rFonts w:ascii="Arial" w:eastAsia="Arial" w:hAnsi="Arial" w:cs="Arial"/>
        </w:rPr>
        <w:t xml:space="preserve"> </w:t>
      </w:r>
      <w:r>
        <w:t xml:space="preserve">Bankové úvery a ostatné prijaté návratné finančné výpomoci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8"/>
        </w:numPr>
        <w:ind w:right="2291" w:hanging="283"/>
      </w:pPr>
      <w:r>
        <w:t xml:space="preserve">dlhodobé bankové úvery a krátkodobé bankové úvery - tabuľka č. 9 Textová časť k tabuľke č. </w:t>
      </w:r>
      <w:r>
        <w:rPr>
          <w:b/>
        </w:rPr>
        <w:t xml:space="preserve">9    </w:t>
      </w:r>
      <w:r w:rsidR="00B0503A">
        <w:rPr>
          <w:b/>
          <w:i/>
        </w:rPr>
        <w:t>k  31.12.2020</w:t>
      </w:r>
      <w:r>
        <w:rPr>
          <w:b/>
          <w:i/>
        </w:rPr>
        <w:t xml:space="preserve">  zostatok  0 € -.                                                 k  31.12.201</w:t>
      </w:r>
      <w:r w:rsidR="00C17E2A">
        <w:rPr>
          <w:b/>
          <w:i/>
        </w:rPr>
        <w:t>9</w:t>
      </w:r>
      <w:r>
        <w:rPr>
          <w:b/>
          <w:i/>
        </w:rPr>
        <w:t xml:space="preserve">  zostatok  0 € -. </w:t>
      </w:r>
    </w:p>
    <w:p w:rsidR="00927CFD" w:rsidRDefault="00927CFD" w:rsidP="00927CFD">
      <w:pPr>
        <w:spacing w:after="0" w:line="259" w:lineRule="auto"/>
        <w:ind w:left="0" w:right="0" w:firstLine="0"/>
        <w:jc w:val="left"/>
      </w:pPr>
      <w:r>
        <w:rPr>
          <w:b/>
          <w:i/>
        </w:rPr>
        <w:t xml:space="preserve"> </w:t>
      </w:r>
    </w:p>
    <w:p w:rsidR="00927CFD" w:rsidRDefault="00927CFD" w:rsidP="00927CFD">
      <w:pPr>
        <w:numPr>
          <w:ilvl w:val="0"/>
          <w:numId w:val="8"/>
        </w:numPr>
        <w:ind w:right="2291" w:hanging="283"/>
      </w:pPr>
      <w:r>
        <w:rPr>
          <w:b/>
        </w:rPr>
        <w:t xml:space="preserve">popis zabezpečenia </w:t>
      </w:r>
      <w:r>
        <w:t>dlhodobého bankového úveru alebo krátkodobého bankového úveru</w:t>
      </w:r>
      <w:r>
        <w:rPr>
          <w:b/>
        </w:rPr>
        <w:t xml:space="preserve"> </w:t>
      </w:r>
    </w:p>
    <w:p w:rsidR="00927CFD" w:rsidRDefault="00927CFD" w:rsidP="00927CFD">
      <w:pPr>
        <w:spacing w:after="0" w:line="259" w:lineRule="auto"/>
        <w:ind w:left="0" w:right="0" w:firstLine="0"/>
        <w:jc w:val="left"/>
      </w:pPr>
      <w:r>
        <w:rPr>
          <w:b/>
        </w:rPr>
        <w:t xml:space="preserve"> </w:t>
      </w:r>
    </w:p>
    <w:tbl>
      <w:tblPr>
        <w:tblStyle w:val="TableGrid"/>
        <w:tblW w:w="9378" w:type="dxa"/>
        <w:tblInd w:w="74" w:type="dxa"/>
        <w:tblCellMar>
          <w:top w:w="43" w:type="dxa"/>
          <w:left w:w="70" w:type="dxa"/>
          <w:right w:w="115" w:type="dxa"/>
        </w:tblCellMar>
        <w:tblLook w:val="04A0" w:firstRow="1" w:lastRow="0" w:firstColumn="1" w:lastColumn="0" w:noHBand="0" w:noVBand="1"/>
      </w:tblPr>
      <w:tblGrid>
        <w:gridCol w:w="4114"/>
        <w:gridCol w:w="5264"/>
      </w:tblGrid>
      <w:tr w:rsidR="00927CFD" w:rsidTr="00927CFD">
        <w:trPr>
          <w:trHeight w:val="494"/>
        </w:trPr>
        <w:tc>
          <w:tcPr>
            <w:tcW w:w="411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2" w:right="219" w:firstLine="0"/>
              <w:jc w:val="center"/>
            </w:pPr>
            <w:r>
              <w:rPr>
                <w:b/>
                <w:sz w:val="20"/>
              </w:rPr>
              <w:t xml:space="preserve">Druh bankového úveru  podľa splatnosti /krátkodobý, dlhodobý/ </w:t>
            </w:r>
          </w:p>
        </w:tc>
        <w:tc>
          <w:tcPr>
            <w:tcW w:w="526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21" w:right="78" w:firstLine="0"/>
              <w:jc w:val="center"/>
            </w:pPr>
            <w:r>
              <w:rPr>
                <w:b/>
                <w:sz w:val="20"/>
              </w:rPr>
              <w:t xml:space="preserve">Popis zabezpečenia dlhodobého bankového úveru  alebo krátkodobého bankového úveru </w:t>
            </w:r>
          </w:p>
        </w:tc>
      </w:tr>
      <w:tr w:rsidR="00927CFD" w:rsidTr="00927CFD">
        <w:trPr>
          <w:trHeight w:val="444"/>
        </w:trPr>
        <w:tc>
          <w:tcPr>
            <w:tcW w:w="411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Investičný dlhodobý BÚ – r. súvahy  173, 174 </w:t>
            </w:r>
          </w:p>
        </w:tc>
        <w:tc>
          <w:tcPr>
            <w:tcW w:w="5264" w:type="dxa"/>
            <w:tcBorders>
              <w:top w:val="single" w:sz="4" w:space="0" w:color="000000"/>
              <w:left w:val="single" w:sz="4" w:space="0" w:color="000000"/>
              <w:bottom w:val="single" w:sz="4" w:space="0" w:color="000000"/>
              <w:right w:val="single" w:sz="4" w:space="0" w:color="000000"/>
            </w:tcBorders>
          </w:tcPr>
          <w:p w:rsidR="00927CFD" w:rsidRDefault="00B0503A" w:rsidP="00B0503A">
            <w:pPr>
              <w:spacing w:after="0" w:line="259" w:lineRule="auto"/>
              <w:ind w:left="0" w:right="0" w:firstLine="0"/>
              <w:jc w:val="left"/>
            </w:pPr>
            <w:r>
              <w:rPr>
                <w:sz w:val="18"/>
              </w:rPr>
              <w:t>Dlhodobý BÚ do 31.12.2020</w:t>
            </w:r>
            <w:r w:rsidR="00927CFD">
              <w:rPr>
                <w:sz w:val="18"/>
              </w:rPr>
              <w:t xml:space="preserve"> – 0 € </w:t>
            </w:r>
          </w:p>
        </w:tc>
      </w:tr>
    </w:tbl>
    <w:p w:rsidR="00927CFD" w:rsidRDefault="00927CFD" w:rsidP="00927CFD">
      <w:pPr>
        <w:pStyle w:val="Nadpis2"/>
        <w:ind w:left="268" w:right="0" w:hanging="283"/>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w:t>
      </w:r>
      <w:r>
        <w:t xml:space="preserve"> </w:t>
      </w:r>
      <w:r>
        <w:rPr>
          <w:b w:val="0"/>
        </w:rPr>
        <w:t xml:space="preserve">súvahy) </w:t>
      </w:r>
    </w:p>
    <w:p w:rsidR="00927CFD" w:rsidRDefault="00927CFD" w:rsidP="00927CFD">
      <w:pPr>
        <w:spacing w:after="0" w:line="259" w:lineRule="auto"/>
        <w:ind w:left="283" w:right="0" w:firstLine="0"/>
        <w:jc w:val="left"/>
      </w:pPr>
      <w:r>
        <w:rPr>
          <w:b/>
        </w:rPr>
        <w:t xml:space="preserve"> </w:t>
      </w:r>
    </w:p>
    <w:tbl>
      <w:tblPr>
        <w:tblStyle w:val="TableGrid"/>
        <w:tblW w:w="9378" w:type="dxa"/>
        <w:tblInd w:w="74" w:type="dxa"/>
        <w:tblCellMar>
          <w:top w:w="55" w:type="dxa"/>
          <w:left w:w="70" w:type="dxa"/>
          <w:right w:w="35" w:type="dxa"/>
        </w:tblCellMar>
        <w:tblLook w:val="04A0" w:firstRow="1" w:lastRow="0" w:firstColumn="1" w:lastColumn="0" w:noHBand="0" w:noVBand="1"/>
      </w:tblPr>
      <w:tblGrid>
        <w:gridCol w:w="2916"/>
        <w:gridCol w:w="1675"/>
        <w:gridCol w:w="915"/>
        <w:gridCol w:w="1260"/>
        <w:gridCol w:w="1333"/>
        <w:gridCol w:w="1279"/>
      </w:tblGrid>
      <w:tr w:rsidR="00927CFD" w:rsidTr="00927CFD">
        <w:trPr>
          <w:trHeight w:val="701"/>
        </w:trPr>
        <w:tc>
          <w:tcPr>
            <w:tcW w:w="29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35" w:firstLine="0"/>
              <w:jc w:val="center"/>
            </w:pPr>
            <w:r>
              <w:rPr>
                <w:b/>
                <w:sz w:val="20"/>
              </w:rPr>
              <w:t xml:space="preserve">Druh cenného papiera </w:t>
            </w:r>
          </w:p>
        </w:tc>
        <w:tc>
          <w:tcPr>
            <w:tcW w:w="167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Mena, v ktorej sú cenné papiere vydané </w:t>
            </w:r>
          </w:p>
        </w:tc>
        <w:tc>
          <w:tcPr>
            <w:tcW w:w="9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2" w:line="237" w:lineRule="auto"/>
              <w:ind w:left="0" w:right="0" w:firstLine="0"/>
              <w:jc w:val="center"/>
            </w:pPr>
            <w:r>
              <w:rPr>
                <w:b/>
                <w:sz w:val="20"/>
              </w:rPr>
              <w:t xml:space="preserve">Úroková sadzba  </w:t>
            </w:r>
          </w:p>
          <w:p w:rsidR="00927CFD" w:rsidRDefault="00927CFD" w:rsidP="00927CFD">
            <w:pPr>
              <w:spacing w:after="0" w:line="259" w:lineRule="auto"/>
              <w:ind w:left="0" w:right="32" w:firstLine="0"/>
              <w:jc w:val="center"/>
            </w:pPr>
            <w:r>
              <w:rPr>
                <w:b/>
                <w:sz w:val="20"/>
              </w:rPr>
              <w:t xml:space="preserve">v % </w:t>
            </w:r>
          </w:p>
        </w:tc>
        <w:tc>
          <w:tcPr>
            <w:tcW w:w="126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7" w:firstLine="0"/>
              <w:jc w:val="center"/>
            </w:pPr>
            <w:r>
              <w:rPr>
                <w:b/>
                <w:sz w:val="20"/>
              </w:rPr>
              <w:t xml:space="preserve">Dátum </w:t>
            </w:r>
          </w:p>
          <w:p w:rsidR="00927CFD" w:rsidRDefault="00927CFD" w:rsidP="00927CFD">
            <w:pPr>
              <w:spacing w:after="0" w:line="259" w:lineRule="auto"/>
              <w:ind w:left="0" w:right="33" w:firstLine="0"/>
              <w:jc w:val="center"/>
            </w:pPr>
            <w:r>
              <w:rPr>
                <w:b/>
                <w:sz w:val="20"/>
              </w:rPr>
              <w:t xml:space="preserve">splatnosti </w:t>
            </w:r>
          </w:p>
        </w:tc>
        <w:tc>
          <w:tcPr>
            <w:tcW w:w="1333" w:type="dxa"/>
            <w:tcBorders>
              <w:top w:val="single" w:sz="4" w:space="0" w:color="000000"/>
              <w:left w:val="single" w:sz="4" w:space="0" w:color="000000"/>
              <w:bottom w:val="single" w:sz="4" w:space="0" w:color="000000"/>
              <w:right w:val="single" w:sz="4" w:space="0" w:color="000000"/>
            </w:tcBorders>
          </w:tcPr>
          <w:p w:rsidR="00927CFD" w:rsidRDefault="00927CFD" w:rsidP="00B0503A">
            <w:pPr>
              <w:spacing w:after="0" w:line="259" w:lineRule="auto"/>
              <w:ind w:left="67" w:right="98" w:firstLine="0"/>
              <w:jc w:val="center"/>
            </w:pPr>
            <w:r>
              <w:rPr>
                <w:b/>
                <w:sz w:val="20"/>
              </w:rPr>
              <w:t>Hodnota k 31.12.201</w:t>
            </w:r>
            <w:r w:rsidR="00B0503A">
              <w:rPr>
                <w:b/>
                <w:sz w:val="20"/>
              </w:rPr>
              <w:t>9</w:t>
            </w: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927CFD" w:rsidRDefault="00B0503A" w:rsidP="00B0503A">
            <w:pPr>
              <w:spacing w:after="0" w:line="259" w:lineRule="auto"/>
              <w:ind w:left="41" w:right="71" w:firstLine="0"/>
              <w:jc w:val="center"/>
            </w:pPr>
            <w:r>
              <w:rPr>
                <w:b/>
                <w:sz w:val="20"/>
              </w:rPr>
              <w:t>Hodnota k 31.12.2020</w:t>
            </w:r>
            <w:r w:rsidR="00927CFD">
              <w:rPr>
                <w:b/>
                <w:sz w:val="20"/>
              </w:rPr>
              <w:t xml:space="preserve"> </w:t>
            </w:r>
          </w:p>
        </w:tc>
      </w:tr>
      <w:tr w:rsidR="00927CFD" w:rsidTr="00927CFD">
        <w:trPr>
          <w:trHeight w:val="240"/>
        </w:trPr>
        <w:tc>
          <w:tcPr>
            <w:tcW w:w="29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Spolu </w:t>
            </w:r>
          </w:p>
        </w:tc>
        <w:tc>
          <w:tcPr>
            <w:tcW w:w="167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9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3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r>
    </w:tbl>
    <w:p w:rsidR="00927CFD" w:rsidRDefault="00927CFD" w:rsidP="00927CFD">
      <w:pPr>
        <w:pStyle w:val="Nadpis2"/>
        <w:ind w:left="268" w:right="0" w:hanging="283"/>
      </w:pPr>
      <w:r>
        <w:rPr>
          <w:b w:val="0"/>
        </w:rPr>
        <w:t>d)</w:t>
      </w:r>
      <w:r>
        <w:rPr>
          <w:rFonts w:ascii="Arial" w:eastAsia="Arial" w:hAnsi="Arial" w:cs="Arial"/>
          <w:b w:val="0"/>
        </w:rPr>
        <w:t xml:space="preserve"> </w:t>
      </w:r>
      <w:r>
        <w:t xml:space="preserve">prijaté dlhodobé návratné finančné výpomoci a krátkodobé návratné finančné výpomoci  </w:t>
      </w:r>
    </w:p>
    <w:p w:rsidR="00927CFD" w:rsidRDefault="00927CFD" w:rsidP="00927CFD">
      <w:pPr>
        <w:spacing w:after="0" w:line="259" w:lineRule="auto"/>
        <w:ind w:left="283" w:right="0" w:firstLine="0"/>
        <w:jc w:val="left"/>
      </w:pPr>
      <w:r>
        <w:rPr>
          <w:b/>
        </w:rPr>
        <w:t xml:space="preserve"> </w:t>
      </w:r>
    </w:p>
    <w:tbl>
      <w:tblPr>
        <w:tblStyle w:val="TableGrid"/>
        <w:tblW w:w="9558" w:type="dxa"/>
        <w:tblInd w:w="74" w:type="dxa"/>
        <w:tblCellMar>
          <w:top w:w="55" w:type="dxa"/>
          <w:left w:w="70" w:type="dxa"/>
          <w:right w:w="37" w:type="dxa"/>
        </w:tblCellMar>
        <w:tblLook w:val="04A0" w:firstRow="1" w:lastRow="0" w:firstColumn="1" w:lastColumn="0" w:noHBand="0" w:noVBand="1"/>
      </w:tblPr>
      <w:tblGrid>
        <w:gridCol w:w="2861"/>
        <w:gridCol w:w="1949"/>
        <w:gridCol w:w="1042"/>
        <w:gridCol w:w="1169"/>
        <w:gridCol w:w="1301"/>
        <w:gridCol w:w="1236"/>
      </w:tblGrid>
      <w:tr w:rsidR="00927CFD" w:rsidTr="00927CFD">
        <w:trPr>
          <w:trHeight w:val="932"/>
        </w:trPr>
        <w:tc>
          <w:tcPr>
            <w:tcW w:w="286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80" w:right="316" w:firstLine="0"/>
              <w:jc w:val="center"/>
            </w:pPr>
            <w:r>
              <w:rPr>
                <w:b/>
                <w:sz w:val="20"/>
              </w:rPr>
              <w:t xml:space="preserve">Poskytovateľ  návratnej výpomoci </w:t>
            </w:r>
          </w:p>
        </w:tc>
        <w:tc>
          <w:tcPr>
            <w:tcW w:w="19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0"/>
              <w:jc w:val="center"/>
            </w:pPr>
            <w:r>
              <w:rPr>
                <w:b/>
                <w:sz w:val="20"/>
              </w:rPr>
              <w:t xml:space="preserve">Druh prijatej návratnej výpomoci </w:t>
            </w:r>
          </w:p>
          <w:p w:rsidR="00927CFD" w:rsidRDefault="00927CFD" w:rsidP="00927CFD">
            <w:pPr>
              <w:spacing w:after="0" w:line="259" w:lineRule="auto"/>
              <w:ind w:left="0" w:right="0" w:firstLine="0"/>
              <w:jc w:val="center"/>
            </w:pPr>
            <w:r>
              <w:rPr>
                <w:b/>
                <w:sz w:val="20"/>
              </w:rPr>
              <w:t xml:space="preserve">/krátkodobá, dlhodobá/ </w:t>
            </w:r>
          </w:p>
        </w:tc>
        <w:tc>
          <w:tcPr>
            <w:tcW w:w="104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Účel  použitia </w:t>
            </w:r>
          </w:p>
        </w:tc>
        <w:tc>
          <w:tcPr>
            <w:tcW w:w="11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31" w:firstLine="0"/>
              <w:jc w:val="center"/>
            </w:pPr>
            <w:r>
              <w:rPr>
                <w:b/>
                <w:sz w:val="20"/>
              </w:rPr>
              <w:t xml:space="preserve">Dátum </w:t>
            </w:r>
          </w:p>
          <w:p w:rsidR="00927CFD" w:rsidRDefault="00927CFD" w:rsidP="00927CFD">
            <w:pPr>
              <w:spacing w:after="0" w:line="259" w:lineRule="auto"/>
              <w:ind w:left="0" w:right="36" w:firstLine="0"/>
              <w:jc w:val="center"/>
            </w:pPr>
            <w:r>
              <w:rPr>
                <w:b/>
                <w:sz w:val="20"/>
              </w:rPr>
              <w:t xml:space="preserve">splatnosti </w:t>
            </w:r>
          </w:p>
        </w:tc>
        <w:tc>
          <w:tcPr>
            <w:tcW w:w="1301" w:type="dxa"/>
            <w:tcBorders>
              <w:top w:val="single" w:sz="4" w:space="0" w:color="000000"/>
              <w:left w:val="single" w:sz="4" w:space="0" w:color="000000"/>
              <w:bottom w:val="single" w:sz="4" w:space="0" w:color="000000"/>
              <w:right w:val="single" w:sz="4" w:space="0" w:color="000000"/>
            </w:tcBorders>
          </w:tcPr>
          <w:p w:rsidR="00927CFD" w:rsidRDefault="00B0503A" w:rsidP="00927CFD">
            <w:pPr>
              <w:spacing w:after="0" w:line="259" w:lineRule="auto"/>
              <w:ind w:left="50" w:right="82" w:firstLine="0"/>
              <w:jc w:val="center"/>
            </w:pPr>
            <w:r>
              <w:rPr>
                <w:b/>
                <w:sz w:val="20"/>
              </w:rPr>
              <w:t>Hodnota k 31.12.2019</w:t>
            </w:r>
            <w:r w:rsidR="00927CFD">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927CFD" w:rsidRDefault="00B0503A" w:rsidP="00B0503A">
            <w:pPr>
              <w:spacing w:after="0" w:line="259" w:lineRule="auto"/>
              <w:ind w:left="19" w:right="49" w:firstLine="0"/>
              <w:jc w:val="center"/>
            </w:pPr>
            <w:r>
              <w:rPr>
                <w:b/>
                <w:sz w:val="20"/>
              </w:rPr>
              <w:t>Hodnota k 31.12.2020</w:t>
            </w:r>
            <w:r w:rsidR="00927CFD">
              <w:rPr>
                <w:b/>
                <w:sz w:val="20"/>
              </w:rPr>
              <w:t xml:space="preserve"> </w:t>
            </w:r>
          </w:p>
        </w:tc>
      </w:tr>
      <w:tr w:rsidR="00927CFD" w:rsidTr="00927CFD">
        <w:trPr>
          <w:trHeight w:val="240"/>
        </w:trPr>
        <w:tc>
          <w:tcPr>
            <w:tcW w:w="286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Spolu </w:t>
            </w:r>
          </w:p>
        </w:tc>
        <w:tc>
          <w:tcPr>
            <w:tcW w:w="19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04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left"/>
            </w:pPr>
            <w:r>
              <w:rPr>
                <w:b/>
                <w:sz w:val="20"/>
              </w:rPr>
              <w:t xml:space="preserve"> </w:t>
            </w:r>
          </w:p>
        </w:tc>
        <w:tc>
          <w:tcPr>
            <w:tcW w:w="11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130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r>
    </w:tbl>
    <w:p w:rsidR="00927CFD" w:rsidRDefault="00927CFD" w:rsidP="00927CFD">
      <w:pPr>
        <w:spacing w:after="0" w:line="259" w:lineRule="auto"/>
        <w:ind w:left="0" w:right="0" w:firstLine="0"/>
        <w:jc w:val="left"/>
        <w:rPr>
          <w:b/>
        </w:rPr>
      </w:pPr>
      <w:r>
        <w:rPr>
          <w:b/>
        </w:rPr>
        <w:t xml:space="preserve"> </w:t>
      </w:r>
    </w:p>
    <w:p w:rsidR="00E9329C" w:rsidRDefault="00E9329C" w:rsidP="00E9329C">
      <w:pPr>
        <w:spacing w:after="0" w:line="240" w:lineRule="auto"/>
        <w:ind w:right="0"/>
        <w:jc w:val="left"/>
        <w:rPr>
          <w:b/>
          <w:szCs w:val="24"/>
        </w:rPr>
      </w:pPr>
      <w:r>
        <w:rPr>
          <w:b/>
          <w:szCs w:val="24"/>
        </w:rPr>
        <w:t xml:space="preserve">Bankové úvery a ostatné prijaté návratné finančné výpomoci </w:t>
      </w:r>
    </w:p>
    <w:p w:rsidR="008F6625" w:rsidRPr="00F3616F" w:rsidRDefault="008F6625" w:rsidP="00E9329C">
      <w:pPr>
        <w:rPr>
          <w:b/>
          <w:color w:val="FF0000"/>
          <w:szCs w:val="24"/>
        </w:rPr>
      </w:pPr>
    </w:p>
    <w:p w:rsidR="00E9329C" w:rsidRPr="00F3616F" w:rsidRDefault="00E9329C" w:rsidP="00E9329C">
      <w:pPr>
        <w:rPr>
          <w:color w:val="auto"/>
        </w:rPr>
      </w:pPr>
      <w:r w:rsidRPr="00F3616F">
        <w:rPr>
          <w:b/>
          <w:color w:val="auto"/>
          <w:szCs w:val="24"/>
        </w:rPr>
        <w:t xml:space="preserve"> V roku 2020 obec prijala návratnú finančnú výpomoc </w:t>
      </w:r>
      <w:r w:rsidRPr="00F3616F">
        <w:rPr>
          <w:color w:val="auto"/>
        </w:rPr>
        <w:t>z MF SR zo štátnych finančných aktív na výkon  samosprávnych funkcií z dôvodu kompenzácie výpadku dane z príjmov FO v roku 2020 v dôsledku pandémie ochorenia CO</w:t>
      </w:r>
      <w:r w:rsidR="00F3616F" w:rsidRPr="00F3616F">
        <w:rPr>
          <w:color w:val="auto"/>
        </w:rPr>
        <w:t>VID-19 vo výške 6 4</w:t>
      </w:r>
      <w:r w:rsidR="007D50E3" w:rsidRPr="00F3616F">
        <w:rPr>
          <w:color w:val="auto"/>
        </w:rPr>
        <w:t>50</w:t>
      </w:r>
      <w:r w:rsidRPr="00F3616F">
        <w:rPr>
          <w:color w:val="auto"/>
        </w:rPr>
        <w:t xml:space="preserve"> €. Návratná finančná výpomoc z MF SR bola poskytnutá bezúročne.</w:t>
      </w:r>
    </w:p>
    <w:p w:rsidR="00E9329C" w:rsidRDefault="00E9329C" w:rsidP="00E9329C">
      <w:pPr>
        <w:pStyle w:val="Pismenka"/>
        <w:tabs>
          <w:tab w:val="clear" w:pos="426"/>
        </w:tabs>
        <w:ind w:left="0" w:firstLine="0"/>
        <w:rPr>
          <w:b w:val="0"/>
          <w:sz w:val="24"/>
          <w:szCs w:val="24"/>
        </w:rPr>
      </w:pPr>
    </w:p>
    <w:p w:rsidR="00F3616F" w:rsidRDefault="00F3616F" w:rsidP="00E9329C">
      <w:pPr>
        <w:pStyle w:val="Pismenka"/>
        <w:tabs>
          <w:tab w:val="clear" w:pos="426"/>
        </w:tabs>
        <w:ind w:left="0" w:firstLine="0"/>
        <w:rPr>
          <w:b w:val="0"/>
          <w:sz w:val="24"/>
          <w:szCs w:val="24"/>
        </w:rPr>
      </w:pPr>
    </w:p>
    <w:p w:rsidR="00F3616F" w:rsidRDefault="00F3616F" w:rsidP="00E9329C">
      <w:pPr>
        <w:pStyle w:val="Pismenka"/>
        <w:tabs>
          <w:tab w:val="clear" w:pos="426"/>
        </w:tabs>
        <w:ind w:left="0" w:firstLine="0"/>
        <w:rPr>
          <w:b w:val="0"/>
          <w:sz w:val="24"/>
          <w:szCs w:val="24"/>
        </w:rPr>
      </w:pPr>
    </w:p>
    <w:tbl>
      <w:tblPr>
        <w:tblW w:w="915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42"/>
        <w:gridCol w:w="1869"/>
        <w:gridCol w:w="996"/>
        <w:gridCol w:w="996"/>
        <w:gridCol w:w="1246"/>
        <w:gridCol w:w="1309"/>
      </w:tblGrid>
      <w:tr w:rsidR="00A27054" w:rsidRPr="0000311D" w:rsidTr="00A27054">
        <w:trPr>
          <w:trHeight w:val="1310"/>
        </w:trPr>
        <w:tc>
          <w:tcPr>
            <w:tcW w:w="2742" w:type="dxa"/>
            <w:shd w:val="clear" w:color="auto" w:fill="F2F2F2"/>
          </w:tcPr>
          <w:p w:rsidR="00A27054" w:rsidRPr="00D256C4" w:rsidRDefault="00A27054" w:rsidP="009B0395">
            <w:pPr>
              <w:jc w:val="center"/>
              <w:rPr>
                <w:b/>
                <w:sz w:val="20"/>
                <w:szCs w:val="20"/>
              </w:rPr>
            </w:pPr>
            <w:r w:rsidRPr="00D256C4">
              <w:rPr>
                <w:b/>
                <w:sz w:val="20"/>
                <w:szCs w:val="20"/>
              </w:rPr>
              <w:t xml:space="preserve">Poskytovateľ </w:t>
            </w:r>
          </w:p>
          <w:p w:rsidR="00A27054" w:rsidRPr="00D256C4" w:rsidRDefault="00A27054" w:rsidP="009B0395">
            <w:pPr>
              <w:jc w:val="center"/>
              <w:rPr>
                <w:b/>
                <w:sz w:val="20"/>
                <w:szCs w:val="20"/>
              </w:rPr>
            </w:pPr>
            <w:r w:rsidRPr="00D256C4">
              <w:rPr>
                <w:b/>
                <w:sz w:val="20"/>
                <w:szCs w:val="20"/>
              </w:rPr>
              <w:t>návratnej výpomoci</w:t>
            </w:r>
          </w:p>
        </w:tc>
        <w:tc>
          <w:tcPr>
            <w:tcW w:w="1869" w:type="dxa"/>
            <w:shd w:val="clear" w:color="auto" w:fill="F2F2F2"/>
          </w:tcPr>
          <w:p w:rsidR="00A27054" w:rsidRPr="00D256C4" w:rsidRDefault="00A27054" w:rsidP="009B0395">
            <w:pPr>
              <w:jc w:val="center"/>
              <w:rPr>
                <w:b/>
                <w:sz w:val="20"/>
                <w:szCs w:val="20"/>
              </w:rPr>
            </w:pPr>
            <w:r w:rsidRPr="00D256C4">
              <w:rPr>
                <w:b/>
                <w:sz w:val="20"/>
                <w:szCs w:val="20"/>
              </w:rPr>
              <w:t>Druh prijatej návratnej výpomoci</w:t>
            </w:r>
          </w:p>
          <w:p w:rsidR="00A27054" w:rsidRPr="00D256C4" w:rsidRDefault="00A27054" w:rsidP="009B0395">
            <w:pPr>
              <w:jc w:val="center"/>
              <w:rPr>
                <w:b/>
                <w:sz w:val="20"/>
                <w:szCs w:val="20"/>
              </w:rPr>
            </w:pPr>
            <w:r w:rsidRPr="00D256C4">
              <w:rPr>
                <w:b/>
                <w:sz w:val="20"/>
                <w:szCs w:val="20"/>
              </w:rPr>
              <w:t>/krátkodobá, dlhodobá/</w:t>
            </w:r>
          </w:p>
        </w:tc>
        <w:tc>
          <w:tcPr>
            <w:tcW w:w="996" w:type="dxa"/>
            <w:shd w:val="clear" w:color="auto" w:fill="F2F2F2"/>
          </w:tcPr>
          <w:p w:rsidR="00A27054" w:rsidRPr="00D256C4" w:rsidRDefault="00A27054" w:rsidP="009B0395">
            <w:pPr>
              <w:jc w:val="center"/>
              <w:rPr>
                <w:b/>
                <w:sz w:val="20"/>
                <w:szCs w:val="20"/>
              </w:rPr>
            </w:pPr>
            <w:r w:rsidRPr="00D256C4">
              <w:rPr>
                <w:b/>
                <w:sz w:val="20"/>
                <w:szCs w:val="20"/>
              </w:rPr>
              <w:t xml:space="preserve">Účel </w:t>
            </w:r>
          </w:p>
          <w:p w:rsidR="00A27054" w:rsidRPr="00D256C4" w:rsidRDefault="00A27054" w:rsidP="009B0395">
            <w:pPr>
              <w:jc w:val="center"/>
              <w:rPr>
                <w:b/>
                <w:sz w:val="20"/>
                <w:szCs w:val="20"/>
              </w:rPr>
            </w:pPr>
            <w:r w:rsidRPr="00D256C4">
              <w:rPr>
                <w:b/>
                <w:sz w:val="20"/>
                <w:szCs w:val="20"/>
              </w:rPr>
              <w:t>použitia</w:t>
            </w:r>
          </w:p>
        </w:tc>
        <w:tc>
          <w:tcPr>
            <w:tcW w:w="996" w:type="dxa"/>
            <w:shd w:val="clear" w:color="auto" w:fill="F2F2F2"/>
          </w:tcPr>
          <w:p w:rsidR="00A27054" w:rsidRPr="00D256C4" w:rsidRDefault="00A27054" w:rsidP="009B0395">
            <w:pPr>
              <w:jc w:val="center"/>
              <w:rPr>
                <w:b/>
                <w:sz w:val="20"/>
                <w:szCs w:val="20"/>
              </w:rPr>
            </w:pPr>
            <w:r w:rsidRPr="00D256C4">
              <w:rPr>
                <w:b/>
                <w:sz w:val="20"/>
                <w:szCs w:val="20"/>
              </w:rPr>
              <w:t>Dátum splatnosti</w:t>
            </w:r>
          </w:p>
        </w:tc>
        <w:tc>
          <w:tcPr>
            <w:tcW w:w="1246" w:type="dxa"/>
            <w:shd w:val="clear" w:color="auto" w:fill="F2F2F2"/>
          </w:tcPr>
          <w:p w:rsidR="00A27054" w:rsidRPr="00D256C4" w:rsidRDefault="00A27054" w:rsidP="009B0395">
            <w:pPr>
              <w:jc w:val="center"/>
              <w:rPr>
                <w:b/>
                <w:sz w:val="20"/>
                <w:szCs w:val="20"/>
              </w:rPr>
            </w:pPr>
            <w:r w:rsidRPr="00D256C4">
              <w:rPr>
                <w:b/>
                <w:sz w:val="20"/>
                <w:szCs w:val="20"/>
              </w:rPr>
              <w:t>Výška prijatej návratnej výpomoci</w:t>
            </w:r>
          </w:p>
          <w:p w:rsidR="00A27054" w:rsidRPr="00D256C4" w:rsidRDefault="00A27054" w:rsidP="009B0395">
            <w:pPr>
              <w:jc w:val="center"/>
              <w:rPr>
                <w:b/>
                <w:sz w:val="20"/>
                <w:szCs w:val="20"/>
              </w:rPr>
            </w:pPr>
            <w:r w:rsidRPr="00D256C4">
              <w:rPr>
                <w:b/>
                <w:sz w:val="20"/>
                <w:szCs w:val="20"/>
              </w:rPr>
              <w:t>k 31.12.2020</w:t>
            </w:r>
          </w:p>
        </w:tc>
        <w:tc>
          <w:tcPr>
            <w:tcW w:w="1309" w:type="dxa"/>
            <w:shd w:val="clear" w:color="auto" w:fill="F2F2F2"/>
          </w:tcPr>
          <w:p w:rsidR="00A27054" w:rsidRPr="00D256C4" w:rsidRDefault="00A27054" w:rsidP="009B0395">
            <w:pPr>
              <w:jc w:val="center"/>
              <w:rPr>
                <w:b/>
                <w:sz w:val="20"/>
                <w:szCs w:val="20"/>
              </w:rPr>
            </w:pPr>
            <w:r w:rsidRPr="00D256C4">
              <w:rPr>
                <w:b/>
                <w:sz w:val="20"/>
                <w:szCs w:val="20"/>
              </w:rPr>
              <w:t>Výška prijatej návratnej výpomoci</w:t>
            </w:r>
          </w:p>
          <w:p w:rsidR="00A27054" w:rsidRPr="00D256C4" w:rsidRDefault="00A27054" w:rsidP="009B0395">
            <w:pPr>
              <w:jc w:val="center"/>
              <w:rPr>
                <w:b/>
                <w:sz w:val="20"/>
                <w:szCs w:val="20"/>
              </w:rPr>
            </w:pPr>
            <w:r w:rsidRPr="00D256C4">
              <w:rPr>
                <w:b/>
                <w:sz w:val="20"/>
                <w:szCs w:val="20"/>
              </w:rPr>
              <w:t>k 31.12.2019</w:t>
            </w:r>
          </w:p>
        </w:tc>
      </w:tr>
      <w:tr w:rsidR="00A27054" w:rsidRPr="00A6137D" w:rsidTr="00A27054">
        <w:trPr>
          <w:trHeight w:val="225"/>
        </w:trPr>
        <w:tc>
          <w:tcPr>
            <w:tcW w:w="2742" w:type="dxa"/>
          </w:tcPr>
          <w:p w:rsidR="00A27054" w:rsidRDefault="00D256C4" w:rsidP="009B0395">
            <w:r>
              <w:t xml:space="preserve">Ministerstvo financií SR </w:t>
            </w:r>
          </w:p>
          <w:p w:rsidR="00C062D6" w:rsidRDefault="00C062D6" w:rsidP="009B0395">
            <w:r>
              <w:t>MF/015355/2020-442</w:t>
            </w:r>
          </w:p>
          <w:p w:rsidR="00C062D6" w:rsidRPr="00074670" w:rsidRDefault="00C062D6" w:rsidP="009B0395">
            <w:r>
              <w:t>Z poverenia 12.08.2020</w:t>
            </w:r>
          </w:p>
        </w:tc>
        <w:tc>
          <w:tcPr>
            <w:tcW w:w="1869" w:type="dxa"/>
          </w:tcPr>
          <w:p w:rsidR="00A27054" w:rsidRPr="00074670" w:rsidRDefault="00C062D6" w:rsidP="00C062D6">
            <w:pPr>
              <w:jc w:val="center"/>
            </w:pPr>
            <w:r>
              <w:t>dlhodobá</w:t>
            </w:r>
          </w:p>
        </w:tc>
        <w:tc>
          <w:tcPr>
            <w:tcW w:w="996" w:type="dxa"/>
          </w:tcPr>
          <w:p w:rsidR="00A27054" w:rsidRPr="00074670" w:rsidRDefault="00D256C4" w:rsidP="009B0395">
            <w:r>
              <w:t>výdavky obce</w:t>
            </w:r>
          </w:p>
        </w:tc>
        <w:tc>
          <w:tcPr>
            <w:tcW w:w="996" w:type="dxa"/>
          </w:tcPr>
          <w:p w:rsidR="00D256C4" w:rsidRDefault="00D256C4" w:rsidP="009B0395">
            <w:r>
              <w:t xml:space="preserve">4 roky do </w:t>
            </w:r>
          </w:p>
          <w:p w:rsidR="00D256C4" w:rsidRDefault="00D256C4" w:rsidP="009B0395">
            <w:r>
              <w:t>31.10.</w:t>
            </w:r>
          </w:p>
          <w:p w:rsidR="00A27054" w:rsidRPr="00074670" w:rsidRDefault="00D256C4" w:rsidP="009B0395">
            <w:r>
              <w:t>2027</w:t>
            </w:r>
          </w:p>
        </w:tc>
        <w:tc>
          <w:tcPr>
            <w:tcW w:w="1246" w:type="dxa"/>
          </w:tcPr>
          <w:p w:rsidR="00A27054" w:rsidRPr="00074670" w:rsidRDefault="00D256C4" w:rsidP="00D256C4">
            <w:r>
              <w:t>6 450,00</w:t>
            </w:r>
          </w:p>
        </w:tc>
        <w:tc>
          <w:tcPr>
            <w:tcW w:w="1309" w:type="dxa"/>
          </w:tcPr>
          <w:p w:rsidR="00A27054" w:rsidRPr="00074670" w:rsidRDefault="007D50E3" w:rsidP="00D256C4">
            <w:pPr>
              <w:jc w:val="center"/>
            </w:pPr>
            <w:r>
              <w:t>0</w:t>
            </w:r>
          </w:p>
        </w:tc>
      </w:tr>
    </w:tbl>
    <w:p w:rsidR="00927CFD" w:rsidRDefault="00927CFD" w:rsidP="00927CFD">
      <w:pPr>
        <w:spacing w:after="0" w:line="259" w:lineRule="auto"/>
        <w:ind w:left="0" w:right="0" w:firstLine="0"/>
        <w:jc w:val="left"/>
      </w:pPr>
    </w:p>
    <w:p w:rsidR="001D25F3" w:rsidRDefault="001848CB" w:rsidP="00927CFD">
      <w:pPr>
        <w:spacing w:after="0" w:line="259" w:lineRule="auto"/>
        <w:ind w:left="0" w:right="0" w:firstLine="0"/>
        <w:jc w:val="left"/>
      </w:pPr>
      <w:r>
        <w:t xml:space="preserve">  Finančná návratná výpomoc je dlhodobá a účel použitia</w:t>
      </w:r>
      <w:r w:rsidR="008070F2">
        <w:t xml:space="preserve"> na</w:t>
      </w:r>
      <w:r>
        <w:t xml:space="preserve"> chod nutných výdavkov v obci. Dátum</w:t>
      </w:r>
      <w:r w:rsidR="008070F2">
        <w:t xml:space="preserve"> splatnosti</w:t>
      </w:r>
      <w:r>
        <w:t xml:space="preserve"> návratnej výpomoci bude v štyroch splátkach a to </w:t>
      </w:r>
      <w:r w:rsidR="008070F2">
        <w:t>od roku</w:t>
      </w:r>
      <w:r w:rsidR="00C81069">
        <w:t xml:space="preserve">  2024 – do 31.10 2027.  Obec</w:t>
      </w:r>
      <w:r w:rsidR="008070F2">
        <w:t xml:space="preserve"> finančné prostriedky použila na úhradu </w:t>
      </w:r>
      <w:r w:rsidR="00176C46">
        <w:t>kapitálových výdavkov -</w:t>
      </w:r>
      <w:r w:rsidR="008070F2">
        <w:t>výmeny L</w:t>
      </w:r>
      <w:r w:rsidR="00176C46">
        <w:t>ED verejného osvetlenia v obci vo výške 6 450 €.</w:t>
      </w:r>
    </w:p>
    <w:p w:rsidR="001D25F3" w:rsidRDefault="001D25F3" w:rsidP="00927CFD">
      <w:pPr>
        <w:spacing w:after="0" w:line="259" w:lineRule="auto"/>
        <w:ind w:left="0" w:right="0" w:firstLine="0"/>
        <w:jc w:val="left"/>
      </w:pPr>
    </w:p>
    <w:p w:rsidR="00927CFD" w:rsidRDefault="00927CFD" w:rsidP="00927CFD">
      <w:pPr>
        <w:pStyle w:val="Nadpis2"/>
        <w:ind w:left="-5" w:right="0"/>
      </w:pPr>
      <w:r>
        <w:lastRenderedPageBreak/>
        <w:t>4.</w:t>
      </w:r>
      <w:r>
        <w:rPr>
          <w:rFonts w:ascii="Arial" w:eastAsia="Arial" w:hAnsi="Arial" w:cs="Arial"/>
        </w:rPr>
        <w:t xml:space="preserve"> </w:t>
      </w:r>
      <w:r>
        <w:t xml:space="preserve">Časové rozlíšenie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9"/>
        </w:numPr>
        <w:ind w:right="0"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927CFD" w:rsidRDefault="00927CFD" w:rsidP="00927CFD">
      <w:pPr>
        <w:spacing w:after="0" w:line="259" w:lineRule="auto"/>
        <w:ind w:left="283" w:right="0" w:firstLine="0"/>
        <w:jc w:val="left"/>
      </w:pPr>
      <w:r>
        <w:t xml:space="preserve"> </w:t>
      </w:r>
    </w:p>
    <w:tbl>
      <w:tblPr>
        <w:tblStyle w:val="TableGrid"/>
        <w:tblW w:w="9135" w:type="dxa"/>
        <w:tblInd w:w="74" w:type="dxa"/>
        <w:tblCellMar>
          <w:top w:w="43" w:type="dxa"/>
          <w:right w:w="20" w:type="dxa"/>
        </w:tblCellMar>
        <w:tblLook w:val="04A0" w:firstRow="1" w:lastRow="0" w:firstColumn="1" w:lastColumn="0" w:noHBand="0" w:noVBand="1"/>
      </w:tblPr>
      <w:tblGrid>
        <w:gridCol w:w="2094"/>
        <w:gridCol w:w="966"/>
        <w:gridCol w:w="1612"/>
        <w:gridCol w:w="1451"/>
        <w:gridCol w:w="1449"/>
        <w:gridCol w:w="1563"/>
      </w:tblGrid>
      <w:tr w:rsidR="0024066B" w:rsidRPr="00B0503A" w:rsidTr="0024066B">
        <w:trPr>
          <w:trHeight w:val="639"/>
        </w:trPr>
        <w:tc>
          <w:tcPr>
            <w:tcW w:w="2094"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0" w:firstLine="0"/>
              <w:jc w:val="center"/>
            </w:pPr>
            <w:r w:rsidRPr="00B0503A">
              <w:rPr>
                <w:b/>
                <w:sz w:val="20"/>
              </w:rPr>
              <w:t xml:space="preserve">Opis položky časového rozlíšenia </w:t>
            </w:r>
          </w:p>
        </w:tc>
        <w:tc>
          <w:tcPr>
            <w:tcW w:w="966"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0" w:firstLine="0"/>
              <w:jc w:val="center"/>
            </w:pPr>
            <w:r w:rsidRPr="00B0503A">
              <w:rPr>
                <w:b/>
                <w:sz w:val="20"/>
              </w:rPr>
              <w:t xml:space="preserve">Riadok súvahy </w:t>
            </w:r>
          </w:p>
        </w:tc>
        <w:tc>
          <w:tcPr>
            <w:tcW w:w="1612"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76" w:right="255" w:firstLine="0"/>
              <w:jc w:val="center"/>
            </w:pPr>
            <w:r w:rsidRPr="00B0503A">
              <w:rPr>
                <w:b/>
                <w:sz w:val="20"/>
              </w:rPr>
              <w:t>Zostatok k 31.12.2019</w:t>
            </w:r>
          </w:p>
        </w:tc>
        <w:tc>
          <w:tcPr>
            <w:tcW w:w="145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63" w:right="195" w:firstLine="0"/>
              <w:jc w:val="center"/>
            </w:pPr>
            <w:r w:rsidRPr="00B0503A">
              <w:rPr>
                <w:b/>
                <w:sz w:val="20"/>
              </w:rPr>
              <w:t xml:space="preserve">Prírastky + </w:t>
            </w:r>
          </w:p>
        </w:tc>
        <w:tc>
          <w:tcPr>
            <w:tcW w:w="1449"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13" w:right="0" w:firstLine="0"/>
              <w:jc w:val="center"/>
            </w:pPr>
            <w:r w:rsidRPr="00B0503A">
              <w:rPr>
                <w:b/>
                <w:sz w:val="20"/>
              </w:rPr>
              <w:t xml:space="preserve">Úbytky </w:t>
            </w:r>
          </w:p>
          <w:p w:rsidR="0024066B" w:rsidRPr="00B0503A" w:rsidRDefault="0024066B" w:rsidP="0024066B">
            <w:pPr>
              <w:spacing w:after="0" w:line="259" w:lineRule="auto"/>
              <w:ind w:left="16" w:right="0" w:firstLine="0"/>
              <w:jc w:val="center"/>
            </w:pPr>
            <w:r w:rsidRPr="00B0503A">
              <w:rPr>
                <w:b/>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76" w:right="255" w:firstLine="0"/>
              <w:jc w:val="center"/>
            </w:pPr>
            <w:r w:rsidRPr="00B0503A">
              <w:rPr>
                <w:b/>
                <w:sz w:val="20"/>
              </w:rPr>
              <w:t>Zostatok k 31.12.2020</w:t>
            </w:r>
          </w:p>
        </w:tc>
      </w:tr>
      <w:tr w:rsidR="0024066B" w:rsidRPr="00B0503A" w:rsidTr="0024066B">
        <w:trPr>
          <w:trHeight w:val="701"/>
        </w:trPr>
        <w:tc>
          <w:tcPr>
            <w:tcW w:w="2094"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492" w:firstLine="0"/>
            </w:pPr>
            <w:r w:rsidRPr="00B0503A">
              <w:rPr>
                <w:sz w:val="20"/>
              </w:rPr>
              <w:t xml:space="preserve">Výdavky budúcich období spolu z toho: </w:t>
            </w:r>
          </w:p>
        </w:tc>
        <w:tc>
          <w:tcPr>
            <w:tcW w:w="966"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2" w:right="0" w:firstLine="0"/>
              <w:jc w:val="center"/>
            </w:pPr>
            <w:r w:rsidRPr="00B0503A">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50" w:firstLine="0"/>
              <w:jc w:val="right"/>
            </w:pPr>
            <w:r w:rsidRPr="00B0503A">
              <w:rPr>
                <w:sz w:val="20"/>
              </w:rPr>
              <w:t>-</w:t>
            </w:r>
            <w:r w:rsidR="0024066B" w:rsidRPr="00B0503A">
              <w:rPr>
                <w:sz w:val="20"/>
              </w:rPr>
              <w:t xml:space="preserve"> 710,56 </w:t>
            </w:r>
          </w:p>
        </w:tc>
        <w:tc>
          <w:tcPr>
            <w:tcW w:w="145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49" w:firstLine="0"/>
              <w:jc w:val="right"/>
            </w:pPr>
            <w:r w:rsidRPr="00B0503A">
              <w:rPr>
                <w:sz w:val="20"/>
              </w:rPr>
              <w:t xml:space="preserve">710,56 </w:t>
            </w:r>
          </w:p>
        </w:tc>
        <w:tc>
          <w:tcPr>
            <w:tcW w:w="1449"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50" w:firstLine="0"/>
              <w:jc w:val="right"/>
            </w:pPr>
            <w:r w:rsidRPr="00B0503A">
              <w:rPr>
                <w:sz w:val="20"/>
              </w:rPr>
              <w:t>0,00</w:t>
            </w:r>
            <w:r w:rsidR="0024066B" w:rsidRPr="00B0503A">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50" w:firstLine="0"/>
              <w:jc w:val="right"/>
            </w:pPr>
            <w:r w:rsidRPr="00B0503A">
              <w:rPr>
                <w:sz w:val="20"/>
              </w:rPr>
              <w:t>0,00</w:t>
            </w:r>
            <w:r w:rsidR="0024066B" w:rsidRPr="00B0503A">
              <w:rPr>
                <w:sz w:val="20"/>
              </w:rPr>
              <w:t xml:space="preserve"> </w:t>
            </w:r>
          </w:p>
        </w:tc>
      </w:tr>
      <w:tr w:rsidR="0024066B" w:rsidRPr="00B0503A" w:rsidTr="0024066B">
        <w:trPr>
          <w:trHeight w:val="425"/>
        </w:trPr>
        <w:tc>
          <w:tcPr>
            <w:tcW w:w="2094"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pPr>
            <w:r w:rsidRPr="00B0503A">
              <w:rPr>
                <w:sz w:val="18"/>
              </w:rPr>
              <w:t xml:space="preserve">Výdavky budúcich období </w:t>
            </w:r>
          </w:p>
          <w:p w:rsidR="0024066B" w:rsidRPr="00B0503A" w:rsidRDefault="0024066B" w:rsidP="0024066B">
            <w:pPr>
              <w:spacing w:after="0" w:line="259" w:lineRule="auto"/>
              <w:ind w:left="72" w:right="0" w:firstLine="0"/>
              <w:jc w:val="left"/>
            </w:pPr>
            <w:r w:rsidRPr="00B0503A">
              <w:rPr>
                <w:sz w:val="18"/>
              </w:rPr>
              <w:t xml:space="preserve">383 </w:t>
            </w:r>
          </w:p>
        </w:tc>
        <w:tc>
          <w:tcPr>
            <w:tcW w:w="966"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2" w:right="0" w:firstLine="0"/>
              <w:jc w:val="center"/>
            </w:pPr>
            <w:r w:rsidRPr="00B0503A">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24066B" w:rsidRPr="00B0503A" w:rsidRDefault="0024066B" w:rsidP="00D105BF">
            <w:pPr>
              <w:tabs>
                <w:tab w:val="right" w:pos="1593"/>
              </w:tabs>
              <w:spacing w:after="0" w:line="259" w:lineRule="auto"/>
              <w:ind w:left="-23" w:right="0" w:firstLine="0"/>
              <w:jc w:val="left"/>
            </w:pPr>
            <w:r w:rsidRPr="00B0503A">
              <w:rPr>
                <w:sz w:val="20"/>
              </w:rPr>
              <w:t xml:space="preserve"> </w:t>
            </w:r>
            <w:r w:rsidRPr="00B0503A">
              <w:rPr>
                <w:sz w:val="20"/>
              </w:rPr>
              <w:tab/>
            </w:r>
            <w:r w:rsidR="00D105BF" w:rsidRPr="00B0503A">
              <w:rPr>
                <w:sz w:val="20"/>
              </w:rPr>
              <w:t>-</w:t>
            </w:r>
            <w:r w:rsidRPr="00B0503A">
              <w:rPr>
                <w:sz w:val="20"/>
              </w:rPr>
              <w:t xml:space="preserve">710,56 </w:t>
            </w:r>
          </w:p>
        </w:tc>
        <w:tc>
          <w:tcPr>
            <w:tcW w:w="1451"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0" w:right="49" w:firstLine="0"/>
              <w:jc w:val="right"/>
              <w:rPr>
                <w:sz w:val="20"/>
                <w:szCs w:val="20"/>
              </w:rPr>
            </w:pPr>
            <w:r w:rsidRPr="00B0503A">
              <w:rPr>
                <w:sz w:val="20"/>
                <w:szCs w:val="20"/>
              </w:rPr>
              <w:t>710,56</w:t>
            </w:r>
          </w:p>
        </w:tc>
        <w:tc>
          <w:tcPr>
            <w:tcW w:w="1449"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52" w:firstLine="0"/>
              <w:jc w:val="right"/>
              <w:rPr>
                <w:sz w:val="20"/>
                <w:szCs w:val="20"/>
              </w:rPr>
            </w:pPr>
            <w:r w:rsidRPr="00B0503A">
              <w:rPr>
                <w:sz w:val="20"/>
                <w:szCs w:val="20"/>
              </w:rPr>
              <w:t>0,00</w:t>
            </w:r>
          </w:p>
        </w:tc>
        <w:tc>
          <w:tcPr>
            <w:tcW w:w="1563" w:type="dxa"/>
            <w:tcBorders>
              <w:top w:val="single" w:sz="4" w:space="0" w:color="000000"/>
              <w:left w:val="single" w:sz="4" w:space="0" w:color="000000"/>
              <w:bottom w:val="single" w:sz="4" w:space="0" w:color="000000"/>
              <w:right w:val="single" w:sz="4" w:space="0" w:color="000000"/>
            </w:tcBorders>
          </w:tcPr>
          <w:p w:rsidR="0024066B" w:rsidRPr="00B0503A" w:rsidRDefault="0024066B" w:rsidP="00D105BF">
            <w:pPr>
              <w:tabs>
                <w:tab w:val="right" w:pos="1593"/>
              </w:tabs>
              <w:spacing w:after="0" w:line="259" w:lineRule="auto"/>
              <w:ind w:left="-23" w:right="0" w:firstLine="0"/>
              <w:jc w:val="left"/>
            </w:pPr>
            <w:r w:rsidRPr="00B0503A">
              <w:rPr>
                <w:sz w:val="20"/>
              </w:rPr>
              <w:t xml:space="preserve"> </w:t>
            </w:r>
            <w:r w:rsidRPr="00B0503A">
              <w:rPr>
                <w:sz w:val="20"/>
              </w:rPr>
              <w:tab/>
            </w:r>
            <w:r w:rsidR="00D105BF" w:rsidRPr="00B0503A">
              <w:rPr>
                <w:sz w:val="20"/>
              </w:rPr>
              <w:t>0,00</w:t>
            </w:r>
            <w:r w:rsidRPr="00B0503A">
              <w:rPr>
                <w:sz w:val="20"/>
              </w:rPr>
              <w:t xml:space="preserve"> </w:t>
            </w:r>
          </w:p>
        </w:tc>
      </w:tr>
      <w:tr w:rsidR="0024066B" w:rsidRPr="00B0503A" w:rsidTr="0024066B">
        <w:trPr>
          <w:trHeight w:val="480"/>
        </w:trPr>
        <w:tc>
          <w:tcPr>
            <w:tcW w:w="2094"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pPr>
            <w:r w:rsidRPr="00B0503A">
              <w:rPr>
                <w:sz w:val="20"/>
              </w:rPr>
              <w:t xml:space="preserve">Výnosy budúcich období spolu z toho: </w:t>
            </w:r>
          </w:p>
        </w:tc>
        <w:tc>
          <w:tcPr>
            <w:tcW w:w="966"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2" w:right="0" w:firstLine="0"/>
              <w:jc w:val="center"/>
            </w:pPr>
            <w:r w:rsidRPr="00B0503A">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sz w:val="20"/>
              </w:rPr>
              <w:t>-</w:t>
            </w:r>
            <w:r w:rsidR="0024066B" w:rsidRPr="00B0503A">
              <w:rPr>
                <w:sz w:val="20"/>
              </w:rPr>
              <w:t xml:space="preserve">230 952,15    </w:t>
            </w:r>
          </w:p>
        </w:tc>
        <w:tc>
          <w:tcPr>
            <w:tcW w:w="1451"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50" w:firstLine="0"/>
              <w:jc w:val="right"/>
            </w:pPr>
            <w:r w:rsidRPr="00B0503A">
              <w:rPr>
                <w:sz w:val="20"/>
              </w:rPr>
              <w:t>17 337,64</w:t>
            </w:r>
            <w:r w:rsidR="0024066B" w:rsidRPr="00B0503A">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24066B" w:rsidRPr="00B0503A" w:rsidRDefault="00D105BF" w:rsidP="00D105BF">
            <w:pPr>
              <w:spacing w:after="0" w:line="259" w:lineRule="auto"/>
              <w:ind w:left="0" w:right="50" w:firstLine="0"/>
              <w:jc w:val="right"/>
              <w:rPr>
                <w:sz w:val="20"/>
              </w:rPr>
            </w:pPr>
            <w:r w:rsidRPr="00B0503A">
              <w:rPr>
                <w:sz w:val="20"/>
              </w:rPr>
              <w:t>0,00</w:t>
            </w:r>
            <w:r w:rsidR="0024066B" w:rsidRPr="00B0503A">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sz w:val="20"/>
              </w:rPr>
              <w:t>213 614,51</w:t>
            </w:r>
            <w:r w:rsidR="0024066B" w:rsidRPr="00B0503A">
              <w:rPr>
                <w:sz w:val="20"/>
              </w:rPr>
              <w:t xml:space="preserve">    </w:t>
            </w:r>
          </w:p>
        </w:tc>
      </w:tr>
      <w:tr w:rsidR="0024066B" w:rsidRPr="00B0503A" w:rsidTr="0024066B">
        <w:trPr>
          <w:trHeight w:val="425"/>
        </w:trPr>
        <w:tc>
          <w:tcPr>
            <w:tcW w:w="2094"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sz w:val="18"/>
              </w:rPr>
              <w:t xml:space="preserve">Výnosy budúcich období  </w:t>
            </w:r>
          </w:p>
          <w:p w:rsidR="0024066B" w:rsidRPr="00B0503A" w:rsidRDefault="0024066B" w:rsidP="0024066B">
            <w:pPr>
              <w:spacing w:after="0" w:line="259" w:lineRule="auto"/>
              <w:ind w:left="72" w:right="0" w:firstLine="0"/>
              <w:jc w:val="left"/>
            </w:pPr>
            <w:r w:rsidRPr="00B0503A">
              <w:rPr>
                <w:sz w:val="18"/>
              </w:rPr>
              <w:t xml:space="preserve">384 </w:t>
            </w:r>
          </w:p>
        </w:tc>
        <w:tc>
          <w:tcPr>
            <w:tcW w:w="966"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2" w:right="0" w:firstLine="0"/>
              <w:jc w:val="center"/>
            </w:pPr>
            <w:r w:rsidRPr="00B0503A">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sz w:val="20"/>
              </w:rPr>
              <w:t>-</w:t>
            </w:r>
            <w:r w:rsidR="0024066B" w:rsidRPr="00B0503A">
              <w:rPr>
                <w:sz w:val="20"/>
              </w:rPr>
              <w:t xml:space="preserve">230 952,15 </w:t>
            </w:r>
          </w:p>
        </w:tc>
        <w:tc>
          <w:tcPr>
            <w:tcW w:w="1451"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sz w:val="20"/>
              </w:rPr>
              <w:t>17 337,64</w:t>
            </w:r>
          </w:p>
        </w:tc>
        <w:tc>
          <w:tcPr>
            <w:tcW w:w="1449"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70" w:right="0" w:firstLine="0"/>
              <w:jc w:val="left"/>
            </w:pPr>
            <w:r w:rsidRPr="00B0503A">
              <w:rPr>
                <w:sz w:val="20"/>
              </w:rPr>
              <w:t xml:space="preserve">                   0,00</w:t>
            </w:r>
            <w:r w:rsidR="0024066B" w:rsidRPr="00B0503A">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sz w:val="20"/>
              </w:rPr>
              <w:t xml:space="preserve">213 614,51    </w:t>
            </w:r>
          </w:p>
        </w:tc>
      </w:tr>
      <w:tr w:rsidR="0024066B" w:rsidRPr="00B0503A" w:rsidTr="0024066B">
        <w:trPr>
          <w:trHeight w:val="257"/>
        </w:trPr>
        <w:tc>
          <w:tcPr>
            <w:tcW w:w="2094"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72" w:right="0" w:firstLine="0"/>
              <w:jc w:val="left"/>
            </w:pPr>
            <w:r w:rsidRPr="00B0503A">
              <w:rPr>
                <w:b/>
                <w:sz w:val="20"/>
              </w:rPr>
              <w:t>Spolu</w:t>
            </w:r>
            <w:r w:rsidRPr="00B0503A">
              <w:rPr>
                <w:sz w:val="20"/>
              </w:rPr>
              <w:t xml:space="preserve"> </w:t>
            </w:r>
          </w:p>
        </w:tc>
        <w:tc>
          <w:tcPr>
            <w:tcW w:w="966" w:type="dxa"/>
            <w:tcBorders>
              <w:top w:val="single" w:sz="4" w:space="0" w:color="000000"/>
              <w:left w:val="single" w:sz="4" w:space="0" w:color="000000"/>
              <w:bottom w:val="single" w:sz="4" w:space="0" w:color="000000"/>
              <w:right w:val="single" w:sz="4" w:space="0" w:color="000000"/>
            </w:tcBorders>
          </w:tcPr>
          <w:p w:rsidR="0024066B" w:rsidRPr="00B0503A" w:rsidRDefault="0024066B" w:rsidP="0024066B">
            <w:pPr>
              <w:spacing w:after="0" w:line="259" w:lineRule="auto"/>
              <w:ind w:left="22" w:right="0" w:firstLine="0"/>
              <w:jc w:val="center"/>
            </w:pPr>
            <w:r w:rsidRPr="00B0503A">
              <w:rPr>
                <w:b/>
                <w:sz w:val="20"/>
              </w:rPr>
              <w:t xml:space="preserve">180 </w:t>
            </w:r>
          </w:p>
        </w:tc>
        <w:tc>
          <w:tcPr>
            <w:tcW w:w="1612"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b/>
                <w:sz w:val="20"/>
              </w:rPr>
              <w:t>-</w:t>
            </w:r>
            <w:r w:rsidR="0024066B" w:rsidRPr="00B0503A">
              <w:rPr>
                <w:b/>
                <w:sz w:val="20"/>
              </w:rPr>
              <w:t xml:space="preserve">231 662,71 </w:t>
            </w:r>
          </w:p>
        </w:tc>
        <w:tc>
          <w:tcPr>
            <w:tcW w:w="1451"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pPr>
            <w:r w:rsidRPr="00B0503A">
              <w:rPr>
                <w:sz w:val="20"/>
              </w:rPr>
              <w:t>18 048,20</w:t>
            </w:r>
            <w:r w:rsidR="0024066B" w:rsidRPr="00B0503A">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50" w:firstLine="0"/>
              <w:jc w:val="right"/>
            </w:pPr>
            <w:r w:rsidRPr="00B0503A">
              <w:rPr>
                <w:sz w:val="20"/>
              </w:rPr>
              <w:t>0,00</w:t>
            </w:r>
            <w:r w:rsidR="0024066B" w:rsidRPr="00B0503A">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24066B" w:rsidRPr="00B0503A" w:rsidRDefault="00D105BF" w:rsidP="0024066B">
            <w:pPr>
              <w:spacing w:after="0" w:line="259" w:lineRule="auto"/>
              <w:ind w:left="0" w:right="49" w:firstLine="0"/>
              <w:jc w:val="right"/>
              <w:rPr>
                <w:b/>
              </w:rPr>
            </w:pPr>
            <w:r w:rsidRPr="00B0503A">
              <w:rPr>
                <w:b/>
                <w:sz w:val="20"/>
              </w:rPr>
              <w:t xml:space="preserve">213 614,51    </w:t>
            </w:r>
          </w:p>
        </w:tc>
      </w:tr>
    </w:tbl>
    <w:p w:rsidR="00927CFD" w:rsidRDefault="00927CFD" w:rsidP="00927CFD">
      <w:pPr>
        <w:spacing w:after="0" w:line="259" w:lineRule="auto"/>
        <w:ind w:left="360" w:right="0" w:firstLine="0"/>
        <w:jc w:val="left"/>
      </w:pPr>
      <w:r>
        <w:rPr>
          <w:b/>
          <w:sz w:val="20"/>
        </w:rPr>
        <w:t xml:space="preserve"> </w:t>
      </w:r>
    </w:p>
    <w:p w:rsidR="00B0503A" w:rsidRDefault="00927CFD" w:rsidP="00927CFD">
      <w:pPr>
        <w:spacing w:after="0" w:line="259" w:lineRule="auto"/>
        <w:ind w:left="360" w:right="0" w:firstLine="0"/>
        <w:jc w:val="left"/>
        <w:rPr>
          <w:b/>
          <w:sz w:val="20"/>
        </w:rPr>
      </w:pPr>
      <w:r>
        <w:rPr>
          <w:b/>
          <w:sz w:val="20"/>
        </w:rPr>
        <w:t xml:space="preserve">  </w:t>
      </w:r>
    </w:p>
    <w:p w:rsidR="00927CFD" w:rsidRDefault="00927CFD" w:rsidP="00927CFD">
      <w:pPr>
        <w:ind w:left="283" w:right="0" w:firstLine="0"/>
      </w:pPr>
      <w:r>
        <w:t xml:space="preserve">b/ informácia o prijatých </w:t>
      </w:r>
      <w:r>
        <w:rPr>
          <w:b/>
        </w:rPr>
        <w:t>kapitálových transferoch</w:t>
      </w:r>
      <w:r>
        <w:t xml:space="preserve"> zaúčtovaných na účte 384 z minulých rokov pokračovanie  </w:t>
      </w:r>
    </w:p>
    <w:p w:rsidR="00927CFD" w:rsidRDefault="00927CFD" w:rsidP="00927CFD">
      <w:pPr>
        <w:ind w:left="283" w:right="0" w:firstLine="0"/>
      </w:pPr>
    </w:p>
    <w:p w:rsidR="00927CFD" w:rsidRDefault="00927CFD" w:rsidP="00927CFD">
      <w:pPr>
        <w:spacing w:after="0" w:line="259" w:lineRule="auto"/>
        <w:ind w:left="283" w:right="0" w:firstLine="0"/>
        <w:jc w:val="left"/>
      </w:pPr>
      <w:r>
        <w:rPr>
          <w:sz w:val="16"/>
        </w:rPr>
        <w:t xml:space="preserve"> </w:t>
      </w:r>
    </w:p>
    <w:tbl>
      <w:tblPr>
        <w:tblStyle w:val="TableGrid"/>
        <w:tblW w:w="9203" w:type="dxa"/>
        <w:tblInd w:w="74" w:type="dxa"/>
        <w:tblCellMar>
          <w:top w:w="47" w:type="dxa"/>
          <w:left w:w="72" w:type="dxa"/>
          <w:right w:w="17" w:type="dxa"/>
        </w:tblCellMar>
        <w:tblLook w:val="04A0" w:firstRow="1" w:lastRow="0" w:firstColumn="1" w:lastColumn="0" w:noHBand="0" w:noVBand="1"/>
      </w:tblPr>
      <w:tblGrid>
        <w:gridCol w:w="2097"/>
        <w:gridCol w:w="1294"/>
        <w:gridCol w:w="1291"/>
        <w:gridCol w:w="1455"/>
        <w:gridCol w:w="1453"/>
        <w:gridCol w:w="1613"/>
      </w:tblGrid>
      <w:tr w:rsidR="00927CFD" w:rsidTr="00DF1373">
        <w:trPr>
          <w:trHeight w:val="1314"/>
        </w:trPr>
        <w:tc>
          <w:tcPr>
            <w:tcW w:w="209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Kapitálový transfer </w:t>
            </w:r>
          </w:p>
        </w:tc>
        <w:tc>
          <w:tcPr>
            <w:tcW w:w="1294" w:type="dxa"/>
            <w:tcBorders>
              <w:top w:val="single" w:sz="4" w:space="0" w:color="000000"/>
              <w:left w:val="single" w:sz="4" w:space="0" w:color="000000"/>
              <w:bottom w:val="single" w:sz="4" w:space="0" w:color="000000"/>
              <w:right w:val="single" w:sz="4" w:space="0" w:color="000000"/>
            </w:tcBorders>
          </w:tcPr>
          <w:p w:rsidR="00927CFD" w:rsidRDefault="00B0503A" w:rsidP="00927CFD">
            <w:pPr>
              <w:spacing w:after="0" w:line="259" w:lineRule="auto"/>
              <w:ind w:left="117" w:right="120" w:firstLine="0"/>
              <w:jc w:val="center"/>
            </w:pPr>
            <w:r>
              <w:rPr>
                <w:b/>
                <w:sz w:val="20"/>
              </w:rPr>
              <w:t>Stav záväzku k 31.12.2019</w:t>
            </w:r>
            <w:r w:rsidR="00927CFD">
              <w:rPr>
                <w:b/>
                <w:sz w:val="20"/>
              </w:rPr>
              <w:t xml:space="preserve"> </w:t>
            </w:r>
          </w:p>
        </w:tc>
        <w:tc>
          <w:tcPr>
            <w:tcW w:w="12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Príjem kapitálového transferu </w:t>
            </w:r>
          </w:p>
        </w:tc>
        <w:tc>
          <w:tcPr>
            <w:tcW w:w="14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23" w:right="0" w:hanging="23"/>
              <w:jc w:val="center"/>
            </w:pPr>
            <w:r>
              <w:rPr>
                <w:b/>
                <w:sz w:val="20"/>
              </w:rPr>
              <w:t xml:space="preserve">Zúčtovanie do výnosov bežného </w:t>
            </w:r>
          </w:p>
          <w:p w:rsidR="00927CFD" w:rsidRDefault="00927CFD" w:rsidP="00927CFD">
            <w:pPr>
              <w:spacing w:after="0" w:line="259" w:lineRule="auto"/>
              <w:ind w:left="0" w:right="0" w:firstLine="0"/>
              <w:jc w:val="center"/>
            </w:pPr>
            <w:r>
              <w:rPr>
                <w:b/>
                <w:sz w:val="20"/>
              </w:rPr>
              <w:t xml:space="preserve">účtovného obdobia </w:t>
            </w:r>
          </w:p>
        </w:tc>
        <w:tc>
          <w:tcPr>
            <w:tcW w:w="145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0"/>
              <w:jc w:val="center"/>
            </w:pPr>
            <w:r>
              <w:rPr>
                <w:b/>
                <w:sz w:val="20"/>
              </w:rPr>
              <w:t xml:space="preserve">Zúčtovanie do výnosov </w:t>
            </w:r>
          </w:p>
          <w:p w:rsidR="00927CFD" w:rsidRDefault="00927CFD" w:rsidP="00927CFD">
            <w:pPr>
              <w:spacing w:after="0" w:line="259" w:lineRule="auto"/>
              <w:ind w:left="0" w:right="0" w:firstLine="0"/>
              <w:jc w:val="center"/>
            </w:pPr>
            <w:r>
              <w:rPr>
                <w:b/>
                <w:sz w:val="20"/>
              </w:rPr>
              <w:t xml:space="preserve">budúcich období </w:t>
            </w:r>
          </w:p>
        </w:tc>
        <w:tc>
          <w:tcPr>
            <w:tcW w:w="1613" w:type="dxa"/>
            <w:tcBorders>
              <w:top w:val="single" w:sz="4" w:space="0" w:color="000000"/>
              <w:left w:val="single" w:sz="4" w:space="0" w:color="000000"/>
              <w:bottom w:val="single" w:sz="4" w:space="0" w:color="000000"/>
              <w:right w:val="single" w:sz="4" w:space="0" w:color="000000"/>
            </w:tcBorders>
          </w:tcPr>
          <w:p w:rsidR="00927CFD" w:rsidRDefault="006A13D5" w:rsidP="00927CFD">
            <w:pPr>
              <w:spacing w:after="0" w:line="259" w:lineRule="auto"/>
              <w:ind w:left="117" w:right="120" w:firstLine="0"/>
              <w:jc w:val="center"/>
            </w:pPr>
            <w:r>
              <w:rPr>
                <w:b/>
                <w:sz w:val="20"/>
              </w:rPr>
              <w:t>Stav záväzku k 31.12.2020</w:t>
            </w:r>
          </w:p>
        </w:tc>
      </w:tr>
      <w:tr w:rsidR="00B0503A" w:rsidTr="00927CFD">
        <w:trPr>
          <w:trHeight w:val="254"/>
        </w:trPr>
        <w:tc>
          <w:tcPr>
            <w:tcW w:w="2097"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0" w:firstLine="0"/>
            </w:pPr>
            <w:r>
              <w:rPr>
                <w:sz w:val="20"/>
              </w:rPr>
              <w:t xml:space="preserve">384- zostatok </w:t>
            </w:r>
            <w:proofErr w:type="spellStart"/>
            <w:r>
              <w:rPr>
                <w:sz w:val="20"/>
              </w:rPr>
              <w:t>min.rokov</w:t>
            </w:r>
            <w:proofErr w:type="spellEnd"/>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49" w:firstLine="0"/>
              <w:jc w:val="right"/>
            </w:pPr>
            <w:r>
              <w:rPr>
                <w:sz w:val="20"/>
              </w:rPr>
              <w:t xml:space="preserve">  230 952,15 </w:t>
            </w:r>
          </w:p>
        </w:tc>
        <w:tc>
          <w:tcPr>
            <w:tcW w:w="1291" w:type="dxa"/>
            <w:tcBorders>
              <w:top w:val="single" w:sz="4" w:space="0" w:color="000000"/>
              <w:left w:val="single" w:sz="4" w:space="0" w:color="000000"/>
              <w:bottom w:val="single" w:sz="4" w:space="0" w:color="000000"/>
              <w:right w:val="single" w:sz="4" w:space="0" w:color="000000"/>
            </w:tcBorders>
          </w:tcPr>
          <w:p w:rsidR="00B0503A" w:rsidRPr="00B0503A" w:rsidRDefault="00B0503A" w:rsidP="00B0503A">
            <w:pPr>
              <w:spacing w:after="0" w:line="259" w:lineRule="auto"/>
              <w:ind w:left="0" w:right="49" w:firstLine="0"/>
              <w:jc w:val="right"/>
            </w:pPr>
            <w:r w:rsidRPr="00B0503A">
              <w:rPr>
                <w:sz w:val="20"/>
              </w:rPr>
              <w:t>17 337,64</w:t>
            </w:r>
          </w:p>
        </w:tc>
        <w:tc>
          <w:tcPr>
            <w:tcW w:w="1455" w:type="dxa"/>
            <w:tcBorders>
              <w:top w:val="single" w:sz="4" w:space="0" w:color="000000"/>
              <w:left w:val="single" w:sz="4" w:space="0" w:color="000000"/>
              <w:bottom w:val="single" w:sz="4" w:space="0" w:color="000000"/>
              <w:right w:val="single" w:sz="4" w:space="0" w:color="000000"/>
            </w:tcBorders>
          </w:tcPr>
          <w:p w:rsidR="00B0503A" w:rsidRPr="00B0503A" w:rsidRDefault="00B0503A" w:rsidP="00B0503A">
            <w:pPr>
              <w:spacing w:after="0" w:line="259" w:lineRule="auto"/>
              <w:ind w:left="0" w:right="49" w:firstLine="0"/>
              <w:jc w:val="center"/>
            </w:pPr>
            <w:r>
              <w:t>0</w:t>
            </w:r>
          </w:p>
        </w:tc>
        <w:tc>
          <w:tcPr>
            <w:tcW w:w="1453" w:type="dxa"/>
            <w:tcBorders>
              <w:top w:val="single" w:sz="4" w:space="0" w:color="000000"/>
              <w:left w:val="single" w:sz="4" w:space="0" w:color="000000"/>
              <w:bottom w:val="single" w:sz="4" w:space="0" w:color="000000"/>
              <w:right w:val="single" w:sz="4" w:space="0" w:color="000000"/>
            </w:tcBorders>
          </w:tcPr>
          <w:p w:rsidR="00B0503A" w:rsidRPr="00B0503A" w:rsidRDefault="00B0503A" w:rsidP="00B0503A">
            <w:pPr>
              <w:spacing w:after="0" w:line="259" w:lineRule="auto"/>
              <w:ind w:left="70" w:right="0" w:firstLine="0"/>
              <w:jc w:val="left"/>
            </w:pPr>
            <w:r>
              <w:rPr>
                <w:sz w:val="20"/>
              </w:rPr>
              <w:t xml:space="preserve">           0     </w:t>
            </w:r>
          </w:p>
        </w:tc>
        <w:tc>
          <w:tcPr>
            <w:tcW w:w="1613" w:type="dxa"/>
            <w:tcBorders>
              <w:top w:val="single" w:sz="4" w:space="0" w:color="000000"/>
              <w:left w:val="single" w:sz="4" w:space="0" w:color="000000"/>
              <w:bottom w:val="single" w:sz="4" w:space="0" w:color="000000"/>
              <w:right w:val="single" w:sz="4" w:space="0" w:color="000000"/>
            </w:tcBorders>
          </w:tcPr>
          <w:p w:rsidR="00B0503A" w:rsidRPr="00B0503A" w:rsidRDefault="00B0503A" w:rsidP="00B0503A">
            <w:pPr>
              <w:spacing w:after="0" w:line="259" w:lineRule="auto"/>
              <w:ind w:left="0" w:right="49" w:firstLine="0"/>
              <w:jc w:val="right"/>
            </w:pPr>
            <w:r w:rsidRPr="00B0503A">
              <w:rPr>
                <w:sz w:val="20"/>
              </w:rPr>
              <w:t xml:space="preserve">213 614,51    </w:t>
            </w:r>
          </w:p>
        </w:tc>
      </w:tr>
      <w:tr w:rsidR="00B0503A" w:rsidTr="00927CFD">
        <w:trPr>
          <w:trHeight w:val="254"/>
        </w:trPr>
        <w:tc>
          <w:tcPr>
            <w:tcW w:w="2097"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0" w:firstLine="0"/>
              <w:jc w:val="left"/>
            </w:pPr>
            <w:r>
              <w:rPr>
                <w:b/>
                <w:sz w:val="20"/>
              </w:rPr>
              <w:t>Spolu</w:t>
            </w:r>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49" w:firstLine="0"/>
              <w:jc w:val="right"/>
            </w:pPr>
            <w:r>
              <w:rPr>
                <w:sz w:val="20"/>
              </w:rPr>
              <w:t xml:space="preserve">230 952,15 </w:t>
            </w:r>
          </w:p>
        </w:tc>
        <w:tc>
          <w:tcPr>
            <w:tcW w:w="1291"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52" w:firstLine="0"/>
              <w:jc w:val="center"/>
            </w:pPr>
            <w:r>
              <w:rPr>
                <w:sz w:val="20"/>
              </w:rPr>
              <w:t xml:space="preserve">       17 337,64 </w:t>
            </w:r>
          </w:p>
        </w:tc>
        <w:tc>
          <w:tcPr>
            <w:tcW w:w="1455"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52" w:firstLine="0"/>
              <w:jc w:val="center"/>
            </w:pPr>
            <w:r>
              <w:t>0</w:t>
            </w:r>
          </w:p>
        </w:tc>
        <w:tc>
          <w:tcPr>
            <w:tcW w:w="1453"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53" w:firstLine="0"/>
              <w:jc w:val="center"/>
            </w:pPr>
            <w:r>
              <w:rPr>
                <w:sz w:val="20"/>
              </w:rPr>
              <w:t xml:space="preserve">0 </w:t>
            </w:r>
          </w:p>
        </w:tc>
        <w:tc>
          <w:tcPr>
            <w:tcW w:w="1613" w:type="dxa"/>
            <w:tcBorders>
              <w:top w:val="single" w:sz="4" w:space="0" w:color="000000"/>
              <w:left w:val="single" w:sz="4" w:space="0" w:color="000000"/>
              <w:bottom w:val="single" w:sz="4" w:space="0" w:color="000000"/>
              <w:right w:val="single" w:sz="4" w:space="0" w:color="000000"/>
            </w:tcBorders>
          </w:tcPr>
          <w:p w:rsidR="00B0503A" w:rsidRDefault="00B0503A" w:rsidP="00B0503A">
            <w:pPr>
              <w:spacing w:after="0" w:line="259" w:lineRule="auto"/>
              <w:ind w:left="0" w:right="49" w:firstLine="0"/>
              <w:jc w:val="right"/>
            </w:pPr>
            <w:r w:rsidRPr="00B0503A">
              <w:rPr>
                <w:sz w:val="20"/>
              </w:rPr>
              <w:t xml:space="preserve">213 614,51    </w:t>
            </w:r>
          </w:p>
        </w:tc>
      </w:tr>
    </w:tbl>
    <w:p w:rsidR="00927CFD" w:rsidRDefault="00927CFD" w:rsidP="00927CFD">
      <w:pPr>
        <w:spacing w:after="0" w:line="259" w:lineRule="auto"/>
        <w:ind w:left="360" w:right="0" w:firstLine="0"/>
        <w:jc w:val="left"/>
      </w:pPr>
      <w:r>
        <w:rPr>
          <w:b/>
        </w:rPr>
        <w:t xml:space="preserve">  </w:t>
      </w:r>
      <w:r>
        <w:rPr>
          <w:b/>
          <w:sz w:val="16"/>
        </w:rPr>
        <w:t xml:space="preserve"> </w:t>
      </w:r>
    </w:p>
    <w:p w:rsidR="00176C46" w:rsidRDefault="00176C46" w:rsidP="00927CFD">
      <w:pPr>
        <w:spacing w:after="10"/>
        <w:ind w:left="294" w:right="287"/>
        <w:jc w:val="center"/>
        <w:rPr>
          <w:b/>
        </w:rPr>
      </w:pPr>
    </w:p>
    <w:p w:rsidR="00927CFD" w:rsidRPr="005E0923" w:rsidRDefault="00927CFD" w:rsidP="00927CFD">
      <w:pPr>
        <w:spacing w:after="10"/>
        <w:ind w:left="294" w:right="287"/>
        <w:jc w:val="center"/>
      </w:pPr>
      <w:r w:rsidRPr="005E0923">
        <w:rPr>
          <w:b/>
        </w:rPr>
        <w:t xml:space="preserve">Čl. V </w:t>
      </w:r>
    </w:p>
    <w:p w:rsidR="00927CFD" w:rsidRPr="005E0923" w:rsidRDefault="00927CFD" w:rsidP="00927CFD">
      <w:pPr>
        <w:spacing w:after="10"/>
        <w:ind w:left="294" w:right="291"/>
        <w:jc w:val="center"/>
      </w:pPr>
      <w:r w:rsidRPr="005E0923">
        <w:rPr>
          <w:b/>
        </w:rPr>
        <w:t xml:space="preserve">Informácie o výnosoch a nákladoch  </w:t>
      </w:r>
    </w:p>
    <w:p w:rsidR="00927CFD" w:rsidRDefault="00927CFD" w:rsidP="0045105C">
      <w:pPr>
        <w:pStyle w:val="Nadpis2"/>
        <w:numPr>
          <w:ilvl w:val="0"/>
          <w:numId w:val="18"/>
        </w:numPr>
        <w:ind w:right="0"/>
      </w:pPr>
      <w:r w:rsidRPr="005E0923">
        <w:t xml:space="preserve">Výnosy - popis a výška významných položiek výnosov </w:t>
      </w:r>
    </w:p>
    <w:p w:rsidR="0045105C" w:rsidRPr="0045105C" w:rsidRDefault="0045105C" w:rsidP="0045105C">
      <w:pPr>
        <w:pStyle w:val="Odsekzoznamu"/>
        <w:ind w:left="345" w:firstLine="0"/>
      </w:pPr>
    </w:p>
    <w:tbl>
      <w:tblPr>
        <w:tblStyle w:val="TableGrid"/>
        <w:tblW w:w="8934" w:type="dxa"/>
        <w:tblInd w:w="74" w:type="dxa"/>
        <w:tblCellMar>
          <w:top w:w="46" w:type="dxa"/>
          <w:left w:w="72" w:type="dxa"/>
          <w:right w:w="20" w:type="dxa"/>
        </w:tblCellMar>
        <w:tblLook w:val="04A0" w:firstRow="1" w:lastRow="0" w:firstColumn="1" w:lastColumn="0" w:noHBand="0" w:noVBand="1"/>
      </w:tblPr>
      <w:tblGrid>
        <w:gridCol w:w="1988"/>
        <w:gridCol w:w="4392"/>
        <w:gridCol w:w="1277"/>
        <w:gridCol w:w="1277"/>
      </w:tblGrid>
      <w:tr w:rsidR="00180420" w:rsidRPr="005E0923" w:rsidTr="00180420">
        <w:trPr>
          <w:trHeight w:val="240"/>
        </w:trPr>
        <w:tc>
          <w:tcPr>
            <w:tcW w:w="1988"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center"/>
            </w:pPr>
            <w:r w:rsidRPr="005E0923">
              <w:rPr>
                <w:b/>
              </w:rPr>
              <w:t xml:space="preserve"> </w:t>
            </w:r>
            <w:r w:rsidRPr="005E0923">
              <w:rPr>
                <w:b/>
                <w:sz w:val="20"/>
              </w:rPr>
              <w:t xml:space="preserve">Druh výnosov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center"/>
            </w:pPr>
            <w:r w:rsidRPr="005E0923">
              <w:rPr>
                <w:b/>
                <w:sz w:val="20"/>
              </w:rPr>
              <w:t xml:space="preserve">Popis /číslo účtu a názov/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pPr>
            <w:r w:rsidRPr="005E0923">
              <w:rPr>
                <w:b/>
                <w:sz w:val="20"/>
              </w:rPr>
              <w:t xml:space="preserve">Suma r. 2019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pPr>
            <w:r w:rsidRPr="005E0923">
              <w:rPr>
                <w:b/>
                <w:sz w:val="20"/>
              </w:rPr>
              <w:t xml:space="preserve">Suma r. 2020 </w:t>
            </w:r>
          </w:p>
        </w:tc>
      </w:tr>
      <w:tr w:rsidR="00180420" w:rsidRPr="005E0923" w:rsidTr="00180420">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12" w:line="237" w:lineRule="auto"/>
              <w:ind w:left="355" w:right="0" w:hanging="283"/>
            </w:pPr>
            <w:r w:rsidRPr="005E0923">
              <w:rPr>
                <w:sz w:val="20"/>
              </w:rPr>
              <w:t>a)</w:t>
            </w:r>
            <w:r w:rsidRPr="005E0923">
              <w:rPr>
                <w:rFonts w:ascii="Arial" w:eastAsia="Arial" w:hAnsi="Arial" w:cs="Arial"/>
                <w:sz w:val="20"/>
              </w:rPr>
              <w:t xml:space="preserve"> </w:t>
            </w:r>
            <w:r w:rsidRPr="005E0923">
              <w:rPr>
                <w:sz w:val="20"/>
              </w:rPr>
              <w:t xml:space="preserve">tržby za vlastné výkony  a tovar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602 - Tržby z predaja služieb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1 026,56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831,20 </w:t>
            </w:r>
          </w:p>
        </w:tc>
      </w:tr>
      <w:tr w:rsidR="00180420"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604 – Tržby za tovar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276,00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491,16 </w:t>
            </w:r>
          </w:p>
        </w:tc>
      </w:tr>
      <w:tr w:rsidR="00180420" w:rsidRPr="005E0923" w:rsidTr="00180420">
        <w:trPr>
          <w:trHeight w:val="701"/>
        </w:trPr>
        <w:tc>
          <w:tcPr>
            <w:tcW w:w="1988"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355" w:right="141" w:hanging="283"/>
            </w:pPr>
            <w:r w:rsidRPr="005E0923">
              <w:rPr>
                <w:sz w:val="20"/>
              </w:rPr>
              <w:t>b)</w:t>
            </w:r>
            <w:r w:rsidRPr="005E0923">
              <w:rPr>
                <w:rFonts w:ascii="Arial" w:eastAsia="Arial" w:hAnsi="Arial" w:cs="Arial"/>
                <w:sz w:val="20"/>
              </w:rPr>
              <w:t xml:space="preserve"> </w:t>
            </w:r>
            <w:r w:rsidRPr="005E0923">
              <w:rPr>
                <w:sz w:val="20"/>
              </w:rPr>
              <w:t xml:space="preserve">zmena stavu </w:t>
            </w:r>
            <w:proofErr w:type="spellStart"/>
            <w:r w:rsidRPr="005E0923">
              <w:rPr>
                <w:sz w:val="20"/>
              </w:rPr>
              <w:t>vnútroorganizačn</w:t>
            </w:r>
            <w:proofErr w:type="spellEnd"/>
            <w:r w:rsidRPr="005E0923">
              <w:rPr>
                <w:sz w:val="20"/>
              </w:rPr>
              <w:t xml:space="preserve"> </w:t>
            </w:r>
            <w:proofErr w:type="spellStart"/>
            <w:r w:rsidRPr="005E0923">
              <w:rPr>
                <w:sz w:val="20"/>
              </w:rPr>
              <w:t>ých</w:t>
            </w:r>
            <w:proofErr w:type="spellEnd"/>
            <w:r w:rsidRPr="005E0923">
              <w:rPr>
                <w:sz w:val="20"/>
              </w:rPr>
              <w:t xml:space="preserve"> zásob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2" w:firstLine="0"/>
              <w:jc w:val="righ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2" w:firstLine="0"/>
              <w:jc w:val="right"/>
            </w:pPr>
            <w:r w:rsidRPr="005E0923">
              <w:rPr>
                <w:sz w:val="20"/>
              </w:rPr>
              <w:t xml:space="preserve"> </w:t>
            </w:r>
          </w:p>
        </w:tc>
      </w:tr>
      <w:tr w:rsidR="00180420" w:rsidRPr="005E0923" w:rsidTr="00180420">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72" w:right="0" w:firstLine="0"/>
              <w:jc w:val="left"/>
            </w:pPr>
            <w:r w:rsidRPr="005E0923">
              <w:rPr>
                <w:sz w:val="20"/>
              </w:rPr>
              <w:t>c)</w:t>
            </w:r>
            <w:r w:rsidRPr="005E0923">
              <w:rPr>
                <w:rFonts w:ascii="Arial" w:eastAsia="Arial" w:hAnsi="Arial" w:cs="Arial"/>
                <w:sz w:val="20"/>
              </w:rPr>
              <w:t xml:space="preserve"> </w:t>
            </w:r>
            <w:r w:rsidRPr="005E0923">
              <w:rPr>
                <w:sz w:val="20"/>
              </w:rPr>
              <w:t xml:space="preserve">aktivácia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624 - Aktivácia DHM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r w:rsidR="00180420"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2" w:firstLine="0"/>
              <w:jc w:val="righ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2" w:firstLine="0"/>
              <w:jc w:val="right"/>
            </w:pPr>
            <w:r w:rsidRPr="005E0923">
              <w:rPr>
                <w:sz w:val="20"/>
              </w:rPr>
              <w:t xml:space="preserve"> </w:t>
            </w:r>
          </w:p>
        </w:tc>
      </w:tr>
      <w:tr w:rsidR="00180420" w:rsidRPr="005E0923" w:rsidTr="00180420">
        <w:trPr>
          <w:trHeight w:val="701"/>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9" w:line="240" w:lineRule="auto"/>
              <w:ind w:left="355" w:right="0" w:hanging="283"/>
              <w:jc w:val="left"/>
            </w:pPr>
            <w:r w:rsidRPr="005E0923">
              <w:rPr>
                <w:sz w:val="20"/>
              </w:rPr>
              <w:t>d)</w:t>
            </w:r>
            <w:r w:rsidRPr="005E0923">
              <w:rPr>
                <w:rFonts w:ascii="Arial" w:eastAsia="Arial" w:hAnsi="Arial" w:cs="Arial"/>
                <w:sz w:val="20"/>
              </w:rPr>
              <w:t xml:space="preserve"> </w:t>
            </w:r>
            <w:r w:rsidRPr="005E0923">
              <w:rPr>
                <w:sz w:val="20"/>
              </w:rPr>
              <w:t xml:space="preserve">daňové a colné výnosy a výnosy z poplatkov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632 - Daňové výnosy samosprávy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14" w:right="0" w:firstLine="0"/>
              <w:jc w:val="left"/>
            </w:pPr>
            <w:r w:rsidRPr="005E0923">
              <w:rPr>
                <w:sz w:val="20"/>
              </w:rPr>
              <w:t xml:space="preserve">    147 432,51 </w:t>
            </w:r>
          </w:p>
        </w:tc>
        <w:tc>
          <w:tcPr>
            <w:tcW w:w="1277" w:type="dxa"/>
            <w:tcBorders>
              <w:top w:val="single" w:sz="4" w:space="0" w:color="000000"/>
              <w:left w:val="single" w:sz="4" w:space="0" w:color="000000"/>
              <w:bottom w:val="single" w:sz="4" w:space="0" w:color="000000"/>
              <w:right w:val="single" w:sz="4" w:space="0" w:color="000000"/>
            </w:tcBorders>
          </w:tcPr>
          <w:p w:rsidR="008070F2" w:rsidRDefault="00180420" w:rsidP="00180420">
            <w:pPr>
              <w:spacing w:after="0" w:line="259" w:lineRule="auto"/>
              <w:ind w:left="14" w:right="0" w:firstLine="0"/>
              <w:jc w:val="left"/>
            </w:pPr>
            <w:r w:rsidRPr="005E0923">
              <w:rPr>
                <w:sz w:val="20"/>
              </w:rPr>
              <w:t xml:space="preserve">     144 033,23 </w:t>
            </w:r>
          </w:p>
          <w:p w:rsidR="00180420" w:rsidRPr="008070F2" w:rsidRDefault="00180420" w:rsidP="008070F2">
            <w:pPr>
              <w:jc w:val="center"/>
            </w:pPr>
          </w:p>
        </w:tc>
      </w:tr>
      <w:tr w:rsidR="00180420"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633 - Výnosy z poplatkov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rPr>
                <w:sz w:val="20"/>
                <w:szCs w:val="20"/>
              </w:rPr>
            </w:pPr>
            <w:r w:rsidRPr="005E0923">
              <w:rPr>
                <w:sz w:val="20"/>
                <w:szCs w:val="20"/>
              </w:rPr>
              <w:t>11 294,40</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rPr>
                <w:sz w:val="20"/>
                <w:szCs w:val="20"/>
              </w:rPr>
            </w:pPr>
            <w:r w:rsidRPr="005E0923">
              <w:rPr>
                <w:sz w:val="20"/>
                <w:szCs w:val="20"/>
              </w:rPr>
              <w:t>13 069,29</w:t>
            </w:r>
          </w:p>
        </w:tc>
      </w:tr>
      <w:tr w:rsidR="00180420" w:rsidRPr="005E0923" w:rsidTr="00180420">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72" w:right="0" w:firstLine="0"/>
              <w:jc w:val="left"/>
            </w:pPr>
            <w:r w:rsidRPr="005E0923">
              <w:rPr>
                <w:sz w:val="20"/>
              </w:rPr>
              <w:t>e)</w:t>
            </w:r>
            <w:r w:rsidRPr="005E0923">
              <w:rPr>
                <w:rFonts w:ascii="Arial" w:eastAsia="Arial" w:hAnsi="Arial" w:cs="Arial"/>
                <w:sz w:val="20"/>
              </w:rPr>
              <w:t xml:space="preserve"> </w:t>
            </w:r>
            <w:r w:rsidRPr="005E0923">
              <w:rPr>
                <w:sz w:val="20"/>
              </w:rPr>
              <w:t xml:space="preserve">finančné výnosy </w:t>
            </w:r>
          </w:p>
          <w:p w:rsidR="00180420" w:rsidRPr="005E0923" w:rsidRDefault="00180420" w:rsidP="00180420">
            <w:pPr>
              <w:spacing w:after="0" w:line="259" w:lineRule="auto"/>
              <w:ind w:left="0" w:right="0" w:firstLine="0"/>
              <w:jc w:val="left"/>
            </w:pPr>
            <w:r w:rsidRPr="005E0923">
              <w:rPr>
                <w:sz w:val="20"/>
              </w:rPr>
              <w:t xml:space="preserve">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pPr>
            <w:r w:rsidRPr="005E0923">
              <w:rPr>
                <w:sz w:val="20"/>
              </w:rPr>
              <w:t xml:space="preserve">641- Tržby z predaja </w:t>
            </w:r>
            <w:proofErr w:type="spellStart"/>
            <w:r w:rsidRPr="005E0923">
              <w:rPr>
                <w:sz w:val="20"/>
              </w:rPr>
              <w:t>dlhodob.nehm</w:t>
            </w:r>
            <w:proofErr w:type="spellEnd"/>
            <w:r w:rsidRPr="005E0923">
              <w:rPr>
                <w:sz w:val="20"/>
              </w:rPr>
              <w:t xml:space="preserve">. a </w:t>
            </w:r>
            <w:proofErr w:type="spellStart"/>
            <w:r w:rsidRPr="005E0923">
              <w:rPr>
                <w:sz w:val="20"/>
              </w:rPr>
              <w:t>hmot.majetku</w:t>
            </w:r>
            <w:proofErr w:type="spellEnd"/>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1" w:firstLine="0"/>
              <w:jc w:val="right"/>
            </w:pPr>
            <w:r w:rsidRPr="005E0923">
              <w:rPr>
                <w:sz w:val="20"/>
              </w:rPr>
              <w:t xml:space="preserve">3 330,00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1" w:firstLine="0"/>
              <w:jc w:val="right"/>
            </w:pPr>
            <w:r w:rsidRPr="005E0923">
              <w:rPr>
                <w:sz w:val="20"/>
              </w:rPr>
              <w:t xml:space="preserve">8 918,00 </w:t>
            </w:r>
          </w:p>
        </w:tc>
      </w:tr>
      <w:tr w:rsidR="00180420" w:rsidRPr="005E0923" w:rsidTr="00180420">
        <w:trPr>
          <w:trHeight w:val="238"/>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653- Zúčtovanie ostatných rezerv z </w:t>
            </w:r>
            <w:proofErr w:type="spellStart"/>
            <w:r w:rsidRPr="005E0923">
              <w:rPr>
                <w:sz w:val="20"/>
              </w:rPr>
              <w:t>prevádzk</w:t>
            </w:r>
            <w:proofErr w:type="spellEnd"/>
            <w:r w:rsidRPr="005E0923">
              <w:rPr>
                <w:sz w:val="20"/>
              </w:rPr>
              <w:t xml:space="preserve">. </w:t>
            </w:r>
            <w:proofErr w:type="spellStart"/>
            <w:r w:rsidRPr="005E0923">
              <w:rPr>
                <w:sz w:val="20"/>
              </w:rPr>
              <w:t>činn</w:t>
            </w:r>
            <w:proofErr w:type="spellEnd"/>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2 000,00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2 000,00 </w:t>
            </w:r>
          </w:p>
        </w:tc>
      </w:tr>
      <w:tr w:rsidR="00180420"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662 - Úroky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5,20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20,44 </w:t>
            </w:r>
          </w:p>
        </w:tc>
      </w:tr>
      <w:tr w:rsidR="00180420" w:rsidRPr="005E0923" w:rsidTr="00180420">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12" w:line="237" w:lineRule="auto"/>
              <w:ind w:left="355" w:right="0" w:hanging="283"/>
              <w:jc w:val="left"/>
            </w:pPr>
            <w:r w:rsidRPr="005E0923">
              <w:rPr>
                <w:sz w:val="20"/>
              </w:rPr>
              <w:t>f)</w:t>
            </w:r>
            <w:r w:rsidRPr="005E0923">
              <w:rPr>
                <w:rFonts w:ascii="Arial" w:eastAsia="Arial" w:hAnsi="Arial" w:cs="Arial"/>
                <w:sz w:val="20"/>
              </w:rPr>
              <w:t xml:space="preserve"> </w:t>
            </w:r>
            <w:r w:rsidRPr="005E0923">
              <w:rPr>
                <w:sz w:val="20"/>
              </w:rPr>
              <w:t xml:space="preserve">mimoriadne výnosy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663 – Kurzové zisky</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rPr>
                <w:sz w:val="20"/>
                <w:szCs w:val="20"/>
              </w:rPr>
            </w:pPr>
            <w:r w:rsidRPr="005E0923">
              <w:rPr>
                <w:sz w:val="20"/>
                <w:szCs w:val="20"/>
              </w:rPr>
              <w:t>0</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rPr>
                <w:sz w:val="20"/>
                <w:szCs w:val="20"/>
              </w:rPr>
            </w:pPr>
            <w:r w:rsidRPr="005E0923">
              <w:rPr>
                <w:sz w:val="20"/>
                <w:szCs w:val="20"/>
              </w:rPr>
              <w:t>0</w:t>
            </w:r>
          </w:p>
        </w:tc>
      </w:tr>
      <w:tr w:rsidR="00180420"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 668 - Ostatné finančné výnosy</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2" w:firstLine="0"/>
              <w:jc w:val="right"/>
              <w:rPr>
                <w:sz w:val="20"/>
                <w:szCs w:val="20"/>
              </w:rPr>
            </w:pPr>
            <w:r w:rsidRPr="005E0923">
              <w:rPr>
                <w:sz w:val="20"/>
                <w:szCs w:val="20"/>
              </w:rPr>
              <w:t xml:space="preserve">831,56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2" w:firstLine="0"/>
              <w:jc w:val="right"/>
              <w:rPr>
                <w:sz w:val="20"/>
                <w:szCs w:val="20"/>
              </w:rPr>
            </w:pPr>
            <w:r w:rsidRPr="005E0923">
              <w:rPr>
                <w:sz w:val="20"/>
                <w:szCs w:val="20"/>
              </w:rPr>
              <w:t xml:space="preserve">607,99 </w:t>
            </w:r>
          </w:p>
        </w:tc>
      </w:tr>
      <w:tr w:rsidR="00180420" w:rsidRPr="005E0923" w:rsidTr="00180420">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10" w:line="240" w:lineRule="auto"/>
              <w:ind w:left="355" w:right="0" w:hanging="283"/>
              <w:jc w:val="left"/>
            </w:pPr>
            <w:r w:rsidRPr="005E0923">
              <w:rPr>
                <w:sz w:val="20"/>
              </w:rPr>
              <w:lastRenderedPageBreak/>
              <w:t>g)</w:t>
            </w:r>
            <w:r w:rsidRPr="005E0923">
              <w:rPr>
                <w:rFonts w:ascii="Arial" w:eastAsia="Arial" w:hAnsi="Arial" w:cs="Arial"/>
                <w:sz w:val="20"/>
              </w:rPr>
              <w:t xml:space="preserve"> </w:t>
            </w:r>
            <w:r w:rsidRPr="005E0923">
              <w:rPr>
                <w:sz w:val="20"/>
              </w:rPr>
              <w:t xml:space="preserve">výnosy z transferov </w:t>
            </w:r>
          </w:p>
          <w:p w:rsidR="00180420" w:rsidRDefault="00180420" w:rsidP="00180420">
            <w:pPr>
              <w:spacing w:after="221" w:line="259" w:lineRule="auto"/>
              <w:ind w:left="0" w:right="0" w:firstLine="0"/>
              <w:jc w:val="left"/>
              <w:rPr>
                <w:sz w:val="20"/>
              </w:rPr>
            </w:pPr>
            <w:r w:rsidRPr="005E0923">
              <w:rPr>
                <w:sz w:val="20"/>
              </w:rPr>
              <w:t xml:space="preserve"> </w:t>
            </w:r>
          </w:p>
          <w:p w:rsidR="00176C46" w:rsidRDefault="00176C46" w:rsidP="00180420">
            <w:pPr>
              <w:spacing w:after="221" w:line="259" w:lineRule="auto"/>
              <w:ind w:left="0" w:right="0" w:firstLine="0"/>
              <w:jc w:val="left"/>
              <w:rPr>
                <w:sz w:val="20"/>
              </w:rPr>
            </w:pPr>
          </w:p>
          <w:p w:rsidR="00176C46" w:rsidRPr="005E0923" w:rsidRDefault="00176C46" w:rsidP="00180420">
            <w:pPr>
              <w:spacing w:after="221" w:line="259" w:lineRule="auto"/>
              <w:ind w:left="0" w:right="0" w:firstLine="0"/>
              <w:jc w:val="left"/>
            </w:pPr>
          </w:p>
          <w:p w:rsidR="00180420" w:rsidRPr="005E0923" w:rsidRDefault="00180420" w:rsidP="00180420">
            <w:pPr>
              <w:spacing w:after="222" w:line="259" w:lineRule="auto"/>
              <w:ind w:left="0" w:right="0" w:firstLine="0"/>
              <w:jc w:val="left"/>
            </w:pPr>
            <w:r w:rsidRPr="005E0923">
              <w:rPr>
                <w:sz w:val="20"/>
              </w:rPr>
              <w:t xml:space="preserve"> </w:t>
            </w:r>
          </w:p>
          <w:p w:rsidR="00180420" w:rsidRPr="005E0923" w:rsidRDefault="00180420" w:rsidP="00180420">
            <w:pPr>
              <w:spacing w:after="0" w:line="259" w:lineRule="auto"/>
              <w:ind w:left="0" w:right="0" w:firstLine="0"/>
              <w:jc w:val="left"/>
            </w:pPr>
            <w:r w:rsidRPr="005E0923">
              <w:rPr>
                <w:sz w:val="20"/>
              </w:rPr>
              <w:t xml:space="preserve"> </w:t>
            </w:r>
          </w:p>
          <w:p w:rsidR="00180420" w:rsidRPr="005E0923" w:rsidRDefault="00180420" w:rsidP="00180420">
            <w:pPr>
              <w:spacing w:after="221" w:line="259" w:lineRule="auto"/>
              <w:ind w:left="0" w:right="0" w:firstLine="0"/>
              <w:jc w:val="left"/>
            </w:pPr>
            <w:r w:rsidRPr="005E0923">
              <w:rPr>
                <w:sz w:val="20"/>
              </w:rPr>
              <w:t xml:space="preserve"> </w:t>
            </w:r>
          </w:p>
          <w:p w:rsidR="00180420" w:rsidRPr="005E0923" w:rsidRDefault="00180420" w:rsidP="00180420">
            <w:pPr>
              <w:spacing w:after="0" w:line="259" w:lineRule="auto"/>
              <w:ind w:left="0" w:right="0" w:firstLine="0"/>
              <w:jc w:val="left"/>
            </w:pPr>
            <w:r w:rsidRPr="005E0923">
              <w:rPr>
                <w:sz w:val="20"/>
              </w:rPr>
              <w:t xml:space="preserve"> </w:t>
            </w:r>
          </w:p>
          <w:p w:rsidR="00180420" w:rsidRPr="005E0923" w:rsidRDefault="00180420" w:rsidP="00180420">
            <w:pPr>
              <w:spacing w:after="233" w:line="259" w:lineRule="auto"/>
              <w:ind w:left="0" w:right="0" w:firstLine="0"/>
              <w:jc w:val="left"/>
            </w:pPr>
            <w:r w:rsidRPr="005E0923">
              <w:rPr>
                <w:sz w:val="20"/>
              </w:rPr>
              <w:t xml:space="preserve">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691 - Výnosy z bežných transferov z rozpočtu obce, </w:t>
            </w:r>
          </w:p>
          <w:p w:rsidR="00180420" w:rsidRPr="005E0923" w:rsidRDefault="00180420" w:rsidP="00180420">
            <w:pPr>
              <w:spacing w:after="0" w:line="259" w:lineRule="auto"/>
              <w:ind w:left="0" w:right="0" w:firstLine="0"/>
              <w:jc w:val="left"/>
            </w:pPr>
            <w:r w:rsidRPr="005E0923">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rPr>
                <w:sz w:val="20"/>
                <w:szCs w:val="20"/>
              </w:rPr>
            </w:pPr>
            <w:r w:rsidRPr="005E0923">
              <w:rPr>
                <w:sz w:val="20"/>
                <w:szCs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rPr>
                <w:sz w:val="20"/>
                <w:szCs w:val="20"/>
              </w:rPr>
            </w:pPr>
            <w:r w:rsidRPr="005E0923">
              <w:rPr>
                <w:sz w:val="20"/>
                <w:szCs w:val="20"/>
              </w:rPr>
              <w:t xml:space="preserve">0 </w:t>
            </w:r>
          </w:p>
        </w:tc>
      </w:tr>
      <w:tr w:rsidR="00180420" w:rsidRPr="005E0923" w:rsidTr="00180420">
        <w:trPr>
          <w:trHeight w:val="470"/>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692 - Výnosy z </w:t>
            </w:r>
            <w:proofErr w:type="spellStart"/>
            <w:r w:rsidRPr="005E0923">
              <w:rPr>
                <w:sz w:val="20"/>
              </w:rPr>
              <w:t>kapit</w:t>
            </w:r>
            <w:proofErr w:type="spellEnd"/>
            <w:r w:rsidRPr="005E0923">
              <w:rPr>
                <w:sz w:val="20"/>
              </w:rPr>
              <w:t xml:space="preserve">. transferov z rozpočtu obce, </w:t>
            </w:r>
          </w:p>
          <w:p w:rsidR="00180420" w:rsidRPr="005E0923" w:rsidRDefault="00180420" w:rsidP="00180420">
            <w:pPr>
              <w:spacing w:after="0" w:line="259" w:lineRule="auto"/>
              <w:ind w:left="0" w:right="0" w:firstLine="0"/>
              <w:jc w:val="left"/>
            </w:pPr>
            <w:r w:rsidRPr="005E0923">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76C46" w:rsidRDefault="00180420" w:rsidP="00180420">
            <w:pPr>
              <w:spacing w:after="0" w:line="259" w:lineRule="auto"/>
              <w:ind w:left="0" w:right="53" w:firstLine="0"/>
              <w:jc w:val="right"/>
              <w:rPr>
                <w:sz w:val="20"/>
              </w:rPr>
            </w:pPr>
            <w:r w:rsidRPr="005E0923">
              <w:rPr>
                <w:sz w:val="20"/>
              </w:rPr>
              <w:t>0</w:t>
            </w:r>
          </w:p>
          <w:p w:rsidR="00180420" w:rsidRPr="005E0923" w:rsidRDefault="00180420" w:rsidP="00180420">
            <w:pPr>
              <w:spacing w:after="0" w:line="259" w:lineRule="auto"/>
              <w:ind w:left="0" w:right="53" w:firstLine="0"/>
              <w:jc w:val="right"/>
            </w:pPr>
            <w:r w:rsidRPr="005E0923">
              <w:rPr>
                <w:sz w:val="20"/>
              </w:rPr>
              <w:t xml:space="preserve"> </w:t>
            </w:r>
          </w:p>
        </w:tc>
      </w:tr>
      <w:tr w:rsidR="00180420" w:rsidRPr="005E0923" w:rsidTr="00180420">
        <w:trPr>
          <w:trHeight w:val="471"/>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693 - Výnosy samosprávy z bežných transferov zo </w:t>
            </w:r>
          </w:p>
          <w:p w:rsidR="00180420" w:rsidRPr="005E0923" w:rsidRDefault="00180420" w:rsidP="00180420">
            <w:pPr>
              <w:spacing w:after="0" w:line="259" w:lineRule="auto"/>
              <w:ind w:left="0" w:right="0" w:firstLine="0"/>
              <w:jc w:val="left"/>
            </w:pPr>
            <w:r w:rsidRPr="005E0923">
              <w:rPr>
                <w:sz w:val="20"/>
              </w:rPr>
              <w:t xml:space="preserve">ŠR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center"/>
            </w:pPr>
            <w:r w:rsidRPr="005E0923">
              <w:rPr>
                <w:sz w:val="20"/>
              </w:rPr>
              <w:t xml:space="preserve">     7 581,11</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center"/>
            </w:pPr>
            <w:r w:rsidRPr="005E0923">
              <w:rPr>
                <w:sz w:val="20"/>
              </w:rPr>
              <w:t xml:space="preserve">     17 739,56</w:t>
            </w:r>
          </w:p>
        </w:tc>
      </w:tr>
      <w:tr w:rsidR="00180420" w:rsidRPr="005E0923" w:rsidTr="00180420">
        <w:trPr>
          <w:trHeight w:val="240"/>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694 - Výnosy samosprávy z </w:t>
            </w:r>
            <w:proofErr w:type="spellStart"/>
            <w:r w:rsidRPr="005E0923">
              <w:rPr>
                <w:sz w:val="20"/>
              </w:rPr>
              <w:t>kapit</w:t>
            </w:r>
            <w:proofErr w:type="spellEnd"/>
            <w:r w:rsidRPr="005E0923">
              <w:rPr>
                <w:sz w:val="20"/>
              </w:rPr>
              <w:t xml:space="preserve">. transferov zo ŠR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rPr>
                <w:sz w:val="20"/>
                <w:szCs w:val="20"/>
              </w:rPr>
            </w:pPr>
            <w:r w:rsidRPr="005E0923">
              <w:rPr>
                <w:sz w:val="20"/>
                <w:szCs w:val="20"/>
              </w:rPr>
              <w:t>16  087,60</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rPr>
                <w:sz w:val="20"/>
                <w:szCs w:val="20"/>
              </w:rPr>
            </w:pPr>
            <w:r w:rsidRPr="005E0923">
              <w:rPr>
                <w:sz w:val="20"/>
                <w:szCs w:val="20"/>
              </w:rPr>
              <w:t>16 087,60</w:t>
            </w:r>
          </w:p>
        </w:tc>
      </w:tr>
      <w:tr w:rsidR="00180420" w:rsidRPr="005E0923" w:rsidTr="00180420">
        <w:trPr>
          <w:trHeight w:val="470"/>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695 - Výnosy samosprávy z bežných transferov od </w:t>
            </w:r>
          </w:p>
          <w:p w:rsidR="00180420" w:rsidRPr="005E0923" w:rsidRDefault="00180420" w:rsidP="00180420">
            <w:pPr>
              <w:spacing w:after="0" w:line="259" w:lineRule="auto"/>
              <w:ind w:left="0" w:right="0" w:firstLine="0"/>
              <w:jc w:val="left"/>
            </w:pPr>
            <w:r w:rsidRPr="005E0923">
              <w:rPr>
                <w:sz w:val="20"/>
              </w:rPr>
              <w:t xml:space="preserve">EÚ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r w:rsidR="00180420" w:rsidRPr="005E0923" w:rsidTr="00180420">
        <w:trPr>
          <w:trHeight w:val="240"/>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696 - Výnosy samosprávy z </w:t>
            </w:r>
            <w:proofErr w:type="spellStart"/>
            <w:r w:rsidRPr="005E0923">
              <w:rPr>
                <w:sz w:val="20"/>
              </w:rPr>
              <w:t>kapit</w:t>
            </w:r>
            <w:proofErr w:type="spellEnd"/>
            <w:r w:rsidRPr="005E0923">
              <w:rPr>
                <w:sz w:val="20"/>
              </w:rPr>
              <w:t xml:space="preserve">. transferov od EÚ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r w:rsidR="00180420" w:rsidRPr="005E0923" w:rsidTr="00180420">
        <w:trPr>
          <w:trHeight w:val="482"/>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pPr>
            <w:r w:rsidRPr="005E0923">
              <w:rPr>
                <w:sz w:val="20"/>
              </w:rPr>
              <w:t xml:space="preserve">697 - Výnosy samosprávy z bežných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rPr>
                <w:sz w:val="22"/>
              </w:rPr>
            </w:pPr>
            <w:r w:rsidRPr="005E0923">
              <w:rPr>
                <w:sz w:val="22"/>
              </w:rPr>
              <w:t>0</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rPr>
                <w:sz w:val="22"/>
              </w:rPr>
            </w:pPr>
            <w:r w:rsidRPr="005E0923">
              <w:rPr>
                <w:sz w:val="22"/>
              </w:rPr>
              <w:t>0</w:t>
            </w:r>
          </w:p>
        </w:tc>
      </w:tr>
      <w:tr w:rsidR="00180420" w:rsidRPr="005E0923" w:rsidTr="00180420">
        <w:trPr>
          <w:trHeight w:val="47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pPr>
            <w:r w:rsidRPr="005E0923">
              <w:rPr>
                <w:sz w:val="20"/>
              </w:rPr>
              <w:t xml:space="preserve">698 - Výnosy samosprávy z kapitálov.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1 250,04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1 250,04 </w:t>
            </w:r>
          </w:p>
        </w:tc>
      </w:tr>
      <w:tr w:rsidR="00180420" w:rsidRPr="005E0923" w:rsidTr="00180420">
        <w:trPr>
          <w:trHeight w:val="468"/>
        </w:trPr>
        <w:tc>
          <w:tcPr>
            <w:tcW w:w="1988"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699 - Výnosy samosprávy  z odvodu rozpočtových príjmov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r w:rsidR="00180420" w:rsidRPr="005E0923" w:rsidTr="00180420">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72" w:right="0" w:firstLine="0"/>
              <w:jc w:val="left"/>
            </w:pPr>
            <w:r w:rsidRPr="005E0923">
              <w:rPr>
                <w:sz w:val="20"/>
              </w:rPr>
              <w:t>h)</w:t>
            </w:r>
            <w:r w:rsidRPr="005E0923">
              <w:rPr>
                <w:rFonts w:ascii="Arial" w:eastAsia="Arial" w:hAnsi="Arial" w:cs="Arial"/>
                <w:sz w:val="20"/>
              </w:rPr>
              <w:t xml:space="preserve"> </w:t>
            </w:r>
            <w:r w:rsidRPr="005E0923">
              <w:rPr>
                <w:sz w:val="20"/>
              </w:rPr>
              <w:t xml:space="preserve">ostatné výnosy </w:t>
            </w:r>
          </w:p>
          <w:p w:rsidR="00180420" w:rsidRPr="005E0923" w:rsidRDefault="00180420" w:rsidP="00180420">
            <w:pPr>
              <w:spacing w:after="0" w:line="259" w:lineRule="auto"/>
              <w:ind w:left="0" w:right="0" w:firstLine="0"/>
              <w:jc w:val="left"/>
            </w:pPr>
            <w:r w:rsidRPr="005E0923">
              <w:rPr>
                <w:sz w:val="20"/>
              </w:rPr>
              <w:t xml:space="preserve"> </w:t>
            </w:r>
          </w:p>
          <w:p w:rsidR="00180420" w:rsidRPr="005E0923" w:rsidRDefault="00180420" w:rsidP="00180420">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644 - Zmluvné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r w:rsidR="00180420" w:rsidRPr="005E0923" w:rsidTr="00180420">
        <w:trPr>
          <w:trHeight w:val="240"/>
        </w:trPr>
        <w:tc>
          <w:tcPr>
            <w:tcW w:w="0" w:type="auto"/>
            <w:vMerge/>
            <w:tcBorders>
              <w:top w:val="nil"/>
              <w:left w:val="single" w:sz="4" w:space="0" w:color="000000"/>
              <w:bottom w:val="nil"/>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645 - Ostatné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r w:rsidR="00180420"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180420" w:rsidRPr="005E0923" w:rsidRDefault="00180420" w:rsidP="00180420">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648 - Ostatné výnosy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812,60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right"/>
            </w:pPr>
            <w:r w:rsidRPr="005E0923">
              <w:rPr>
                <w:sz w:val="20"/>
              </w:rPr>
              <w:t xml:space="preserve">323,07 </w:t>
            </w:r>
          </w:p>
        </w:tc>
      </w:tr>
      <w:tr w:rsidR="00180420" w:rsidRPr="005E0923" w:rsidTr="00180420">
        <w:trPr>
          <w:trHeight w:val="701"/>
        </w:trPr>
        <w:tc>
          <w:tcPr>
            <w:tcW w:w="1988"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355" w:right="0" w:hanging="283"/>
              <w:jc w:val="left"/>
            </w:pPr>
            <w:r w:rsidRPr="005E0923">
              <w:rPr>
                <w:sz w:val="20"/>
              </w:rPr>
              <w:t>i)</w:t>
            </w:r>
            <w:r w:rsidRPr="005E0923">
              <w:rPr>
                <w:rFonts w:ascii="Arial" w:eastAsia="Arial" w:hAnsi="Arial" w:cs="Arial"/>
                <w:sz w:val="20"/>
              </w:rPr>
              <w:t xml:space="preserve"> </w:t>
            </w:r>
            <w:r w:rsidRPr="005E0923">
              <w:rPr>
                <w:sz w:val="20"/>
              </w:rPr>
              <w:t xml:space="preserve">výnosy podľa rozpočtových programov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0" w:firstLine="0"/>
              <w:jc w:val="left"/>
            </w:pPr>
            <w:r w:rsidRPr="005E0923">
              <w:rPr>
                <w:sz w:val="20"/>
              </w:rPr>
              <w:t xml:space="preserve">Účtovná jednotka nemá obsahovú náplň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3" w:firstLine="0"/>
              <w:jc w:val="right"/>
            </w:pPr>
            <w:r w:rsidRPr="005E0923">
              <w:rPr>
                <w:sz w:val="20"/>
              </w:rPr>
              <w:t xml:space="preserve">0 </w:t>
            </w:r>
          </w:p>
        </w:tc>
      </w:tr>
    </w:tbl>
    <w:p w:rsidR="0045105C" w:rsidRDefault="0045105C" w:rsidP="00927CFD">
      <w:pPr>
        <w:spacing w:after="3" w:line="259" w:lineRule="auto"/>
        <w:ind w:left="-5" w:right="1081"/>
        <w:jc w:val="left"/>
        <w:rPr>
          <w:sz w:val="22"/>
        </w:rPr>
      </w:pPr>
    </w:p>
    <w:p w:rsidR="0045105C" w:rsidRDefault="0045105C" w:rsidP="00927CFD">
      <w:pPr>
        <w:spacing w:after="3" w:line="259" w:lineRule="auto"/>
        <w:ind w:left="-5" w:right="1081"/>
        <w:jc w:val="left"/>
        <w:rPr>
          <w:sz w:val="22"/>
        </w:rPr>
      </w:pPr>
    </w:p>
    <w:p w:rsidR="00927CFD" w:rsidRPr="005E0923" w:rsidRDefault="00927CFD" w:rsidP="00927CFD">
      <w:pPr>
        <w:spacing w:after="3" w:line="259" w:lineRule="auto"/>
        <w:ind w:left="-5" w:right="1081"/>
        <w:jc w:val="left"/>
        <w:rPr>
          <w:b/>
          <w:sz w:val="22"/>
        </w:rPr>
      </w:pPr>
      <w:r w:rsidRPr="005E0923">
        <w:rPr>
          <w:sz w:val="22"/>
        </w:rPr>
        <w:t xml:space="preserve">Výnosy spolu  </w:t>
      </w:r>
      <w:r w:rsidR="001278B4" w:rsidRPr="005E0923">
        <w:rPr>
          <w:b/>
          <w:sz w:val="22"/>
        </w:rPr>
        <w:t>k 31.12.20</w:t>
      </w:r>
      <w:r w:rsidR="007A31A2" w:rsidRPr="005E0923">
        <w:rPr>
          <w:b/>
          <w:sz w:val="22"/>
        </w:rPr>
        <w:t>20</w:t>
      </w:r>
      <w:r w:rsidR="005762C0" w:rsidRPr="005E0923">
        <w:rPr>
          <w:b/>
          <w:sz w:val="22"/>
        </w:rPr>
        <w:t xml:space="preserve">  </w:t>
      </w:r>
      <w:r w:rsidR="00180420" w:rsidRPr="005E0923">
        <w:rPr>
          <w:b/>
          <w:sz w:val="22"/>
        </w:rPr>
        <w:t>205 371,58</w:t>
      </w:r>
      <w:r w:rsidRPr="005E0923">
        <w:rPr>
          <w:b/>
          <w:sz w:val="22"/>
        </w:rPr>
        <w:t xml:space="preserve"> € </w:t>
      </w:r>
    </w:p>
    <w:p w:rsidR="00927CFD" w:rsidRDefault="00927CFD" w:rsidP="00927CFD">
      <w:pPr>
        <w:spacing w:after="3" w:line="259" w:lineRule="auto"/>
        <w:ind w:left="-5" w:right="1081"/>
        <w:jc w:val="left"/>
        <w:rPr>
          <w:b/>
          <w:sz w:val="22"/>
        </w:rPr>
      </w:pPr>
    </w:p>
    <w:p w:rsidR="00A27054" w:rsidRPr="00626E1C" w:rsidRDefault="00A27054" w:rsidP="00A27054">
      <w:pPr>
        <w:ind w:left="284"/>
        <w:rPr>
          <w:color w:val="auto"/>
          <w:sz w:val="22"/>
        </w:rPr>
      </w:pPr>
      <w:r w:rsidRPr="00626E1C">
        <w:rPr>
          <w:color w:val="auto"/>
          <w:sz w:val="22"/>
        </w:rPr>
        <w:t>Celková výška výnosov k 31.12.2020 b</w:t>
      </w:r>
      <w:r w:rsidR="007D50E3" w:rsidRPr="00626E1C">
        <w:rPr>
          <w:color w:val="auto"/>
          <w:sz w:val="22"/>
        </w:rPr>
        <w:t xml:space="preserve">ola vykázaná vo výške 205 371,58 </w:t>
      </w:r>
      <w:r w:rsidR="008070F2" w:rsidRPr="00626E1C">
        <w:rPr>
          <w:color w:val="auto"/>
          <w:sz w:val="22"/>
        </w:rPr>
        <w:t xml:space="preserve"> €, čo predstavuje nárast</w:t>
      </w:r>
      <w:r w:rsidRPr="00626E1C">
        <w:rPr>
          <w:color w:val="auto"/>
          <w:sz w:val="22"/>
        </w:rPr>
        <w:t xml:space="preserve"> výnosov oproti roku 2019, keď bola celková výška výnosov</w:t>
      </w:r>
      <w:r w:rsidR="008070F2" w:rsidRPr="00626E1C">
        <w:rPr>
          <w:color w:val="auto"/>
          <w:sz w:val="22"/>
        </w:rPr>
        <w:t xml:space="preserve"> vykázaná vo výške 191 927,58</w:t>
      </w:r>
      <w:r w:rsidRPr="00626E1C">
        <w:rPr>
          <w:color w:val="auto"/>
          <w:sz w:val="22"/>
        </w:rPr>
        <w:t xml:space="preserve"> €. </w:t>
      </w:r>
    </w:p>
    <w:p w:rsidR="0045105C" w:rsidRDefault="0045105C" w:rsidP="00A27054">
      <w:pPr>
        <w:ind w:left="284"/>
        <w:rPr>
          <w:color w:val="auto"/>
          <w:sz w:val="22"/>
        </w:rPr>
      </w:pPr>
    </w:p>
    <w:p w:rsidR="00A27054" w:rsidRDefault="00A27054" w:rsidP="00A27054">
      <w:pPr>
        <w:ind w:left="284"/>
        <w:rPr>
          <w:color w:val="auto"/>
          <w:sz w:val="22"/>
        </w:rPr>
      </w:pPr>
      <w:r w:rsidRPr="00626E1C">
        <w:rPr>
          <w:color w:val="auto"/>
          <w:sz w:val="22"/>
        </w:rPr>
        <w:t xml:space="preserve">Najväčší podiel na výnosoch tvorili výnosy: </w:t>
      </w:r>
    </w:p>
    <w:p w:rsidR="00A27054" w:rsidRPr="00626E1C" w:rsidRDefault="00A27054" w:rsidP="00A27054">
      <w:pPr>
        <w:numPr>
          <w:ilvl w:val="0"/>
          <w:numId w:val="14"/>
        </w:numPr>
        <w:tabs>
          <w:tab w:val="num" w:pos="567"/>
        </w:tabs>
        <w:spacing w:after="0" w:line="240" w:lineRule="auto"/>
        <w:ind w:left="567" w:right="0" w:hanging="249"/>
        <w:rPr>
          <w:color w:val="auto"/>
          <w:sz w:val="22"/>
        </w:rPr>
      </w:pPr>
      <w:r w:rsidRPr="00626E1C">
        <w:rPr>
          <w:color w:val="auto"/>
          <w:sz w:val="22"/>
        </w:rPr>
        <w:t xml:space="preserve">podielové dane </w:t>
      </w:r>
      <w:r w:rsidR="008070F2" w:rsidRPr="00626E1C">
        <w:rPr>
          <w:color w:val="auto"/>
          <w:sz w:val="22"/>
        </w:rPr>
        <w:t xml:space="preserve">a daň z nehnuteľnosti </w:t>
      </w:r>
      <w:r w:rsidRPr="00626E1C">
        <w:rPr>
          <w:color w:val="auto"/>
          <w:sz w:val="22"/>
        </w:rPr>
        <w:t xml:space="preserve">vo </w:t>
      </w:r>
      <w:r w:rsidR="008070F2" w:rsidRPr="00626E1C">
        <w:rPr>
          <w:color w:val="auto"/>
          <w:sz w:val="22"/>
        </w:rPr>
        <w:t xml:space="preserve">výške 144 033,23 </w:t>
      </w:r>
      <w:r w:rsidRPr="00626E1C">
        <w:rPr>
          <w:color w:val="auto"/>
          <w:sz w:val="22"/>
        </w:rPr>
        <w:t xml:space="preserve">€ - ich výška bola ovplyvnená v dôsledku pandémie ochorenia COVID - 19, čo predstavuje pokles </w:t>
      </w:r>
      <w:r w:rsidR="008070F2" w:rsidRPr="00626E1C">
        <w:rPr>
          <w:color w:val="auto"/>
          <w:sz w:val="22"/>
        </w:rPr>
        <w:t>oproti roku 2019</w:t>
      </w:r>
      <w:r w:rsidRPr="00626E1C">
        <w:rPr>
          <w:color w:val="auto"/>
          <w:sz w:val="22"/>
        </w:rPr>
        <w:t xml:space="preserve"> €</w:t>
      </w:r>
    </w:p>
    <w:p w:rsidR="00A27054" w:rsidRPr="0045105C" w:rsidRDefault="0045105C" w:rsidP="0045105C">
      <w:pPr>
        <w:tabs>
          <w:tab w:val="left" w:pos="1050"/>
        </w:tabs>
        <w:spacing w:after="0" w:line="259" w:lineRule="auto"/>
        <w:ind w:right="0"/>
        <w:rPr>
          <w:color w:val="auto"/>
          <w:sz w:val="22"/>
        </w:rPr>
      </w:pPr>
      <w:r>
        <w:rPr>
          <w:color w:val="auto"/>
          <w:sz w:val="22"/>
        </w:rPr>
        <w:t xml:space="preserve">     -    </w:t>
      </w:r>
      <w:r w:rsidR="00A27054" w:rsidRPr="00626E1C">
        <w:rPr>
          <w:color w:val="auto"/>
          <w:sz w:val="22"/>
        </w:rPr>
        <w:t>poplatok za komunálny odpad a drobný stavebný o</w:t>
      </w:r>
      <w:r w:rsidR="008070F2" w:rsidRPr="00626E1C">
        <w:rPr>
          <w:color w:val="auto"/>
          <w:sz w:val="22"/>
        </w:rPr>
        <w:t>dpad vo výške 13 069,29</w:t>
      </w:r>
      <w:r w:rsidR="00A27054" w:rsidRPr="00626E1C">
        <w:rPr>
          <w:color w:val="auto"/>
          <w:sz w:val="22"/>
        </w:rPr>
        <w:t xml:space="preserve"> €</w:t>
      </w:r>
    </w:p>
    <w:p w:rsidR="00A27054" w:rsidRPr="00626E1C" w:rsidRDefault="00A27054" w:rsidP="00A27054">
      <w:pPr>
        <w:numPr>
          <w:ilvl w:val="0"/>
          <w:numId w:val="14"/>
        </w:numPr>
        <w:tabs>
          <w:tab w:val="num" w:pos="567"/>
        </w:tabs>
        <w:spacing w:after="0" w:line="240" w:lineRule="auto"/>
        <w:ind w:left="567" w:right="0" w:hanging="249"/>
        <w:rPr>
          <w:b/>
          <w:color w:val="auto"/>
          <w:sz w:val="22"/>
        </w:rPr>
      </w:pPr>
      <w:r w:rsidRPr="00626E1C">
        <w:rPr>
          <w:color w:val="auto"/>
          <w:sz w:val="22"/>
        </w:rPr>
        <w:t xml:space="preserve">výnosy z bežných transferov zo ŠR, subjektov verejnej správy </w:t>
      </w:r>
      <w:r w:rsidR="006621BD">
        <w:rPr>
          <w:color w:val="auto"/>
          <w:sz w:val="22"/>
        </w:rPr>
        <w:t xml:space="preserve">vo výške </w:t>
      </w:r>
      <w:r w:rsidR="006621BD" w:rsidRPr="005E0923">
        <w:rPr>
          <w:sz w:val="20"/>
        </w:rPr>
        <w:t>17 739,56</w:t>
      </w:r>
      <w:r w:rsidRPr="00626E1C">
        <w:rPr>
          <w:color w:val="auto"/>
          <w:sz w:val="22"/>
        </w:rPr>
        <w:t xml:space="preserve"> € (účet 693)</w:t>
      </w:r>
    </w:p>
    <w:p w:rsidR="00A27054" w:rsidRPr="00626E1C" w:rsidRDefault="00A27054" w:rsidP="00A27054">
      <w:pPr>
        <w:numPr>
          <w:ilvl w:val="0"/>
          <w:numId w:val="14"/>
        </w:numPr>
        <w:tabs>
          <w:tab w:val="num" w:pos="567"/>
        </w:tabs>
        <w:spacing w:after="0" w:line="240" w:lineRule="auto"/>
        <w:ind w:left="567" w:right="0" w:hanging="249"/>
        <w:rPr>
          <w:b/>
          <w:color w:val="auto"/>
          <w:sz w:val="22"/>
        </w:rPr>
      </w:pPr>
      <w:r w:rsidRPr="00626E1C">
        <w:rPr>
          <w:color w:val="auto"/>
          <w:sz w:val="22"/>
        </w:rPr>
        <w:t>výnosy z kapitálových transferov zo ŠR, subjektov verejn</w:t>
      </w:r>
      <w:r w:rsidR="006621BD">
        <w:rPr>
          <w:color w:val="auto"/>
          <w:sz w:val="22"/>
        </w:rPr>
        <w:t xml:space="preserve">ej správy o výške  </w:t>
      </w:r>
      <w:r w:rsidR="006621BD" w:rsidRPr="005E0923">
        <w:rPr>
          <w:sz w:val="20"/>
          <w:szCs w:val="20"/>
        </w:rPr>
        <w:t>16 087,60</w:t>
      </w:r>
      <w:r w:rsidR="006621BD">
        <w:rPr>
          <w:sz w:val="20"/>
          <w:szCs w:val="20"/>
        </w:rPr>
        <w:t xml:space="preserve"> </w:t>
      </w:r>
      <w:r w:rsidRPr="00626E1C">
        <w:rPr>
          <w:color w:val="auto"/>
          <w:sz w:val="22"/>
        </w:rPr>
        <w:t>€ (účet 694)</w:t>
      </w:r>
    </w:p>
    <w:p w:rsidR="00927CFD" w:rsidRPr="00626E1C" w:rsidRDefault="00927CFD" w:rsidP="00927CFD">
      <w:pPr>
        <w:spacing w:after="3" w:line="259" w:lineRule="auto"/>
        <w:ind w:left="-5" w:right="1081"/>
        <w:jc w:val="left"/>
        <w:rPr>
          <w:sz w:val="22"/>
          <w:highlight w:val="yellow"/>
        </w:rPr>
      </w:pPr>
    </w:p>
    <w:p w:rsidR="00A27054" w:rsidRPr="00180420" w:rsidRDefault="00A27054" w:rsidP="00927CFD">
      <w:pPr>
        <w:spacing w:after="3" w:line="259" w:lineRule="auto"/>
        <w:ind w:left="-5" w:right="1081"/>
        <w:jc w:val="left"/>
        <w:rPr>
          <w:highlight w:val="yellow"/>
        </w:rPr>
      </w:pPr>
    </w:p>
    <w:p w:rsidR="00927CFD" w:rsidRPr="000C3603" w:rsidRDefault="00927CFD" w:rsidP="00927CFD">
      <w:pPr>
        <w:pStyle w:val="Nadpis2"/>
        <w:ind w:left="-5" w:right="0"/>
      </w:pPr>
      <w:r w:rsidRPr="000C3603">
        <w:t>2.</w:t>
      </w:r>
      <w:r w:rsidRPr="000C3603">
        <w:rPr>
          <w:rFonts w:ascii="Arial" w:eastAsia="Arial" w:hAnsi="Arial" w:cs="Arial"/>
        </w:rPr>
        <w:t xml:space="preserve"> </w:t>
      </w:r>
      <w:r w:rsidRPr="000C3603">
        <w:t xml:space="preserve">Náklady - popis a výška významných položiek nákladov </w:t>
      </w:r>
    </w:p>
    <w:tbl>
      <w:tblPr>
        <w:tblStyle w:val="TableGrid"/>
        <w:tblW w:w="8934" w:type="dxa"/>
        <w:tblInd w:w="74" w:type="dxa"/>
        <w:tblCellMar>
          <w:top w:w="39" w:type="dxa"/>
          <w:left w:w="70" w:type="dxa"/>
          <w:right w:w="20" w:type="dxa"/>
        </w:tblCellMar>
        <w:tblLook w:val="04A0" w:firstRow="1" w:lastRow="0" w:firstColumn="1" w:lastColumn="0" w:noHBand="0" w:noVBand="1"/>
      </w:tblPr>
      <w:tblGrid>
        <w:gridCol w:w="2129"/>
        <w:gridCol w:w="4109"/>
        <w:gridCol w:w="1419"/>
        <w:gridCol w:w="1277"/>
      </w:tblGrid>
      <w:tr w:rsidR="007A31A2"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pPr>
            <w:r w:rsidRPr="000C3603">
              <w:rPr>
                <w:b/>
              </w:rPr>
              <w:t xml:space="preserve"> </w:t>
            </w:r>
            <w:r w:rsidRPr="000C3603">
              <w:rPr>
                <w:b/>
                <w:sz w:val="20"/>
              </w:rPr>
              <w:t xml:space="preserve">Druh nákladov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pPr>
            <w:r w:rsidRPr="000C3603">
              <w:rPr>
                <w:b/>
                <w:sz w:val="20"/>
              </w:rPr>
              <w:t xml:space="preserve">Popis /číslo účtu a názov/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2" w:right="0" w:firstLine="0"/>
            </w:pPr>
            <w:r w:rsidRPr="000C3603">
              <w:rPr>
                <w:b/>
                <w:sz w:val="20"/>
              </w:rPr>
              <w:t xml:space="preserve">Suma r. 2019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2" w:right="0" w:firstLine="0"/>
            </w:pPr>
            <w:r w:rsidRPr="000C3603">
              <w:rPr>
                <w:b/>
                <w:sz w:val="20"/>
              </w:rPr>
              <w:t xml:space="preserve">Suma r. 2020 </w:t>
            </w:r>
          </w:p>
        </w:tc>
      </w:tr>
      <w:tr w:rsidR="007A31A2" w:rsidRPr="000C3603" w:rsidTr="007A31A2">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12" w:line="237" w:lineRule="auto"/>
              <w:ind w:left="357" w:right="0" w:hanging="283"/>
              <w:jc w:val="left"/>
            </w:pPr>
            <w:r w:rsidRPr="000C3603">
              <w:rPr>
                <w:sz w:val="20"/>
              </w:rPr>
              <w:t>a)</w:t>
            </w:r>
            <w:r w:rsidRPr="000C3603">
              <w:rPr>
                <w:rFonts w:ascii="Arial" w:eastAsia="Arial" w:hAnsi="Arial" w:cs="Arial"/>
                <w:sz w:val="20"/>
              </w:rPr>
              <w:t xml:space="preserve"> </w:t>
            </w:r>
            <w:r w:rsidRPr="000C3603">
              <w:rPr>
                <w:sz w:val="20"/>
              </w:rPr>
              <w:t xml:space="preserve">spotrebované nákupy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501 - Spotreba materiálu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rPr>
                <w:sz w:val="20"/>
                <w:szCs w:val="20"/>
              </w:rPr>
            </w:pPr>
            <w:r w:rsidRPr="000C3603">
              <w:rPr>
                <w:sz w:val="20"/>
                <w:szCs w:val="20"/>
              </w:rPr>
              <w:t>24 441,86</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rPr>
                <w:sz w:val="20"/>
                <w:szCs w:val="20"/>
              </w:rPr>
            </w:pPr>
            <w:r w:rsidRPr="000C3603">
              <w:rPr>
                <w:sz w:val="20"/>
                <w:szCs w:val="20"/>
              </w:rPr>
              <w:t>20 525,93</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502 - Spotreba energie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9 677,13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8 041,83 </w:t>
            </w:r>
          </w:p>
        </w:tc>
      </w:tr>
      <w:tr w:rsidR="007A31A2"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504 – Predaný tovar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315,00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295,56 </w:t>
            </w:r>
          </w:p>
        </w:tc>
      </w:tr>
      <w:tr w:rsidR="007A31A2"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4" w:right="0" w:firstLine="0"/>
              <w:jc w:val="left"/>
            </w:pPr>
            <w:r w:rsidRPr="000C3603">
              <w:rPr>
                <w:sz w:val="20"/>
              </w:rPr>
              <w:t>b)</w:t>
            </w:r>
            <w:r w:rsidRPr="000C3603">
              <w:rPr>
                <w:rFonts w:ascii="Arial" w:eastAsia="Arial" w:hAnsi="Arial" w:cs="Arial"/>
                <w:sz w:val="20"/>
              </w:rPr>
              <w:t xml:space="preserve"> </w:t>
            </w:r>
            <w:r w:rsidRPr="000C3603">
              <w:rPr>
                <w:sz w:val="20"/>
              </w:rPr>
              <w:t xml:space="preserve">služby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511 - Opravy a udržiavanie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352,24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4 304,07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512 - Cestovné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458,26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132,02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513 - Náklady na reprezentáciu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937,99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151,29 </w:t>
            </w:r>
          </w:p>
        </w:tc>
      </w:tr>
      <w:tr w:rsidR="007A31A2"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518 - Ostatné služby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rPr>
                <w:sz w:val="20"/>
                <w:szCs w:val="20"/>
              </w:rPr>
            </w:pPr>
            <w:r w:rsidRPr="000C3603">
              <w:rPr>
                <w:sz w:val="20"/>
                <w:szCs w:val="20"/>
              </w:rPr>
              <w:t>29 921,71</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rPr>
                <w:sz w:val="20"/>
                <w:szCs w:val="20"/>
              </w:rPr>
            </w:pPr>
            <w:r w:rsidRPr="000C3603">
              <w:rPr>
                <w:sz w:val="20"/>
                <w:szCs w:val="20"/>
              </w:rPr>
              <w:t>31 332,18</w:t>
            </w:r>
          </w:p>
        </w:tc>
      </w:tr>
      <w:tr w:rsidR="007A31A2"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4" w:right="0" w:firstLine="0"/>
              <w:jc w:val="left"/>
            </w:pPr>
            <w:r w:rsidRPr="000C3603">
              <w:rPr>
                <w:sz w:val="20"/>
              </w:rPr>
              <w:t>c)</w:t>
            </w:r>
            <w:r w:rsidRPr="000C3603">
              <w:rPr>
                <w:rFonts w:ascii="Arial" w:eastAsia="Arial" w:hAnsi="Arial" w:cs="Arial"/>
                <w:sz w:val="20"/>
              </w:rPr>
              <w:t xml:space="preserve"> </w:t>
            </w:r>
            <w:r w:rsidRPr="000C3603">
              <w:rPr>
                <w:sz w:val="20"/>
              </w:rPr>
              <w:t xml:space="preserve">osobné náklady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521 - Mzdové náklady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60 119,33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58 436,28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524 - Zákonné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rPr>
                <w:sz w:val="20"/>
                <w:szCs w:val="20"/>
              </w:rPr>
            </w:pPr>
            <w:r w:rsidRPr="000C3603">
              <w:rPr>
                <w:sz w:val="20"/>
                <w:szCs w:val="20"/>
              </w:rPr>
              <w:t xml:space="preserve">      20 084,76</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rPr>
                <w:sz w:val="20"/>
                <w:szCs w:val="20"/>
              </w:rPr>
            </w:pPr>
            <w:r w:rsidRPr="000C3603">
              <w:rPr>
                <w:sz w:val="20"/>
                <w:szCs w:val="20"/>
              </w:rPr>
              <w:t xml:space="preserve">      19 657,39</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525 – Ostatné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770,34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816,04 </w:t>
            </w:r>
          </w:p>
        </w:tc>
      </w:tr>
      <w:tr w:rsidR="007A31A2" w:rsidRPr="000C3603" w:rsidTr="007A31A2">
        <w:trPr>
          <w:trHeight w:val="26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527 - Zákonné sociálne náklady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2 495,83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2 698,87 </w:t>
            </w:r>
          </w:p>
        </w:tc>
      </w:tr>
      <w:tr w:rsidR="007A31A2" w:rsidRPr="000C3603" w:rsidTr="007A31A2">
        <w:trPr>
          <w:trHeight w:val="470"/>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4" w:right="0" w:firstLine="0"/>
              <w:jc w:val="left"/>
            </w:pPr>
            <w:r w:rsidRPr="000C3603">
              <w:rPr>
                <w:sz w:val="20"/>
              </w:rPr>
              <w:t>d)</w:t>
            </w:r>
            <w:r w:rsidRPr="000C3603">
              <w:rPr>
                <w:rFonts w:ascii="Arial" w:eastAsia="Arial" w:hAnsi="Arial" w:cs="Arial"/>
                <w:sz w:val="20"/>
              </w:rPr>
              <w:t xml:space="preserve"> </w:t>
            </w:r>
            <w:r w:rsidRPr="000C3603">
              <w:rPr>
                <w:sz w:val="20"/>
              </w:rPr>
              <w:t xml:space="preserve">dane a poplatky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0 </w:t>
            </w:r>
          </w:p>
        </w:tc>
      </w:tr>
      <w:tr w:rsidR="007A31A2" w:rsidRPr="000C3603" w:rsidTr="007A31A2">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10" w:line="240" w:lineRule="auto"/>
              <w:ind w:left="357" w:right="204" w:hanging="283"/>
            </w:pPr>
            <w:r w:rsidRPr="000C3603">
              <w:rPr>
                <w:sz w:val="20"/>
              </w:rPr>
              <w:t>e)</w:t>
            </w:r>
            <w:r w:rsidRPr="000C3603">
              <w:rPr>
                <w:rFonts w:ascii="Arial" w:eastAsia="Arial" w:hAnsi="Arial" w:cs="Arial"/>
                <w:sz w:val="20"/>
              </w:rPr>
              <w:t xml:space="preserve"> </w:t>
            </w:r>
            <w:r w:rsidRPr="000C3603">
              <w:rPr>
                <w:sz w:val="20"/>
              </w:rPr>
              <w:t xml:space="preserve">odpisy, rezervy a opravné položky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551 - Odpisy  DNM a DHM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25 655,84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16 947,19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553 - Tvorba  ostatných rezerv z </w:t>
            </w:r>
            <w:proofErr w:type="spellStart"/>
            <w:r w:rsidRPr="000C3603">
              <w:rPr>
                <w:sz w:val="20"/>
              </w:rPr>
              <w:t>prev.činn</w:t>
            </w:r>
            <w:proofErr w:type="spellEnd"/>
            <w:r w:rsidRPr="000C3603">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1" w:firstLine="0"/>
              <w:jc w:val="right"/>
            </w:pPr>
            <w:r w:rsidRPr="000C3603">
              <w:rPr>
                <w:sz w:val="20"/>
              </w:rPr>
              <w:t xml:space="preserve">2 000,00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1" w:firstLine="0"/>
              <w:jc w:val="right"/>
            </w:pPr>
            <w:r w:rsidRPr="000C3603">
              <w:rPr>
                <w:sz w:val="20"/>
              </w:rPr>
              <w:t xml:space="preserve">2 000,00 </w:t>
            </w:r>
          </w:p>
        </w:tc>
      </w:tr>
      <w:tr w:rsidR="007A31A2" w:rsidRPr="000C3603" w:rsidTr="007A31A2">
        <w:trPr>
          <w:trHeight w:val="283"/>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558 - Tvorba ostatných opravných položiek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4" w:right="0" w:firstLine="0"/>
              <w:jc w:val="left"/>
            </w:pPr>
            <w:r w:rsidRPr="000C3603">
              <w:rPr>
                <w:sz w:val="20"/>
              </w:rPr>
              <w:lastRenderedPageBreak/>
              <w:t>f)</w:t>
            </w:r>
            <w:r w:rsidRPr="000C3603">
              <w:rPr>
                <w:rFonts w:ascii="Arial" w:eastAsia="Arial" w:hAnsi="Arial" w:cs="Arial"/>
                <w:sz w:val="20"/>
              </w:rPr>
              <w:t xml:space="preserve"> </w:t>
            </w:r>
            <w:r w:rsidRPr="000C3603">
              <w:rPr>
                <w:sz w:val="20"/>
              </w:rPr>
              <w:t xml:space="preserve">finančné náklady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561 - Predané CP a podiely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562 - Úroky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center"/>
            </w:pPr>
            <w:r w:rsidRPr="000C3603">
              <w:rPr>
                <w:sz w:val="20"/>
              </w:rPr>
              <w:t xml:space="preserve">                48,81</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center"/>
            </w:pPr>
            <w:r w:rsidRPr="000C3603">
              <w:rPr>
                <w:sz w:val="20"/>
              </w:rPr>
              <w:t xml:space="preserve">             91,69</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563 – Kurzové straty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568 - Ostatné finančné náklady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rPr>
                <w:sz w:val="22"/>
              </w:rPr>
            </w:pPr>
            <w:r w:rsidRPr="000C3603">
              <w:rPr>
                <w:sz w:val="22"/>
              </w:rPr>
              <w:t xml:space="preserve">        1 527,39</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rPr>
                <w:sz w:val="22"/>
              </w:rPr>
            </w:pPr>
            <w:r w:rsidRPr="000C3603">
              <w:rPr>
                <w:sz w:val="22"/>
              </w:rPr>
              <w:t xml:space="preserve">      1 756,47</w:t>
            </w:r>
          </w:p>
        </w:tc>
      </w:tr>
      <w:tr w:rsidR="007A31A2" w:rsidRPr="000C3603" w:rsidTr="007A31A2">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10" w:line="240" w:lineRule="auto"/>
              <w:ind w:left="357" w:right="36" w:hanging="283"/>
              <w:jc w:val="left"/>
            </w:pPr>
            <w:r w:rsidRPr="000C3603">
              <w:rPr>
                <w:sz w:val="20"/>
              </w:rPr>
              <w:t>g)</w:t>
            </w:r>
            <w:r w:rsidRPr="000C3603">
              <w:rPr>
                <w:rFonts w:ascii="Arial" w:eastAsia="Arial" w:hAnsi="Arial" w:cs="Arial"/>
                <w:sz w:val="20"/>
              </w:rPr>
              <w:t xml:space="preserve"> </w:t>
            </w:r>
            <w:r w:rsidRPr="000C3603">
              <w:rPr>
                <w:sz w:val="20"/>
              </w:rPr>
              <w:t xml:space="preserve">mimoriadne náklady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572 - Škody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591 – Splatná daň z príjmov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pPr>
            <w:r w:rsidRPr="000C3603">
              <w:t xml:space="preserve">                0</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center"/>
            </w:pPr>
            <w:r w:rsidRPr="000C3603">
              <w:t xml:space="preserve">                0</w:t>
            </w:r>
          </w:p>
        </w:tc>
      </w:tr>
      <w:tr w:rsidR="007A31A2" w:rsidRPr="000C3603" w:rsidTr="007A31A2">
        <w:trPr>
          <w:trHeight w:val="432"/>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25" w:line="239" w:lineRule="auto"/>
              <w:ind w:left="357" w:right="92" w:hanging="283"/>
              <w:jc w:val="left"/>
            </w:pPr>
            <w:r w:rsidRPr="000C3603">
              <w:rPr>
                <w:sz w:val="18"/>
              </w:rPr>
              <w:t>h)</w:t>
            </w:r>
            <w:r w:rsidRPr="000C3603">
              <w:rPr>
                <w:rFonts w:ascii="Arial" w:eastAsia="Arial" w:hAnsi="Arial" w:cs="Arial"/>
                <w:sz w:val="18"/>
              </w:rPr>
              <w:t xml:space="preserve"> </w:t>
            </w:r>
            <w:r w:rsidRPr="000C3603">
              <w:rPr>
                <w:sz w:val="18"/>
              </w:rPr>
              <w:t xml:space="preserve">náklady na transfery a náklady z odvodu príjmov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38" w:firstLine="0"/>
              <w:jc w:val="left"/>
            </w:pPr>
            <w:r w:rsidRPr="000C3603">
              <w:rPr>
                <w:sz w:val="20"/>
              </w:rPr>
              <w:t xml:space="preserve">584 - Náklady na transfery z rozpočtu obce, VÚC do RO, PO zriadených obcou alebo VÚC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475"/>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585 - Náklady na transfery z rozpočtu obce, </w:t>
            </w:r>
          </w:p>
          <w:p w:rsidR="007A31A2" w:rsidRPr="000C3603" w:rsidRDefault="007A31A2" w:rsidP="007A31A2">
            <w:pPr>
              <w:spacing w:after="0" w:line="259" w:lineRule="auto"/>
              <w:ind w:left="0" w:right="0" w:firstLine="0"/>
              <w:jc w:val="left"/>
            </w:pPr>
            <w:r w:rsidRPr="000C3603">
              <w:rPr>
                <w:sz w:val="20"/>
              </w:rPr>
              <w:t xml:space="preserve">VÚC ostatným subjektov verejnej správy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1 656,99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pPr>
            <w:r w:rsidRPr="000C3603">
              <w:rPr>
                <w:sz w:val="20"/>
              </w:rPr>
              <w:t xml:space="preserve">119,15 </w:t>
            </w:r>
          </w:p>
        </w:tc>
      </w:tr>
      <w:tr w:rsidR="007A31A2" w:rsidRPr="000C3603" w:rsidTr="007A31A2">
        <w:trPr>
          <w:trHeight w:val="470"/>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221"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586 - Náklady na transfery z rozpočtu obce, </w:t>
            </w:r>
          </w:p>
          <w:p w:rsidR="007A31A2" w:rsidRPr="000C3603" w:rsidRDefault="007A31A2" w:rsidP="007A31A2">
            <w:pPr>
              <w:spacing w:after="0" w:line="259" w:lineRule="auto"/>
              <w:ind w:left="0" w:right="0" w:firstLine="0"/>
              <w:jc w:val="left"/>
            </w:pPr>
            <w:r w:rsidRPr="000C3603">
              <w:rPr>
                <w:sz w:val="20"/>
              </w:rPr>
              <w:t xml:space="preserve">VÚC subjektov mimo verejnej správy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587 - Náklady na ostatné transfery</w:t>
            </w:r>
            <w:r w:rsidRPr="000C3603">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588 - Náklady z odvodu príjmov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589 - Náklady z budúceho odvodu príjmov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4" w:right="0" w:firstLine="0"/>
              <w:jc w:val="left"/>
            </w:pPr>
            <w:r w:rsidRPr="000C3603">
              <w:rPr>
                <w:sz w:val="20"/>
              </w:rPr>
              <w:t>i)</w:t>
            </w:r>
            <w:r w:rsidRPr="000C3603">
              <w:rPr>
                <w:rFonts w:ascii="Arial" w:eastAsia="Arial" w:hAnsi="Arial" w:cs="Arial"/>
                <w:sz w:val="20"/>
              </w:rPr>
              <w:t xml:space="preserve"> </w:t>
            </w:r>
            <w:r w:rsidRPr="000C3603">
              <w:rPr>
                <w:sz w:val="20"/>
              </w:rPr>
              <w:t xml:space="preserve">ostatné náklady  </w:t>
            </w:r>
          </w:p>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541 - ZC predaného DNM a DHM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993,27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1 646,88 </w:t>
            </w:r>
          </w:p>
        </w:tc>
      </w:tr>
      <w:tr w:rsidR="007A31A2" w:rsidRPr="000C3603" w:rsidTr="007A31A2">
        <w:trPr>
          <w:trHeight w:val="47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544 - Zmluvné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471"/>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24" w:firstLine="0"/>
              <w:jc w:val="left"/>
            </w:pPr>
            <w:r w:rsidRPr="000C3603">
              <w:rPr>
                <w:sz w:val="20"/>
              </w:rPr>
              <w:t xml:space="preserve">545 - Ostatné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190"/>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546 - Odpis pohľadávky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rPr>
                <w:sz w:val="20"/>
              </w:rPr>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2" w:firstLine="0"/>
              <w:jc w:val="right"/>
              <w:rPr>
                <w:sz w:val="20"/>
              </w:rPr>
            </w:pPr>
            <w:r w:rsidRPr="000C3603">
              <w:rPr>
                <w:sz w:val="20"/>
              </w:rPr>
              <w:t xml:space="preserve">0 </w:t>
            </w:r>
          </w:p>
        </w:tc>
      </w:tr>
      <w:tr w:rsidR="007A31A2" w:rsidRPr="000C3603" w:rsidTr="007A31A2">
        <w:trPr>
          <w:trHeight w:val="238"/>
        </w:trPr>
        <w:tc>
          <w:tcPr>
            <w:tcW w:w="0" w:type="auto"/>
            <w:vMerge/>
            <w:tcBorders>
              <w:top w:val="nil"/>
              <w:left w:val="single" w:sz="4" w:space="0" w:color="000000"/>
              <w:bottom w:val="nil"/>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548 - Ostatné náklady na prevádzkovú činnosť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center"/>
            </w:pPr>
            <w:r w:rsidRPr="000C3603">
              <w:rPr>
                <w:sz w:val="20"/>
              </w:rPr>
              <w:t xml:space="preserve">          630,00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center"/>
            </w:pPr>
            <w:r w:rsidRPr="000C3603">
              <w:rPr>
                <w:sz w:val="20"/>
              </w:rPr>
              <w:t xml:space="preserve">        3 007,99 </w:t>
            </w:r>
          </w:p>
        </w:tc>
      </w:tr>
      <w:tr w:rsidR="007A31A2"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7A31A2" w:rsidRPr="000C3603" w:rsidRDefault="007A31A2" w:rsidP="007A31A2">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549 - Manká a škody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379"/>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357" w:right="0" w:hanging="283"/>
              <w:jc w:val="left"/>
            </w:pPr>
            <w:r w:rsidRPr="000C3603">
              <w:rPr>
                <w:sz w:val="16"/>
              </w:rPr>
              <w:t>j)</w:t>
            </w:r>
            <w:r w:rsidRPr="000C3603">
              <w:rPr>
                <w:rFonts w:ascii="Arial" w:eastAsia="Arial" w:hAnsi="Arial" w:cs="Arial"/>
                <w:sz w:val="16"/>
              </w:rPr>
              <w:t xml:space="preserve"> </w:t>
            </w:r>
            <w:r w:rsidRPr="000C3603">
              <w:rPr>
                <w:rFonts w:ascii="Arial" w:eastAsia="Arial" w:hAnsi="Arial" w:cs="Arial"/>
                <w:sz w:val="16"/>
              </w:rPr>
              <w:tab/>
            </w:r>
            <w:r w:rsidRPr="000C3603">
              <w:rPr>
                <w:sz w:val="16"/>
              </w:rPr>
              <w:t xml:space="preserve">náklady podľa rozpočtových programov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Účtovná jednotka nemá obsahovú náplň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631"/>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2" w:right="175" w:firstLine="0"/>
              <w:jc w:val="left"/>
            </w:pPr>
            <w:r w:rsidRPr="000C3603">
              <w:rPr>
                <w:b/>
                <w:sz w:val="18"/>
              </w:rPr>
              <w:t>Osobitné náklady podľa zákona o účtovníctve § 18 ods.6</w:t>
            </w: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0" w:firstLine="0"/>
              <w:jc w:val="left"/>
            </w:pPr>
            <w:r w:rsidRPr="000C3603">
              <w:rPr>
                <w:sz w:val="20"/>
              </w:rPr>
              <w:t xml:space="preserve">Náklady voči audítorovi alebo audítorskej spoločnosti v členení na náklady za: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overenie účtovnej závierky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475"/>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327" w:right="0" w:firstLine="0"/>
            </w:pPr>
            <w:r w:rsidRPr="000C3603">
              <w:rPr>
                <w:sz w:val="20"/>
              </w:rPr>
              <w:t xml:space="preserve">poisťovacie audítorské služby s výnimkou overenia účtovnej závierky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súvisiace audítorské služby,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daňové poradenstvo,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r w:rsidR="007A31A2"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ostatné neaudítorské služby </w:t>
            </w:r>
          </w:p>
        </w:tc>
        <w:tc>
          <w:tcPr>
            <w:tcW w:w="1419"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7A31A2" w:rsidRPr="000C3603" w:rsidRDefault="007A31A2" w:rsidP="007A31A2">
            <w:pPr>
              <w:spacing w:after="0" w:line="259" w:lineRule="auto"/>
              <w:ind w:left="0" w:right="53" w:firstLine="0"/>
              <w:jc w:val="right"/>
            </w:pPr>
            <w:r w:rsidRPr="000C3603">
              <w:rPr>
                <w:sz w:val="20"/>
              </w:rPr>
              <w:t xml:space="preserve">0 </w:t>
            </w:r>
          </w:p>
        </w:tc>
      </w:tr>
    </w:tbl>
    <w:p w:rsidR="0045105C" w:rsidRDefault="0045105C" w:rsidP="00927CFD">
      <w:pPr>
        <w:spacing w:after="3" w:line="259" w:lineRule="auto"/>
        <w:ind w:left="-5" w:right="1081"/>
        <w:jc w:val="left"/>
        <w:rPr>
          <w:sz w:val="22"/>
        </w:rPr>
      </w:pPr>
    </w:p>
    <w:p w:rsidR="00927CFD" w:rsidRDefault="00927CFD" w:rsidP="00927CFD">
      <w:pPr>
        <w:spacing w:after="3" w:line="259" w:lineRule="auto"/>
        <w:ind w:left="-5" w:right="1081"/>
        <w:jc w:val="left"/>
        <w:rPr>
          <w:b/>
          <w:sz w:val="22"/>
        </w:rPr>
      </w:pPr>
      <w:r w:rsidRPr="000C3603">
        <w:rPr>
          <w:sz w:val="22"/>
        </w:rPr>
        <w:t xml:space="preserve">Náklady  </w:t>
      </w:r>
      <w:r w:rsidRPr="000C3603">
        <w:rPr>
          <w:b/>
          <w:sz w:val="22"/>
        </w:rPr>
        <w:t>k 31</w:t>
      </w:r>
      <w:r w:rsidR="001278B4" w:rsidRPr="000C3603">
        <w:rPr>
          <w:b/>
          <w:sz w:val="22"/>
        </w:rPr>
        <w:t>.12.20</w:t>
      </w:r>
      <w:r w:rsidR="007A31A2" w:rsidRPr="000C3603">
        <w:rPr>
          <w:b/>
          <w:sz w:val="22"/>
        </w:rPr>
        <w:t>20</w:t>
      </w:r>
      <w:r w:rsidR="00011757" w:rsidRPr="000C3603">
        <w:rPr>
          <w:b/>
          <w:sz w:val="22"/>
        </w:rPr>
        <w:t xml:space="preserve"> spolu v sume </w:t>
      </w:r>
      <w:r w:rsidR="007A31A2" w:rsidRPr="000C3603">
        <w:rPr>
          <w:b/>
          <w:sz w:val="22"/>
        </w:rPr>
        <w:t>171 960,83</w:t>
      </w:r>
      <w:r w:rsidRPr="000C3603">
        <w:rPr>
          <w:b/>
          <w:sz w:val="22"/>
        </w:rPr>
        <w:t xml:space="preserve"> €.</w:t>
      </w:r>
      <w:r>
        <w:rPr>
          <w:b/>
          <w:sz w:val="22"/>
        </w:rPr>
        <w:t xml:space="preserve"> </w:t>
      </w:r>
    </w:p>
    <w:p w:rsidR="00927CFD" w:rsidRDefault="00927CFD" w:rsidP="00927CFD">
      <w:pPr>
        <w:spacing w:after="3" w:line="259" w:lineRule="auto"/>
        <w:ind w:left="-5" w:right="1081"/>
        <w:jc w:val="left"/>
      </w:pPr>
    </w:p>
    <w:p w:rsidR="00A27054" w:rsidRPr="00CC4BB5" w:rsidRDefault="00A27054" w:rsidP="00A27054">
      <w:pPr>
        <w:ind w:left="284"/>
        <w:rPr>
          <w:color w:val="auto"/>
          <w:szCs w:val="24"/>
        </w:rPr>
      </w:pPr>
      <w:r w:rsidRPr="00CC4BB5">
        <w:rPr>
          <w:color w:val="auto"/>
          <w:szCs w:val="24"/>
        </w:rPr>
        <w:t>Celková výška nákladov k 31.12.2020 b</w:t>
      </w:r>
      <w:r w:rsidR="008A4179" w:rsidRPr="00CC4BB5">
        <w:rPr>
          <w:color w:val="auto"/>
          <w:szCs w:val="24"/>
        </w:rPr>
        <w:t>ola vykázaná vo výške 171 960,83</w:t>
      </w:r>
      <w:r w:rsidR="008070F2" w:rsidRPr="00CC4BB5">
        <w:rPr>
          <w:color w:val="auto"/>
          <w:szCs w:val="24"/>
        </w:rPr>
        <w:t xml:space="preserve"> €, čo predstavuje </w:t>
      </w:r>
      <w:r w:rsidRPr="00CC4BB5">
        <w:rPr>
          <w:color w:val="auto"/>
          <w:szCs w:val="24"/>
        </w:rPr>
        <w:t>pokles nákladov oproti roku 2019, keď bola celková výška nákladov</w:t>
      </w:r>
      <w:r w:rsidR="006621BD" w:rsidRPr="00CC4BB5">
        <w:rPr>
          <w:color w:val="auto"/>
          <w:szCs w:val="24"/>
        </w:rPr>
        <w:t xml:space="preserve"> vykázaná vo výške 182 086,75</w:t>
      </w:r>
      <w:r w:rsidRPr="00CC4BB5">
        <w:rPr>
          <w:color w:val="auto"/>
          <w:szCs w:val="24"/>
        </w:rPr>
        <w:t xml:space="preserve"> €. </w:t>
      </w:r>
    </w:p>
    <w:p w:rsidR="00A27054" w:rsidRPr="00CC4BB5" w:rsidRDefault="00A27054" w:rsidP="00A27054">
      <w:pPr>
        <w:ind w:left="284"/>
        <w:rPr>
          <w:color w:val="auto"/>
          <w:sz w:val="22"/>
        </w:rPr>
      </w:pPr>
      <w:r w:rsidRPr="00CC4BB5">
        <w:rPr>
          <w:color w:val="auto"/>
          <w:sz w:val="22"/>
        </w:rPr>
        <w:t xml:space="preserve">Najväčší podiel na nákladoch tvorili náklady: </w:t>
      </w:r>
    </w:p>
    <w:p w:rsidR="00A27054" w:rsidRPr="00CC4BB5" w:rsidRDefault="00A27054" w:rsidP="00A27054">
      <w:pPr>
        <w:numPr>
          <w:ilvl w:val="0"/>
          <w:numId w:val="14"/>
        </w:numPr>
        <w:tabs>
          <w:tab w:val="num" w:pos="567"/>
        </w:tabs>
        <w:spacing w:after="0" w:line="240" w:lineRule="auto"/>
        <w:ind w:left="567" w:right="0" w:hanging="249"/>
        <w:rPr>
          <w:color w:val="auto"/>
          <w:sz w:val="22"/>
        </w:rPr>
      </w:pPr>
      <w:r w:rsidRPr="00CC4BB5">
        <w:rPr>
          <w:color w:val="auto"/>
          <w:sz w:val="22"/>
        </w:rPr>
        <w:t xml:space="preserve">spotreba materiálu: </w:t>
      </w:r>
      <w:r w:rsidR="0045105C">
        <w:rPr>
          <w:color w:val="auto"/>
          <w:sz w:val="22"/>
        </w:rPr>
        <w:t xml:space="preserve">+ </w:t>
      </w:r>
      <w:r w:rsidRPr="00CC4BB5">
        <w:rPr>
          <w:color w:val="auto"/>
          <w:sz w:val="22"/>
        </w:rPr>
        <w:t>spotreba ochranných prostriedkov a dezinfekčných prostriedkov v súvislosti so šíriacim sa ochorením COVID - 19 - vo v</w:t>
      </w:r>
      <w:r w:rsidR="00CC4BB5" w:rsidRPr="00CC4BB5">
        <w:rPr>
          <w:color w:val="auto"/>
          <w:sz w:val="22"/>
        </w:rPr>
        <w:t xml:space="preserve">ýške </w:t>
      </w:r>
      <w:r w:rsidR="00CC4BB5">
        <w:rPr>
          <w:color w:val="auto"/>
          <w:sz w:val="22"/>
        </w:rPr>
        <w:t xml:space="preserve"> </w:t>
      </w:r>
      <w:r w:rsidR="00CC4BB5" w:rsidRPr="00CC4BB5">
        <w:rPr>
          <w:color w:val="auto"/>
          <w:sz w:val="22"/>
        </w:rPr>
        <w:t>20 525,93</w:t>
      </w:r>
      <w:r w:rsidRPr="00CC4BB5">
        <w:rPr>
          <w:color w:val="auto"/>
          <w:sz w:val="22"/>
        </w:rPr>
        <w:t xml:space="preserve"> €</w:t>
      </w:r>
    </w:p>
    <w:p w:rsidR="00CC4BB5" w:rsidRPr="00CC4BB5" w:rsidRDefault="00CC4BB5" w:rsidP="00CC4BB5">
      <w:pPr>
        <w:numPr>
          <w:ilvl w:val="0"/>
          <w:numId w:val="14"/>
        </w:numPr>
        <w:tabs>
          <w:tab w:val="num" w:pos="567"/>
        </w:tabs>
        <w:spacing w:after="0" w:line="240" w:lineRule="auto"/>
        <w:ind w:left="567" w:right="0" w:hanging="249"/>
        <w:rPr>
          <w:b/>
          <w:color w:val="auto"/>
          <w:sz w:val="22"/>
        </w:rPr>
      </w:pPr>
      <w:r w:rsidRPr="00CC4BB5">
        <w:rPr>
          <w:color w:val="auto"/>
          <w:sz w:val="22"/>
        </w:rPr>
        <w:t xml:space="preserve">služby /518 /vo výške </w:t>
      </w:r>
      <w:r>
        <w:rPr>
          <w:color w:val="auto"/>
          <w:sz w:val="22"/>
        </w:rPr>
        <w:t xml:space="preserve"> </w:t>
      </w:r>
      <w:r w:rsidR="0045105C">
        <w:rPr>
          <w:color w:val="auto"/>
          <w:sz w:val="22"/>
        </w:rPr>
        <w:t xml:space="preserve"> </w:t>
      </w:r>
      <w:r w:rsidRPr="00CC4BB5">
        <w:rPr>
          <w:color w:val="auto"/>
          <w:sz w:val="22"/>
        </w:rPr>
        <w:t xml:space="preserve">31 332,18 €  </w:t>
      </w:r>
    </w:p>
    <w:p w:rsidR="00CC4BB5" w:rsidRPr="00CC4BB5" w:rsidRDefault="00CC4BB5" w:rsidP="00CC4BB5">
      <w:pPr>
        <w:numPr>
          <w:ilvl w:val="0"/>
          <w:numId w:val="14"/>
        </w:numPr>
        <w:tabs>
          <w:tab w:val="num" w:pos="567"/>
        </w:tabs>
        <w:spacing w:after="0" w:line="240" w:lineRule="auto"/>
        <w:ind w:left="567" w:right="0" w:hanging="249"/>
        <w:rPr>
          <w:b/>
          <w:color w:val="auto"/>
          <w:sz w:val="22"/>
        </w:rPr>
      </w:pPr>
      <w:r w:rsidRPr="00CC4BB5">
        <w:rPr>
          <w:color w:val="auto"/>
          <w:sz w:val="22"/>
        </w:rPr>
        <w:t xml:space="preserve">mzdové náklady vo </w:t>
      </w:r>
      <w:r>
        <w:rPr>
          <w:color w:val="auto"/>
          <w:sz w:val="22"/>
        </w:rPr>
        <w:t xml:space="preserve">výške  </w:t>
      </w:r>
      <w:r w:rsidRPr="000C3603">
        <w:rPr>
          <w:sz w:val="20"/>
        </w:rPr>
        <w:t xml:space="preserve">58 436,28 </w:t>
      </w:r>
      <w:r w:rsidRPr="00CC4BB5">
        <w:rPr>
          <w:color w:val="auto"/>
          <w:sz w:val="22"/>
        </w:rPr>
        <w:t xml:space="preserve"> €</w:t>
      </w:r>
    </w:p>
    <w:p w:rsidR="00CC4BB5" w:rsidRPr="00CC4BB5" w:rsidRDefault="00CC4BB5" w:rsidP="00CC4BB5">
      <w:pPr>
        <w:numPr>
          <w:ilvl w:val="0"/>
          <w:numId w:val="14"/>
        </w:numPr>
        <w:tabs>
          <w:tab w:val="num" w:pos="567"/>
        </w:tabs>
        <w:spacing w:after="0" w:line="240" w:lineRule="auto"/>
        <w:ind w:left="567" w:right="0" w:hanging="249"/>
        <w:rPr>
          <w:b/>
          <w:color w:val="auto"/>
          <w:sz w:val="22"/>
        </w:rPr>
      </w:pPr>
      <w:r w:rsidRPr="00CC4BB5">
        <w:rPr>
          <w:color w:val="auto"/>
          <w:sz w:val="22"/>
        </w:rPr>
        <w:t>sociálne náklady</w:t>
      </w:r>
      <w:r>
        <w:rPr>
          <w:color w:val="auto"/>
          <w:sz w:val="22"/>
        </w:rPr>
        <w:t xml:space="preserve"> vo výške </w:t>
      </w:r>
      <w:r w:rsidRPr="000C3603">
        <w:rPr>
          <w:sz w:val="20"/>
          <w:szCs w:val="20"/>
        </w:rPr>
        <w:t xml:space="preserve"> 19 657,39</w:t>
      </w:r>
      <w:r w:rsidRPr="00CC4BB5">
        <w:rPr>
          <w:color w:val="auto"/>
          <w:sz w:val="22"/>
        </w:rPr>
        <w:t xml:space="preserve"> €</w:t>
      </w:r>
    </w:p>
    <w:p w:rsidR="00CC4BB5" w:rsidRPr="00CC4BB5" w:rsidRDefault="00CC4BB5" w:rsidP="00CC4BB5">
      <w:pPr>
        <w:numPr>
          <w:ilvl w:val="0"/>
          <w:numId w:val="14"/>
        </w:numPr>
        <w:tabs>
          <w:tab w:val="num" w:pos="567"/>
        </w:tabs>
        <w:spacing w:after="0" w:line="240" w:lineRule="auto"/>
        <w:ind w:left="567" w:right="0" w:hanging="249"/>
        <w:rPr>
          <w:b/>
          <w:color w:val="auto"/>
          <w:sz w:val="22"/>
        </w:rPr>
      </w:pPr>
      <w:r w:rsidRPr="000C3603">
        <w:rPr>
          <w:sz w:val="20"/>
        </w:rPr>
        <w:t>551 - Odpisy  DNM a</w:t>
      </w:r>
      <w:r>
        <w:rPr>
          <w:sz w:val="20"/>
        </w:rPr>
        <w:t> </w:t>
      </w:r>
      <w:r w:rsidRPr="000C3603">
        <w:rPr>
          <w:sz w:val="20"/>
        </w:rPr>
        <w:t>DHM</w:t>
      </w:r>
      <w:r>
        <w:rPr>
          <w:sz w:val="20"/>
        </w:rPr>
        <w:t xml:space="preserve"> </w:t>
      </w:r>
      <w:r w:rsidR="00D055F9">
        <w:rPr>
          <w:sz w:val="20"/>
        </w:rPr>
        <w:t xml:space="preserve"> </w:t>
      </w:r>
      <w:r w:rsidRPr="000C3603">
        <w:rPr>
          <w:sz w:val="20"/>
        </w:rPr>
        <w:t xml:space="preserve"> 16 947,19</w:t>
      </w:r>
      <w:r>
        <w:rPr>
          <w:sz w:val="20"/>
        </w:rPr>
        <w:t xml:space="preserve"> €</w:t>
      </w:r>
    </w:p>
    <w:p w:rsidR="00CC4BB5" w:rsidRDefault="00CC4BB5" w:rsidP="00CC4BB5">
      <w:pPr>
        <w:spacing w:after="3" w:line="259" w:lineRule="auto"/>
        <w:ind w:left="-5" w:right="1081"/>
        <w:jc w:val="left"/>
        <w:rPr>
          <w:sz w:val="22"/>
        </w:rPr>
      </w:pPr>
    </w:p>
    <w:p w:rsidR="0045105C" w:rsidRPr="00CC4BB5" w:rsidRDefault="0045105C" w:rsidP="00CC4BB5">
      <w:pPr>
        <w:spacing w:after="3" w:line="259" w:lineRule="auto"/>
        <w:ind w:left="-5" w:right="1081"/>
        <w:jc w:val="left"/>
        <w:rPr>
          <w:sz w:val="22"/>
        </w:rPr>
      </w:pPr>
    </w:p>
    <w:p w:rsidR="00927CFD" w:rsidRDefault="00927CFD" w:rsidP="00927CFD">
      <w:pPr>
        <w:pStyle w:val="Nadpis2"/>
        <w:tabs>
          <w:tab w:val="center" w:pos="2926"/>
        </w:tabs>
        <w:ind w:left="-15" w:right="0" w:firstLine="0"/>
      </w:pPr>
      <w:r>
        <w:t>3.</w:t>
      </w:r>
      <w:r>
        <w:rPr>
          <w:rFonts w:ascii="Arial" w:eastAsia="Arial" w:hAnsi="Arial" w:cs="Arial"/>
        </w:rPr>
        <w:t xml:space="preserve"> </w:t>
      </w:r>
      <w:r>
        <w:rPr>
          <w:rFonts w:ascii="Arial" w:eastAsia="Arial" w:hAnsi="Arial" w:cs="Arial"/>
        </w:rPr>
        <w:tab/>
      </w:r>
      <w:r>
        <w:t xml:space="preserve">Tržby a náklady príspevkových organizácií  </w:t>
      </w:r>
    </w:p>
    <w:p w:rsidR="00927CFD" w:rsidRDefault="00927CFD" w:rsidP="00927CFD">
      <w:pPr>
        <w:ind w:left="-5" w:right="0"/>
      </w:pPr>
      <w:r>
        <w:t xml:space="preserve">  Príspevková organizácia  spĺňa podmienky podľa § 21 ods. 2 zákona č.523/2004 </w:t>
      </w:r>
      <w:proofErr w:type="spellStart"/>
      <w:r>
        <w:t>Z.z</w:t>
      </w:r>
      <w:proofErr w:type="spellEnd"/>
      <w:r>
        <w:t xml:space="preserve">. o </w:t>
      </w:r>
    </w:p>
    <w:p w:rsidR="00927CFD" w:rsidRDefault="00927CFD" w:rsidP="00927CFD">
      <w:pPr>
        <w:ind w:left="-5" w:right="0"/>
      </w:pPr>
      <w:r>
        <w:t xml:space="preserve">rozpočtových pravidlách verejnej správy a o zmene a doplnení niektorých zákonov                                          </w:t>
      </w:r>
    </w:p>
    <w:p w:rsidR="00927CFD" w:rsidRDefault="00927CFD" w:rsidP="00927CFD">
      <w:pPr>
        <w:tabs>
          <w:tab w:val="center" w:pos="8234"/>
        </w:tabs>
        <w:spacing w:after="0" w:line="259" w:lineRule="auto"/>
        <w:ind w:left="0" w:right="0" w:firstLine="0"/>
        <w:jc w:val="left"/>
      </w:pPr>
      <w:r>
        <w:t xml:space="preserve">                                                                                                             </w:t>
      </w:r>
      <w:r>
        <w:rPr>
          <w:rFonts w:ascii="Calibri" w:eastAsia="Calibri" w:hAnsi="Calibri" w:cs="Calibri"/>
          <w:noProof/>
          <w:sz w:val="22"/>
        </w:rPr>
        <mc:AlternateContent>
          <mc:Choice Requires="wpg">
            <w:drawing>
              <wp:inline distT="0" distB="0" distL="0" distR="0" wp14:anchorId="0A045601" wp14:editId="636425EC">
                <wp:extent cx="131064" cy="131064"/>
                <wp:effectExtent l="0" t="0" r="0" b="0"/>
                <wp:docPr id="1" name="Group 58709"/>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2" name="Shape 8489"/>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E548E76" id="Group 58709"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">
                <v:shape id="Shape 8489"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pJLMAA&#10;AADaAAAADwAAAGRycy9kb3ducmV2LnhtbESPT4vCMBTE74LfITxhbzbVFVm6RhGlskf/Hfb4SN62&#10;xealNLF2/fRGEDwOM/MbZrHqbS06an3lWMEkSUEQa2cqLhScT/n4C4QPyAZrx6TgnzyslsPBAjPj&#10;bnyg7hgKESHsM1RQhtBkUnpdkkWfuIY4en+utRiibAtpWrxFuK3lNE3n0mLFcaHEhjYl6cvxahX8&#10;+v1W+3t+n+ldQOw29aflXKmPUb/+BhGoD+/wq/1jFEzheSXeALl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ipJLMAAAADaAAAADwAAAAAAAAAAAAAAAACYAgAAZHJzL2Rvd25y&#10;ZXYueG1sUEsFBgAAAAAEAAQA9QAAAIUDAAAAAA==&#10;" path="m,131064r131064,l131064,,,,,131064xe" filled="f" strokeweight=".72pt">
                  <v:path arrowok="t" textboxrect="0,0,131064,131064"/>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14:anchorId="140FCC78" wp14:editId="3D23C321">
                <wp:extent cx="134112" cy="134112"/>
                <wp:effectExtent l="0" t="0" r="0" b="0"/>
                <wp:docPr id="3" name="Group 58710"/>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 name="Shape 849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 name="Shape 849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 name="Shape 849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3373682" id="Group 58710"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">
                <v:shape id="Shape 849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90w8EA&#10;AADaAAAADwAAAGRycy9kb3ducmV2LnhtbESPwWrDMBBE74H8g9hAb7Gc1oTiRgkhwaXH1smhx0Xa&#10;2ibWyliq7frrq0Ihx2Fm3jC7w2RbMVDvG8cKNkkKglg703Cl4Hop1s8gfEA22DomBT/k4bBfLnaY&#10;GzfyBw1lqESEsM9RQR1Cl0vpdU0WfeI64uh9ud5iiLKvpOlxjHDbysc03UqLDceFGjs61aRv5bdV&#10;8Onfz9rPxZzp14A4nNony4VSD6vp+AIi0BTu4f/2m1GQwd+Ve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PdMPBAAAA2gAAAA8AAAAAAAAAAAAAAAAAmAIAAGRycy9kb3du&#10;cmV2LnhtbFBLBQYAAAAABAAEAPUAAACGAwAAAAA=&#10;" path="m,131064r131064,l131064,,,,,131064xe" filled="f" strokeweight=".72pt">
                  <v:path arrowok="t" textboxrect="0,0,131064,131064"/>
                </v:shape>
                <v:shape id="Shape 849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vd8MA&#10;AADaAAAADwAAAGRycy9kb3ducmV2LnhtbESPUWvCMBSF3wf+h3CFvc1kMmV0RimKbDAQdGPs8dLc&#10;tcXmpiZZbf+9EQQfD+ec73AWq942oiMfascanicKBHHhTM2lhu+v7dMriBCRDTaOScNAAVbL0cMC&#10;M+POvKfuEEuRIBwy1FDF2GZShqIii2HiWuLk/TlvMSbpS2k8nhPcNnKq1FxarDktVNjSuqLiePi3&#10;Go6/n1t/ys3w8r7rNsO8Uy7/UVo/jvv8DUSkPt7Dt/aH0TCD65V0A+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vd8MAAADaAAAADwAAAAAAAAAAAAAAAACYAgAAZHJzL2Rv&#10;d25yZXYueG1sUEsFBgAAAAAEAAQA9QAAAIgDAAAAAA==&#10;" path="m,l134112,134112e" filled="f" strokeweight=".48pt">
                  <v:path arrowok="t" textboxrect="0,0,134112,134112"/>
                </v:shape>
                <v:shape id="Shape 849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xAMMA&#10;AADaAAAADwAAAGRycy9kb3ducmV2LnhtbESPUWvCMBSF3wf+h3AF32ayIWV0RikTmTAY6Ib4eGnu&#10;2mJzU5NY23+/DIQ9Hs453+Es14NtRU8+NI41PM0VCOLSmYYrDd9f28cXECEiG2wdk4aRAqxXk4cl&#10;5sbdeE/9IVYiQTjkqKGOsculDGVNFsPcdcTJ+3HeYkzSV9J4vCW4beWzUpm02HBaqLGjt5rK8+Fq&#10;NZxPH1t/Kcy4eP/sN2PWK1ccldaz6VC8gog0xP/wvb0zGjL4u5Ju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1xAMMAAADaAAAADwAAAAAAAAAAAAAAAACYAgAAZHJzL2Rv&#10;d25yZXYueG1sUEsFBgAAAAAEAAQA9QAAAIgDAAAAAA==&#10;" path="m134112,l,134112e" filled="f" strokeweight=".48pt">
                  <v:path arrowok="t" textboxrect="0,0,134112,134112"/>
                </v:shape>
                <w10:anchorlock/>
              </v:group>
            </w:pict>
          </mc:Fallback>
        </mc:AlternateContent>
      </w:r>
      <w:r>
        <w:rPr>
          <w:sz w:val="22"/>
        </w:rPr>
        <w:t xml:space="preserve">   nie</w:t>
      </w:r>
      <w: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45105C" w:rsidRDefault="0045105C" w:rsidP="00927CFD">
      <w:pPr>
        <w:spacing w:after="11" w:line="248" w:lineRule="auto"/>
        <w:ind w:left="4232" w:right="0"/>
        <w:jc w:val="left"/>
        <w:rPr>
          <w:b/>
        </w:rPr>
      </w:pPr>
    </w:p>
    <w:p w:rsidR="0045105C" w:rsidRDefault="0045105C" w:rsidP="00927CFD">
      <w:pPr>
        <w:spacing w:after="11" w:line="248" w:lineRule="auto"/>
        <w:ind w:left="4232" w:right="0"/>
        <w:jc w:val="left"/>
        <w:rPr>
          <w:b/>
        </w:rPr>
      </w:pPr>
    </w:p>
    <w:p w:rsidR="00927CFD" w:rsidRDefault="00927CFD" w:rsidP="00927CFD">
      <w:pPr>
        <w:spacing w:after="11" w:line="248" w:lineRule="auto"/>
        <w:ind w:left="4232" w:right="0"/>
        <w:jc w:val="left"/>
        <w:rPr>
          <w:b/>
        </w:rPr>
      </w:pPr>
      <w:r>
        <w:rPr>
          <w:b/>
        </w:rPr>
        <w:t xml:space="preserve">Čl. VI </w:t>
      </w:r>
    </w:p>
    <w:p w:rsidR="00927CFD" w:rsidRDefault="00927CFD" w:rsidP="00927CFD">
      <w:pPr>
        <w:spacing w:after="11" w:line="248" w:lineRule="auto"/>
        <w:ind w:left="0" w:right="0"/>
        <w:jc w:val="center"/>
      </w:pPr>
      <w:r>
        <w:rPr>
          <w:b/>
        </w:rPr>
        <w:t>Informácie o údajoch na podsúvahových účtoch</w:t>
      </w:r>
    </w:p>
    <w:p w:rsidR="00927CFD" w:rsidRDefault="00927CFD" w:rsidP="00927CFD">
      <w:pPr>
        <w:spacing w:after="0" w:line="259" w:lineRule="auto"/>
        <w:ind w:left="56" w:right="0" w:firstLine="0"/>
        <w:jc w:val="center"/>
      </w:pPr>
      <w:r>
        <w:rPr>
          <w:b/>
        </w:rPr>
        <w:t xml:space="preserve"> </w:t>
      </w:r>
    </w:p>
    <w:p w:rsidR="00927CFD" w:rsidRDefault="00927CFD" w:rsidP="00927CFD">
      <w:pPr>
        <w:pStyle w:val="Nadpis2"/>
        <w:ind w:left="268" w:right="371" w:hanging="283"/>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8654" w:type="dxa"/>
        <w:tblInd w:w="74" w:type="dxa"/>
        <w:tblCellMar>
          <w:top w:w="47" w:type="dxa"/>
          <w:left w:w="72" w:type="dxa"/>
          <w:right w:w="115" w:type="dxa"/>
        </w:tblCellMar>
        <w:tblLook w:val="04A0" w:firstRow="1" w:lastRow="0" w:firstColumn="1" w:lastColumn="0" w:noHBand="0" w:noVBand="1"/>
      </w:tblPr>
      <w:tblGrid>
        <w:gridCol w:w="3555"/>
        <w:gridCol w:w="2626"/>
        <w:gridCol w:w="2473"/>
      </w:tblGrid>
      <w:tr w:rsidR="00927CFD" w:rsidTr="00927CFD">
        <w:trPr>
          <w:trHeight w:val="471"/>
        </w:trPr>
        <w:tc>
          <w:tcPr>
            <w:tcW w:w="35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74" w:right="31" w:firstLine="0"/>
              <w:jc w:val="center"/>
            </w:pPr>
            <w:r>
              <w:rPr>
                <w:b/>
                <w:sz w:val="20"/>
              </w:rPr>
              <w:t xml:space="preserve">Popis významných položiek  majetku a záväzkov  </w:t>
            </w:r>
          </w:p>
        </w:tc>
        <w:tc>
          <w:tcPr>
            <w:tcW w:w="262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6" w:right="0" w:firstLine="0"/>
              <w:jc w:val="center"/>
            </w:pPr>
            <w:r>
              <w:rPr>
                <w:b/>
                <w:sz w:val="20"/>
              </w:rPr>
              <w:t xml:space="preserve">Hodnota majetku  </w:t>
            </w:r>
          </w:p>
        </w:tc>
        <w:tc>
          <w:tcPr>
            <w:tcW w:w="24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0" w:right="0" w:firstLine="0"/>
              <w:jc w:val="center"/>
            </w:pPr>
            <w:r>
              <w:rPr>
                <w:b/>
                <w:sz w:val="20"/>
              </w:rPr>
              <w:t xml:space="preserve">Forma zabezpečenia </w:t>
            </w:r>
          </w:p>
        </w:tc>
      </w:tr>
      <w:tr w:rsidR="00927CFD" w:rsidTr="00927CFD">
        <w:trPr>
          <w:trHeight w:val="240"/>
        </w:trPr>
        <w:tc>
          <w:tcPr>
            <w:tcW w:w="35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4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2.</w:t>
      </w:r>
      <w:r>
        <w:rPr>
          <w:rFonts w:ascii="Arial" w:eastAsia="Arial" w:hAnsi="Arial" w:cs="Arial"/>
        </w:rPr>
        <w:t xml:space="preserve"> </w:t>
      </w:r>
      <w:r>
        <w:t xml:space="preserve"> Ďalšie informácie - informácie o významných položkách </w:t>
      </w:r>
    </w:p>
    <w:tbl>
      <w:tblPr>
        <w:tblStyle w:val="TableGrid"/>
        <w:tblW w:w="8654" w:type="dxa"/>
        <w:tblInd w:w="74" w:type="dxa"/>
        <w:tblCellMar>
          <w:top w:w="43" w:type="dxa"/>
          <w:left w:w="70" w:type="dxa"/>
          <w:right w:w="115" w:type="dxa"/>
        </w:tblCellMar>
        <w:tblLook w:val="04A0" w:firstRow="1" w:lastRow="0" w:firstColumn="1" w:lastColumn="0" w:noHBand="0" w:noVBand="1"/>
      </w:tblPr>
      <w:tblGrid>
        <w:gridCol w:w="3536"/>
        <w:gridCol w:w="2681"/>
        <w:gridCol w:w="2437"/>
      </w:tblGrid>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18"/>
              </w:rPr>
              <w:t xml:space="preserve">Druh položky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4" w:right="0" w:firstLine="0"/>
              <w:jc w:val="center"/>
            </w:pPr>
            <w:r>
              <w:rPr>
                <w:b/>
                <w:sz w:val="18"/>
              </w:rPr>
              <w:t xml:space="preserve">Hodnota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0" w:right="0" w:firstLine="0"/>
              <w:jc w:val="center"/>
            </w:pPr>
            <w:r>
              <w:rPr>
                <w:b/>
                <w:sz w:val="18"/>
              </w:rPr>
              <w:t xml:space="preserve">Účet </w:t>
            </w:r>
          </w:p>
        </w:tc>
      </w:tr>
      <w:tr w:rsidR="00927CFD" w:rsidTr="00927CFD">
        <w:trPr>
          <w:trHeight w:val="257"/>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Prijaté depozitá a hypotéky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Prenajatý majetok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Majetok prijatý do úschovy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Prísne zúčtovateľné tlačivá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Materiál v skladoch civilnej ochrany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Odpísané pohľadávky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9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Iné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bl>
    <w:p w:rsidR="00927CFD" w:rsidRDefault="00927CFD" w:rsidP="00927CFD">
      <w:pPr>
        <w:spacing w:after="0" w:line="259" w:lineRule="auto"/>
        <w:ind w:left="56" w:right="0" w:firstLine="0"/>
        <w:jc w:val="center"/>
      </w:pPr>
      <w:r>
        <w:rPr>
          <w:b/>
        </w:rPr>
        <w:t xml:space="preserve"> </w:t>
      </w:r>
    </w:p>
    <w:p w:rsidR="0045105C" w:rsidRDefault="0045105C" w:rsidP="00927CFD">
      <w:pPr>
        <w:spacing w:after="11" w:line="248" w:lineRule="auto"/>
        <w:ind w:left="4187" w:right="0"/>
        <w:jc w:val="left"/>
        <w:rPr>
          <w:b/>
        </w:rPr>
      </w:pPr>
    </w:p>
    <w:p w:rsidR="00927CFD" w:rsidRDefault="00927CFD" w:rsidP="00927CFD">
      <w:pPr>
        <w:spacing w:after="11" w:line="248" w:lineRule="auto"/>
        <w:ind w:left="4187" w:right="0"/>
        <w:jc w:val="left"/>
        <w:rPr>
          <w:b/>
        </w:rPr>
      </w:pPr>
      <w:r>
        <w:rPr>
          <w:b/>
        </w:rPr>
        <w:t xml:space="preserve">Čl. VII </w:t>
      </w:r>
    </w:p>
    <w:p w:rsidR="00927CFD" w:rsidRDefault="00927CFD" w:rsidP="00927CFD">
      <w:pPr>
        <w:spacing w:after="11" w:line="248" w:lineRule="auto"/>
        <w:ind w:left="0" w:right="0"/>
        <w:jc w:val="center"/>
      </w:pPr>
      <w:r>
        <w:rPr>
          <w:b/>
        </w:rPr>
        <w:t>Informácie o iných aktívach a iných pasívach</w:t>
      </w:r>
    </w:p>
    <w:p w:rsidR="00927CFD" w:rsidRDefault="00927CFD" w:rsidP="00927CFD">
      <w:pPr>
        <w:spacing w:after="0" w:line="259" w:lineRule="auto"/>
        <w:ind w:left="360" w:right="0" w:firstLine="0"/>
        <w:jc w:val="left"/>
      </w:pPr>
      <w:r>
        <w:rPr>
          <w:b/>
        </w:rPr>
        <w:t xml:space="preserve"> </w:t>
      </w:r>
    </w:p>
    <w:p w:rsidR="00927CFD" w:rsidRDefault="00927CFD" w:rsidP="00927CFD">
      <w:pPr>
        <w:pStyle w:val="Nadpis2"/>
        <w:ind w:left="-5" w:right="0"/>
      </w:pPr>
      <w:r>
        <w:t>1.</w:t>
      </w:r>
      <w:r>
        <w:rPr>
          <w:rFonts w:ascii="Arial" w:eastAsia="Arial" w:hAnsi="Arial" w:cs="Arial"/>
        </w:rPr>
        <w:t xml:space="preserve"> </w:t>
      </w:r>
      <w:r>
        <w:t xml:space="preserve">Iné aktíva a iné pasíva  </w:t>
      </w:r>
    </w:p>
    <w:p w:rsidR="00927CFD" w:rsidRDefault="00927CFD" w:rsidP="00927CFD">
      <w:pPr>
        <w:numPr>
          <w:ilvl w:val="0"/>
          <w:numId w:val="10"/>
        </w:numPr>
        <w:ind w:right="0" w:hanging="283"/>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927CFD" w:rsidRDefault="00927CFD" w:rsidP="00927CFD">
      <w:pPr>
        <w:spacing w:after="0" w:line="259" w:lineRule="auto"/>
        <w:ind w:left="0" w:right="0" w:firstLine="0"/>
        <w:jc w:val="left"/>
      </w:pPr>
      <w:r>
        <w:rPr>
          <w:sz w:val="20"/>
        </w:rPr>
        <w:t xml:space="preserve"> </w:t>
      </w:r>
    </w:p>
    <w:p w:rsidR="00927CFD" w:rsidRDefault="00927CFD" w:rsidP="00927CFD">
      <w:pPr>
        <w:spacing w:after="50" w:line="259" w:lineRule="auto"/>
        <w:ind w:left="70" w:right="0" w:firstLine="0"/>
        <w:jc w:val="left"/>
      </w:pPr>
      <w:r>
        <w:rPr>
          <w:rFonts w:ascii="Calibri" w:eastAsia="Calibri" w:hAnsi="Calibri" w:cs="Calibri"/>
          <w:noProof/>
          <w:sz w:val="22"/>
        </w:rPr>
        <mc:AlternateContent>
          <mc:Choice Requires="wpg">
            <w:drawing>
              <wp:inline distT="0" distB="0" distL="0" distR="0" wp14:anchorId="200190EC" wp14:editId="77216F98">
                <wp:extent cx="5908651" cy="1481708"/>
                <wp:effectExtent l="0" t="0" r="0" b="4445"/>
                <wp:docPr id="7" name="Group 58711"/>
                <wp:cNvGraphicFramePr/>
                <a:graphic xmlns:a="http://schemas.openxmlformats.org/drawingml/2006/main">
                  <a:graphicData uri="http://schemas.microsoft.com/office/word/2010/wordprocessingGroup">
                    <wpg:wgp>
                      <wpg:cNvGrpSpPr/>
                      <wpg:grpSpPr>
                        <a:xfrm>
                          <a:off x="0" y="0"/>
                          <a:ext cx="5908651" cy="1481708"/>
                          <a:chOff x="0" y="0"/>
                          <a:chExt cx="5908651" cy="1481708"/>
                        </a:xfrm>
                      </wpg:grpSpPr>
                      <wps:wsp>
                        <wps:cNvPr id="8" name="Rectangle 8746"/>
                        <wps:cNvSpPr/>
                        <wps:spPr>
                          <a:xfrm>
                            <a:off x="117348" y="35367"/>
                            <a:ext cx="1402680"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Názov poskytovateľa </w:t>
                              </w:r>
                            </w:p>
                          </w:txbxContent>
                        </wps:txbx>
                        <wps:bodyPr horzOverflow="overflow" vert="horz" lIns="0" tIns="0" rIns="0" bIns="0" rtlCol="0">
                          <a:noAutofit/>
                        </wps:bodyPr>
                      </wps:wsp>
                      <wps:wsp>
                        <wps:cNvPr id="9" name="Rectangle 8747"/>
                        <wps:cNvSpPr/>
                        <wps:spPr>
                          <a:xfrm>
                            <a:off x="1174953" y="35367"/>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0" name="Rectangle 8748"/>
                        <wps:cNvSpPr/>
                        <wps:spPr>
                          <a:xfrm>
                            <a:off x="295656" y="166430"/>
                            <a:ext cx="930964"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nenávratného </w:t>
                              </w:r>
                            </w:p>
                          </w:txbxContent>
                        </wps:txbx>
                        <wps:bodyPr horzOverflow="overflow" vert="horz" lIns="0" tIns="0" rIns="0" bIns="0" rtlCol="0">
                          <a:noAutofit/>
                        </wps:bodyPr>
                      </wps:wsp>
                      <wps:wsp>
                        <wps:cNvPr id="11" name="Rectangle 8749"/>
                        <wps:cNvSpPr/>
                        <wps:spPr>
                          <a:xfrm>
                            <a:off x="102108" y="297495"/>
                            <a:ext cx="1405264" cy="135837"/>
                          </a:xfrm>
                          <a:prstGeom prst="rect">
                            <a:avLst/>
                          </a:prstGeom>
                          <a:ln>
                            <a:noFill/>
                          </a:ln>
                        </wps:spPr>
                        <wps:txbx>
                          <w:txbxContent>
                            <w:p w:rsidR="006621BD" w:rsidRDefault="006621BD" w:rsidP="00927CFD">
                              <w:pPr>
                                <w:spacing w:after="160" w:line="259" w:lineRule="auto"/>
                                <w:ind w:left="0" w:right="0" w:firstLine="0"/>
                                <w:jc w:val="left"/>
                              </w:pPr>
                              <w:r>
                                <w:rPr>
                                  <w:b/>
                                  <w:sz w:val="18"/>
                                </w:rPr>
                                <w:t>finančného príspevku</w:t>
                              </w:r>
                            </w:p>
                          </w:txbxContent>
                        </wps:txbx>
                        <wps:bodyPr horzOverflow="overflow" vert="horz" lIns="0" tIns="0" rIns="0" bIns="0" rtlCol="0">
                          <a:noAutofit/>
                        </wps:bodyPr>
                      </wps:wsp>
                      <wps:wsp>
                        <wps:cNvPr id="12" name="Rectangle 8750"/>
                        <wps:cNvSpPr/>
                        <wps:spPr>
                          <a:xfrm>
                            <a:off x="1159713" y="297495"/>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3" name="Rectangle 8751"/>
                        <wps:cNvSpPr/>
                        <wps:spPr>
                          <a:xfrm>
                            <a:off x="48768" y="428558"/>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4" name="Rectangle 8752"/>
                        <wps:cNvSpPr/>
                        <wps:spPr>
                          <a:xfrm>
                            <a:off x="630885" y="561528"/>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5" name="Rectangle 8753"/>
                        <wps:cNvSpPr/>
                        <wps:spPr>
                          <a:xfrm>
                            <a:off x="1402029" y="35367"/>
                            <a:ext cx="366366"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Číslo </w:t>
                              </w:r>
                            </w:p>
                          </w:txbxContent>
                        </wps:txbx>
                        <wps:bodyPr horzOverflow="overflow" vert="horz" lIns="0" tIns="0" rIns="0" bIns="0" rtlCol="0">
                          <a:noAutofit/>
                        </wps:bodyPr>
                      </wps:wsp>
                      <wps:wsp>
                        <wps:cNvPr id="16" name="Rectangle 8754"/>
                        <wps:cNvSpPr/>
                        <wps:spPr>
                          <a:xfrm>
                            <a:off x="1348689" y="166430"/>
                            <a:ext cx="470803" cy="135837"/>
                          </a:xfrm>
                          <a:prstGeom prst="rect">
                            <a:avLst/>
                          </a:prstGeom>
                          <a:ln>
                            <a:noFill/>
                          </a:ln>
                        </wps:spPr>
                        <wps:txbx>
                          <w:txbxContent>
                            <w:p w:rsidR="006621BD" w:rsidRDefault="006621BD"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17" name="Rectangle 8755"/>
                        <wps:cNvSpPr/>
                        <wps:spPr>
                          <a:xfrm>
                            <a:off x="1704162" y="166430"/>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8" name="Rectangle 8756"/>
                        <wps:cNvSpPr/>
                        <wps:spPr>
                          <a:xfrm>
                            <a:off x="2050110" y="35367"/>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9" name="Rectangle 8757"/>
                        <wps:cNvSpPr/>
                        <wps:spPr>
                          <a:xfrm>
                            <a:off x="1841322" y="166430"/>
                            <a:ext cx="593026"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Predmet </w:t>
                              </w:r>
                            </w:p>
                          </w:txbxContent>
                        </wps:txbx>
                        <wps:bodyPr horzOverflow="overflow" vert="horz" lIns="0" tIns="0" rIns="0" bIns="0" rtlCol="0">
                          <a:noAutofit/>
                        </wps:bodyPr>
                      </wps:wsp>
                      <wps:wsp>
                        <wps:cNvPr id="20" name="Rectangle 8758"/>
                        <wps:cNvSpPr/>
                        <wps:spPr>
                          <a:xfrm>
                            <a:off x="1871802" y="297495"/>
                            <a:ext cx="470803" cy="135837"/>
                          </a:xfrm>
                          <a:prstGeom prst="rect">
                            <a:avLst/>
                          </a:prstGeom>
                          <a:ln>
                            <a:noFill/>
                          </a:ln>
                        </wps:spPr>
                        <wps:txbx>
                          <w:txbxContent>
                            <w:p w:rsidR="006621BD" w:rsidRDefault="006621BD"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21" name="Rectangle 8759"/>
                        <wps:cNvSpPr/>
                        <wps:spPr>
                          <a:xfrm>
                            <a:off x="2226894" y="297495"/>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26" name="Rectangle 8760"/>
                        <wps:cNvSpPr/>
                        <wps:spPr>
                          <a:xfrm>
                            <a:off x="2557602" y="35367"/>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0" name="Rectangle 8761"/>
                        <wps:cNvSpPr/>
                        <wps:spPr>
                          <a:xfrm>
                            <a:off x="2373198" y="166430"/>
                            <a:ext cx="488133" cy="135837"/>
                          </a:xfrm>
                          <a:prstGeom prst="rect">
                            <a:avLst/>
                          </a:prstGeom>
                          <a:ln>
                            <a:noFill/>
                          </a:ln>
                        </wps:spPr>
                        <wps:txbx>
                          <w:txbxContent>
                            <w:p w:rsidR="006621BD" w:rsidRDefault="006621BD" w:rsidP="00927CFD">
                              <w:pPr>
                                <w:spacing w:after="160" w:line="259" w:lineRule="auto"/>
                                <w:ind w:left="0" w:right="0" w:firstLine="0"/>
                                <w:jc w:val="left"/>
                              </w:pPr>
                              <w:proofErr w:type="spellStart"/>
                              <w:r>
                                <w:rPr>
                                  <w:b/>
                                  <w:sz w:val="18"/>
                                </w:rPr>
                                <w:t>Hodnot</w:t>
                              </w:r>
                              <w:proofErr w:type="spellEnd"/>
                            </w:p>
                          </w:txbxContent>
                        </wps:txbx>
                        <wps:bodyPr horzOverflow="overflow" vert="horz" lIns="0" tIns="0" rIns="0" bIns="0" rtlCol="0">
                          <a:noAutofit/>
                        </wps:bodyPr>
                      </wps:wsp>
                      <wps:wsp>
                        <wps:cNvPr id="31" name="Rectangle 8762"/>
                        <wps:cNvSpPr/>
                        <wps:spPr>
                          <a:xfrm>
                            <a:off x="2530170" y="297495"/>
                            <a:ext cx="113001"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a </w:t>
                              </w:r>
                            </w:p>
                          </w:txbxContent>
                        </wps:txbx>
                        <wps:bodyPr horzOverflow="overflow" vert="horz" lIns="0" tIns="0" rIns="0" bIns="0" rtlCol="0">
                          <a:noAutofit/>
                        </wps:bodyPr>
                      </wps:wsp>
                      <wps:wsp>
                        <wps:cNvPr id="32" name="Rectangle 8763"/>
                        <wps:cNvSpPr/>
                        <wps:spPr>
                          <a:xfrm>
                            <a:off x="2380818" y="428558"/>
                            <a:ext cx="470803" cy="135837"/>
                          </a:xfrm>
                          <a:prstGeom prst="rect">
                            <a:avLst/>
                          </a:prstGeom>
                          <a:ln>
                            <a:noFill/>
                          </a:ln>
                        </wps:spPr>
                        <wps:txbx>
                          <w:txbxContent>
                            <w:p w:rsidR="006621BD" w:rsidRDefault="006621BD"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33" name="Rectangle 8764"/>
                        <wps:cNvSpPr/>
                        <wps:spPr>
                          <a:xfrm>
                            <a:off x="2735910" y="428558"/>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4" name="Rectangle 8765"/>
                        <wps:cNvSpPr/>
                        <wps:spPr>
                          <a:xfrm>
                            <a:off x="3158312" y="35367"/>
                            <a:ext cx="858603"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35" name="Rectangle 8766"/>
                        <wps:cNvSpPr/>
                        <wps:spPr>
                          <a:xfrm>
                            <a:off x="2871546" y="166430"/>
                            <a:ext cx="1619458"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36" name="Rectangle 8767"/>
                        <wps:cNvSpPr/>
                        <wps:spPr>
                          <a:xfrm>
                            <a:off x="2866974" y="297495"/>
                            <a:ext cx="67496" cy="135837"/>
                          </a:xfrm>
                          <a:prstGeom prst="rect">
                            <a:avLst/>
                          </a:prstGeom>
                          <a:ln>
                            <a:noFill/>
                          </a:ln>
                        </wps:spPr>
                        <wps:txbx>
                          <w:txbxContent>
                            <w:p w:rsidR="006621BD" w:rsidRDefault="006621BD" w:rsidP="00927CFD">
                              <w:pPr>
                                <w:spacing w:after="160" w:line="259" w:lineRule="auto"/>
                                <w:ind w:left="0" w:right="0" w:firstLine="0"/>
                                <w:jc w:val="left"/>
                              </w:pPr>
                              <w:r>
                                <w:rPr>
                                  <w:b/>
                                  <w:sz w:val="18"/>
                                </w:rPr>
                                <w:t>z</w:t>
                              </w:r>
                            </w:p>
                          </w:txbxContent>
                        </wps:txbx>
                        <wps:bodyPr horzOverflow="overflow" vert="horz" lIns="0" tIns="0" rIns="0" bIns="0" rtlCol="0">
                          <a:noAutofit/>
                        </wps:bodyPr>
                      </wps:wsp>
                      <wps:wsp>
                        <wps:cNvPr id="37" name="Rectangle 8768"/>
                        <wps:cNvSpPr/>
                        <wps:spPr>
                          <a:xfrm>
                            <a:off x="2917266" y="297495"/>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8" name="Rectangle 8769"/>
                        <wps:cNvSpPr/>
                        <wps:spPr>
                          <a:xfrm>
                            <a:off x="2946222" y="297495"/>
                            <a:ext cx="1526727"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39" name="Rectangle 8770"/>
                        <wps:cNvSpPr/>
                        <wps:spPr>
                          <a:xfrm>
                            <a:off x="2903550" y="428558"/>
                            <a:ext cx="782138" cy="135837"/>
                          </a:xfrm>
                          <a:prstGeom prst="rect">
                            <a:avLst/>
                          </a:prstGeom>
                          <a:ln>
                            <a:noFill/>
                          </a:ln>
                        </wps:spPr>
                        <wps:txbx>
                          <w:txbxContent>
                            <w:p w:rsidR="006621BD" w:rsidRDefault="006621BD" w:rsidP="00927CFD">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44" name="Rectangle 8771"/>
                        <wps:cNvSpPr/>
                        <wps:spPr>
                          <a:xfrm>
                            <a:off x="3492068" y="428558"/>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45" name="Rectangle 8772"/>
                        <wps:cNvSpPr/>
                        <wps:spPr>
                          <a:xfrm>
                            <a:off x="3522549" y="428558"/>
                            <a:ext cx="712513"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46" name="Rectangle 8773"/>
                        <wps:cNvSpPr/>
                        <wps:spPr>
                          <a:xfrm>
                            <a:off x="3280232" y="561528"/>
                            <a:ext cx="53419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47" name="Rectangle 8774"/>
                        <wps:cNvSpPr/>
                        <wps:spPr>
                          <a:xfrm>
                            <a:off x="2879166" y="692592"/>
                            <a:ext cx="1561083" cy="135837"/>
                          </a:xfrm>
                          <a:prstGeom prst="rect">
                            <a:avLst/>
                          </a:prstGeom>
                          <a:ln>
                            <a:noFill/>
                          </a:ln>
                        </wps:spPr>
                        <wps:txbx>
                          <w:txbxContent>
                            <w:p w:rsidR="006621BD" w:rsidRDefault="006621BD" w:rsidP="00927CFD">
                              <w:pPr>
                                <w:spacing w:after="160" w:line="259" w:lineRule="auto"/>
                                <w:ind w:left="0" w:right="0" w:firstLine="0"/>
                                <w:jc w:val="left"/>
                              </w:pPr>
                              <w:r>
                                <w:rPr>
                                  <w:b/>
                                  <w:sz w:val="18"/>
                                </w:rPr>
                                <w:t>neuhradených/</w:t>
                              </w:r>
                              <w:proofErr w:type="spellStart"/>
                              <w:r>
                                <w:rPr>
                                  <w:b/>
                                  <w:sz w:val="18"/>
                                </w:rPr>
                                <w:t>nerefund</w:t>
                              </w:r>
                              <w:proofErr w:type="spellEnd"/>
                            </w:p>
                          </w:txbxContent>
                        </wps:txbx>
                        <wps:bodyPr horzOverflow="overflow" vert="horz" lIns="0" tIns="0" rIns="0" bIns="0" rtlCol="0">
                          <a:noAutofit/>
                        </wps:bodyPr>
                      </wps:wsp>
                      <wps:wsp>
                        <wps:cNvPr id="48" name="Rectangle 8775"/>
                        <wps:cNvSpPr/>
                        <wps:spPr>
                          <a:xfrm>
                            <a:off x="3263468" y="823655"/>
                            <a:ext cx="615069" cy="135837"/>
                          </a:xfrm>
                          <a:prstGeom prst="rect">
                            <a:avLst/>
                          </a:prstGeom>
                          <a:ln>
                            <a:noFill/>
                          </a:ln>
                        </wps:spPr>
                        <wps:txbx>
                          <w:txbxContent>
                            <w:p w:rsidR="006621BD" w:rsidRDefault="006621BD" w:rsidP="00927CFD">
                              <w:pPr>
                                <w:spacing w:after="160" w:line="259" w:lineRule="auto"/>
                                <w:ind w:left="0" w:right="0" w:firstLine="0"/>
                                <w:jc w:val="left"/>
                              </w:pPr>
                              <w:proofErr w:type="spellStart"/>
                              <w:r>
                                <w:rPr>
                                  <w:b/>
                                  <w:sz w:val="18"/>
                                </w:rPr>
                                <w:t>ovaných</w:t>
                              </w:r>
                              <w:proofErr w:type="spellEnd"/>
                              <w:r>
                                <w:rPr>
                                  <w:b/>
                                  <w:sz w:val="18"/>
                                </w:rPr>
                                <w:t xml:space="preserve">  </w:t>
                              </w:r>
                            </w:p>
                          </w:txbxContent>
                        </wps:txbx>
                        <wps:bodyPr horzOverflow="overflow" vert="horz" lIns="0" tIns="0" rIns="0" bIns="0" rtlCol="0">
                          <a:noAutofit/>
                        </wps:bodyPr>
                      </wps:wsp>
                      <wps:wsp>
                        <wps:cNvPr id="49" name="Rectangle 8776"/>
                        <wps:cNvSpPr/>
                        <wps:spPr>
                          <a:xfrm>
                            <a:off x="2946222" y="954720"/>
                            <a:ext cx="1085264"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poskytovateľom </w:t>
                              </w:r>
                            </w:p>
                          </w:txbxContent>
                        </wps:txbx>
                        <wps:bodyPr horzOverflow="overflow" vert="horz" lIns="0" tIns="0" rIns="0" bIns="0" rtlCol="0">
                          <a:noAutofit/>
                        </wps:bodyPr>
                      </wps:wsp>
                      <wps:wsp>
                        <wps:cNvPr id="50" name="Rectangle 8777"/>
                        <wps:cNvSpPr/>
                        <wps:spPr>
                          <a:xfrm>
                            <a:off x="3763340" y="954720"/>
                            <a:ext cx="333530"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NFP </w:t>
                              </w:r>
                            </w:p>
                          </w:txbxContent>
                        </wps:txbx>
                        <wps:bodyPr horzOverflow="overflow" vert="horz" lIns="0" tIns="0" rIns="0" bIns="0" rtlCol="0">
                          <a:noAutofit/>
                        </wps:bodyPr>
                      </wps:wsp>
                      <wps:wsp>
                        <wps:cNvPr id="51" name="Rectangle 8778"/>
                        <wps:cNvSpPr/>
                        <wps:spPr>
                          <a:xfrm>
                            <a:off x="3162884" y="1087307"/>
                            <a:ext cx="84523" cy="135837"/>
                          </a:xfrm>
                          <a:prstGeom prst="rect">
                            <a:avLst/>
                          </a:prstGeom>
                          <a:ln>
                            <a:noFill/>
                          </a:ln>
                        </wps:spPr>
                        <wps:txbx>
                          <w:txbxContent>
                            <w:p w:rsidR="006621BD" w:rsidRDefault="006621BD" w:rsidP="00927CFD">
                              <w:pPr>
                                <w:spacing w:after="160" w:line="259" w:lineRule="auto"/>
                                <w:ind w:left="0" w:right="0" w:firstLine="0"/>
                                <w:jc w:val="left"/>
                              </w:pPr>
                              <w:r>
                                <w:rPr>
                                  <w:b/>
                                  <w:sz w:val="18"/>
                                </w:rPr>
                                <w:t>k</w:t>
                              </w:r>
                            </w:p>
                          </w:txbxContent>
                        </wps:txbx>
                        <wps:bodyPr horzOverflow="overflow" vert="horz" lIns="0" tIns="0" rIns="0" bIns="0" rtlCol="0">
                          <a:noAutofit/>
                        </wps:bodyPr>
                      </wps:wsp>
                      <wps:wsp>
                        <wps:cNvPr id="56" name="Rectangle 8779"/>
                        <wps:cNvSpPr/>
                        <wps:spPr>
                          <a:xfrm>
                            <a:off x="3223844" y="1087307"/>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57" name="Rectangle 8780"/>
                        <wps:cNvSpPr/>
                        <wps:spPr>
                          <a:xfrm>
                            <a:off x="3247071" y="1090371"/>
                            <a:ext cx="510499" cy="130525"/>
                          </a:xfrm>
                          <a:prstGeom prst="rect">
                            <a:avLst/>
                          </a:prstGeom>
                          <a:ln>
                            <a:noFill/>
                          </a:ln>
                        </wps:spPr>
                        <wps:txbx>
                          <w:txbxContent>
                            <w:p w:rsidR="006621BD" w:rsidRDefault="006621BD" w:rsidP="00927CFD">
                              <w:pPr>
                                <w:spacing w:after="160" w:line="259" w:lineRule="auto"/>
                                <w:ind w:left="0" w:right="0" w:firstLine="0"/>
                                <w:jc w:val="left"/>
                              </w:pPr>
                              <w:r>
                                <w:rPr>
                                  <w:b/>
                                  <w:sz w:val="18"/>
                                </w:rPr>
                                <w:t>31.12.201</w:t>
                              </w:r>
                            </w:p>
                          </w:txbxContent>
                        </wps:txbx>
                        <wps:bodyPr horzOverflow="overflow" vert="horz" lIns="0" tIns="0" rIns="0" bIns="0" rtlCol="0">
                          <a:noAutofit/>
                        </wps:bodyPr>
                      </wps:wsp>
                      <wps:wsp>
                        <wps:cNvPr id="58" name="Rectangle 8781"/>
                        <wps:cNvSpPr/>
                        <wps:spPr>
                          <a:xfrm>
                            <a:off x="3713049" y="1087307"/>
                            <a:ext cx="76010" cy="135837"/>
                          </a:xfrm>
                          <a:prstGeom prst="rect">
                            <a:avLst/>
                          </a:prstGeom>
                          <a:ln>
                            <a:noFill/>
                          </a:ln>
                        </wps:spPr>
                        <wps:txbx>
                          <w:txbxContent>
                            <w:p w:rsidR="006621BD" w:rsidRDefault="006621BD" w:rsidP="00927CFD">
                              <w:pPr>
                                <w:spacing w:after="160" w:line="259" w:lineRule="auto"/>
                                <w:ind w:left="0" w:right="0" w:firstLine="0"/>
                                <w:jc w:val="left"/>
                              </w:pPr>
                              <w:r>
                                <w:rPr>
                                  <w:b/>
                                  <w:sz w:val="18"/>
                                </w:rPr>
                                <w:t>96</w:t>
                              </w:r>
                            </w:p>
                          </w:txbxContent>
                        </wps:txbx>
                        <wps:bodyPr horzOverflow="overflow" vert="horz" lIns="0" tIns="0" rIns="0" bIns="0" rtlCol="0">
                          <a:noAutofit/>
                        </wps:bodyPr>
                      </wps:wsp>
                      <wps:wsp>
                        <wps:cNvPr id="59" name="Rectangle 8782"/>
                        <wps:cNvSpPr/>
                        <wps:spPr>
                          <a:xfrm>
                            <a:off x="3769436" y="1087307"/>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60" name="Rectangle 8783"/>
                        <wps:cNvSpPr/>
                        <wps:spPr>
                          <a:xfrm>
                            <a:off x="4532961" y="35367"/>
                            <a:ext cx="858603"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61" name="Rectangle 8784"/>
                        <wps:cNvSpPr/>
                        <wps:spPr>
                          <a:xfrm>
                            <a:off x="4246449" y="166430"/>
                            <a:ext cx="1619458"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62" name="Rectangle 8785"/>
                        <wps:cNvSpPr/>
                        <wps:spPr>
                          <a:xfrm>
                            <a:off x="4241876" y="297495"/>
                            <a:ext cx="67496" cy="135837"/>
                          </a:xfrm>
                          <a:prstGeom prst="rect">
                            <a:avLst/>
                          </a:prstGeom>
                          <a:ln>
                            <a:noFill/>
                          </a:ln>
                        </wps:spPr>
                        <wps:txbx>
                          <w:txbxContent>
                            <w:p w:rsidR="006621BD" w:rsidRDefault="006621BD" w:rsidP="00927CFD">
                              <w:pPr>
                                <w:spacing w:after="160" w:line="259" w:lineRule="auto"/>
                                <w:ind w:left="0" w:right="0" w:firstLine="0"/>
                                <w:jc w:val="left"/>
                              </w:pPr>
                              <w:r>
                                <w:rPr>
                                  <w:b/>
                                  <w:sz w:val="18"/>
                                </w:rPr>
                                <w:t>z</w:t>
                              </w:r>
                            </w:p>
                          </w:txbxContent>
                        </wps:txbx>
                        <wps:bodyPr horzOverflow="overflow" vert="horz" lIns="0" tIns="0" rIns="0" bIns="0" rtlCol="0">
                          <a:noAutofit/>
                        </wps:bodyPr>
                      </wps:wsp>
                      <wps:wsp>
                        <wps:cNvPr id="63" name="Rectangle 8786"/>
                        <wps:cNvSpPr/>
                        <wps:spPr>
                          <a:xfrm>
                            <a:off x="4292168" y="297495"/>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68" name="Rectangle 8787"/>
                        <wps:cNvSpPr/>
                        <wps:spPr>
                          <a:xfrm>
                            <a:off x="4321124" y="297495"/>
                            <a:ext cx="1526727"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69" name="Rectangle 8788"/>
                        <wps:cNvSpPr/>
                        <wps:spPr>
                          <a:xfrm>
                            <a:off x="4278452" y="428558"/>
                            <a:ext cx="782138" cy="135837"/>
                          </a:xfrm>
                          <a:prstGeom prst="rect">
                            <a:avLst/>
                          </a:prstGeom>
                          <a:ln>
                            <a:noFill/>
                          </a:ln>
                        </wps:spPr>
                        <wps:txbx>
                          <w:txbxContent>
                            <w:p w:rsidR="006621BD" w:rsidRDefault="006621BD" w:rsidP="00927CFD">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70" name="Rectangle 8789"/>
                        <wps:cNvSpPr/>
                        <wps:spPr>
                          <a:xfrm>
                            <a:off x="4867098" y="428558"/>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71" name="Rectangle 8790"/>
                        <wps:cNvSpPr/>
                        <wps:spPr>
                          <a:xfrm>
                            <a:off x="4897577" y="428558"/>
                            <a:ext cx="712513"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72" name="Rectangle 8791"/>
                        <wps:cNvSpPr/>
                        <wps:spPr>
                          <a:xfrm>
                            <a:off x="4654880" y="561528"/>
                            <a:ext cx="53419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73" name="Rectangle 8792"/>
                        <wps:cNvSpPr/>
                        <wps:spPr>
                          <a:xfrm>
                            <a:off x="4196157" y="692592"/>
                            <a:ext cx="1712494" cy="135837"/>
                          </a:xfrm>
                          <a:prstGeom prst="rect">
                            <a:avLst/>
                          </a:prstGeom>
                          <a:ln>
                            <a:noFill/>
                          </a:ln>
                        </wps:spPr>
                        <wps:txbx>
                          <w:txbxContent>
                            <w:p w:rsidR="006621BD" w:rsidRDefault="006621BD" w:rsidP="00927CFD">
                              <w:pPr>
                                <w:spacing w:after="160" w:line="259" w:lineRule="auto"/>
                                <w:ind w:left="0" w:right="0" w:firstLine="0"/>
                                <w:jc w:val="left"/>
                              </w:pPr>
                              <w:r>
                                <w:rPr>
                                  <w:b/>
                                  <w:sz w:val="18"/>
                                </w:rPr>
                                <w:t>neuhradených/</w:t>
                              </w:r>
                              <w:proofErr w:type="spellStart"/>
                              <w:r>
                                <w:rPr>
                                  <w:b/>
                                  <w:sz w:val="18"/>
                                </w:rPr>
                                <w:t>nerefundov</w:t>
                              </w:r>
                              <w:proofErr w:type="spellEnd"/>
                            </w:p>
                          </w:txbxContent>
                        </wps:txbx>
                        <wps:bodyPr horzOverflow="overflow" vert="horz" lIns="0" tIns="0" rIns="0" bIns="0" rtlCol="0">
                          <a:noAutofit/>
                        </wps:bodyPr>
                      </wps:wsp>
                      <wps:wsp>
                        <wps:cNvPr id="74" name="Rectangle 8793"/>
                        <wps:cNvSpPr/>
                        <wps:spPr>
                          <a:xfrm>
                            <a:off x="4272357" y="823655"/>
                            <a:ext cx="1550594" cy="135837"/>
                          </a:xfrm>
                          <a:prstGeom prst="rect">
                            <a:avLst/>
                          </a:prstGeom>
                          <a:ln>
                            <a:noFill/>
                          </a:ln>
                        </wps:spPr>
                        <wps:txbx>
                          <w:txbxContent>
                            <w:p w:rsidR="006621BD" w:rsidRDefault="006621BD" w:rsidP="00927CFD">
                              <w:pPr>
                                <w:spacing w:after="160" w:line="259" w:lineRule="auto"/>
                                <w:ind w:left="0" w:right="0" w:firstLine="0"/>
                                <w:jc w:val="left"/>
                              </w:pPr>
                              <w:proofErr w:type="spellStart"/>
                              <w:r>
                                <w:rPr>
                                  <w:b/>
                                  <w:sz w:val="18"/>
                                </w:rPr>
                                <w:t>aných</w:t>
                              </w:r>
                              <w:proofErr w:type="spellEnd"/>
                              <w:r>
                                <w:rPr>
                                  <w:b/>
                                  <w:sz w:val="18"/>
                                </w:rPr>
                                <w:t xml:space="preserve">  poskytovateľom </w:t>
                              </w:r>
                            </w:p>
                          </w:txbxContent>
                        </wps:txbx>
                        <wps:bodyPr horzOverflow="overflow" vert="horz" lIns="0" tIns="0" rIns="0" bIns="0" rtlCol="0">
                          <a:noAutofit/>
                        </wps:bodyPr>
                      </wps:wsp>
                      <wps:wsp>
                        <wps:cNvPr id="75" name="Rectangle 8794"/>
                        <wps:cNvSpPr/>
                        <wps:spPr>
                          <a:xfrm>
                            <a:off x="4412564" y="954720"/>
                            <a:ext cx="418813" cy="135837"/>
                          </a:xfrm>
                          <a:prstGeom prst="rect">
                            <a:avLst/>
                          </a:prstGeom>
                          <a:ln>
                            <a:noFill/>
                          </a:ln>
                        </wps:spPr>
                        <wps:txbx>
                          <w:txbxContent>
                            <w:p w:rsidR="006621BD" w:rsidRDefault="006621BD" w:rsidP="00927CFD">
                              <w:pPr>
                                <w:spacing w:after="160" w:line="259" w:lineRule="auto"/>
                                <w:ind w:left="0" w:right="0" w:firstLine="0"/>
                                <w:jc w:val="left"/>
                              </w:pPr>
                              <w:r>
                                <w:rPr>
                                  <w:b/>
                                  <w:sz w:val="18"/>
                                </w:rPr>
                                <w:t>NFP k</w:t>
                              </w:r>
                            </w:p>
                          </w:txbxContent>
                        </wps:txbx>
                        <wps:bodyPr horzOverflow="overflow" vert="horz" lIns="0" tIns="0" rIns="0" bIns="0" rtlCol="0">
                          <a:noAutofit/>
                        </wps:bodyPr>
                      </wps:wsp>
                      <wps:wsp>
                        <wps:cNvPr id="80" name="Rectangle 8795"/>
                        <wps:cNvSpPr/>
                        <wps:spPr>
                          <a:xfrm>
                            <a:off x="4725365" y="954720"/>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1" name="Rectangle 8796"/>
                        <wps:cNvSpPr/>
                        <wps:spPr>
                          <a:xfrm>
                            <a:off x="4754322" y="954720"/>
                            <a:ext cx="610356" cy="135837"/>
                          </a:xfrm>
                          <a:prstGeom prst="rect">
                            <a:avLst/>
                          </a:prstGeom>
                          <a:ln>
                            <a:noFill/>
                          </a:ln>
                        </wps:spPr>
                        <wps:txbx>
                          <w:txbxContent>
                            <w:p w:rsidR="006621BD" w:rsidRDefault="006621BD" w:rsidP="00927CFD">
                              <w:pPr>
                                <w:spacing w:after="160" w:line="259" w:lineRule="auto"/>
                                <w:ind w:left="0" w:right="0" w:firstLine="0"/>
                                <w:jc w:val="left"/>
                              </w:pPr>
                              <w:r>
                                <w:rPr>
                                  <w:b/>
                                  <w:sz w:val="18"/>
                                </w:rPr>
                                <w:t>31.12.2020</w:t>
                              </w:r>
                            </w:p>
                          </w:txbxContent>
                        </wps:txbx>
                        <wps:bodyPr horzOverflow="overflow" vert="horz" lIns="0" tIns="0" rIns="0" bIns="0" rtlCol="0">
                          <a:noAutofit/>
                        </wps:bodyPr>
                      </wps:wsp>
                      <wps:wsp>
                        <wps:cNvPr id="82" name="Rectangle 8797"/>
                        <wps:cNvSpPr/>
                        <wps:spPr>
                          <a:xfrm>
                            <a:off x="5214031" y="954557"/>
                            <a:ext cx="129494" cy="132564"/>
                          </a:xfrm>
                          <a:prstGeom prst="rect">
                            <a:avLst/>
                          </a:prstGeom>
                          <a:ln>
                            <a:noFill/>
                          </a:ln>
                        </wps:spPr>
                        <wps:txbx>
                          <w:txbxContent>
                            <w:p w:rsidR="006621BD" w:rsidRDefault="006621BD" w:rsidP="00927CFD">
                              <w:pPr>
                                <w:spacing w:after="160" w:line="259" w:lineRule="auto"/>
                                <w:ind w:left="0" w:right="0" w:firstLine="0"/>
                                <w:jc w:val="left"/>
                              </w:pPr>
                              <w:r>
                                <w:rPr>
                                  <w:b/>
                                  <w:sz w:val="18"/>
                                </w:rPr>
                                <w:t>7</w:t>
                              </w:r>
                            </w:p>
                          </w:txbxContent>
                        </wps:txbx>
                        <wps:bodyPr horzOverflow="overflow" vert="horz" lIns="0" tIns="0" rIns="0" bIns="0" rtlCol="0">
                          <a:noAutofit/>
                        </wps:bodyPr>
                      </wps:wsp>
                      <wps:wsp>
                        <wps:cNvPr id="83" name="Rectangle 8798"/>
                        <wps:cNvSpPr/>
                        <wps:spPr>
                          <a:xfrm>
                            <a:off x="5270958" y="954720"/>
                            <a:ext cx="38005" cy="135837"/>
                          </a:xfrm>
                          <a:prstGeom prst="rect">
                            <a:avLst/>
                          </a:prstGeom>
                          <a:ln>
                            <a:noFill/>
                          </a:ln>
                        </wps:spPr>
                        <wps:txbx>
                          <w:txbxContent>
                            <w:p w:rsidR="006621BD" w:rsidRDefault="006621BD"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4" name="Shape 7177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5" name="Shape 71780"/>
                        <wps:cNvSpPr/>
                        <wps:spPr>
                          <a:xfrm>
                            <a:off x="6096" y="0"/>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 name="Shape 71781"/>
                        <wps:cNvSpPr/>
                        <wps:spPr>
                          <a:xfrm>
                            <a:off x="125572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Shape 71782"/>
                        <wps:cNvSpPr/>
                        <wps:spPr>
                          <a:xfrm>
                            <a:off x="1261821" y="0"/>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 name="Shape 71783"/>
                        <wps:cNvSpPr/>
                        <wps:spPr>
                          <a:xfrm>
                            <a:off x="178950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3" name="Shape 71784"/>
                        <wps:cNvSpPr/>
                        <wps:spPr>
                          <a:xfrm>
                            <a:off x="1795602" y="0"/>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4" name="Shape 71785"/>
                        <wps:cNvSpPr/>
                        <wps:spPr>
                          <a:xfrm>
                            <a:off x="23030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 name="Shape 71786"/>
                        <wps:cNvSpPr/>
                        <wps:spPr>
                          <a:xfrm>
                            <a:off x="2309190" y="0"/>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6" name="Shape 71787"/>
                        <wps:cNvSpPr/>
                        <wps:spPr>
                          <a:xfrm>
                            <a:off x="28044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7" name="Shape 71788"/>
                        <wps:cNvSpPr/>
                        <wps:spPr>
                          <a:xfrm>
                            <a:off x="2810586" y="0"/>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Shape 71789"/>
                        <wps:cNvSpPr/>
                        <wps:spPr>
                          <a:xfrm>
                            <a:off x="41214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 name="Shape 71790"/>
                        <wps:cNvSpPr/>
                        <wps:spPr>
                          <a:xfrm>
                            <a:off x="4127576" y="0"/>
                            <a:ext cx="1428242" cy="9144"/>
                          </a:xfrm>
                          <a:custGeom>
                            <a:avLst/>
                            <a:gdLst/>
                            <a:ahLst/>
                            <a:cxnLst/>
                            <a:rect l="0" t="0" r="0" b="0"/>
                            <a:pathLst>
                              <a:path w="1428242" h="9144">
                                <a:moveTo>
                                  <a:pt x="0" y="0"/>
                                </a:moveTo>
                                <a:lnTo>
                                  <a:pt x="1428242" y="0"/>
                                </a:lnTo>
                                <a:lnTo>
                                  <a:pt x="14282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4" name="Shape 71791"/>
                        <wps:cNvSpPr/>
                        <wps:spPr>
                          <a:xfrm>
                            <a:off x="55559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5" name="Shape 71792"/>
                        <wps:cNvSpPr/>
                        <wps:spPr>
                          <a:xfrm>
                            <a:off x="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6" name="Shape 71793"/>
                        <wps:cNvSpPr/>
                        <wps:spPr>
                          <a:xfrm>
                            <a:off x="1255725"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7" name="Shape 71794"/>
                        <wps:cNvSpPr/>
                        <wps:spPr>
                          <a:xfrm>
                            <a:off x="178950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 name="Shape 71795"/>
                        <wps:cNvSpPr/>
                        <wps:spPr>
                          <a:xfrm>
                            <a:off x="2303094"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 name="Shape 71796"/>
                        <wps:cNvSpPr/>
                        <wps:spPr>
                          <a:xfrm>
                            <a:off x="280449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0" name="Shape 71797"/>
                        <wps:cNvSpPr/>
                        <wps:spPr>
                          <a:xfrm>
                            <a:off x="412148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Shape 71798"/>
                        <wps:cNvSpPr/>
                        <wps:spPr>
                          <a:xfrm>
                            <a:off x="555594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 name="Rectangle 8821"/>
                        <wps:cNvSpPr/>
                        <wps:spPr>
                          <a:xfrm>
                            <a:off x="48768" y="1251582"/>
                            <a:ext cx="38005" cy="138287"/>
                          </a:xfrm>
                          <a:prstGeom prst="rect">
                            <a:avLst/>
                          </a:prstGeom>
                          <a:ln>
                            <a:noFill/>
                          </a:ln>
                        </wps:spPr>
                        <wps:txbx>
                          <w:txbxContent>
                            <w:p w:rsidR="006621BD" w:rsidRDefault="006621BD"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7" name="Rectangle 8822"/>
                        <wps:cNvSpPr/>
                        <wps:spPr>
                          <a:xfrm>
                            <a:off x="1302969" y="1251582"/>
                            <a:ext cx="38005" cy="138287"/>
                          </a:xfrm>
                          <a:prstGeom prst="rect">
                            <a:avLst/>
                          </a:prstGeom>
                          <a:ln>
                            <a:noFill/>
                          </a:ln>
                        </wps:spPr>
                        <wps:txbx>
                          <w:txbxContent>
                            <w:p w:rsidR="006621BD" w:rsidRDefault="006621BD"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8" name="Rectangle 8823"/>
                        <wps:cNvSpPr/>
                        <wps:spPr>
                          <a:xfrm>
                            <a:off x="1838274" y="1251582"/>
                            <a:ext cx="38005" cy="138287"/>
                          </a:xfrm>
                          <a:prstGeom prst="rect">
                            <a:avLst/>
                          </a:prstGeom>
                          <a:ln>
                            <a:noFill/>
                          </a:ln>
                        </wps:spPr>
                        <wps:txbx>
                          <w:txbxContent>
                            <w:p w:rsidR="006621BD" w:rsidRDefault="006621BD"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9" name="Rectangle 8824"/>
                        <wps:cNvSpPr/>
                        <wps:spPr>
                          <a:xfrm>
                            <a:off x="2853258" y="1251582"/>
                            <a:ext cx="38005" cy="138287"/>
                          </a:xfrm>
                          <a:prstGeom prst="rect">
                            <a:avLst/>
                          </a:prstGeom>
                          <a:ln>
                            <a:noFill/>
                          </a:ln>
                        </wps:spPr>
                        <wps:txbx>
                          <w:txbxContent>
                            <w:p w:rsidR="006621BD" w:rsidRDefault="006621BD"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0" name="Rectangle 8825"/>
                        <wps:cNvSpPr/>
                        <wps:spPr>
                          <a:xfrm>
                            <a:off x="4168724" y="1251582"/>
                            <a:ext cx="38005" cy="138287"/>
                          </a:xfrm>
                          <a:prstGeom prst="rect">
                            <a:avLst/>
                          </a:prstGeom>
                          <a:ln>
                            <a:noFill/>
                          </a:ln>
                        </wps:spPr>
                        <wps:txbx>
                          <w:txbxContent>
                            <w:p w:rsidR="006621BD" w:rsidRDefault="006621BD"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1" name="Rectangle 8826"/>
                        <wps:cNvSpPr/>
                        <wps:spPr>
                          <a:xfrm>
                            <a:off x="5592521" y="1251582"/>
                            <a:ext cx="38005" cy="138287"/>
                          </a:xfrm>
                          <a:prstGeom prst="rect">
                            <a:avLst/>
                          </a:prstGeom>
                          <a:ln>
                            <a:noFill/>
                          </a:ln>
                        </wps:spPr>
                        <wps:txbx>
                          <w:txbxContent>
                            <w:p w:rsidR="006621BD" w:rsidRDefault="006621BD"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2" name="Shape 71799"/>
                        <wps:cNvSpPr/>
                        <wps:spPr>
                          <a:xfrm>
                            <a:off x="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Shape 71800"/>
                        <wps:cNvSpPr/>
                        <wps:spPr>
                          <a:xfrm>
                            <a:off x="6096" y="1221105"/>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8" name="Shape 71801"/>
                        <wps:cNvSpPr/>
                        <wps:spPr>
                          <a:xfrm>
                            <a:off x="1255725"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9" name="Shape 71802"/>
                        <wps:cNvSpPr/>
                        <wps:spPr>
                          <a:xfrm>
                            <a:off x="1261821" y="1221105"/>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0" name="Shape 71803"/>
                        <wps:cNvSpPr/>
                        <wps:spPr>
                          <a:xfrm>
                            <a:off x="178950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 name="Shape 71804"/>
                        <wps:cNvSpPr/>
                        <wps:spPr>
                          <a:xfrm>
                            <a:off x="1795602" y="1221105"/>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2" name="Shape 71805"/>
                        <wps:cNvSpPr/>
                        <wps:spPr>
                          <a:xfrm>
                            <a:off x="2303094"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3" name="Shape 71806"/>
                        <wps:cNvSpPr/>
                        <wps:spPr>
                          <a:xfrm>
                            <a:off x="2309190" y="1221105"/>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Shape 71807"/>
                        <wps:cNvSpPr/>
                        <wps:spPr>
                          <a:xfrm>
                            <a:off x="280449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5" name="Shape 71808"/>
                        <wps:cNvSpPr/>
                        <wps:spPr>
                          <a:xfrm>
                            <a:off x="2810586" y="1221105"/>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 name="Shape 71809"/>
                        <wps:cNvSpPr/>
                        <wps:spPr>
                          <a:xfrm>
                            <a:off x="412148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 name="Shape 71810"/>
                        <wps:cNvSpPr/>
                        <wps:spPr>
                          <a:xfrm>
                            <a:off x="4127576" y="1221105"/>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 name="Shape 71811"/>
                        <wps:cNvSpPr/>
                        <wps:spPr>
                          <a:xfrm>
                            <a:off x="5543753"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 name="Shape 71812"/>
                        <wps:cNvSpPr/>
                        <wps:spPr>
                          <a:xfrm>
                            <a:off x="5549849"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 name="Shape 71813"/>
                        <wps:cNvSpPr/>
                        <wps:spPr>
                          <a:xfrm>
                            <a:off x="555594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 name="Shape 71814"/>
                        <wps:cNvSpPr/>
                        <wps:spPr>
                          <a:xfrm>
                            <a:off x="556204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 name="Shape 71815"/>
                        <wps:cNvSpPr/>
                        <wps:spPr>
                          <a:xfrm>
                            <a:off x="5568137" y="1221105"/>
                            <a:ext cx="77724" cy="9144"/>
                          </a:xfrm>
                          <a:custGeom>
                            <a:avLst/>
                            <a:gdLst/>
                            <a:ahLst/>
                            <a:cxnLst/>
                            <a:rect l="0" t="0" r="0" b="0"/>
                            <a:pathLst>
                              <a:path w="77724" h="9144">
                                <a:moveTo>
                                  <a:pt x="0" y="0"/>
                                </a:moveTo>
                                <a:lnTo>
                                  <a:pt x="77724" y="0"/>
                                </a:lnTo>
                                <a:lnTo>
                                  <a:pt x="777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 name="Shape 71816"/>
                        <wps:cNvSpPr/>
                        <wps:spPr>
                          <a:xfrm>
                            <a:off x="564586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 name="Shape 71817"/>
                        <wps:cNvSpPr/>
                        <wps:spPr>
                          <a:xfrm>
                            <a:off x="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 name="Shape 71818"/>
                        <wps:cNvSpPr/>
                        <wps:spPr>
                          <a:xfrm>
                            <a:off x="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 name="Shape 71819"/>
                        <wps:cNvSpPr/>
                        <wps:spPr>
                          <a:xfrm>
                            <a:off x="6096" y="1472564"/>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 name="Shape 71820"/>
                        <wps:cNvSpPr/>
                        <wps:spPr>
                          <a:xfrm>
                            <a:off x="1255725"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 name="Shape 71821"/>
                        <wps:cNvSpPr/>
                        <wps:spPr>
                          <a:xfrm>
                            <a:off x="1255725"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 name="Shape 71822"/>
                        <wps:cNvSpPr/>
                        <wps:spPr>
                          <a:xfrm>
                            <a:off x="1261821" y="1472564"/>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 name="Shape 71823"/>
                        <wps:cNvSpPr/>
                        <wps:spPr>
                          <a:xfrm>
                            <a:off x="1789506"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 name="Shape 71824"/>
                        <wps:cNvSpPr/>
                        <wps:spPr>
                          <a:xfrm>
                            <a:off x="1789506"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6" name="Shape 71825"/>
                        <wps:cNvSpPr/>
                        <wps:spPr>
                          <a:xfrm>
                            <a:off x="1795602" y="1472564"/>
                            <a:ext cx="1008888" cy="9144"/>
                          </a:xfrm>
                          <a:custGeom>
                            <a:avLst/>
                            <a:gdLst/>
                            <a:ahLst/>
                            <a:cxnLst/>
                            <a:rect l="0" t="0" r="0" b="0"/>
                            <a:pathLst>
                              <a:path w="1008888" h="9144">
                                <a:moveTo>
                                  <a:pt x="0" y="0"/>
                                </a:moveTo>
                                <a:lnTo>
                                  <a:pt x="1008888" y="0"/>
                                </a:lnTo>
                                <a:lnTo>
                                  <a:pt x="10088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7" name="Shape 71826"/>
                        <wps:cNvSpPr/>
                        <wps:spPr>
                          <a:xfrm>
                            <a:off x="280449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8" name="Shape 71827"/>
                        <wps:cNvSpPr/>
                        <wps:spPr>
                          <a:xfrm>
                            <a:off x="280449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9" name="Shape 71828"/>
                        <wps:cNvSpPr/>
                        <wps:spPr>
                          <a:xfrm>
                            <a:off x="2810586" y="1472564"/>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0" name="Shape 71829"/>
                        <wps:cNvSpPr/>
                        <wps:spPr>
                          <a:xfrm>
                            <a:off x="412148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1" name="Shape 71830"/>
                        <wps:cNvSpPr/>
                        <wps:spPr>
                          <a:xfrm>
                            <a:off x="412148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2" name="Shape 71831"/>
                        <wps:cNvSpPr/>
                        <wps:spPr>
                          <a:xfrm>
                            <a:off x="4127576" y="1472564"/>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3" name="Shape 71832"/>
                        <wps:cNvSpPr/>
                        <wps:spPr>
                          <a:xfrm>
                            <a:off x="5543753"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4" name="Shape 71833"/>
                        <wps:cNvSpPr/>
                        <wps:spPr>
                          <a:xfrm>
                            <a:off x="5543753"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 name="Shape 71834"/>
                        <wps:cNvSpPr/>
                        <wps:spPr>
                          <a:xfrm>
                            <a:off x="5549849" y="1472564"/>
                            <a:ext cx="96012" cy="9144"/>
                          </a:xfrm>
                          <a:custGeom>
                            <a:avLst/>
                            <a:gdLst/>
                            <a:ahLst/>
                            <a:cxnLst/>
                            <a:rect l="0" t="0" r="0" b="0"/>
                            <a:pathLst>
                              <a:path w="96012" h="9144">
                                <a:moveTo>
                                  <a:pt x="0" y="0"/>
                                </a:moveTo>
                                <a:lnTo>
                                  <a:pt x="96012" y="0"/>
                                </a:lnTo>
                                <a:lnTo>
                                  <a:pt x="960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 name="Shape 71835"/>
                        <wps:cNvSpPr/>
                        <wps:spPr>
                          <a:xfrm>
                            <a:off x="5645861"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7" name="Shape 71836"/>
                        <wps:cNvSpPr/>
                        <wps:spPr>
                          <a:xfrm>
                            <a:off x="5645861"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00190EC" id="Group 58711" o:spid="_x0000_s1026" style="width:465.25pt;height:116.65pt;mso-position-horizontal-relative:char;mso-position-vertical-relative:line" coordsize="59086,14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">
                <v:rect id="Rectangle 8746" o:spid="_x0000_s1027" style="position:absolute;left:1173;top:353;width:1402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o5XMAA&#10;AADaAAAADwAAAGRycy9kb3ducmV2LnhtbERPTYvCMBC9C/6HMII3Td2DaG0qoi56dO2C621oxrbY&#10;TEoTbfXXbw4Le3y872Tdm1o8qXWVZQWzaQSCOLe64kLBd/Y5WYBwHlljbZkUvMjBOh0OEoy17fiL&#10;nmdfiBDCLkYFpfdNLKXLSzLoprYhDtzNtgZ9gG0hdYtdCDe1/IiiuTRYcWgosaFtSfn9/DAKDotm&#10;83O0766o99fD5XRZ7rKlV2o86jcrEJ56/y/+cx+1grA1XAk3QK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o5XMAAAADaAAAADwAAAAAAAAAAAAAAAACYAgAAZHJzL2Rvd25y&#10;ZXYueG1sUEsFBgAAAAAEAAQA9QAAAIUDAAAAAA==&#10;" filled="f" stroked="f">
                  <v:textbox inset="0,0,0,0">
                    <w:txbxContent>
                      <w:p w:rsidR="006621BD" w:rsidRDefault="006621BD" w:rsidP="00927CFD">
                        <w:pPr>
                          <w:spacing w:after="160" w:line="259" w:lineRule="auto"/>
                          <w:ind w:left="0" w:right="0" w:firstLine="0"/>
                          <w:jc w:val="left"/>
                        </w:pPr>
                        <w:r>
                          <w:rPr>
                            <w:b/>
                            <w:sz w:val="18"/>
                          </w:rPr>
                          <w:t xml:space="preserve">Názov poskytovateľa </w:t>
                        </w:r>
                      </w:p>
                    </w:txbxContent>
                  </v:textbox>
                </v:rect>
                <v:rect id="Rectangle 8747" o:spid="_x0000_s1028" style="position:absolute;left:11749;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48" o:spid="_x0000_s1029" style="position:absolute;left:2956;top:1664;width:931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6621BD" w:rsidRDefault="006621BD" w:rsidP="00927CFD">
                        <w:pPr>
                          <w:spacing w:after="160" w:line="259" w:lineRule="auto"/>
                          <w:ind w:left="0" w:right="0" w:firstLine="0"/>
                          <w:jc w:val="left"/>
                        </w:pPr>
                        <w:r>
                          <w:rPr>
                            <w:b/>
                            <w:sz w:val="18"/>
                          </w:rPr>
                          <w:t xml:space="preserve">nenávratného </w:t>
                        </w:r>
                      </w:p>
                    </w:txbxContent>
                  </v:textbox>
                </v:rect>
                <v:rect id="Rectangle 8749" o:spid="_x0000_s1030" style="position:absolute;left:1021;top:2974;width:14052;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finančného príspevku</w:t>
                        </w:r>
                      </w:p>
                    </w:txbxContent>
                  </v:textbox>
                </v:rect>
                <v:rect id="Rectangle 8750" o:spid="_x0000_s1031" style="position:absolute;left:11597;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51" o:spid="_x0000_s1032" style="position:absolute;left:487;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52" o:spid="_x0000_s1033" style="position:absolute;left:6308;top:561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53" o:spid="_x0000_s1034" style="position:absolute;left:14020;top:353;width:3663;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Číslo </w:t>
                        </w:r>
                      </w:p>
                    </w:txbxContent>
                  </v:textbox>
                </v:rect>
                <v:rect id="Rectangle 8754" o:spid="_x0000_s1035" style="position:absolute;left:13486;top:1664;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rsidR="006621BD" w:rsidRDefault="006621BD" w:rsidP="00927CFD">
                        <w:pPr>
                          <w:spacing w:after="160" w:line="259" w:lineRule="auto"/>
                          <w:ind w:left="0" w:right="0" w:firstLine="0"/>
                          <w:jc w:val="left"/>
                        </w:pPr>
                        <w:r>
                          <w:rPr>
                            <w:b/>
                            <w:sz w:val="18"/>
                          </w:rPr>
                          <w:t>zmluvy</w:t>
                        </w:r>
                      </w:p>
                    </w:txbxContent>
                  </v:textbox>
                </v:rect>
                <v:rect id="Rectangle 8755" o:spid="_x0000_s1036" style="position:absolute;left:17041;top:1664;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56" o:spid="_x0000_s1037" style="position:absolute;left:20501;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57" o:spid="_x0000_s1038" style="position:absolute;left:18413;top:1664;width:593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6621BD" w:rsidRDefault="006621BD" w:rsidP="00927CFD">
                        <w:pPr>
                          <w:spacing w:after="160" w:line="259" w:lineRule="auto"/>
                          <w:ind w:left="0" w:right="0" w:firstLine="0"/>
                          <w:jc w:val="left"/>
                        </w:pPr>
                        <w:r>
                          <w:rPr>
                            <w:b/>
                            <w:sz w:val="18"/>
                          </w:rPr>
                          <w:t xml:space="preserve">Predmet </w:t>
                        </w:r>
                      </w:p>
                    </w:txbxContent>
                  </v:textbox>
                </v:rect>
                <v:rect id="Rectangle 8758" o:spid="_x0000_s1039" style="position:absolute;left:18718;top:2974;width:4708;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6621BD" w:rsidRDefault="006621BD" w:rsidP="00927CFD">
                        <w:pPr>
                          <w:spacing w:after="160" w:line="259" w:lineRule="auto"/>
                          <w:ind w:left="0" w:right="0" w:firstLine="0"/>
                          <w:jc w:val="left"/>
                        </w:pPr>
                        <w:r>
                          <w:rPr>
                            <w:b/>
                            <w:sz w:val="18"/>
                          </w:rPr>
                          <w:t>zmluvy</w:t>
                        </w:r>
                      </w:p>
                    </w:txbxContent>
                  </v:textbox>
                </v:rect>
                <v:rect id="Rectangle 8759" o:spid="_x0000_s1040" style="position:absolute;left:22268;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60" o:spid="_x0000_s1041" style="position:absolute;left:25576;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61" o:spid="_x0000_s1042" style="position:absolute;left:23731;top:1664;width:488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proofErr w:type="spellStart"/>
                        <w:r>
                          <w:rPr>
                            <w:b/>
                            <w:sz w:val="18"/>
                          </w:rPr>
                          <w:t>Hodnot</w:t>
                        </w:r>
                        <w:proofErr w:type="spellEnd"/>
                      </w:p>
                    </w:txbxContent>
                  </v:textbox>
                </v:rect>
                <v:rect id="Rectangle 8762" o:spid="_x0000_s1043" style="position:absolute;left:25301;top:2974;width:113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a </w:t>
                        </w:r>
                      </w:p>
                    </w:txbxContent>
                  </v:textbox>
                </v:rect>
                <v:rect id="Rectangle 8763" o:spid="_x0000_s1044" style="position:absolute;left:23808;top:4285;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eVjMUA&#10;AADbAAAADwAAAGRycy9kb3ducmV2LnhtbESPT2vCQBTE7wW/w/KE3urGC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15WM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zmluvy</w:t>
                        </w:r>
                      </w:p>
                    </w:txbxContent>
                  </v:textbox>
                </v:rect>
                <v:rect id="Rectangle 8764" o:spid="_x0000_s1045" style="position:absolute;left:27359;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wF8UA&#10;AADbAAAADwAAAGRycy9kb3ducmV2LnhtbESPQWvCQBSE7wX/w/KE3pqND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zAX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65" o:spid="_x0000_s1046" style="position:absolute;left:31583;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oY8MA&#10;AADbAAAADwAAAGRycy9kb3ducmV2LnhtbESPS4vCQBCE74L/YWjBm05cR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KoY8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Hodnota pre </w:t>
                        </w:r>
                      </w:p>
                    </w:txbxContent>
                  </v:textbox>
                </v:rect>
                <v:rect id="Rectangle 8766" o:spid="_x0000_s1047" style="position:absolute;left:28715;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4N+MMA&#10;AADbAAAADwAAAGRycy9kb3ducmV2LnhtbESPS4vCQBCE74L/YWjBm05cU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4N+M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financovaných nákladov </w:t>
                        </w:r>
                      </w:p>
                    </w:txbxContent>
                  </v:textbox>
                </v:rect>
                <v:rect id="Rectangle 8767" o:spid="_x0000_s1048" style="position:absolute;left:28669;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z</w:t>
                        </w:r>
                      </w:p>
                    </w:txbxContent>
                  </v:textbox>
                </v:rect>
                <v:rect id="Rectangle 8768" o:spid="_x0000_s1049" style="position:absolute;left:29172;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2FMMA&#10;AADbAAAADwAAAGRycy9kb3ducmV2LnhtbESPS4vCQBCE74L/YWjBm05cwU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A2FM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69" o:spid="_x0000_s1050" style="position:absolute;left:29462;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iZsEA&#10;AADbAAAADwAAAGRycy9kb3ducmV2LnhtbERPy4rCMBTdD/gP4QqzG1MV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omb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vlastných prostriedkov </w:t>
                        </w:r>
                      </w:p>
                    </w:txbxContent>
                  </v:textbox>
                </v:rect>
                <v:rect id="Rectangle 8770" o:spid="_x0000_s1051" style="position:absolute;left:29035;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obce alebo z</w:t>
                        </w:r>
                      </w:p>
                    </w:txbxContent>
                  </v:textbox>
                </v:rect>
                <v:rect id="Rectangle 8771" o:spid="_x0000_s1052" style="position:absolute;left:34920;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TbHsUA&#10;AADbAAAADwAAAGRycy9kb3ducmV2LnhtbESPQWvCQBSE7wX/w/KE3pqNJ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dNse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72" o:spid="_x0000_s1053" style="position:absolute;left:3522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h+hcMA&#10;AADbAAAADwAAAGRycy9kb3ducmV2LnhtbESPS4vCQBCE74L/YWjBm05cVD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h+hc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úverových </w:t>
                        </w:r>
                      </w:p>
                    </w:txbxContent>
                  </v:textbox>
                </v:rect>
                <v:rect id="Rectangle 8773" o:spid="_x0000_s1054" style="position:absolute;left:32802;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rg8sMA&#10;AADbAAAADwAAAGRycy9kb3ducmV2LnhtbESPQYvCMBSE7wv7H8Jb8LamKyJ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rg8s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zdrojov </w:t>
                        </w:r>
                      </w:p>
                    </w:txbxContent>
                  </v:textbox>
                </v:rect>
                <v:rect id="Rectangle 8774" o:spid="_x0000_s1055" style="position:absolute;left:28791;top:6925;width:15611;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ZFacMA&#10;AADbAAAADwAAAGRycy9kb3ducmV2LnhtbESPS4vCQBCE74L/YWjBm05cxE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ZFac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neuhradených/</w:t>
                        </w:r>
                        <w:proofErr w:type="spellStart"/>
                        <w:r>
                          <w:rPr>
                            <w:b/>
                            <w:sz w:val="18"/>
                          </w:rPr>
                          <w:t>nerefund</w:t>
                        </w:r>
                        <w:proofErr w:type="spellEnd"/>
                      </w:p>
                    </w:txbxContent>
                  </v:textbox>
                </v:rect>
                <v:rect id="Rectangle 8775" o:spid="_x0000_s1056" style="position:absolute;left:32634;top:8236;width:615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nRG8EA&#10;AADbAAAADwAAAGRycy9kb3ducmV2LnhtbERPy4rCMBTdD/gP4QqzG1NF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50Rv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proofErr w:type="spellStart"/>
                        <w:r>
                          <w:rPr>
                            <w:b/>
                            <w:sz w:val="18"/>
                          </w:rPr>
                          <w:t>ovaných</w:t>
                        </w:r>
                        <w:proofErr w:type="spellEnd"/>
                        <w:r>
                          <w:rPr>
                            <w:b/>
                            <w:sz w:val="18"/>
                          </w:rPr>
                          <w:t xml:space="preserve">  </w:t>
                        </w:r>
                      </w:p>
                    </w:txbxContent>
                  </v:textbox>
                </v:rect>
                <v:rect id="Rectangle 8776" o:spid="_x0000_s1057" style="position:absolute;left:29462;top:9547;width:1085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V0gMMA&#10;AADbAAAADwAAAGRycy9kb3ducmV2LnhtbESPQYvCMBSE74L/ITzBm6YuIr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V0gM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poskytovateľom </w:t>
                        </w:r>
                      </w:p>
                    </w:txbxContent>
                  </v:textbox>
                </v:rect>
                <v:rect id="Rectangle 8777" o:spid="_x0000_s1058" style="position:absolute;left:37633;top:9547;width:333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wMEA&#10;AADbAAAADwAAAGRycy9kb3ducmV2LnhtbERPy4rCMBTdD/gP4QqzG1MFB6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WS8D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NFP </w:t>
                        </w:r>
                      </w:p>
                    </w:txbxContent>
                  </v:textbox>
                </v:rect>
                <v:rect id="Rectangle 8778" o:spid="_x0000_s1059" style="position:absolute;left:31628;top:10873;width:84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k</w:t>
                        </w:r>
                      </w:p>
                    </w:txbxContent>
                  </v:textbox>
                </v:rect>
                <v:rect id="Rectangle 8779" o:spid="_x0000_s1060" style="position:absolute;left:32238;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N2L8MA&#10;AADbAAAADwAAAGRycy9kb3ducmV2LnhtbESPQYvCMBSE7wv7H8Jb8LamKyh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N2L8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80" o:spid="_x0000_s1061" style="position:absolute;left:32470;top:10903;width:5105;height:1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Tt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I7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TtM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31.12.201</w:t>
                        </w:r>
                      </w:p>
                    </w:txbxContent>
                  </v:textbox>
                </v:rect>
                <v:rect id="Rectangle 8781" o:spid="_x0000_s1062" style="position:absolute;left:37130;top:10873;width:76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HxsEA&#10;AADbAAAADwAAAGRycy9kb3ducmV2LnhtbERPy4rCMBTdD/gP4QqzG1MFB6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gR8b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96</w:t>
                        </w:r>
                      </w:p>
                    </w:txbxContent>
                  </v:textbox>
                </v:rect>
                <v:rect id="Rectangle 8782" o:spid="_x0000_s1063" style="position:absolute;left:37694;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XcMA&#10;AADbAAAADwAAAGRycy9kb3ducmV2LnhtbESPQYvCMBSE74L/ITzBm6YuK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ziXc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83" o:spid="_x0000_s1064" style="position:absolute;left:45329;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qBfb8A&#10;AADbAAAADwAAAGRycy9kb3ducmV2LnhtbERPy6rCMBDdC/5DGMGdpt6FaDWK6BVd+gJ1NzRjW2wm&#10;pYm2+vVmIbg8nPd03phCPKlyuWUFg34EgjixOudUwem47o1AOI+ssbBMCl7kYD5rt6YYa1vznp4H&#10;n4oQwi5GBZn3ZSylSzIy6Pq2JA7czVYGfYBVKnWFdQg3hfyLoqE0mHNoyLCkZUbJ/fAwCjajcnHZ&#10;2nedFv/XzXl3Hq+OY69Ut9MsJiA8Nf4n/rq3WsEw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oF9vwAAANsAAAAPAAAAAAAAAAAAAAAAAJgCAABkcnMvZG93bnJl&#10;di54bWxQSwUGAAAAAAQABAD1AAAAhAMAAAAA&#10;" filled="f" stroked="f">
                  <v:textbox inset="0,0,0,0">
                    <w:txbxContent>
                      <w:p w:rsidR="006621BD" w:rsidRDefault="006621BD" w:rsidP="00927CFD">
                        <w:pPr>
                          <w:spacing w:after="160" w:line="259" w:lineRule="auto"/>
                          <w:ind w:left="0" w:right="0" w:firstLine="0"/>
                          <w:jc w:val="left"/>
                        </w:pPr>
                        <w:r>
                          <w:rPr>
                            <w:b/>
                            <w:sz w:val="18"/>
                          </w:rPr>
                          <w:t xml:space="preserve">Hodnota pre </w:t>
                        </w:r>
                      </w:p>
                    </w:txbxContent>
                  </v:textbox>
                </v:rect>
                <v:rect id="Rectangle 8784" o:spid="_x0000_s1065" style="position:absolute;left:42464;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Yk5sQA&#10;AADbAAAADwAAAGRycy9kb3ducmV2LnhtbESPQWvCQBSE74L/YXmCN93YQ4jRVURbzLFVQb09sq9J&#10;aPZtyG6T2F/fLRQ8DjPzDbPeDqYWHbWusqxgMY9AEOdWV1wouJzfZgkI55E11pZJwYMcbDfj0RpT&#10;bXv+oO7kCxEg7FJUUHrfpFK6vCSDbm4b4uB92tagD7ItpG6xD3BTy5coiqXBisNCiQ3tS8q/Tt9G&#10;wTFpdrfM/vRF/Xo/Xt+vy8N56ZWaTobdCoSnwT/D/+1MK4gX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2JObEAAAA2wAAAA8AAAAAAAAAAAAAAAAAmAIAAGRycy9k&#10;b3ducmV2LnhtbFBLBQYAAAAABAAEAPUAAACJAwAAAAA=&#10;" filled="f" stroked="f">
                  <v:textbox inset="0,0,0,0">
                    <w:txbxContent>
                      <w:p w:rsidR="006621BD" w:rsidRDefault="006621BD" w:rsidP="00927CFD">
                        <w:pPr>
                          <w:spacing w:after="160" w:line="259" w:lineRule="auto"/>
                          <w:ind w:left="0" w:right="0" w:firstLine="0"/>
                          <w:jc w:val="left"/>
                        </w:pPr>
                        <w:r>
                          <w:rPr>
                            <w:b/>
                            <w:sz w:val="18"/>
                          </w:rPr>
                          <w:t xml:space="preserve">financovaných nákladov </w:t>
                        </w:r>
                      </w:p>
                    </w:txbxContent>
                  </v:textbox>
                </v:rect>
                <v:rect id="Rectangle 8785" o:spid="_x0000_s1066" style="position:absolute;left:42418;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S6kcUA&#10;AADbAAAADwAAAGRycy9kb3ducmV2LnhtbESPQWvCQBSE7wX/w/KE3uqmOYSYuoq0leTYqqC9PbLP&#10;JJh9G7JrkvbXdwsFj8PMfMOsNpNpxUC9aywreF5EIIhLqxuuFBwPu6cUhPPIGlvLpOCbHGzWs4cV&#10;ZtqO/EnD3lciQNhlqKD2vsukdGVNBt3CdsTBu9jeoA+yr6TucQxw08o4ihJpsOGwUGNHrzWV1/3N&#10;KMjTbnsu7M9Yte9f+enjtHw7LL1Sj/Np+wLC0+Tv4f92oRUkM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ZLqR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z</w:t>
                        </w:r>
                      </w:p>
                    </w:txbxContent>
                  </v:textbox>
                </v:rect>
                <v:rect id="Rectangle 8786" o:spid="_x0000_s1067" style="position:absolute;left:42921;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87" o:spid="_x0000_s1068" style="position:absolute;left:43211;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yNe78A&#10;AADbAAAADwAAAGRycy9kb3ducmV2LnhtbERPy6rCMBDdC/5DGMGdpt6FaDWK6BVd+gJ1NzRjW2wm&#10;pYm2+vVmIbg8nPd03phCPKlyuWUFg34EgjixOudUwem47o1AOI+ssbBMCl7kYD5rt6YYa1vznp4H&#10;n4oQwi5GBZn3ZSylSzIy6Pq2JA7czVYGfYBVKnWFdQg3hfyLoqE0mHNoyLCkZUbJ/fAwCjajcnHZ&#10;2nedFv/XzXl3Hq+OY69Ut9MsJiA8Nf4n/rq3WsEw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jI17vwAAANsAAAAPAAAAAAAAAAAAAAAAAJgCAABkcnMvZG93bnJl&#10;di54bWxQSwUGAAAAAAQABAD1AAAAhAMAAAAA&#10;" filled="f" stroked="f">
                  <v:textbox inset="0,0,0,0">
                    <w:txbxContent>
                      <w:p w:rsidR="006621BD" w:rsidRDefault="006621BD" w:rsidP="00927CFD">
                        <w:pPr>
                          <w:spacing w:after="160" w:line="259" w:lineRule="auto"/>
                          <w:ind w:left="0" w:right="0" w:firstLine="0"/>
                          <w:jc w:val="left"/>
                        </w:pPr>
                        <w:r>
                          <w:rPr>
                            <w:b/>
                            <w:sz w:val="18"/>
                          </w:rPr>
                          <w:t xml:space="preserve">vlastných prostriedkov </w:t>
                        </w:r>
                      </w:p>
                    </w:txbxContent>
                  </v:textbox>
                </v:rect>
                <v:rect id="Rectangle 8788" o:spid="_x0000_s1069" style="position:absolute;left:42784;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o4MMA&#10;AADbAAAADwAAAGRycy9kb3ducmV2LnhtbESPT4vCMBTE74LfITxhb5rqQWzXKLK66NF/0PX2aJ5t&#10;2ealNFnb9dMbQfA4zMxvmPmyM5W4UeNKywrGowgEcWZ1ybmC8+l7OAPhPLLGyjIp+CcHy0W/N8dE&#10;25YPdDv6XAQIuwQVFN7XiZQuK8igG9maOHhX2xj0QTa51A22AW4qOYmiqTRYclgosKavgrLf459R&#10;sJ3Vq5+dvbd5tbls030ar0+xV+pj0K0+QXjq/Dv8au+0gmk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Ao4M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obce alebo z</w:t>
                        </w:r>
                      </w:p>
                    </w:txbxContent>
                  </v:textbox>
                </v:rect>
                <v:rect id="Rectangle 8789" o:spid="_x0000_s1070" style="position:absolute;left:48670;top:4285;width:38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MXoMEA&#10;AADbAAAADwAAAGRycy9kb3ducmV2LnhtbERPy4rCMBTdD/gP4QqzG1NdOFqbivhAl+MD1N2lubbF&#10;5qY00Xbm6ycLweXhvJN5ZyrxpMaVlhUMBxEI4szqknMFp+PmawLCeWSNlWVS8EsO5mnvI8FY25b3&#10;9Dz4XIQQdjEqKLyvYyldVpBBN7A1ceButjHoA2xyqRtsQ7ip5CiKxtJgyaGhwJqWBWX3w8Mo2E7q&#10;xWVn/9q8Wl+355/zdHWceqU++91iBsJT59/il3unFXyH9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jF6DBAAAA2w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90" o:spid="_x0000_s1071" style="position:absolute;left:4897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O8UA&#10;AADbAAAADwAAAGRycy9kb3ducmV2LnhtbESPT2vCQBTE74LfYXlCb7qxB/+k2YRgK3psVbC9PbKv&#10;STD7NmS3JvXTdwuCx2FmfsMk2WAacaXO1ZYVzGcRCOLC6ppLBafjdroC4TyyxsYyKfglB1k6HiUY&#10;a9vzB10PvhQBwi5GBZX3bSylKyoy6Ga2JQ7et+0M+iC7UuoO+wA3jXyOooU0WHNYqLClTUXF5fBj&#10;FOxWbf65t7e+bN6+duf38/r1uPZKPU2G/AWEp8E/wvf2XitYzuH/S/gBM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b7I7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úverových </w:t>
                        </w:r>
                      </w:p>
                    </w:txbxContent>
                  </v:textbox>
                </v:rect>
                <v:rect id="Rectangle 8791" o:spid="_x0000_s1072" style="position:absolute;left:46548;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0sTMUA&#10;AADbAAAADwAAAGRycy9kb3ducmV2LnhtbESPT2vCQBTE7wW/w/KE3urGHKxJXUX8gx7bKNjeHtnX&#10;JJh9G7JrkvbTdwuCx2FmfsMsVoOpRUetqywrmE4iEMS51RUXCs6n/cschPPIGmvLpOCHHKyWo6cF&#10;ptr2/EFd5gsRIOxSVFB636RSurwkg25iG+LgfdvWoA+yLaRusQ9wU8s4imbSYMVhocSGNiXl1+xm&#10;FBzmzfrzaH/7ot59HS7vl2R7SrxSz+Nh/QbC0+Af4Xv7qBW8xv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vSxM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zdrojov </w:t>
                        </w:r>
                      </w:p>
                    </w:txbxContent>
                  </v:textbox>
                </v:rect>
                <v:rect id="Rectangle 8792" o:spid="_x0000_s1073" style="position:absolute;left:41961;top:6925;width:1712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18MA&#10;AADbAAAADwAAAGRycy9kb3ducmV2LnhtbESPS4vCQBCE74L/YWjBm05cwU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J18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neuhradených/</w:t>
                        </w:r>
                        <w:proofErr w:type="spellStart"/>
                        <w:r>
                          <w:rPr>
                            <w:b/>
                            <w:sz w:val="18"/>
                          </w:rPr>
                          <w:t>nerefundov</w:t>
                        </w:r>
                        <w:proofErr w:type="spellEnd"/>
                      </w:p>
                    </w:txbxContent>
                  </v:textbox>
                </v:rect>
                <v:rect id="Rectangle 8793" o:spid="_x0000_s1074" style="position:absolute;left:42723;top:8236;width:1550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gRo8MA&#10;AADbAAAADwAAAGRycy9kb3ducmV2LnhtbESPS4vCQBCE74L/YWjBm05cxE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gRo8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proofErr w:type="spellStart"/>
                        <w:r>
                          <w:rPr>
                            <w:b/>
                            <w:sz w:val="18"/>
                          </w:rPr>
                          <w:t>aných</w:t>
                        </w:r>
                        <w:proofErr w:type="spellEnd"/>
                        <w:r>
                          <w:rPr>
                            <w:b/>
                            <w:sz w:val="18"/>
                          </w:rPr>
                          <w:t xml:space="preserve">  poskytovateľom </w:t>
                        </w:r>
                      </w:p>
                    </w:txbxContent>
                  </v:textbox>
                </v:rect>
                <v:rect id="Rectangle 8794" o:spid="_x0000_s1075" style="position:absolute;left:44125;top:9547;width:418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6621BD" w:rsidRDefault="006621BD" w:rsidP="00927CFD">
                        <w:pPr>
                          <w:spacing w:after="160" w:line="259" w:lineRule="auto"/>
                          <w:ind w:left="0" w:right="0" w:firstLine="0"/>
                          <w:jc w:val="left"/>
                        </w:pPr>
                        <w:r>
                          <w:rPr>
                            <w:b/>
                            <w:sz w:val="18"/>
                          </w:rPr>
                          <w:t>NFP k</w:t>
                        </w:r>
                      </w:p>
                    </w:txbxContent>
                  </v:textbox>
                </v:rect>
                <v:rect id="Rectangle 8795" o:spid="_x0000_s1076" style="position:absolute;left:47253;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Znh8AA&#10;AADbAAAADwAAAGRycy9kb3ducmV2LnhtbERPy4rCMBTdD/gP4QruxlQXUqtRxAe69DHguLs017bY&#10;3JQm2urXm4Xg8nDe03lrSvGg2hWWFQz6EQji1OqCMwV/p81vDMJ5ZI2lZVLwJAfzWedniom2DR/o&#10;cfSZCCHsElSQe18lUro0J4OubyviwF1tbdAHWGdS19iEcFPKYRSNpMGCQ0OOFS1zSm/Hu1GwjavF&#10;/86+mqxcX7bn/Xm8Oo29Ur1uu5iA8NT6r/jj3mkFcVgf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Znh8AAAADbAAAADwAAAAAAAAAAAAAAAACYAgAAZHJzL2Rvd25y&#10;ZXYueG1sUEsFBgAAAAAEAAQA9QAAAIUDA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rect id="Rectangle 8796" o:spid="_x0000_s1077" style="position:absolute;left:47543;top:9547;width:6103;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rCHMQA&#10;AADbAAAADwAAAGRycy9kb3ducmV2LnhtbESPQWvCQBSE7wX/w/KE3pqNPUiMWUXUYo7WFLS3R/Y1&#10;CWbfhuxqUn99t1DocZiZb5hsPZpW3Kl3jWUFsygGQVxa3XCl4KN4e0lAOI+ssbVMCr7JwXo1ecow&#10;1Xbgd7qffCUChF2KCmrvu1RKV9Zk0EW2Iw7el+0N+iD7SuoehwA3rXyN47k02HBYqLGjbU3l9XQz&#10;Cg5Jt7nk9jFU7f7zcD6eF7ti4ZV6no6bJQhPo/8P/7VzrSCZwe+X8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6whzEAAAA2wAAAA8AAAAAAAAAAAAAAAAAmAIAAGRycy9k&#10;b3ducmV2LnhtbFBLBQYAAAAABAAEAPUAAACJAwAAAAA=&#10;" filled="f" stroked="f">
                  <v:textbox inset="0,0,0,0">
                    <w:txbxContent>
                      <w:p w:rsidR="006621BD" w:rsidRDefault="006621BD" w:rsidP="00927CFD">
                        <w:pPr>
                          <w:spacing w:after="160" w:line="259" w:lineRule="auto"/>
                          <w:ind w:left="0" w:right="0" w:firstLine="0"/>
                          <w:jc w:val="left"/>
                        </w:pPr>
                        <w:r>
                          <w:rPr>
                            <w:b/>
                            <w:sz w:val="18"/>
                          </w:rPr>
                          <w:t>31.12.2020</w:t>
                        </w:r>
                      </w:p>
                    </w:txbxContent>
                  </v:textbox>
                </v:rect>
                <v:rect id="Rectangle 8797" o:spid="_x0000_s1078" style="position:absolute;left:52140;top:9545;width:1295;height:1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ca8UA&#10;AADbAAAADwAAAGRycy9kb3ducmV2LnhtbESPQWvCQBSE7wX/w/IEb81GDyWmWUVqizm2Rki9PbLP&#10;JDT7NmS3JvbXdwsFj8PMfMNk28l04kqDay0rWEYxCOLK6pZrBafi7TEB4Tyyxs4yKbiRg+1m9pBh&#10;qu3IH3Q9+loECLsUFTTe96mUrmrIoItsTxy8ix0M+iCHWuoBxwA3nVzF8ZM02HJYaLCnl4aqr+O3&#10;UXBI+t1nbn/Guns9H8r3cr0v1l6pxXzaPYPwNPl7+L+dawXJCv6+h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Fxr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7</w:t>
                        </w:r>
                      </w:p>
                    </w:txbxContent>
                  </v:textbox>
                </v:rect>
                <v:rect id="Rectangle 8798" o:spid="_x0000_s1079" style="position:absolute;left:52709;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b/>
                            <w:sz w:val="18"/>
                          </w:rPr>
                          <w:t xml:space="preserve"> </w:t>
                        </w:r>
                      </w:p>
                    </w:txbxContent>
                  </v:textbox>
                </v:rect>
                <v:shape id="Shape 71779" o:spid="_x0000_s108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xAcQA&#10;AADbAAAADwAAAGRycy9kb3ducmV2LnhtbESPT2sCMRTE7wW/Q3iCt5q1SCurUWpBWISCVQ89vm6e&#10;u0s3L2uS/eO3N4WCx2FmfsOsNoOpRUfOV5YVzKYJCOLc6ooLBefT7nkBwgdkjbVlUnAjD5v16GmF&#10;qbY9f1F3DIWIEPYpKihDaFIpfV6SQT+1DXH0LtYZDFG6QmqHfYSbWr4kyas0WHFcKLGhj5Ly32Nr&#10;FDTXwn1fvd7yT3vYv3GS0fA5V2oyHt6XIAIN4RH+b2dawWIOf1/iD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ycQHEAAAA2wAAAA8AAAAAAAAAAAAAAAAAmAIAAGRycy9k&#10;b3ducmV2LnhtbFBLBQYAAAAABAAEAPUAAACJAwAAAAA=&#10;" path="m,l9144,r,9144l,9144,,e" fillcolor="black" stroked="f" strokeweight="0">
                  <v:stroke miterlimit="83231f" joinstyle="miter"/>
                  <v:path arrowok="t" textboxrect="0,0,9144,9144"/>
                </v:shape>
                <v:shape id="Shape 71780" o:spid="_x0000_s1081" style="position:absolute;left:60;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qF08QA&#10;AADbAAAADwAAAGRycy9kb3ducmV2LnhtbESPS2vCQBSF9wX/w3AFN2ImtVQkZhQpbSmULnyCu0vm&#10;mgRn7oTM1MR/7xSELg/n8XHyVW+NuFLra8cKnpMUBHHhdM2lgv3uYzIH4QOyRuOYFNzIw2o5eMox&#10;067jDV23oRRxhH2GCqoQmkxKX1Rk0SeuIY7e2bUWQ5RtKXWLXRy3Rk7TdCYt1hwJFTb0VlFx2f7a&#10;CBmb75/uuEsPLyc28p0++3A4KjUa9usFiEB9+A8/2l9awfwV/r7EH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6hdPEAAAA2wAAAA8AAAAAAAAAAAAAAAAAmAIAAGRycy9k&#10;b3ducmV2LnhtbFBLBQYAAAAABAAEAPUAAACJAwAAAAA=&#10;" path="m,l1249680,r,9144l,9144,,e" fillcolor="black" stroked="f" strokeweight="0">
                  <v:stroke miterlimit="83231f" joinstyle="miter"/>
                  <v:path arrowok="t" textboxrect="0,0,1249680,9144"/>
                </v:shape>
                <v:shape id="Shape 71781" o:spid="_x0000_s1082" style="position:absolute;left:1255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xK7cIA&#10;AADbAAAADwAAAGRycy9kb3ducmV2LnhtbESPT4vCMBTE7wt+h/AEb2uqiEo1igqCCAv+O3h8Ns+2&#10;2LzUJGr325uFBY/DzPyGmc4bU4knOV9aVtDrJiCIM6tLzhWcjuvvMQgfkDVWlknBL3mYz1pfU0y1&#10;ffGenoeQiwhhn6KCIoQ6ldJnBRn0XVsTR+9qncEQpculdviKcFPJfpIMpcGS40KBNa0Kym6Hh1FQ&#10;33N3vnu95Mtjtx1xsqHmZ6BUp90sJiACNeET/m9vtILxEP6+xB8gZ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LErtwgAAANsAAAAPAAAAAAAAAAAAAAAAAJgCAABkcnMvZG93&#10;bnJldi54bWxQSwUGAAAAAAQABAD1AAAAhwMAAAAA&#10;" path="m,l9144,r,9144l,9144,,e" fillcolor="black" stroked="f" strokeweight="0">
                  <v:stroke miterlimit="83231f" joinstyle="miter"/>
                  <v:path arrowok="t" textboxrect="0,0,9144,9144"/>
                </v:shape>
                <v:shape id="Shape 71782" o:spid="_x0000_s1083" style="position:absolute;left:12618;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eVtMIA&#10;AADbAAAADwAAAGRycy9kb3ducmV2LnhtbESPT4vCMBTE7wt+h/AEb2uqwqrVKFIQPAlb/x6fzbMt&#10;Ni+liVq//WZB8DjMzG+Y+bI1lXhQ40rLCgb9CARxZnXJuYL9bv09AeE8ssbKMil4kYPlovM1x1jb&#10;J//SI/W5CBB2MSoovK9jKV1WkEHXtzVx8K62MeiDbHKpG3wGuKnkMIp+pMGSw0KBNSUFZbf0bhS4&#10;5HIc7qanwz6V5TmpR+cpba1SvW67moHw1PpP+N3eaAWTMfx/C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15W0wgAAANsAAAAPAAAAAAAAAAAAAAAAAJgCAABkcnMvZG93&#10;bnJldi54bWxQSwUGAAAAAAQABAD1AAAAhwMAAAAA&#10;" path="m,l527609,r,9144l,9144,,e" fillcolor="black" stroked="f" strokeweight="0">
                  <v:stroke miterlimit="83231f" joinstyle="miter"/>
                  <v:path arrowok="t" textboxrect="0,0,527609,9144"/>
                </v:shape>
                <v:shape id="Shape 71783" o:spid="_x0000_s1084" style="position:absolute;left:1789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7aM8QA&#10;AADbAAAADwAAAGRycy9kb3ducmV2LnhtbESPQWvCQBSE7wX/w/KE3pqNUmybuooWCkEQatqDx2f2&#10;NQlm38bdNcZ/7wqFHoeZ+YaZLwfTip6cbywrmCQpCOLS6oYrBT/fn0+vIHxA1thaJgVX8rBcjB7m&#10;mGl74R31RahEhLDPUEEdQpdJ6cuaDPrEdsTR+7XOYIjSVVI7vES4aeU0TWfSYMNxocaOPmoqj8XZ&#10;KOhOldufvF7z4fy1eeE0p2H7rNTjeFi9gwg0hP/wXzvXCt6m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2jPEAAAA2wAAAA8AAAAAAAAAAAAAAAAAmAIAAGRycy9k&#10;b3ducmV2LnhtbFBLBQYAAAAABAAEAPUAAACJAwAAAAA=&#10;" path="m,l9144,r,9144l,9144,,e" fillcolor="black" stroked="f" strokeweight="0">
                  <v:stroke miterlimit="83231f" joinstyle="miter"/>
                  <v:path arrowok="t" textboxrect="0,0,9144,9144"/>
                </v:shape>
                <v:shape id="Shape 71784" o:spid="_x0000_s1085" style="position:absolute;left:17956;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KkisQA&#10;AADbAAAADwAAAGRycy9kb3ducmV2LnhtbESPQWsCMRSE70L/Q3iFXqRmVZR2axQptIgntRWvj81z&#10;s7h52W7SNe2vN4LgcZiZb5jZItpadNT6yrGC4SADQVw4XXGp4Pvr4/kFhA/IGmvHpOCPPCzmD70Z&#10;5tqdeUvdLpQiQdjnqMCE0ORS+sKQRT9wDXHyjq61GJJsS6lbPCe4reUoy6bSYsVpwWBD74aK0+7X&#10;KtiH2B8Zp+vJwWw+193/T9R6qtTTY1y+gQgUwz18a6+0gtcxXL+kH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SpIrEAAAA2wAAAA8AAAAAAAAAAAAAAAAAmAIAAGRycy9k&#10;b3ducmV2LnhtbFBLBQYAAAAABAAEAPUAAACJAwAAAAA=&#10;" path="m,l507492,r,9144l,9144,,e" fillcolor="black" stroked="f" strokeweight="0">
                  <v:stroke miterlimit="83231f" joinstyle="miter"/>
                  <v:path arrowok="t" textboxrect="0,0,507492,9144"/>
                </v:shape>
                <v:shape id="Shape 71785" o:spid="_x0000_s1086" style="position:absolute;left:2303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vn3MQA&#10;AADbAAAADwAAAGRycy9kb3ducmV2LnhtbESPQWvCQBSE74L/YXlCb81GkdqmrtIKhVAQNO3B4zP7&#10;mgSzb+PuGtN/3xUKHoeZ+YZZrgfTip6cbywrmCYpCOLS6oYrBd9fH4/PIHxA1thaJgW/5GG9Go+W&#10;mGl75T31RahEhLDPUEEdQpdJ6cuaDPrEdsTR+7HOYIjSVVI7vEa4aeUsTZ+kwYbjQo0dbWoqT8XF&#10;KOjOlTucvX7n42X3ueA0p2E7V+phMry9ggg0hHv4v51rBS9zuH2JP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r59zEAAAA2wAAAA8AAAAAAAAAAAAAAAAAmAIAAGRycy9k&#10;b3ducmV2LnhtbFBLBQYAAAAABAAEAPUAAACJAwAAAAA=&#10;" path="m,l9144,r,9144l,9144,,e" fillcolor="black" stroked="f" strokeweight="0">
                  <v:stroke miterlimit="83231f" joinstyle="miter"/>
                  <v:path arrowok="t" textboxrect="0,0,9144,9144"/>
                </v:shape>
                <v:shape id="Shape 71786" o:spid="_x0000_s1087" style="position:absolute;left:2309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p1AcMA&#10;AADbAAAADwAAAGRycy9kb3ducmV2LnhtbESPT2sCMRTE7wW/Q3hCL1KzClW7GmUVCt78e+jxdfPc&#10;LG5elk3UrZ/eCEKPw8z8hpktWluJKzW+dKxg0E9AEOdOl1woOB6+PyYgfEDWWDkmBX/kYTHvvM0w&#10;1e7GO7ruQyEihH2KCkwIdSqlzw1Z9H1XE0fv5BqLIcqmkLrBW4TbSg6TZCQtlhwXDNa0MpSf9xer&#10;IKkzvleH7ZrGzv30jhvzm/mlUu/dNpuCCNSG//CrvdYKvj7h+SX+A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p1AcMAAADbAAAADwAAAAAAAAAAAAAAAACYAgAAZHJzL2Rv&#10;d25yZXYueG1sUEsFBgAAAAAEAAQA9QAAAIgDAAAAAA==&#10;" path="m,l495300,r,9144l,9144,,e" fillcolor="black" stroked="f" strokeweight="0">
                  <v:stroke miterlimit="83231f" joinstyle="miter"/>
                  <v:path arrowok="t" textboxrect="0,0,495300,9144"/>
                </v:shape>
                <v:shape id="Shape 71787" o:spid="_x0000_s1088" style="position:absolute;left:2804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cMMMA&#10;AADbAAAADwAAAGRycy9kb3ducmV2LnhtbESPT4vCMBTE7wt+h/CEvWmqiKvVKCoIsiCsfw4en82z&#10;LTYvNYna/fYbQdjjMDO/YabzxlTiQc6XlhX0ugkI4szqknMFx8O6MwLhA7LGyjIp+CUP81nrY4qp&#10;tk/e0WMfchEh7FNUUIRQp1L6rCCDvmtr4uhdrDMYonS51A6fEW4q2U+SoTRYclwosKZVQdl1fzcK&#10;6lvuTjevl3y+/3x/cbKhZjtQ6rPdLCYgAjXhP/xub7SC8RBeX+IPk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XcMMMAAADbAAAADwAAAAAAAAAAAAAAAACYAgAAZHJzL2Rv&#10;d25yZXYueG1sUEsFBgAAAAAEAAQA9QAAAIgDAAAAAA==&#10;" path="m,l9144,r,9144l,9144,,e" fillcolor="black" stroked="f" strokeweight="0">
                  <v:stroke miterlimit="83231f" joinstyle="miter"/>
                  <v:path arrowok="t" textboxrect="0,0,9144,9144"/>
                </v:shape>
                <v:shape id="Shape 71788" o:spid="_x0000_s1089" style="position:absolute;left:28105;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jtt8UA&#10;AADbAAAADwAAAGRycy9kb3ducmV2LnhtbESP0WrCQBRE34X+w3ILfdNNVdoa3UhRhBYFqfUDLtnb&#10;JE32bthdTezXuwXBx2FmzjCLZW8acSbnK8sKnkcJCOLc6ooLBcfvzfANhA/IGhvLpOBCHpbZw2CB&#10;qbYdf9H5EAoRIexTVFCG0KZS+rwkg35kW+Lo/VhnMETpCqkddhFuGjlOkhdpsOK4UGJLq5Ly+nAy&#10;CsJsM1kXn39y301cfdpN11vnf5V6euzf5yAC9eEevrU/tILZK/x/iT9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yO23xQAAANsAAAAPAAAAAAAAAAAAAAAAAJgCAABkcnMv&#10;ZG93bnJldi54bWxQSwUGAAAAAAQABAD1AAAAigMAAAAA&#10;" path="m,l1310894,r,9144l,9144,,e" fillcolor="black" stroked="f" strokeweight="0">
                  <v:stroke miterlimit="83231f" joinstyle="miter"/>
                  <v:path arrowok="t" textboxrect="0,0,1310894,9144"/>
                </v:shape>
                <v:shape id="Shape 71789" o:spid="_x0000_s1090" style="position:absolute;left:4121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t2cEA&#10;AADbAAAADwAAAGRycy9kb3ducmV2LnhtbERPz2vCMBS+C/sfwht4s+nG0K02yjYYFGGg3Q4en82z&#10;LWteahJt/e+Xg+Dx4/udr0fTiQs531pW8JSkIIgrq1uuFfz+fM1eQfiArLGzTAqu5GG9epjkmGk7&#10;8I4uZahFDGGfoYImhD6T0lcNGfSJ7Ykjd7TOYIjQ1VI7HGK46eRzms6lwZZjQ4M9fTZU/ZVno6A/&#10;1W5/8vqDD+ftZsFpQeP3i1LTx/F9CSLQGO7im7vQCt7i2Pgl/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m7dnBAAAA2wAAAA8AAAAAAAAAAAAAAAAAmAIAAGRycy9kb3du&#10;cmV2LnhtbFBLBQYAAAAABAAEAPUAAACGAwAAAAA=&#10;" path="m,l9144,r,9144l,9144,,e" fillcolor="black" stroked="f" strokeweight="0">
                  <v:stroke miterlimit="83231f" joinstyle="miter"/>
                  <v:path arrowok="t" textboxrect="0,0,9144,9144"/>
                </v:shape>
                <v:shape id="Shape 71790" o:spid="_x0000_s1091" style="position:absolute;left:41275;width:14283;height:91;visibility:visible;mso-wrap-style:square;v-text-anchor:top" coordsize="142824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Mh/8MA&#10;AADbAAAADwAAAGRycy9kb3ducmV2LnhtbESPT4vCMBTE78J+h/AW9qapwvqnGqUsCOJhQevF27N5&#10;tmWbl5JEW7/9RhA8DjPzG2a16U0j7uR8bVnBeJSAIC6srrlUcMq3wzkIH5A1NpZJwYM8bNYfgxWm&#10;2nZ8oPsxlCJC2KeooAqhTaX0RUUG/ci2xNG7WmcwROlKqR12EW4aOUmSqTRYc1yosKWfioq/480o&#10;2P+2bnf2ZfadZNtZnj+68WXfKfX12WdLEIH68A6/2jutYLGA5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qMh/8MAAADbAAAADwAAAAAAAAAAAAAAAACYAgAAZHJzL2Rv&#10;d25yZXYueG1sUEsFBgAAAAAEAAQA9QAAAIgDAAAAAA==&#10;" path="m,l1428242,r,9144l,9144,,e" fillcolor="black" stroked="f" strokeweight="0">
                  <v:stroke miterlimit="83231f" joinstyle="miter"/>
                  <v:path arrowok="t" textboxrect="0,0,1428242,9144"/>
                </v:shape>
                <v:shape id="Shape 71791" o:spid="_x0000_s1092" style="position:absolute;left:5555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7fKcEA&#10;AADcAAAADwAAAGRycy9kb3ducmV2LnhtbERPS2sCMRC+C/0PYYTe3MQiKqtR2kJBCkJ9HDyOm3F3&#10;6WayJlG3/74RBG/z8T1nvuxsI67kQ+1YwzBTIIgLZ2ouNex3X4MpiBCRDTaOScMfBVguXnpzzI27&#10;8Yau21iKFMIhRw1VjG0uZSgqshgy1xIn7uS8xZigL6XxeEvhtpFvSo2lxZpTQ4UtfVZU/G4vVkN7&#10;Lv3hHMwHHy8/3xNWK+rWI61f+937DESkLj7FD/fKpPlqBPdn0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e3ynBAAAA3AAAAA8AAAAAAAAAAAAAAAAAmAIAAGRycy9kb3du&#10;cmV2LnhtbFBLBQYAAAAABAAEAPUAAACGAwAAAAA=&#10;" path="m,l9144,r,9144l,9144,,e" fillcolor="black" stroked="f" strokeweight="0">
                  <v:stroke miterlimit="83231f" joinstyle="miter"/>
                  <v:path arrowok="t" textboxrect="0,0,9144,9144"/>
                </v:shape>
                <v:shape id="Shape 71792" o:spid="_x0000_s1093" style="position:absolute;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tbmMIA&#10;AADcAAAADwAAAGRycy9kb3ducmV2LnhtbERPTWsCMRC9F/ofwgheiiZV2srWKFIQBC9qe6i3cTNN&#10;FjeTZZOu6783QqG3ebzPmS97X4uO2lgF1vA8ViCIy2Aqthq+PtejGYiYkA3WgUnDlSIsF48PcyxM&#10;uPCeukOyIodwLFCDS6kppIylI49xHBrizP2E1mPKsLXStHjJ4b6WE6VepceKc4PDhj4clefDr9cw&#10;s9PvfXxCdHW3Or1trT2p407r4aBfvYNI1Kd/8Z97Y/J89QL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a1uYwgAAANwAAAAPAAAAAAAAAAAAAAAAAJgCAABkcnMvZG93&#10;bnJldi54bWxQSwUGAAAAAAQABAD1AAAAhwMAAAAA&#10;" path="m,l9144,r,1214933l,1214933,,e" fillcolor="black" stroked="f" strokeweight="0">
                  <v:stroke miterlimit="83231f" joinstyle="miter"/>
                  <v:path arrowok="t" textboxrect="0,0,9144,1214933"/>
                </v:shape>
                <v:shape id="Shape 71793" o:spid="_x0000_s1094" style="position:absolute;left:12557;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nF78IA&#10;AADcAAAADwAAAGRycy9kb3ducmV2LnhtbERPTWsCMRC9C/0PYQpepCZVsLIaRQoFwUu1PbS3cTMm&#10;SzeTZRPX9d83guBtHu9zluve16KjNlaBNbyOFQjiMpiKrYbvr4+XOYiYkA3WgUnDlSKsV0+DJRYm&#10;XHhP3SFZkUM4FqjBpdQUUsbSkcc4Dg1x5k6h9ZgybK00LV5yuK/lRKmZ9FhxbnDY0Luj8u9w9hrm&#10;dvqzjyNEV3eb49vO2qP6/dR6+NxvFiAS9ekhvru3Js9XM7g9ky+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ucXvwgAAANwAAAAPAAAAAAAAAAAAAAAAAJgCAABkcnMvZG93&#10;bnJldi54bWxQSwUGAAAAAAQABAD1AAAAhwMAAAAA&#10;" path="m,l9144,r,1214933l,1214933,,e" fillcolor="black" stroked="f" strokeweight="0">
                  <v:stroke miterlimit="83231f" joinstyle="miter"/>
                  <v:path arrowok="t" textboxrect="0,0,9144,1214933"/>
                </v:shape>
                <v:shape id="Shape 71794" o:spid="_x0000_s1095" style="position:absolute;left:17895;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VgdMIA&#10;AADcAAAADwAAAGRycy9kb3ducmV2LnhtbERPTWsCMRC9F/wPYYReiiZaqLIaRQRB6KXaHvQ2bsZk&#10;cTNZNnHd/vumUOhtHu9zluve16KjNlaBNUzGCgRxGUzFVsPX5240BxETssE6MGn4pgjr1eBpiYUJ&#10;Dz5Qd0xW5BCOBWpwKTWFlLF05DGOQ0OcuWtoPaYMWytNi48c7ms5VepNeqw4NzhsaOuovB3vXsPc&#10;vp4O8QXR1d3mMnu39qLOH1o/D/vNAkSiPv2L/9x7k+erGfw+ky+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9WB0wgAAANwAAAAPAAAAAAAAAAAAAAAAAJgCAABkcnMvZG93&#10;bnJldi54bWxQSwUGAAAAAAQABAD1AAAAhwMAAAAA&#10;" path="m,l9144,r,1214933l,1214933,,e" fillcolor="black" stroked="f" strokeweight="0">
                  <v:stroke miterlimit="83231f" joinstyle="miter"/>
                  <v:path arrowok="t" textboxrect="0,0,9144,1214933"/>
                </v:shape>
                <v:shape id="Shape 71795" o:spid="_x0000_s1096" style="position:absolute;left:23030;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0BsUA&#10;AADcAAAADwAAAGRycy9kb3ducmV2LnhtbESPQUsDMRCF74L/IYzQi9jEFmpZm5YiCEIvtnrQ23Qz&#10;JoubybKJ2+2/dw6F3mZ4b977ZrUZY6sG6nOT2MLj1IAirpNr2Fv4/Hh9WILKBdlhm5gsnCnDZn17&#10;s8LKpRPvaTgUrySEc4UWQildpXWuA0XM09QRi/aT+ohF1t5r1+NJwmOrZ8YsdMSGpSFgRy+B6t/D&#10;X7Sw9POvfb5HDO2wPT7tvD+a73drJ3fj9hlUobFczZfrNyf4RmjlGZlA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avQGxQAAANwAAAAPAAAAAAAAAAAAAAAAAJgCAABkcnMv&#10;ZG93bnJldi54bWxQSwUGAAAAAAQABAD1AAAAigMAAAAA&#10;" path="m,l9144,r,1214933l,1214933,,e" fillcolor="black" stroked="f" strokeweight="0">
                  <v:stroke miterlimit="83231f" joinstyle="miter"/>
                  <v:path arrowok="t" textboxrect="0,0,9144,1214933"/>
                </v:shape>
                <v:shape id="Shape 71796" o:spid="_x0000_s1097" style="position:absolute;left:2804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RncIA&#10;AADcAAAADwAAAGRycy9kb3ducmV2LnhtbERPTWsCMRC9F/ofwgheSk2q0OrWKFIQBC9qe6i3cTNN&#10;FjeTZZOu6783QqG3ebzPmS97X4uO2lgF1vAyUiCIy2Aqthq+PtfPUxAxIRusA5OGK0VYLh4f5liY&#10;cOE9dYdkRQ7hWKAGl1JTSBlLRx7jKDTEmfsJrceUYWulafGSw30tx0q9So8V5waHDX04Ks+HX69h&#10;aiff+/iE6OpudXrbWntSx53Ww0G/egeRqE//4j/3xuT5agb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lGdwgAAANwAAAAPAAAAAAAAAAAAAAAAAJgCAABkcnMvZG93&#10;bnJldi54bWxQSwUGAAAAAAQABAD1AAAAhwMAAAAA&#10;" path="m,l9144,r,1214933l,1214933,,e" fillcolor="black" stroked="f" strokeweight="0">
                  <v:stroke miterlimit="83231f" joinstyle="miter"/>
                  <v:path arrowok="t" textboxrect="0,0,9144,1214933"/>
                </v:shape>
                <v:shape id="Shape 71797" o:spid="_x0000_s1098" style="position:absolute;left:4121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Vu3cYA&#10;AADcAAAADwAAAGRycy9kb3ducmV2LnhtbESPT2sCMRDF70K/Q5iCF9GsFlpZjSKFQsGLf3pob+Nm&#10;mizdTJZNuq7f3jkUepvhvXnvN+vtEBrVU5fqyAbmswIUcRVtzc7Ax/ltugSVMrLFJjIZuFGC7eZh&#10;tMbSxisfqT9lpySEU4kGfM5tqXWqPAVMs9gSi/Ydu4BZ1s5p2+FVwkOjF0XxrAPWLA0eW3r1VP2c&#10;foOBpXv6PKYJom/63eVl79yl+DoYM34cditQmYb8b/67freCPxd8eUYm0J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Vu3cYAAADcAAAADwAAAAAAAAAAAAAAAACYAgAAZHJz&#10;L2Rvd25yZXYueG1sUEsFBgAAAAAEAAQA9QAAAIsDAAAAAA==&#10;" path="m,l9144,r,1214933l,1214933,,e" fillcolor="black" stroked="f" strokeweight="0">
                  <v:stroke miterlimit="83231f" joinstyle="miter"/>
                  <v:path arrowok="t" textboxrect="0,0,9144,1214933"/>
                </v:shape>
                <v:shape id="Shape 71798" o:spid="_x0000_s1099" style="position:absolute;left:55559;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nLRsIA&#10;AADcAAAADwAAAGRycy9kb3ducmV2LnhtbERPS2sCMRC+F/ofwhS8FM1uC1ZWo0hBKHipj0O9jZsx&#10;WbqZLJu4rv/eCIK3+fieM1v0rhYdtaHyrCAfZSCIS68rNgr2u9VwAiJEZI21Z1JwpQCL+evLDAvt&#10;L7yhbhuNSCEcClRgY2wKKUNpyWEY+YY4cSffOowJtkbqFi8p3NXyI8vG0mHFqcFiQ9+Wyv/t2SmY&#10;mM+/TXhHtHW3PH6tjTlmh1+lBm/9cgoiUh+f4of7R6f5eQ73Z9IF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ictGwgAAANwAAAAPAAAAAAAAAAAAAAAAAJgCAABkcnMvZG93&#10;bnJldi54bWxQSwUGAAAAAAQABAD1AAAAhwMAAAAA&#10;" path="m,l9144,r,1214933l,1214933,,e" fillcolor="black" stroked="f" strokeweight="0">
                  <v:stroke miterlimit="83231f" joinstyle="miter"/>
                  <v:path arrowok="t" textboxrect="0,0,9144,1214933"/>
                </v:shape>
                <v:rect id="Rectangle 8821" o:spid="_x0000_s1100" style="position:absolute;left:4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6621BD" w:rsidRDefault="006621BD" w:rsidP="00927CFD">
                        <w:pPr>
                          <w:spacing w:after="160" w:line="259" w:lineRule="auto"/>
                          <w:ind w:left="0" w:right="0" w:firstLine="0"/>
                          <w:jc w:val="left"/>
                        </w:pPr>
                        <w:r>
                          <w:rPr>
                            <w:sz w:val="18"/>
                          </w:rPr>
                          <w:t xml:space="preserve"> </w:t>
                        </w:r>
                      </w:p>
                    </w:txbxContent>
                  </v:textbox>
                </v:rect>
                <v:rect id="Rectangle 8822" o:spid="_x0000_s1101" style="position:absolute;left:13029;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6621BD" w:rsidRDefault="006621BD" w:rsidP="00927CFD">
                        <w:pPr>
                          <w:spacing w:after="160" w:line="259" w:lineRule="auto"/>
                          <w:ind w:left="0" w:right="0" w:firstLine="0"/>
                          <w:jc w:val="left"/>
                        </w:pPr>
                        <w:r>
                          <w:rPr>
                            <w:sz w:val="18"/>
                          </w:rPr>
                          <w:t xml:space="preserve"> </w:t>
                        </w:r>
                      </w:p>
                    </w:txbxContent>
                  </v:textbox>
                </v:rect>
                <v:rect id="Rectangle 8823" o:spid="_x0000_s1102" style="position:absolute;left:1838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2kc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lp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HaRxQAAANw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sz w:val="18"/>
                          </w:rPr>
                          <w:t xml:space="preserve"> </w:t>
                        </w:r>
                      </w:p>
                    </w:txbxContent>
                  </v:textbox>
                </v:rect>
                <v:rect id="Rectangle 8824" o:spid="_x0000_s1103" style="position:absolute;left:2853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jTCsIA&#10;AADcAAAADwAAAGRycy9kb3ducmV2LnhtbERPS4vCMBC+C/6HMMLeNHUPYqtRRF306Avq3oZmti02&#10;k9JE2/XXm4UFb/PxPWe+7EwlHtS40rKC8SgCQZxZXXKu4HL+Gk5BOI+ssbJMCn7JwXLR780x0bbl&#10;Iz1OPhchhF2CCgrv60RKlxVk0I1sTRy4H9sY9AE2udQNtiHcVPIziibSYMmhocCa1gVlt9PdKNhN&#10;69V1b59tXm2/d+khjTfn2Cv1MehWMxCeOv8W/7v3Oswf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2NMKwgAAANwAAAAPAAAAAAAAAAAAAAAAAJgCAABkcnMvZG93&#10;bnJldi54bWxQSwUGAAAAAAQABAD1AAAAhwMAAAAA&#10;" filled="f" stroked="f">
                  <v:textbox inset="0,0,0,0">
                    <w:txbxContent>
                      <w:p w:rsidR="006621BD" w:rsidRDefault="006621BD" w:rsidP="00927CFD">
                        <w:pPr>
                          <w:spacing w:after="160" w:line="259" w:lineRule="auto"/>
                          <w:ind w:left="0" w:right="0" w:firstLine="0"/>
                          <w:jc w:val="left"/>
                        </w:pPr>
                        <w:r>
                          <w:rPr>
                            <w:sz w:val="18"/>
                          </w:rPr>
                          <w:t xml:space="preserve"> </w:t>
                        </w:r>
                      </w:p>
                    </w:txbxContent>
                  </v:textbox>
                </v:rect>
                <v:rect id="Rectangle 8825" o:spid="_x0000_s1104" style="position:absolute;left:416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wKsUA&#10;AADcAAAADwAAAGRycy9kb3ducmV2LnhtbESPQW/CMAyF75P4D5GRuI0UDhMUAkKwCY4bIAE3qzFt&#10;ReNUTUbLfv18QOJm6z2/93m+7Fyl7tSE0rOB0TABRZx5W3Ju4Hj4ep+AChHZYuWZDDwowHLRe5tj&#10;an3LP3Tfx1xJCIcUDRQx1qnWISvIYRj6mli0q28cRlmbXNsGWwl3lR4nyYd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rAqxQAAANwAAAAPAAAAAAAAAAAAAAAAAJgCAABkcnMv&#10;ZG93bnJldi54bWxQSwUGAAAAAAQABAD1AAAAigMAAAAA&#10;" filled="f" stroked="f">
                  <v:textbox inset="0,0,0,0">
                    <w:txbxContent>
                      <w:p w:rsidR="006621BD" w:rsidRDefault="006621BD" w:rsidP="00927CFD">
                        <w:pPr>
                          <w:spacing w:after="160" w:line="259" w:lineRule="auto"/>
                          <w:ind w:left="0" w:right="0" w:firstLine="0"/>
                          <w:jc w:val="left"/>
                        </w:pPr>
                        <w:r>
                          <w:rPr>
                            <w:sz w:val="18"/>
                          </w:rPr>
                          <w:t xml:space="preserve"> </w:t>
                        </w:r>
                      </w:p>
                    </w:txbxContent>
                  </v:textbox>
                </v:rect>
                <v:rect id="Rectangle 8826" o:spid="_x0000_s1105" style="position:absolute;left:55925;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IVscEA&#10;AADcAAAADwAAAGRycy9kb3ducmV2LnhtbERPy6rCMBDdC/5DGOHuNNWFaDWK+ECXvkDdDc3cttxm&#10;Uppoe/16Iwju5nCeM503phAPqlxuWUG/F4EgTqzOOVVwPm26IxDOI2ssLJOCf3Iwn7VbU4y1rflA&#10;j6NPRQhhF6OCzPsyltIlGRl0PVsSB+7XVgZ9gFUqdYV1CDeFHETRUBrMOTRkWNIyo+TveDcKtqNy&#10;cd3ZZ50W69v2sr+MV6exV+qn0ywmIDw1/iv+uHc6zB/0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CFbHBAAAA3AAAAA8AAAAAAAAAAAAAAAAAmAIAAGRycy9kb3du&#10;cmV2LnhtbFBLBQYAAAAABAAEAPUAAACGAwAAAAA=&#10;" filled="f" stroked="f">
                  <v:textbox inset="0,0,0,0">
                    <w:txbxContent>
                      <w:p w:rsidR="006621BD" w:rsidRDefault="006621BD" w:rsidP="00927CFD">
                        <w:pPr>
                          <w:spacing w:after="160" w:line="259" w:lineRule="auto"/>
                          <w:ind w:left="0" w:right="0" w:firstLine="0"/>
                          <w:jc w:val="left"/>
                        </w:pPr>
                        <w:r>
                          <w:rPr>
                            <w:sz w:val="18"/>
                          </w:rPr>
                          <w:t xml:space="preserve"> </w:t>
                        </w:r>
                      </w:p>
                    </w:txbxContent>
                  </v:textbox>
                </v:rect>
                <v:shape id="Shape 71799" o:spid="_x0000_s1106" style="position:absolute;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6+psEA&#10;AADcAAAADwAAAGRycy9kb3ducmV2LnhtbERPTYvCMBC9L/gfwgje1tQiu1KNooIgwoLrevA4NmNb&#10;bCY1iVr/vRGEvc3jfc5k1ppa3Mj5yrKCQT8BQZxbXXGhYP+3+hyB8AFZY22ZFDzIw2za+Zhgpu2d&#10;f+m2C4WIIewzVFCG0GRS+rwkg75vG+LInawzGCJ0hdQO7zHc1DJNki9psOLYUGJDy5Ly8+5qFDSX&#10;wh0uXi/4eN1uvjlZU/szVKrXbedjEIHa8C9+u9c6zk9TeD0TL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OvqbBAAAA3AAAAA8AAAAAAAAAAAAAAAAAmAIAAGRycy9kb3du&#10;cmV2LnhtbFBLBQYAAAAABAAEAPUAAACGAwAAAAA=&#10;" path="m,l9144,r,9144l,9144,,e" fillcolor="black" stroked="f" strokeweight="0">
                  <v:stroke miterlimit="83231f" joinstyle="miter"/>
                  <v:path arrowok="t" textboxrect="0,0,9144,9144"/>
                </v:shape>
                <v:shape id="Shape 71800" o:spid="_x0000_s1107" style="position:absolute;left:60;top:12211;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1SN8QA&#10;AADcAAAADwAAAGRycy9kb3ducmV2LnhtbESPT4vCMBDF74LfIYzgRdZ0FUS6RhFxRZA9+Bf2NjSz&#10;bTGZlCba+u03guBthvfm/d7MFq014k61Lx0r+BwmIIgzp0vOFZyO3x9TED4gazSOScGDPCzm3c4M&#10;U+0a3tP9EHIRQ9inqKAIoUql9FlBFv3QVcRR+3O1xRDXOpe6xiaGWyNHSTKRFkuOhAIrWhWUXQ83&#10;GyEDs/tpLsfkPP5lI9e0acP5olS/1y6/QARqw9v8ut7qWH80huczcQI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9UjfEAAAA3AAAAA8AAAAAAAAAAAAAAAAAmAIAAGRycy9k&#10;b3ducmV2LnhtbFBLBQYAAAAABAAEAPUAAACJAwAAAAA=&#10;" path="m,l1249680,r,9144l,9144,,e" fillcolor="black" stroked="f" strokeweight="0">
                  <v:stroke miterlimit="83231f" joinstyle="miter"/>
                  <v:path arrowok="t" textboxrect="0,0,1249680,9144"/>
                </v:shape>
                <v:shape id="Shape 71801" o:spid="_x0000_s1108" style="position:absolute;left:1255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8fkcUA&#10;AADcAAAADwAAAGRycy9kb3ducmV2LnhtbESPQWvCQBCF70L/wzIFb7ppK7ZEV2kLBREKmvbgccyO&#10;SWh2Nu6uGv995yB4m+G9ee+b+bJ3rTpTiI1nA0/jDBRx6W3DlYHfn6/RG6iYkC22nsnAlSIsFw+D&#10;OebWX3hL5yJVSkI45migTqnLtY5lTQ7j2HfEoh18cJhkDZW2AS8S7lr9nGVT7bBhaaixo8+ayr/i&#10;5Ax0xyrsjtF+8P60Wb9ytqL+e2LM8LF/n4FK1Ke7+Xa9soL/IrTyjEy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vx+RxQAAANwAAAAPAAAAAAAAAAAAAAAAAJgCAABkcnMv&#10;ZG93bnJldi54bWxQSwUGAAAAAAQABAD1AAAAigMAAAAA&#10;" path="m,l9144,r,9144l,9144,,e" fillcolor="black" stroked="f" strokeweight="0">
                  <v:stroke miterlimit="83231f" joinstyle="miter"/>
                  <v:path arrowok="t" textboxrect="0,0,9144,9144"/>
                </v:shape>
                <v:shape id="Shape 71802" o:spid="_x0000_s1109" style="position:absolute;left:12618;top:12211;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ZxmcAA&#10;AADcAAAADwAAAGRycy9kb3ducmV2LnhtbERPS4vCMBC+C/6HMII3TVUQ2zXKUhD2JFifx7GZbcs2&#10;k9Jktf57Iwje5uN7znLdmVrcqHWVZQWTcQSCOLe64kLBYb8ZLUA4j6yxtkwKHuRgver3lphoe+cd&#10;3TJfiBDCLkEFpfdNIqXLSzLoxrYhDtyvbQ36ANtC6hbvIdzUchpFc2mw4tBQYkNpSflf9m8UuPR6&#10;mu7j8/GQyeqSNrNLTFur1HDQfX+B8NT5j/jt/tFh/iyG1zPhAr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ZxmcAAAADcAAAADwAAAAAAAAAAAAAAAACYAgAAZHJzL2Rvd25y&#10;ZXYueG1sUEsFBgAAAAAEAAQA9QAAAIUDAAAAAA==&#10;" path="m,l527609,r,9144l,9144,,e" fillcolor="black" stroked="f" strokeweight="0">
                  <v:stroke miterlimit="83231f" joinstyle="miter"/>
                  <v:path arrowok="t" textboxrect="0,0,527609,9144"/>
                </v:shape>
                <v:shape id="Shape 71803" o:spid="_x0000_s1110" style="position:absolute;left:17895;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9g6sUA&#10;AADcAAAADwAAAGRycy9kb3ducmV2LnhtbESPQWvCQBCF70L/wzIFb7qpiJbUNbSCIAWhag89TrPT&#10;JDQ7m+yumv77zkHwNsN78943q2JwrbpQiI1nA0/TDBRx6W3DlYHP03byDComZIutZzLwRxGK9cNo&#10;hbn1Vz7Q5ZgqJSEcczRQp9TlWseyJodx6jti0X58cJhkDZW2Aa8S7lo9y7KFdtiwNNTY0aam8vd4&#10;dga6vgpffbRv/H3+eF9ytqNhPzdm/Di8voBKNKS7+Xa9s4I/F3x5Rib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z2DqxQAAANwAAAAPAAAAAAAAAAAAAAAAAJgCAABkcnMv&#10;ZG93bnJldi54bWxQSwUGAAAAAAQABAD1AAAAigMAAAAA&#10;" path="m,l9144,r,9144l,9144,,e" fillcolor="black" stroked="f" strokeweight="0">
                  <v:stroke miterlimit="83231f" joinstyle="miter"/>
                  <v:path arrowok="t" textboxrect="0,0,9144,9144"/>
                </v:shape>
                <v:shape id="Shape 71804" o:spid="_x0000_s1111" style="position:absolute;left:17956;top:12211;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zohMIA&#10;AADcAAAADwAAAGRycy9kb3ducmV2LnhtbERPS2sCMRC+F/wPYYReimaVusjWKFJoKZ7qi16HzXSz&#10;dDNZN+ka++sbQfA2H99zFqtoG9FT52vHCibjDARx6XTNlYLD/m00B+EDssbGMSm4kIfVcvCwwEK7&#10;M2+p34VKpBD2BSowIbSFlL40ZNGPXUucuG/XWQwJdpXUHZ5TuG3kNMtyabHm1GCwpVdD5c/u1yo4&#10;hvg0NU43sy/z+b7p/05R61ypx2Fcv4AIFMNdfHN/6DT/eQLXZ9IF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nOiEwgAAANwAAAAPAAAAAAAAAAAAAAAAAJgCAABkcnMvZG93&#10;bnJldi54bWxQSwUGAAAAAAQABAD1AAAAhwMAAAAA&#10;" path="m,l507492,r,9144l,9144,,e" fillcolor="black" stroked="f" strokeweight="0">
                  <v:stroke miterlimit="83231f" joinstyle="miter"/>
                  <v:path arrowok="t" textboxrect="0,0,507492,9144"/>
                </v:shape>
                <v:shape id="Shape 71805" o:spid="_x0000_s1112" style="position:absolute;left:23030;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FbBsEA&#10;AADcAAAADwAAAGRycy9kb3ducmV2LnhtbERPTYvCMBC9C/6HMII3myqiUo2igiCCsOoe9jg2s23Z&#10;ZlKTqPXfbxYWvM3jfc5i1ZpaPMj5yrKCYZKCIM6trrhQ8HnZDWYgfEDWWFsmBS/ysFp2OwvMtH3y&#10;iR7nUIgYwj5DBWUITSalz0sy6BPbEEfu2zqDIUJXSO3wGcNNLUdpOpEGK44NJTa0LSn/Od+NguZW&#10;uK+b1xu+3j8OU0731B7HSvV77XoOIlAb3uJ/917H+eMR/D0TL5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RWwbBAAAA3AAAAA8AAAAAAAAAAAAAAAAAmAIAAGRycy9kb3du&#10;cmV2LnhtbFBLBQYAAAAABAAEAPUAAACGAwAAAAA=&#10;" path="m,l9144,r,9144l,9144,,e" fillcolor="black" stroked="f" strokeweight="0">
                  <v:stroke miterlimit="83231f" joinstyle="miter"/>
                  <v:path arrowok="t" textboxrect="0,0,9144,9144"/>
                </v:shape>
                <v:shape id="Shape 71806" o:spid="_x0000_s1113" style="position:absolute;left:23091;top:1221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toIsIA&#10;AADcAAAADwAAAGRycy9kb3ducmV2LnhtbERPS4vCMBC+L/gfwgheRFN1UalG6QqCt10fB49jMzbF&#10;ZlKarNb99ZsFYW/z8T1nuW5tJe7U+NKxgtEwAUGcO11yoeB03A7mIHxA1lg5JgVP8rBedd6WmGr3&#10;4D3dD6EQMYR9igpMCHUqpc8NWfRDVxNH7uoaiyHCppC6wUcMt5UcJ8lUWiw5NhisaWMovx2+rYKk&#10;zvinOn7taObcuX/6NJfMfyjV67bZAkSgNvyLX+6djvPfJ/D3TLx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S2giwgAAANwAAAAPAAAAAAAAAAAAAAAAAJgCAABkcnMvZG93&#10;bnJldi54bWxQSwUGAAAAAAQABAD1AAAAhwMAAAAA&#10;" path="m,l495300,r,9144l,9144,,e" fillcolor="black" stroked="f" strokeweight="0">
                  <v:stroke miterlimit="83231f" joinstyle="miter"/>
                  <v:path arrowok="t" textboxrect="0,0,495300,9144"/>
                </v:shape>
                <v:shape id="Shape 71807" o:spid="_x0000_s1114" style="position:absolute;left:2804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Rm6cEA&#10;AADcAAAADwAAAGRycy9kb3ducmV2LnhtbERPTYvCMBC9L/gfwgje1lQpu1KNooIgwoLrevA4NmNb&#10;bCY1iVr/vRGEvc3jfc5k1ppa3Mj5yrKCQT8BQZxbXXGhYP+3+hyB8AFZY22ZFDzIw2za+Zhgpu2d&#10;f+m2C4WIIewzVFCG0GRS+rwkg75vG+LInawzGCJ0hdQO7zHc1HKYJF/SYMWxocSGliXl593VKGgu&#10;hTtcvF7w8brdfHOypvYnVarXbedjEIHa8C9+u9c6zk9TeD0TL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0ZunBAAAA3AAAAA8AAAAAAAAAAAAAAAAAmAIAAGRycy9kb3du&#10;cmV2LnhtbFBLBQYAAAAABAAEAPUAAACGAwAAAAA=&#10;" path="m,l9144,r,9144l,9144,,e" fillcolor="black" stroked="f" strokeweight="0">
                  <v:stroke miterlimit="83231f" joinstyle="miter"/>
                  <v:path arrowok="t" textboxrect="0,0,9144,9144"/>
                </v:shape>
                <v:shape id="Shape 71808" o:spid="_x0000_s1115" style="position:absolute;left:28105;top:12211;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sGUcIA&#10;AADcAAAADwAAAGRycy9kb3ducmV2LnhtbERP3WrCMBS+F3yHcITdaTp1Y1ajyESYKMicD3Bojm1n&#10;c1KSaDuf3gwE787H93tmi9ZU4krOl5YVvA4SEMSZ1SXnCo4/6/4HCB+QNVaWScEfeVjMu50Zpto2&#10;/E3XQ8hFDGGfooIihDqV0mcFGfQDWxNH7mSdwRChy6V22MRwU8lhkrxLgyXHhgJr+iwoOx8uRkGY&#10;rEerfHOT+2bkzpfdeLV1/lepl167nIII1Ian+OH+0nH++A3+n4kX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SwZRwgAAANwAAAAPAAAAAAAAAAAAAAAAAJgCAABkcnMvZG93&#10;bnJldi54bWxQSwUGAAAAAAQABAD1AAAAhwMAAAAA&#10;" path="m,l1310894,r,9144l,9144,,e" fillcolor="black" stroked="f" strokeweight="0">
                  <v:stroke miterlimit="83231f" joinstyle="miter"/>
                  <v:path arrowok="t" textboxrect="0,0,1310894,9144"/>
                </v:shape>
                <v:shape id="Shape 71809" o:spid="_x0000_s1116" style="position:absolute;left:4121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o8isQA&#10;AADcAAAADwAAAGRycy9kb3ducmV2LnhtbESPT2sCQQzF74LfYUihN52tiJato6ggSKHgnx48xp10&#10;d3Ens86Muv325lDoLeG9vPfLbNG5Rt0pxNqzgbdhBoq48Lbm0sD3cTN4BxUTssXGMxn4pQiLeb83&#10;w9z6B+/pfkilkhCOORqoUmpzrWNRkcM49C2xaD8+OEyyhlLbgA8Jd40eZdlEO6xZGipsaV1RcTnc&#10;nIH2WobTNdoVn2+7zylnW+q+xsa8vnTLD1CJuvRv/rveWsGfCL48IxPo+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6PIrEAAAA3AAAAA8AAAAAAAAAAAAAAAAAmAIAAGRycy9k&#10;b3ducmV2LnhtbFBLBQYAAAAABAAEAPUAAACJAwAAAAA=&#10;" path="m,l9144,r,9144l,9144,,e" fillcolor="black" stroked="f" strokeweight="0">
                  <v:stroke miterlimit="83231f" joinstyle="miter"/>
                  <v:path arrowok="t" textboxrect="0,0,9144,9144"/>
                </v:shape>
                <v:shape id="Shape 71810" o:spid="_x0000_s1117" style="position:absolute;left:41275;top:12211;width:14161;height:91;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xLdMAA&#10;AADcAAAADwAAAGRycy9kb3ducmV2LnhtbERPS4vCMBC+L/gfwgje1tQVZKmNIuKK4MX1dR6a6QOb&#10;SWliW/31RljY23x8z0mWvalES40rLSuYjCMQxKnVJecKzqefz28QziNrrCyTggc5WC4GHwnG2nb8&#10;S+3R5yKEsItRQeF9HUvp0oIMurGtiQOX2cagD7DJpW6wC+Gmkl9RNJMGSw4NBda0Lii9He9GQend&#10;ftOuqbMXfj7N9NJdt9lBqdGwX81BeOr9v/jPvdNh/mwC72fCB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5xLdMAAAADcAAAADwAAAAAAAAAAAAAAAACYAgAAZHJzL2Rvd25y&#10;ZXYueG1sUEsFBgAAAAAEAAQA9QAAAIUDAAAAAA==&#10;" path="m,l1416050,r,9144l,9144,,e" fillcolor="black" stroked="f" strokeweight="0">
                  <v:stroke miterlimit="83231f" joinstyle="miter"/>
                  <v:path arrowok="t" textboxrect="0,0,1416050,9144"/>
                </v:shape>
                <v:shape id="Shape 71811" o:spid="_x0000_s1118" style="position:absolute;left:5543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HZsIA&#10;AADcAAAADwAAAGRycy9kb3ducmV2LnhtbERPS2sCMRC+F/ofwhR6q9kuRWU1SlsoSKHg6+Bx3Iy7&#10;i5vJmmQ1/fdGELzNx/ec6TyaVpzJ+caygvdBBoK4tLrhSsF28/M2BuEDssbWMin4Jw/z2fPTFAtt&#10;L7yi8zpUIoWwL1BBHUJXSOnLmgz6ge2IE3ewzmBI0FVSO7ykcNPKPMuG0mDDqaHGjr5rKo/r3ijo&#10;TpXbnbz+4n2//B1xtqD496HU60v8nIAIFMNDfHcvdJo/zOH2TLpAz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5AdmwgAAANwAAAAPAAAAAAAAAAAAAAAAAJgCAABkcnMvZG93&#10;bnJldi54bWxQSwUGAAAAAAQABAD1AAAAhwMAAAAA&#10;" path="m,l9144,r,9144l,9144,,e" fillcolor="black" stroked="f" strokeweight="0">
                  <v:stroke miterlimit="83231f" joinstyle="miter"/>
                  <v:path arrowok="t" textboxrect="0,0,9144,9144"/>
                </v:shape>
                <v:shape id="Shape 71812" o:spid="_x0000_s1119" style="position:absolute;left:55498;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ii/cEA&#10;AADcAAAADwAAAGRycy9kb3ducmV2LnhtbERPS4vCMBC+L/gfwgh701RdVKpRVBBkQVgfB49jM7bF&#10;ZlKTqN1/bxaEvc3H95zpvDGVeJDzpWUFvW4CgjizuuRcwfGw7oxB+ICssbJMCn7Jw3zW+phiqu2T&#10;d/TYh1zEEPYpKihCqFMpfVaQQd+1NXHkLtYZDBG6XGqHzxhuKtlPkqE0WHJsKLCmVUHZdX83Cupb&#10;7k43r5d8vv98jzjZULP9Uuqz3SwmIAI14V/8dm90nD8cwN8z8QI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oov3BAAAA3AAAAA8AAAAAAAAAAAAAAAAAmAIAAGRycy9kb3du&#10;cmV2LnhtbFBLBQYAAAAABAAEAPUAAACGAwAAAAA=&#10;" path="m,l9144,r,9144l,9144,,e" fillcolor="black" stroked="f" strokeweight="0">
                  <v:stroke miterlimit="83231f" joinstyle="miter"/>
                  <v:path arrowok="t" textboxrect="0,0,9144,9144"/>
                </v:shape>
                <v:shape id="Shape 71813" o:spid="_x0000_s1120" style="position:absolute;left:55559;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E6icIA&#10;AADcAAAADwAAAGRycy9kb3ducmV2LnhtbERPS2sCMRC+F/ofwhR6q9mWRWU1SlsoSEHwdfA4bsbd&#10;xc1kTbIa/70pFLzNx/ec6TyaVlzI+caygvdBBoK4tLrhSsFu+/M2BuEDssbWMim4kYf57PlpioW2&#10;V17TZRMqkULYF6igDqErpPRlTQb9wHbEiTtaZzAk6CqpHV5TuGnlR5YNpcGGU0ONHX3XVJ42vVHQ&#10;nSu3P3v9xYd+9TvibEFxmSv1+hI/JyACxfAQ/7sXOs0f5vD3TLpAz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QTqJwgAAANwAAAAPAAAAAAAAAAAAAAAAAJgCAABkcnMvZG93&#10;bnJldi54bWxQSwUGAAAAAAQABAD1AAAAhwMAAAAA&#10;" path="m,l9144,r,9144l,9144,,e" fillcolor="black" stroked="f" strokeweight="0">
                  <v:stroke miterlimit="83231f" joinstyle="miter"/>
                  <v:path arrowok="t" textboxrect="0,0,9144,9144"/>
                </v:shape>
                <v:shape id="Shape 71814" o:spid="_x0000_s1121" style="position:absolute;left:55620;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2fEsEA&#10;AADcAAAADwAAAGRycy9kb3ducmV2LnhtbERPS4vCMBC+L/gfwgh701RxVapRVBBkQVgfB49jM7bF&#10;ZlKTqN1/bxaEvc3H95zpvDGVeJDzpWUFvW4CgjizuuRcwfGw7oxB+ICssbJMCn7Jw3zW+phiqu2T&#10;d/TYh1zEEPYpKihCqFMpfVaQQd+1NXHkLtYZDBG6XGqHzxhuKtlPkqE0WHJsKLCmVUHZdX83Cupb&#10;7k43r5d8vv98jzjZULMdKPXZbhYTEIGa8C9+uzc6zh9+wd8z8QI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NnxLBAAAA3AAAAA8AAAAAAAAAAAAAAAAAmAIAAGRycy9kb3du&#10;cmV2LnhtbFBLBQYAAAAABAAEAPUAAACGAwAAAAA=&#10;" path="m,l9144,r,9144l,9144,,e" fillcolor="black" stroked="f" strokeweight="0">
                  <v:stroke miterlimit="83231f" joinstyle="miter"/>
                  <v:path arrowok="t" textboxrect="0,0,9144,9144"/>
                </v:shape>
                <v:shape id="Shape 71815" o:spid="_x0000_s1122" style="position:absolute;left:55681;top:12211;width:777;height:91;visibility:visible;mso-wrap-style:square;v-text-anchor:top" coordsize="777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HkQsEA&#10;AADcAAAADwAAAGRycy9kb3ducmV2LnhtbERPTWvCQBC9C/0PyxR6CbqplKDRVUQoeCtGL96G7Jhd&#10;zM6G7Dam/fVdoeBtHu9z1tvRtWKgPljPCt5nOQji2mvLjYLz6XO6ABEissbWMyn4oQDbzctkjaX2&#10;dz7SUMVGpBAOJSowMXallKE25DDMfEecuKvvHcYE+0bqHu8p3LVynueFdGg5NRjsaG+ovlXfTgHt&#10;6mF5kYOzvx+nLDNfNlvuK6XeXsfdCkSkMT7F/+6DTvOLAh7PpAv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x5ELBAAAA3AAAAA8AAAAAAAAAAAAAAAAAmAIAAGRycy9kb3du&#10;cmV2LnhtbFBLBQYAAAAABAAEAPUAAACGAwAAAAA=&#10;" path="m,l77724,r,9144l,9144,,e" fillcolor="black" stroked="f" strokeweight="0">
                  <v:stroke miterlimit="83231f" joinstyle="miter"/>
                  <v:path arrowok="t" textboxrect="0,0,77724,9144"/>
                </v:shape>
                <v:shape id="Shape 71816" o:spid="_x0000_s1123" style="position:absolute;left:56458;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Ok/sIA&#10;AADcAAAADwAAAGRycy9kb3ducmV2LnhtbERP32vCMBB+F/wfwgl7s8lk6KhNZRsIIgyc28Mez+bW&#10;ljWXmkSt//0iDHy7j+/nFavBduJMPrSONTxmCgRx5UzLtYavz/X0GUSIyAY7x6ThSgFW5XhUYG7c&#10;hT/ovI+1SCEcctTQxNjnUoaqIYshcz1x4n6ctxgT9LU0Hi8p3HZyptRcWmw5NTTY01tD1e/+ZDX0&#10;x9p/H4N55cNpt12w2tDw/qT1w2R4WYKINMS7+N+9MWn+fAG3Z9IFsv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k6T+wgAAANwAAAAPAAAAAAAAAAAAAAAAAJgCAABkcnMvZG93&#10;bnJldi54bWxQSwUGAAAAAAQABAD1AAAAhwMAAAAA&#10;" path="m,l9144,r,9144l,9144,,e" fillcolor="black" stroked="f" strokeweight="0">
                  <v:stroke miterlimit="83231f" joinstyle="miter"/>
                  <v:path arrowok="t" textboxrect="0,0,9144,9144"/>
                </v:shape>
                <v:shape id="Shape 71817" o:spid="_x0000_s1124" style="position:absolute;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b++MUA&#10;AADcAAAADwAAAGRycy9kb3ducmV2LnhtbESP3WrCQBCF74W+wzIFb6RuakHS1FXEooigoO0DDNnJ&#10;D83Ohuxq4ts7FwXvZjhnzvlmsRpco27UhdqzgfdpAoo497bm0sDvz/YtBRUissXGMxm4U4DV8mW0&#10;wMz6ns90u8RSSQiHDA1UMbaZ1iGvyGGY+pZYtMJ3DqOsXalth72Eu0bPkmSuHdYsDRW2tKko/7tc&#10;nYHi7o+HyWmSX+kjtru0+PzuS2vM+HVYf4GKNMSn+f96bwV/LrTyjEy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Zv74xQAAANwAAAAPAAAAAAAAAAAAAAAAAJgCAABkcnMv&#10;ZG93bnJldi54bWxQSwUGAAAAAAQABAD1AAAAigMAAAAA&#10;" path="m,l9144,r,245363l,245363,,e" fillcolor="black" stroked="f" strokeweight="0">
                  <v:stroke miterlimit="83231f" joinstyle="miter"/>
                  <v:path arrowok="t" textboxrect="0,0,9144,245363"/>
                </v:shape>
                <v:shape id="Shape 71818" o:spid="_x0000_s1125" style="position:absolute;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CVF8EA&#10;AADcAAAADwAAAGRycy9kb3ducmV2LnhtbERPS4vCMBC+L/gfwgh701QRV6tRVBBkQVgfB49jM7bF&#10;ZlKTqN1/vxGEvc3H95zpvDGVeJDzpWUFvW4CgjizuuRcwfGw7oxA+ICssbJMCn7Jw3zW+phiqu2T&#10;d/TYh1zEEPYpKihCqFMpfVaQQd+1NXHkLtYZDBG6XGqHzxhuKtlPkqE0WHJsKLCmVUHZdX83Cupb&#10;7k43r5d8vv98f3GyoWY7UOqz3SwmIAI14V/8dm90nD8cw+uZeIG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AlRfBAAAA3AAAAA8AAAAAAAAAAAAAAAAAmAIAAGRycy9kb3du&#10;cmV2LnhtbFBLBQYAAAAABAAEAPUAAACGAwAAAAA=&#10;" path="m,l9144,r,9144l,9144,,e" fillcolor="black" stroked="f" strokeweight="0">
                  <v:stroke miterlimit="83231f" joinstyle="miter"/>
                  <v:path arrowok="t" textboxrect="0,0,9144,9144"/>
                </v:shape>
                <v:shape id="Shape 71819" o:spid="_x0000_s1126" style="position:absolute;left:60;top:14725;width:12497;height:92;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zjXcUA&#10;AADcAAAADwAAAGRycy9kb3ducmV2LnhtbESPTWvCQBCG74L/YRnBS6mbttCW6CoirQjFg1oFb0N2&#10;moTuzobsatJ/3zkI3maY9+OZ2aL3Tl2pjXVgA0+TDBRxEWzNpYHvw+fjO6iYkC26wGTgjyIs5sPB&#10;DHMbOt7RdZ9KJSEcczRQpdTkWseiIo9xEhpiuf2E1mOStS21bbGTcO/0c5a9ao81S0OFDa0qKn73&#10;Fy8lD+5r250O2fHlzE5/0LpPx5Mx41G/nIJK1Ke7+ObeWMF/E3x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ONdxQAAANwAAAAPAAAAAAAAAAAAAAAAAJgCAABkcnMv&#10;ZG93bnJldi54bWxQSwUGAAAAAAQABAD1AAAAigMAAAAA&#10;" path="m,l1249680,r,9144l,9144,,e" fillcolor="black" stroked="f" strokeweight="0">
                  <v:stroke miterlimit="83231f" joinstyle="miter"/>
                  <v:path arrowok="t" textboxrect="0,0,1249680,9144"/>
                </v:shape>
                <v:shape id="Shape 71820" o:spid="_x0000_s1127" style="position:absolute;left:1255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XBuMEA&#10;AADcAAAADwAAAGRycy9kb3ducmV2LnhtbERP24rCMBB9X/Afwgi+iKYqrFqNIooiC7vg5QOGZnrB&#10;ZlKaaOvfG0HYtzmc6yzXrSnFg2pXWFYwGkYgiBOrC84UXC/7wQyE88gaS8uk4EkO1qvO1xJjbRs+&#10;0ePsMxFC2MWoIPe+iqV0SU4G3dBWxIFLbW3QB1hnUtfYhHBTynEUfUuDBYeGHCva5pTcznejIH3a&#10;35/+Xz+508RXh1k63zWZVqrXbTcLEJ5a/y/+uI86zJ+O4P1MuE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FwbjBAAAA3AAAAA8AAAAAAAAAAAAAAAAAmAIAAGRycy9kb3du&#10;cmV2LnhtbFBLBQYAAAAABAAEAPUAAACGAwAAAAA=&#10;" path="m,l9144,r,245363l,245363,,e" fillcolor="black" stroked="f" strokeweight="0">
                  <v:stroke miterlimit="83231f" joinstyle="miter"/>
                  <v:path arrowok="t" textboxrect="0,0,9144,245363"/>
                </v:shape>
                <v:shape id="Shape 71821" o:spid="_x0000_s1128" style="position:absolute;left:1255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2Ru8EA&#10;AADcAAAADwAAAGRycy9kb3ducmV2LnhtbERPTYvCMBC9C/6HMII3myrLulSjqLAgwoK6HjyOzdgW&#10;m0lNonb//UYQvM3jfc503ppa3Mn5yrKCYZKCIM6trrhQcPj9HnyB8AFZY22ZFPyRh/ms25lipu2D&#10;d3Tfh0LEEPYZKihDaDIpfV6SQZ/YhjhyZ+sMhghdIbXDRww3tRyl6ac0WHFsKLGhVUn5ZX8zCppr&#10;4Y5Xr5d8um03Y07X1P58KNXvtYsJiEBteItf7rWO88cjeD4TL5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9kbvBAAAA3AAAAA8AAAAAAAAAAAAAAAAAmAIAAGRycy9kb3du&#10;cmV2LnhtbFBLBQYAAAAABAAEAPUAAACGAwAAAAA=&#10;" path="m,l9144,r,9144l,9144,,e" fillcolor="black" stroked="f" strokeweight="0">
                  <v:stroke miterlimit="83231f" joinstyle="miter"/>
                  <v:path arrowok="t" textboxrect="0,0,9144,9144"/>
                </v:shape>
                <v:shape id="Shape 71822" o:spid="_x0000_s1129" style="position:absolute;left:12618;top:14725;width:5276;height:92;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s8EA&#10;AADcAAAADwAAAGRycy9kb3ducmV2LnhtbERPTYvCMBC9C/6HMAt7s+kq6FqNIgVhT4LVVY9jM9uW&#10;bSaliVr/vREEb/N4nzNfdqYWV2pdZVnBVxSDIM6trrhQsN+tB98gnEfWWFsmBXdysFz0e3NMtL3x&#10;lq6ZL0QIYZeggtL7JpHS5SUZdJFtiAP3Z1uDPsC2kLrFWwg3tRzG8VgarDg0lNhQWlL+n12MApee&#10;D8Pd9Pi7z2R1SpvRaUobq9TnR7eagfDU+bf45f7RYf5kBM9nwgV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0/7PBAAAA3AAAAA8AAAAAAAAAAAAAAAAAmAIAAGRycy9kb3du&#10;cmV2LnhtbFBLBQYAAAAABAAEAPUAAACGAwAAAAA=&#10;" path="m,l527609,r,9144l,9144,,e" fillcolor="black" stroked="f" strokeweight="0">
                  <v:stroke miterlimit="83231f" joinstyle="miter"/>
                  <v:path arrowok="t" textboxrect="0,0,527609,9144"/>
                </v:shape>
                <v:shape id="Shape 71823" o:spid="_x0000_s1130" style="position:absolute;left:17895;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iIMMA&#10;AADcAAAADwAAAGRycy9kb3ducmV2LnhtbERP22rCQBB9L/Qflin0RXRjWzRGV5GWSilUMPoBQ3Zy&#10;wexsyG4u/r1bKPRtDuc6m91oatFT6yrLCuazCARxZnXFhYLL+XMag3AeWWNtmRTcyMFu+/iwwUTb&#10;gU/Up74QIYRdggpK75tESpeVZNDNbEMcuNy2Bn2AbSF1i0MIN7V8iaKFNFhxaCixofeSsmvaGQX5&#10;zf58T46TrKNX3xzifPUxFFqp56dxvwbhafT/4j/3lw7zl2/w+0y4QG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JiIMMAAADcAAAADwAAAAAAAAAAAAAAAACYAgAAZHJzL2Rv&#10;d25yZXYueG1sUEsFBgAAAAAEAAQA9QAAAIgDAAAAAA==&#10;" path="m,l9144,r,245363l,245363,,e" fillcolor="black" stroked="f" strokeweight="0">
                  <v:stroke miterlimit="83231f" joinstyle="miter"/>
                  <v:path arrowok="t" textboxrect="0,0,9144,245363"/>
                </v:shape>
                <v:shape id="Shape 71824" o:spid="_x0000_s1131" style="position:absolute;left:17895;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QJz8EA&#10;AADcAAAADwAAAGRycy9kb3ducmV2LnhtbERPS4vCMBC+L/gfwgh7W1PFValGUUGQBWF9HDyOzdgW&#10;m0lNonb/vVkQvM3H95zJrDGVuJPzpWUF3U4CgjizuuRcwWG/+hqB8AFZY2WZFPyRh9m09THBVNsH&#10;b+m+C7mIIexTVFCEUKdS+qwgg75ja+LIna0zGCJ0udQOHzHcVLKXJANpsOTYUGBNy4Kyy+5mFNTX&#10;3B2vXi/4dPv9GXKypmbTV+qz3czHIAI14S1+udc6zh9+w/8z8QI5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3UCc/BAAAA3AAAAA8AAAAAAAAAAAAAAAAAmAIAAGRycy9kb3du&#10;cmV2LnhtbFBLBQYAAAAABAAEAPUAAACGAwAAAAA=&#10;" path="m,l9144,r,9144l,9144,,e" fillcolor="black" stroked="f" strokeweight="0">
                  <v:stroke miterlimit="83231f" joinstyle="miter"/>
                  <v:path arrowok="t" textboxrect="0,0,9144,9144"/>
                </v:shape>
                <v:shape id="Shape 71825" o:spid="_x0000_s1132" style="position:absolute;left:17956;top:14725;width:10088;height:92;visibility:visible;mso-wrap-style:square;v-text-anchor:top" coordsize="100888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DTMcAA&#10;AADcAAAADwAAAGRycy9kb3ducmV2LnhtbERPS4vCMBC+C/sfwix409RFqlSjLOKClx583YdmbMs2&#10;k9KMtf57s7DgbT6+56y3g2tUT12oPRuYTRNQxIW3NZcGLuefyRJUEGSLjWcy8KQA283HaI2Z9Q8+&#10;Un+SUsUQDhkaqETaTOtQVOQwTH1LHLmb7xxKhF2pbYePGO4a/ZUkqXZYc2yosKVdRcXv6e4McLns&#10;n/N01uZyvS3y6z3P92cxZvw5fK9ACQ3yFv+7DzbOX6Tw90y8QG9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zDTMcAAAADcAAAADwAAAAAAAAAAAAAAAACYAgAAZHJzL2Rvd25y&#10;ZXYueG1sUEsFBgAAAAAEAAQA9QAAAIUDAAAAAA==&#10;" path="m,l1008888,r,9144l,9144,,e" fillcolor="black" stroked="f" strokeweight="0">
                  <v:stroke miterlimit="83231f" joinstyle="miter"/>
                  <v:path arrowok="t" textboxrect="0,0,1008888,9144"/>
                </v:shape>
                <v:shape id="Shape 71826" o:spid="_x0000_s1133" style="position:absolute;left:2804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D8V8IA&#10;AADcAAAADwAAAGRycy9kb3ducmV2LnhtbERP22oCMRB9L/QfwhR8WWpWhWq3RimKIoUWqn7AsJm9&#10;0M1k2WRvf28EoW9zONdZbwdTiY4aV1pWMJvGIIhTq0vOFVwvh9cVCOeRNVaWScFIDrab56c1Jtr2&#10;/Evd2ecihLBLUEHhfZ1I6dKCDLqprYkDl9nGoA+wyaVusA/hppLzOH6TBksODQXWtCso/Tu3RkE2&#10;2u+v6CdKW1r4+rjK3vd9rpWavAyfHyA8Df5f/HCfdJi/XML9mXCB3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PxXwgAAANwAAAAPAAAAAAAAAAAAAAAAAJgCAABkcnMvZG93&#10;bnJldi54bWxQSwUGAAAAAAQABAD1AAAAhwMAAAAA&#10;" path="m,l9144,r,245363l,245363,,e" fillcolor="black" stroked="f" strokeweight="0">
                  <v:stroke miterlimit="83231f" joinstyle="miter"/>
                  <v:path arrowok="t" textboxrect="0,0,9144,245363"/>
                </v:shape>
                <v:shape id="Shape 71827" o:spid="_x0000_s1134" style="position:absolute;left:2804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WmUcQA&#10;AADcAAAADwAAAGRycy9kb3ducmV2LnhtbESPT2sCQQzF74LfYUihN52tSC1bR1FBkELBPz14jDvp&#10;7uJOZp0Zdfvtm4PgLeG9vPfLdN65Rt0oxNqzgbdhBoq48Lbm0sDPYT34ABUTssXGMxn4owjzWb83&#10;xdz6O+/otk+lkhCOORqoUmpzrWNRkcM49C2xaL8+OEyyhlLbgHcJd40eZdm7dlizNFTY0qqi4ry/&#10;OgPtpQzHS7RLPl23XxPONtR9j415fekWn6ASdelpflxvrOBPhFaekQn07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VplHEAAAA3AAAAA8AAAAAAAAAAAAAAAAAmAIAAGRycy9k&#10;b3ducmV2LnhtbFBLBQYAAAAABAAEAPUAAACJAwAAAAA=&#10;" path="m,l9144,r,9144l,9144,,e" fillcolor="black" stroked="f" strokeweight="0">
                  <v:stroke miterlimit="83231f" joinstyle="miter"/>
                  <v:path arrowok="t" textboxrect="0,0,9144,9144"/>
                </v:shape>
                <v:shape id="Shape 71828" o:spid="_x0000_s1135" style="position:absolute;left:28105;top:14725;width:13109;height:92;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rG6cMA&#10;AADcAAAADwAAAGRycy9kb3ducmV2LnhtbERP22oCMRB9L/gPYQTfatZavKxGkYqgtFC8fMCwGXdX&#10;N5Mlie7Wr2+EQt/mcK4zX7amEndyvrSsYNBPQBBnVpecKzgdN68TED4ga6wsk4If8rBcdF7mmGrb&#10;8J7uh5CLGMI+RQVFCHUqpc8KMuj7tiaO3Nk6gyFCl0vtsInhppJvSTKSBkuODQXW9FFQdj3cjIIw&#10;3QzX+e4hv5uhu96+3tefzl+U6nXb1QxEoDb8i//cWx3nj6fwfCZe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rG6cMAAADcAAAADwAAAAAAAAAAAAAAAACYAgAAZHJzL2Rv&#10;d25yZXYueG1sUEsFBgAAAAAEAAQA9QAAAIgDAAAAAA==&#10;" path="m,l1310894,r,9144l,9144,,e" fillcolor="black" stroked="f" strokeweight="0">
                  <v:stroke miterlimit="83231f" joinstyle="miter"/>
                  <v:path arrowok="t" textboxrect="0,0,1310894,9144"/>
                </v:shape>
                <v:shape id="Shape 71829" o:spid="_x0000_s1136" style="position:absolute;left:4121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wUBMUA&#10;AADcAAAADwAAAGRycy9kb3ducmV2LnhtbESP3WrCQBCF7wu+wzKF3kjd2EJJo6uIpVIEBX8eYMhO&#10;fmh2NmRXE9/euRC8m+GcOeeb+XJwjbpSF2rPBqaTBBRx7m3NpYHz6fc9BRUissXGMxm4UYDlYvQy&#10;x8z6ng90PcZSSQiHDA1UMbaZ1iGvyGGY+JZYtMJ3DqOsXalth72Eu0Z/JMmXdlizNFTY0rqi/P94&#10;cQaKm99tx/txfqHP2G7S4vunL60xb6/DagYq0hCf5sf1nxX8VPDlGZlA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BQExQAAANwAAAAPAAAAAAAAAAAAAAAAAJgCAABkcnMv&#10;ZG93bnJldi54bWxQSwUGAAAAAAQABAD1AAAAigMAAAAA&#10;" path="m,l9144,r,245363l,245363,,e" fillcolor="black" stroked="f" strokeweight="0">
                  <v:stroke miterlimit="83231f" joinstyle="miter"/>
                  <v:path arrowok="t" textboxrect="0,0,9144,245363"/>
                </v:shape>
                <v:shape id="Shape 71830" o:spid="_x0000_s1137" style="position:absolute;left:4121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p/68IA&#10;AADcAAAADwAAAGRycy9kb3ducmV2LnhtbERPS2vCQBC+F/wPywi91Y1SbIiuUgUhFITW9tDjNDsm&#10;odnZuLt59N93BcHbfHzPWW9H04ienK8tK5jPEhDEhdU1lwq+Pg9PKQgfkDU2lknBH3nYbiYPa8y0&#10;HfiD+lMoRQxhn6GCKoQ2k9IXFRn0M9sSR+5sncEQoSuldjjEcNPIRZIspcGaY0OFLe0rKn5PnVHQ&#10;Xkr3ffF6xz/d+9sLJzmNx2elHqfj6wpEoDHcxTd3ruP8dA7XZ+IF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On/rwgAAANwAAAAPAAAAAAAAAAAAAAAAAJgCAABkcnMvZG93&#10;bnJldi54bWxQSwUGAAAAAAQABAD1AAAAhwMAAAAA&#10;" path="m,l9144,r,9144l,9144,,e" fillcolor="black" stroked="f" strokeweight="0">
                  <v:stroke miterlimit="83231f" joinstyle="miter"/>
                  <v:path arrowok="t" textboxrect="0,0,9144,9144"/>
                </v:shape>
                <v:shape id="Shape 71831" o:spid="_x0000_s1138" style="position:absolute;left:41275;top:14725;width:14161;height:92;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Iz+cEA&#10;AADcAAAADwAAAGRycy9kb3ducmV2LnhtbERPTWvCQBC9F/wPywjemo0WRFJXEdFS8KKx6XnIjklo&#10;djZkt0nMr3eFQm/zeJ+z3g6mFh21rrKsYB7FIIhzqysuFHxdj68rEM4ja6wtk4I7OdhuJi9rTLTt&#10;+UJd6gsRQtglqKD0vkmkdHlJBl1kG+LA3Wxr0AfYFlK32IdwU8tFHC+lwYpDQ4kN7UvKf9Jfo6Dy&#10;7nTo9tTbjMfRvGX998ftrNRsOuzeQXga/L/4z/2pw/zVAp7PhAv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CM/nBAAAA3AAAAA8AAAAAAAAAAAAAAAAAmAIAAGRycy9kb3du&#10;cmV2LnhtbFBLBQYAAAAABAAEAPUAAACGAwAAAAA=&#10;" path="m,l1416050,r,9144l,9144,,e" fillcolor="black" stroked="f" strokeweight="0">
                  <v:stroke miterlimit="83231f" joinstyle="miter"/>
                  <v:path arrowok="t" textboxrect="0,0,1416050,9144"/>
                </v:shape>
                <v:shape id="Shape 71832" o:spid="_x0000_s1139" style="position:absolute;left:5543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6Kc8MA&#10;AADcAAAADwAAAGRycy9kb3ducmV2LnhtbERP22rCQBB9L/QflhF8kWZTAyWNWaW0tEihgtEPGLKT&#10;C2ZnQ3Y1yd93hULf5nCuk+8m04kbDa61rOA5ikEQl1a3XCs4nz6fUhDOI2vsLJOCmRzsto8POWba&#10;jnykW+FrEULYZaig8b7PpHRlQwZdZHviwFV2MOgDHGqpBxxDuOnkOo5fpMGWQ0ODPb03VF6Kq1FQ&#10;zfbne3VYlVdKfP+VVq8fY62VWi6mtw0IT5P/F/+59zrMTxO4PxMu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6Kc8MAAADcAAAADwAAAAAAAAAAAAAAAACYAgAAZHJzL2Rv&#10;d25yZXYueG1sUEsFBgAAAAAEAAQA9QAAAIgDAAAAAA==&#10;" path="m,l9144,r,245363l,245363,,e" fillcolor="black" stroked="f" strokeweight="0">
                  <v:stroke miterlimit="83231f" joinstyle="miter"/>
                  <v:path arrowok="t" textboxrect="0,0,9144,245363"/>
                </v:shape>
                <v:shape id="Shape 71833" o:spid="_x0000_s1140" style="position:absolute;left:5543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3cc8EA&#10;AADcAAAADwAAAGRycy9kb3ducmV2LnhtbERPTYvCMBC9C/sfwgh701QRLdUorrAggrC6e/A4NmNb&#10;bCY1iVr//UYQvM3jfc5s0Zpa3Mj5yrKCQT8BQZxbXXGh4O/3u5eC8AFZY22ZFDzIw2L+0Zlhpu2d&#10;d3Tbh0LEEPYZKihDaDIpfV6SQd+3DXHkTtYZDBG6QmqH9xhuajlMkrE0WHFsKLGhVUn5eX81CppL&#10;4Q4Xr7/4eP3ZTDhZU7sdKfXZbZdTEIHa8Ba/3Gsd56cjeD4TL5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N3HPBAAAA3AAAAA8AAAAAAAAAAAAAAAAAmAIAAGRycy9kb3du&#10;cmV2LnhtbFBLBQYAAAAABAAEAPUAAACGAwAAAAA=&#10;" path="m,l9144,r,9144l,9144,,e" fillcolor="black" stroked="f" strokeweight="0">
                  <v:stroke miterlimit="83231f" joinstyle="miter"/>
                  <v:path arrowok="t" textboxrect="0,0,9144,9144"/>
                </v:shape>
                <v:shape id="Shape 71834" o:spid="_x0000_s1141" style="position:absolute;left:55498;top:14725;width:960;height:92;visibility:visible;mso-wrap-style:square;v-text-anchor:top" coordsize="960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z58QA&#10;AADcAAAADwAAAGRycy9kb3ducmV2LnhtbERPTWvCQBC9C/6HZQq9SN1EaAnRVYqg9dAialvwNmTH&#10;bDA7G7NrTP99t1DwNo/3ObNFb2vRUesrxwrScQKCuHC64lLB52H1lIHwAVlj7ZgU/JCHxXw4mGGu&#10;3Y131O1DKWII+xwVmBCaXEpfGLLox64hjtzJtRZDhG0pdYu3GG5rOUmSF2mx4thgsKGloeK8v1oF&#10;nfn+Ki7r/i39mIzeV+lWbo+dVOrxoX+dggjUh7v4373RcX72DH/PxAv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fs+fEAAAA3AAAAA8AAAAAAAAAAAAAAAAAmAIAAGRycy9k&#10;b3ducmV2LnhtbFBLBQYAAAAABAAEAPUAAACJAwAAAAA=&#10;" path="m,l96012,r,9144l,9144,,e" fillcolor="black" stroked="f" strokeweight="0">
                  <v:stroke miterlimit="83231f" joinstyle="miter"/>
                  <v:path arrowok="t" textboxrect="0,0,96012,9144"/>
                </v:shape>
                <v:shape id="Shape 71835" o:spid="_x0000_s1142" style="position:absolute;left:56458;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kp68IA&#10;AADcAAAADwAAAGRycy9kb3ducmV2LnhtbERP22rCQBB9F/oPyxR8kWZThZCmWaVUFCkoqP2AITu5&#10;0OxsyK4m+Xu3UOjbHM518s1oWnGn3jWWFbxGMQjiwuqGKwXf191LCsJ5ZI2tZVIwkYPN+mmWY6bt&#10;wGe6X3wlQgi7DBXU3neZlK6oyaCLbEccuNL2Bn2AfSV1j0MIN61cxnEiDTYcGmrs6LOm4udyMwrK&#10;yR6/FqdFcaOV7/Zp+bYdKq3U/Hn8eAfhafT/4j/3QYf5aQK/z4QL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uSnrwgAAANwAAAAPAAAAAAAAAAAAAAAAAJgCAABkcnMvZG93&#10;bnJldi54bWxQSwUGAAAAAAQABAD1AAAAhwMAAAAA&#10;" path="m,l9144,r,245363l,245363,,e" fillcolor="black" stroked="f" strokeweight="0">
                  <v:stroke miterlimit="83231f" joinstyle="miter"/>
                  <v:path arrowok="t" textboxrect="0,0,9144,245363"/>
                </v:shape>
                <v:shape id="Shape 71836" o:spid="_x0000_s1143" style="position:absolute;left:56458;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9CBMAA&#10;AADcAAAADwAAAGRycy9kb3ducmV2LnhtbERPS4vCMBC+C/6HMII3TV1EpRpFFwQRFtbHwePYjG2x&#10;mdQkavffmwXB23x8z5ktGlOJBzlfWlYw6CcgiDOrS84VHA/r3gSED8gaK8uk4I88LObt1gxTbZ+8&#10;o8c+5CKGsE9RQRFCnUrps4IM+r6tiSN3sc5giNDlUjt8xnBTya8kGUmDJceGAmv6Lii77u9GQX3L&#10;3enm9YrP99/tmJMNNT9DpbqdZjkFEagJH/HbvdFx/mQM/8/EC+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59CBMAAAADcAAAADwAAAAAAAAAAAAAAAACYAgAAZHJzL2Rvd25y&#10;ZXYueG1sUEsFBgAAAAAEAAQA9QAAAIUDAAAAAA==&#10;" path="m,l9144,r,9144l,9144,,e" fillcolor="black" stroked="f" strokeweight="0">
                  <v:stroke miterlimit="83231f" joinstyle="miter"/>
                  <v:path arrowok="t" textboxrect="0,0,9144,9144"/>
                </v:shape>
                <w10:anchorlock/>
              </v:group>
            </w:pict>
          </mc:Fallback>
        </mc:AlternateContent>
      </w:r>
    </w:p>
    <w:p w:rsidR="00927CFD" w:rsidRDefault="00927CFD" w:rsidP="00927CFD">
      <w:pPr>
        <w:spacing w:after="0" w:line="259" w:lineRule="auto"/>
        <w:ind w:left="0" w:right="0" w:firstLine="0"/>
        <w:jc w:val="left"/>
        <w:rPr>
          <w:color w:val="FF0000"/>
        </w:rPr>
      </w:pPr>
      <w:r>
        <w:rPr>
          <w:color w:val="FF0000"/>
        </w:rPr>
        <w:t xml:space="preserve"> </w:t>
      </w:r>
    </w:p>
    <w:p w:rsidR="0045105C" w:rsidRDefault="0045105C" w:rsidP="00927CFD">
      <w:pPr>
        <w:spacing w:after="0" w:line="259" w:lineRule="auto"/>
        <w:ind w:left="0" w:right="0" w:firstLine="0"/>
        <w:jc w:val="left"/>
      </w:pPr>
    </w:p>
    <w:p w:rsidR="00927CFD" w:rsidRDefault="00927CFD" w:rsidP="00927CFD">
      <w:pPr>
        <w:numPr>
          <w:ilvl w:val="0"/>
          <w:numId w:val="10"/>
        </w:numPr>
        <w:ind w:right="0" w:hanging="283"/>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927CFD" w:rsidRDefault="00927CFD" w:rsidP="00927CFD">
      <w:pPr>
        <w:numPr>
          <w:ilvl w:val="1"/>
          <w:numId w:val="10"/>
        </w:numPr>
        <w:ind w:right="0"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927CFD" w:rsidRDefault="00927CFD" w:rsidP="00927CFD">
      <w:pPr>
        <w:ind w:right="0"/>
      </w:pPr>
    </w:p>
    <w:p w:rsidR="00927CFD" w:rsidRDefault="00927CFD" w:rsidP="00927CFD">
      <w:pPr>
        <w:numPr>
          <w:ilvl w:val="1"/>
          <w:numId w:val="10"/>
        </w:numPr>
        <w:ind w:right="0"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45105C" w:rsidRDefault="0045105C" w:rsidP="00927CFD">
      <w:pPr>
        <w:spacing w:after="0" w:line="259" w:lineRule="auto"/>
        <w:ind w:left="643" w:right="0" w:firstLine="0"/>
        <w:jc w:val="left"/>
      </w:pPr>
    </w:p>
    <w:p w:rsidR="0045105C" w:rsidRDefault="0045105C" w:rsidP="00927CFD">
      <w:pPr>
        <w:spacing w:after="0" w:line="259" w:lineRule="auto"/>
        <w:ind w:left="643" w:right="0" w:firstLine="0"/>
        <w:jc w:val="left"/>
      </w:pPr>
    </w:p>
    <w:p w:rsidR="00927CFD" w:rsidRDefault="00927CFD" w:rsidP="00927CFD">
      <w:pPr>
        <w:spacing w:after="0" w:line="259" w:lineRule="auto"/>
        <w:ind w:left="643" w:right="0" w:firstLine="0"/>
        <w:jc w:val="left"/>
      </w:pPr>
      <w:r>
        <w:t xml:space="preserve"> </w:t>
      </w:r>
    </w:p>
    <w:p w:rsidR="00927CFD" w:rsidRDefault="00927CFD" w:rsidP="00927CFD">
      <w:pPr>
        <w:numPr>
          <w:ilvl w:val="0"/>
          <w:numId w:val="10"/>
        </w:numPr>
        <w:ind w:right="0" w:hanging="283"/>
      </w:pPr>
      <w:r>
        <w:lastRenderedPageBreak/>
        <w:t xml:space="preserve">zoznam </w:t>
      </w:r>
      <w:r>
        <w:rPr>
          <w:b/>
        </w:rPr>
        <w:t>nehnuteľných kultúrnych pamiatok</w:t>
      </w:r>
      <w:r>
        <w:t xml:space="preserve"> spravovaných účtovnou jednotkou - tabuľka č.11 </w:t>
      </w:r>
    </w:p>
    <w:p w:rsidR="00927CFD" w:rsidRDefault="00927CFD" w:rsidP="00927CFD">
      <w:pPr>
        <w:ind w:left="-5" w:right="0"/>
      </w:pPr>
      <w:r>
        <w:t xml:space="preserve">Textová časť k tabuľke č.11 </w:t>
      </w:r>
    </w:p>
    <w:p w:rsidR="00927CFD" w:rsidRDefault="00927CFD" w:rsidP="00927CFD">
      <w:pPr>
        <w:ind w:left="437" w:right="0"/>
      </w:pPr>
      <w:r>
        <w:t xml:space="preserve">............................................................................................................................ </w:t>
      </w:r>
    </w:p>
    <w:p w:rsidR="00927CFD" w:rsidRDefault="00927CFD" w:rsidP="00927CFD">
      <w:pPr>
        <w:spacing w:after="0" w:line="259" w:lineRule="auto"/>
        <w:ind w:left="0" w:right="0" w:firstLine="0"/>
        <w:jc w:val="left"/>
      </w:pPr>
      <w:r>
        <w:t xml:space="preserve"> </w:t>
      </w:r>
      <w:r>
        <w:rPr>
          <w:b/>
        </w:rPr>
        <w:t xml:space="preserve"> </w:t>
      </w:r>
    </w:p>
    <w:p w:rsidR="00927CFD" w:rsidRDefault="00927CFD" w:rsidP="00927CFD">
      <w:pPr>
        <w:numPr>
          <w:ilvl w:val="0"/>
          <w:numId w:val="10"/>
        </w:numPr>
        <w:ind w:right="0" w:hanging="283"/>
      </w:pPr>
      <w:r>
        <w:t xml:space="preserve">informácia, či sú </w:t>
      </w:r>
      <w:r>
        <w:rPr>
          <w:b/>
        </w:rPr>
        <w:t>iné aktíva a iné pasíva vzájomné,</w:t>
      </w:r>
      <w:r>
        <w:t xml:space="preserve"> napr. voči subjektom verejnej správy </w:t>
      </w:r>
    </w:p>
    <w:p w:rsidR="00927CFD" w:rsidRDefault="00927CFD" w:rsidP="00927CFD">
      <w:pPr>
        <w:spacing w:after="0" w:line="259" w:lineRule="auto"/>
        <w:ind w:left="56" w:right="0" w:firstLine="0"/>
        <w:jc w:val="center"/>
      </w:pPr>
      <w:r>
        <w:rPr>
          <w:b/>
        </w:rPr>
        <w:t xml:space="preserve"> </w:t>
      </w:r>
    </w:p>
    <w:tbl>
      <w:tblPr>
        <w:tblStyle w:val="TableGrid"/>
        <w:tblW w:w="9016" w:type="dxa"/>
        <w:tblInd w:w="74" w:type="dxa"/>
        <w:tblCellMar>
          <w:top w:w="47" w:type="dxa"/>
          <w:left w:w="70" w:type="dxa"/>
          <w:right w:w="22" w:type="dxa"/>
        </w:tblCellMar>
        <w:tblLook w:val="04A0" w:firstRow="1" w:lastRow="0" w:firstColumn="1" w:lastColumn="0" w:noHBand="0" w:noVBand="1"/>
      </w:tblPr>
      <w:tblGrid>
        <w:gridCol w:w="2158"/>
        <w:gridCol w:w="1273"/>
        <w:gridCol w:w="3552"/>
        <w:gridCol w:w="2033"/>
      </w:tblGrid>
      <w:tr w:rsidR="00927CFD" w:rsidTr="00927CFD">
        <w:trPr>
          <w:trHeight w:val="47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9" w:firstLine="0"/>
              <w:jc w:val="center"/>
            </w:pPr>
            <w:r>
              <w:rPr>
                <w:b/>
                <w:sz w:val="20"/>
              </w:rPr>
              <w:t xml:space="preserve">Informácia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tabuľky č.11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pPr>
            <w:r>
              <w:rPr>
                <w:b/>
                <w:sz w:val="20"/>
              </w:rPr>
              <w:t xml:space="preserve">Vykázané voči subjektu verejnej správy </w:t>
            </w:r>
          </w:p>
          <w:p w:rsidR="00927CFD" w:rsidRDefault="00927CFD" w:rsidP="00927CFD">
            <w:pPr>
              <w:spacing w:after="0" w:line="259" w:lineRule="auto"/>
              <w:ind w:left="0" w:right="50" w:firstLine="0"/>
              <w:jc w:val="center"/>
            </w:pPr>
            <w:r>
              <w:rPr>
                <w:b/>
                <w:sz w:val="20"/>
              </w:rPr>
              <w:t xml:space="preserve">Áno/Nie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7" w:firstLine="0"/>
              <w:jc w:val="center"/>
            </w:pPr>
            <w:r>
              <w:rPr>
                <w:b/>
                <w:sz w:val="20"/>
              </w:rPr>
              <w:t xml:space="preserve">Hodnota celkom </w:t>
            </w:r>
          </w:p>
        </w:tc>
      </w:tr>
      <w:tr w:rsidR="00927CFD" w:rsidTr="00927CFD">
        <w:trPr>
          <w:trHeight w:val="24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Iné aktíva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Iné pasíva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90"/>
        <w:jc w:val="center"/>
      </w:pPr>
      <w:r>
        <w:rPr>
          <w:b/>
        </w:rPr>
        <w:t xml:space="preserve">Čl. VIII </w:t>
      </w:r>
    </w:p>
    <w:p w:rsidR="00927CFD" w:rsidRDefault="00927CFD" w:rsidP="00927CFD">
      <w:pPr>
        <w:spacing w:after="10"/>
        <w:ind w:left="833" w:right="708"/>
        <w:jc w:val="center"/>
      </w:pPr>
      <w:r>
        <w:rPr>
          <w:b/>
        </w:rPr>
        <w:t xml:space="preserve">Informácie o spriaznených osobách a o ekonomických vzťahoch  účtovnej jednotky a spriaznených osôb </w:t>
      </w:r>
    </w:p>
    <w:p w:rsidR="00927CFD" w:rsidRDefault="00927CFD" w:rsidP="00927CFD">
      <w:pPr>
        <w:spacing w:after="0" w:line="259" w:lineRule="auto"/>
        <w:ind w:left="116" w:right="0" w:firstLine="0"/>
        <w:jc w:val="center"/>
      </w:pPr>
      <w:r>
        <w:rPr>
          <w:b/>
        </w:rPr>
        <w:t xml:space="preserve">  </w:t>
      </w:r>
    </w:p>
    <w:p w:rsidR="00927CFD" w:rsidRDefault="00927CFD" w:rsidP="00927CFD">
      <w:pPr>
        <w:pStyle w:val="Nadpis2"/>
        <w:ind w:left="268" w:right="162" w:hanging="283"/>
      </w:pPr>
      <w:r>
        <w:t>1.</w:t>
      </w:r>
      <w:r>
        <w:rPr>
          <w:rFonts w:ascii="Arial" w:eastAsia="Arial" w:hAnsi="Arial" w:cs="Arial"/>
        </w:rPr>
        <w:t xml:space="preserve"> </w:t>
      </w:r>
      <w:r>
        <w:t xml:space="preserve">Informácie o spriaznených osobách a o ekonomických vzťahoch účtovnej jednotky a spriaznených osôb  </w:t>
      </w:r>
    </w:p>
    <w:p w:rsidR="00927CFD" w:rsidRDefault="00927CFD" w:rsidP="00927CFD">
      <w:pPr>
        <w:ind w:left="-5" w:right="0"/>
      </w:pPr>
      <w:r>
        <w:t>a)</w:t>
      </w:r>
      <w:r>
        <w:rPr>
          <w:rFonts w:ascii="Arial" w:eastAsia="Arial" w:hAnsi="Arial" w:cs="Arial"/>
        </w:rPr>
        <w:t xml:space="preserve"> </w:t>
      </w:r>
      <w:r>
        <w:rPr>
          <w:b/>
        </w:rPr>
        <w:t xml:space="preserve"> </w:t>
      </w:r>
    </w:p>
    <w:tbl>
      <w:tblPr>
        <w:tblStyle w:val="TableGrid"/>
        <w:tblW w:w="8831" w:type="dxa"/>
        <w:tblInd w:w="74" w:type="dxa"/>
        <w:tblCellMar>
          <w:top w:w="43" w:type="dxa"/>
          <w:left w:w="70" w:type="dxa"/>
        </w:tblCellMar>
        <w:tblLook w:val="04A0" w:firstRow="1" w:lastRow="0" w:firstColumn="1" w:lastColumn="0" w:noHBand="0" w:noVBand="1"/>
      </w:tblPr>
      <w:tblGrid>
        <w:gridCol w:w="1866"/>
        <w:gridCol w:w="1491"/>
        <w:gridCol w:w="1743"/>
        <w:gridCol w:w="1990"/>
        <w:gridCol w:w="1741"/>
      </w:tblGrid>
      <w:tr w:rsidR="00927CFD" w:rsidTr="00927CFD">
        <w:trPr>
          <w:trHeight w:val="2311"/>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69" w:firstLine="0"/>
              <w:jc w:val="center"/>
            </w:pPr>
            <w:r>
              <w:rPr>
                <w:b/>
                <w:sz w:val="20"/>
              </w:rPr>
              <w:t xml:space="preserve">Spriaznená osoba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55" w:right="0" w:firstLine="0"/>
              <w:jc w:val="left"/>
            </w:pPr>
            <w:r>
              <w:rPr>
                <w:b/>
                <w:sz w:val="20"/>
              </w:rPr>
              <w:t xml:space="preserve">Druh obchodu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28"/>
              <w:jc w:val="center"/>
            </w:pPr>
            <w:r>
              <w:rPr>
                <w:sz w:val="20"/>
              </w:rPr>
              <w:t xml:space="preserve">Hodnotové vyjadrenie obchodu  alebo percentuálne </w:t>
            </w:r>
          </w:p>
          <w:p w:rsidR="00927CFD" w:rsidRDefault="00927CFD" w:rsidP="00927CFD">
            <w:pPr>
              <w:spacing w:after="0" w:line="240" w:lineRule="auto"/>
              <w:ind w:left="0" w:right="0" w:firstLine="0"/>
              <w:jc w:val="center"/>
            </w:pPr>
            <w:r>
              <w:rPr>
                <w:sz w:val="20"/>
              </w:rPr>
              <w:t xml:space="preserve">vyjadrenie obchodu k celkovému </w:t>
            </w:r>
          </w:p>
          <w:p w:rsidR="00927CFD" w:rsidRDefault="00927CFD" w:rsidP="00927CFD">
            <w:pPr>
              <w:spacing w:after="0" w:line="259" w:lineRule="auto"/>
              <w:ind w:left="0" w:right="0" w:firstLine="0"/>
              <w:jc w:val="center"/>
            </w:pPr>
            <w:r>
              <w:rPr>
                <w:sz w:val="20"/>
              </w:rPr>
              <w:t xml:space="preserve">objemu obchodov realizovaných ÚJ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274" w:right="343" w:firstLine="0"/>
              <w:jc w:val="center"/>
            </w:pPr>
            <w:r>
              <w:rPr>
                <w:sz w:val="20"/>
              </w:rPr>
              <w:t xml:space="preserve">Informácia o neukončených obchodoch </w:t>
            </w:r>
          </w:p>
          <w:p w:rsidR="00927CFD" w:rsidRDefault="00927CFD" w:rsidP="00927CFD">
            <w:pPr>
              <w:spacing w:after="0" w:line="259" w:lineRule="auto"/>
              <w:ind w:left="0" w:right="69" w:firstLine="0"/>
              <w:jc w:val="center"/>
            </w:pPr>
            <w:r>
              <w:rPr>
                <w:sz w:val="20"/>
              </w:rPr>
              <w:t xml:space="preserve">v hodnotovom </w:t>
            </w:r>
          </w:p>
          <w:p w:rsidR="00927CFD" w:rsidRDefault="00927CFD" w:rsidP="00927CFD">
            <w:pPr>
              <w:spacing w:after="0" w:line="259" w:lineRule="auto"/>
              <w:ind w:left="0" w:right="72" w:firstLine="0"/>
              <w:jc w:val="center"/>
            </w:pPr>
            <w:r>
              <w:rPr>
                <w:sz w:val="20"/>
              </w:rPr>
              <w:t xml:space="preserve">vyjadrení obchodu </w:t>
            </w:r>
          </w:p>
          <w:p w:rsidR="00927CFD" w:rsidRDefault="00927CFD" w:rsidP="00927CFD">
            <w:pPr>
              <w:spacing w:after="0" w:line="240" w:lineRule="auto"/>
              <w:ind w:left="0" w:right="0" w:firstLine="0"/>
              <w:jc w:val="center"/>
            </w:pPr>
            <w:r>
              <w:rPr>
                <w:sz w:val="20"/>
              </w:rPr>
              <w:t xml:space="preserve">alebo percentuálnom vyjadrení obchodu k </w:t>
            </w:r>
          </w:p>
          <w:p w:rsidR="00927CFD" w:rsidRDefault="00927CFD" w:rsidP="00927CFD">
            <w:pPr>
              <w:spacing w:after="0" w:line="240" w:lineRule="auto"/>
              <w:ind w:left="0" w:right="0" w:firstLine="0"/>
              <w:jc w:val="center"/>
            </w:pPr>
            <w:r>
              <w:rPr>
                <w:sz w:val="20"/>
              </w:rPr>
              <w:t xml:space="preserve">celkovému objemu obchodov </w:t>
            </w:r>
          </w:p>
          <w:p w:rsidR="00927CFD" w:rsidRDefault="00927CFD" w:rsidP="00927CFD">
            <w:pPr>
              <w:spacing w:after="0" w:line="259" w:lineRule="auto"/>
              <w:ind w:left="0" w:right="75" w:firstLine="0"/>
              <w:jc w:val="center"/>
            </w:pPr>
            <w:r>
              <w:rPr>
                <w:sz w:val="20"/>
              </w:rPr>
              <w:t xml:space="preserve">realizovaných ÚJ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316" w:right="331" w:firstLine="0"/>
              <w:jc w:val="center"/>
            </w:pPr>
            <w:r>
              <w:rPr>
                <w:sz w:val="20"/>
              </w:rPr>
              <w:t xml:space="preserve">Informácia o cenách </w:t>
            </w:r>
          </w:p>
          <w:p w:rsidR="00927CFD" w:rsidRDefault="00927CFD" w:rsidP="00927CFD">
            <w:pPr>
              <w:spacing w:after="0" w:line="259" w:lineRule="auto"/>
              <w:ind w:left="0" w:right="66" w:firstLine="0"/>
              <w:jc w:val="center"/>
            </w:pPr>
            <w:r>
              <w:rPr>
                <w:sz w:val="20"/>
              </w:rPr>
              <w:t xml:space="preserve">realizovaných </w:t>
            </w:r>
          </w:p>
          <w:p w:rsidR="00927CFD" w:rsidRDefault="00927CFD" w:rsidP="00927CFD">
            <w:pPr>
              <w:spacing w:after="0" w:line="259" w:lineRule="auto"/>
              <w:ind w:left="0" w:right="69" w:firstLine="0"/>
              <w:jc w:val="center"/>
            </w:pPr>
            <w:r>
              <w:rPr>
                <w:sz w:val="20"/>
              </w:rPr>
              <w:t xml:space="preserve">obchodov medzi </w:t>
            </w:r>
          </w:p>
          <w:p w:rsidR="00927CFD" w:rsidRDefault="00927CFD" w:rsidP="00927CFD">
            <w:pPr>
              <w:spacing w:after="0" w:line="259" w:lineRule="auto"/>
              <w:ind w:left="0" w:right="0" w:firstLine="0"/>
              <w:jc w:val="center"/>
            </w:pPr>
            <w:r>
              <w:rPr>
                <w:sz w:val="20"/>
              </w:rPr>
              <w:t xml:space="preserve">účtovnou jednotkou a spriaznenými osobami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Kúpa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Predaj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423"/>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6" w:firstLine="0"/>
              <w:jc w:val="left"/>
            </w:pPr>
            <w:r>
              <w:rPr>
                <w:sz w:val="18"/>
              </w:rPr>
              <w:t xml:space="preserve">Poskytnutie služby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425"/>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Obchodné zastúpenie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Licencie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proofErr w:type="spellStart"/>
            <w:r>
              <w:rPr>
                <w:sz w:val="18"/>
              </w:rPr>
              <w:t>Transféry</w:t>
            </w:r>
            <w:proofErr w:type="spellEnd"/>
            <w:r>
              <w:rPr>
                <w:sz w:val="18"/>
              </w:rPr>
              <w:t xml:space="preserv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Know-how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Úver, pôžička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Výpomoc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Záruka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Iné obchody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bl>
    <w:p w:rsidR="00927CFD" w:rsidRDefault="00927CFD" w:rsidP="00927CFD">
      <w:pPr>
        <w:spacing w:after="0" w:line="259" w:lineRule="auto"/>
        <w:ind w:left="0" w:right="0" w:firstLine="0"/>
        <w:jc w:val="left"/>
        <w:rPr>
          <w:b/>
        </w:rPr>
      </w:pPr>
      <w:r>
        <w:rPr>
          <w:b/>
        </w:rPr>
        <w:t xml:space="preserve"> </w:t>
      </w:r>
    </w:p>
    <w:p w:rsidR="003F6CC6" w:rsidRDefault="003F6CC6" w:rsidP="00927CFD">
      <w:pPr>
        <w:spacing w:after="0" w:line="259" w:lineRule="auto"/>
        <w:ind w:left="0" w:right="0" w:firstLine="0"/>
        <w:jc w:val="left"/>
      </w:pPr>
    </w:p>
    <w:p w:rsidR="00927CFD" w:rsidRDefault="00927CFD" w:rsidP="00927CFD">
      <w:pPr>
        <w:numPr>
          <w:ilvl w:val="0"/>
          <w:numId w:val="11"/>
        </w:numPr>
        <w:ind w:right="0" w:hanging="283"/>
        <w:jc w:val="left"/>
      </w:pPr>
      <w:r>
        <w:t xml:space="preserve">o obchodoch podľa písmena a), ktoré sú rovnakého druhu sa uvádzajú informácie kumulovane </w:t>
      </w:r>
    </w:p>
    <w:p w:rsidR="00927CFD" w:rsidRDefault="00927CFD" w:rsidP="00927CFD">
      <w:pPr>
        <w:spacing w:after="0" w:line="259" w:lineRule="auto"/>
        <w:ind w:left="0" w:right="0" w:firstLine="0"/>
        <w:jc w:val="left"/>
        <w:rPr>
          <w:b/>
        </w:rPr>
      </w:pPr>
      <w:r>
        <w:rPr>
          <w:b/>
        </w:rPr>
        <w:t xml:space="preserve"> </w:t>
      </w: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pPr>
    </w:p>
    <w:p w:rsidR="00927CFD" w:rsidRDefault="00927CFD" w:rsidP="00927CFD">
      <w:pPr>
        <w:numPr>
          <w:ilvl w:val="0"/>
          <w:numId w:val="11"/>
        </w:numPr>
        <w:spacing w:after="0" w:line="238" w:lineRule="auto"/>
        <w:ind w:right="0" w:hanging="283"/>
        <w:jc w:val="left"/>
      </w:pPr>
      <w:r>
        <w:lastRenderedPageBreak/>
        <w:t xml:space="preserve">opis a hodnota podmienených záväzkov voči spriazneným osobám vyplývajúcich zo súdnych rozhodnutí, z poskytnutých záruk, zo všeobecne záväzných právnych predpisov, z ručenia podľa jednotlivých druhov ručenia </w:t>
      </w:r>
    </w:p>
    <w:p w:rsidR="00927CFD" w:rsidRDefault="00927CFD" w:rsidP="00927CFD">
      <w:pPr>
        <w:spacing w:after="0" w:line="259" w:lineRule="auto"/>
        <w:ind w:left="0" w:right="0" w:firstLine="0"/>
        <w:jc w:val="left"/>
      </w:pPr>
      <w:r>
        <w:t xml:space="preserve"> </w:t>
      </w:r>
    </w:p>
    <w:tbl>
      <w:tblPr>
        <w:tblStyle w:val="TableGrid"/>
        <w:tblW w:w="8843" w:type="dxa"/>
        <w:tblInd w:w="74" w:type="dxa"/>
        <w:tblCellMar>
          <w:top w:w="43" w:type="dxa"/>
          <w:left w:w="70" w:type="dxa"/>
          <w:right w:w="115" w:type="dxa"/>
        </w:tblCellMar>
        <w:tblLook w:val="04A0" w:firstRow="1" w:lastRow="0" w:firstColumn="1" w:lastColumn="0" w:noHBand="0" w:noVBand="1"/>
      </w:tblPr>
      <w:tblGrid>
        <w:gridCol w:w="3238"/>
        <w:gridCol w:w="2588"/>
        <w:gridCol w:w="3017"/>
      </w:tblGrid>
      <w:tr w:rsidR="00927CFD" w:rsidTr="00927CFD">
        <w:trPr>
          <w:trHeight w:val="470"/>
        </w:trPr>
        <w:tc>
          <w:tcPr>
            <w:tcW w:w="323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20"/>
              </w:rPr>
              <w:t xml:space="preserve">Spriaznená osoba </w:t>
            </w:r>
          </w:p>
        </w:tc>
        <w:tc>
          <w:tcPr>
            <w:tcW w:w="25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8" w:right="0" w:firstLine="0"/>
              <w:jc w:val="center"/>
            </w:pPr>
            <w:r>
              <w:rPr>
                <w:b/>
                <w:sz w:val="20"/>
              </w:rPr>
              <w:t xml:space="preserve">Podmienené záväzky </w:t>
            </w:r>
          </w:p>
        </w:tc>
        <w:tc>
          <w:tcPr>
            <w:tcW w:w="30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 w:right="0" w:firstLine="0"/>
              <w:jc w:val="center"/>
            </w:pPr>
            <w:r>
              <w:rPr>
                <w:b/>
                <w:sz w:val="20"/>
              </w:rPr>
              <w:t xml:space="preserve">Hodnota podmienených záväzkov </w:t>
            </w:r>
          </w:p>
        </w:tc>
      </w:tr>
      <w:tr w:rsidR="00927CFD" w:rsidTr="00927CFD">
        <w:trPr>
          <w:trHeight w:val="314"/>
        </w:trPr>
        <w:tc>
          <w:tcPr>
            <w:tcW w:w="323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25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30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2.</w:t>
      </w:r>
      <w:r>
        <w:rPr>
          <w:rFonts w:ascii="Arial" w:eastAsia="Arial" w:hAnsi="Arial" w:cs="Arial"/>
        </w:rPr>
        <w:t xml:space="preserve"> </w:t>
      </w:r>
      <w:r>
        <w:t xml:space="preserve">Informácie podľa odseku 1 sa vykazujú za  </w:t>
      </w:r>
    </w:p>
    <w:p w:rsidR="00927CFD" w:rsidRDefault="00927CFD" w:rsidP="00927CFD">
      <w:pPr>
        <w:numPr>
          <w:ilvl w:val="0"/>
          <w:numId w:val="12"/>
        </w:numPr>
        <w:ind w:right="0" w:hanging="283"/>
      </w:pPr>
      <w:r>
        <w:t xml:space="preserve">právnické osoby, ktoré sú vo vzťahu k účtovnej jednotke dcérskou účtovnou jednotkou alebo materskou účtovnou jednotkou, </w:t>
      </w:r>
    </w:p>
    <w:p w:rsidR="00927CFD" w:rsidRDefault="00927CFD" w:rsidP="00927CFD">
      <w:pPr>
        <w:numPr>
          <w:ilvl w:val="0"/>
          <w:numId w:val="12"/>
        </w:numPr>
        <w:ind w:right="0"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927CFD" w:rsidRDefault="00927CFD" w:rsidP="00927CFD">
      <w:pPr>
        <w:numPr>
          <w:ilvl w:val="0"/>
          <w:numId w:val="12"/>
        </w:numPr>
        <w:ind w:right="0" w:hanging="283"/>
      </w:pPr>
      <w:r>
        <w:t xml:space="preserve">právnické osoby, v ktorých fyzické osoby uvedené v písmene b) vykonávajú podstatný vplyv a to aj sprostredkovane,   </w:t>
      </w:r>
    </w:p>
    <w:p w:rsidR="00927CFD" w:rsidRDefault="00927CFD" w:rsidP="00927CFD">
      <w:pPr>
        <w:numPr>
          <w:ilvl w:val="0"/>
          <w:numId w:val="12"/>
        </w:numPr>
        <w:ind w:right="0"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927CFD" w:rsidRDefault="00927CFD" w:rsidP="00927CFD">
      <w:pPr>
        <w:numPr>
          <w:ilvl w:val="0"/>
          <w:numId w:val="12"/>
        </w:numPr>
        <w:ind w:right="0" w:hanging="283"/>
      </w:pPr>
      <w:r>
        <w:t xml:space="preserve">osoby, ktoré poskytli účtovnej jednotke úver, a z tohto dôvodu sú schopné ovplyvniť ekonomické vzťahy s účtovnou jednotkou, </w:t>
      </w:r>
    </w:p>
    <w:p w:rsidR="00927CFD" w:rsidRDefault="00927CFD" w:rsidP="00927CFD">
      <w:pPr>
        <w:numPr>
          <w:ilvl w:val="0"/>
          <w:numId w:val="12"/>
        </w:numPr>
        <w:ind w:right="0" w:hanging="283"/>
      </w:pPr>
      <w:r>
        <w:t xml:space="preserve">osoby, s ktorými účtovná jednotka realizuje taký objem obchodov, že je od týchto osôb hospodársky závislá.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89"/>
        <w:jc w:val="center"/>
      </w:pPr>
      <w:r>
        <w:rPr>
          <w:b/>
        </w:rPr>
        <w:t xml:space="preserve">Čl. IX </w:t>
      </w:r>
    </w:p>
    <w:p w:rsidR="00927CFD" w:rsidRDefault="00927CFD" w:rsidP="00927CFD">
      <w:pPr>
        <w:spacing w:after="10"/>
        <w:ind w:left="294" w:right="290"/>
        <w:jc w:val="center"/>
      </w:pPr>
      <w:r>
        <w:rPr>
          <w:b/>
        </w:rPr>
        <w:t xml:space="preserve">Informácie o rozpočte a hodnotenie plnenia rozpočtu  </w:t>
      </w:r>
    </w:p>
    <w:p w:rsidR="00927CFD" w:rsidRDefault="00927CFD" w:rsidP="00927CFD">
      <w:pPr>
        <w:spacing w:after="0" w:line="259" w:lineRule="auto"/>
        <w:ind w:left="56" w:right="0" w:firstLine="0"/>
        <w:jc w:val="center"/>
      </w:pPr>
      <w:r>
        <w:rPr>
          <w:b/>
        </w:rPr>
        <w:t xml:space="preserve"> </w:t>
      </w:r>
    </w:p>
    <w:p w:rsidR="003F6CC6" w:rsidRDefault="00927CFD" w:rsidP="00927CFD">
      <w:pPr>
        <w:spacing w:after="11" w:line="248" w:lineRule="auto"/>
        <w:ind w:left="-5" w:right="1091"/>
        <w:jc w:val="left"/>
        <w:rPr>
          <w:b/>
        </w:rPr>
      </w:pPr>
      <w:r>
        <w:rPr>
          <w:b/>
        </w:rPr>
        <w:t xml:space="preserve">Informácie o rozpočte a hodnotenie plnenia rozpočtu - </w:t>
      </w:r>
      <w:r>
        <w:t>tabuľka č.12-13-14</w:t>
      </w:r>
      <w:r>
        <w:rPr>
          <w:b/>
        </w:rPr>
        <w:t xml:space="preserve"> </w:t>
      </w:r>
    </w:p>
    <w:p w:rsidR="003F6CC6" w:rsidRDefault="003F6CC6" w:rsidP="00927CFD">
      <w:pPr>
        <w:spacing w:after="11" w:line="248" w:lineRule="auto"/>
        <w:ind w:left="-5" w:right="1091"/>
        <w:jc w:val="left"/>
      </w:pPr>
    </w:p>
    <w:p w:rsidR="00927CFD" w:rsidRDefault="00927CFD" w:rsidP="00927CFD">
      <w:pPr>
        <w:spacing w:after="11" w:line="248" w:lineRule="auto"/>
        <w:ind w:left="-5" w:right="1091"/>
        <w:jc w:val="left"/>
      </w:pPr>
      <w:r>
        <w:t xml:space="preserve">Textová časť k tabuľke č.12-13-14: </w:t>
      </w:r>
    </w:p>
    <w:p w:rsidR="00927CFD" w:rsidRDefault="00927CFD" w:rsidP="00927CFD">
      <w:pPr>
        <w:numPr>
          <w:ilvl w:val="1"/>
          <w:numId w:val="12"/>
        </w:numPr>
        <w:ind w:right="0" w:hanging="360"/>
      </w:pPr>
      <w:r>
        <w:t>Rozpočet obce/roz</w:t>
      </w:r>
      <w:r w:rsidR="005E0923">
        <w:t>počtovej organizácie na rok 2020</w:t>
      </w:r>
      <w:r>
        <w:t xml:space="preserve"> bol schválený obecným zastupit</w:t>
      </w:r>
      <w:r w:rsidR="00697D6E">
        <w:t xml:space="preserve">eľstvom vo </w:t>
      </w:r>
      <w:r w:rsidR="005E0923">
        <w:t>Vrí</w:t>
      </w:r>
      <w:r w:rsidR="00404466">
        <w:t>cku dňa 05</w:t>
      </w:r>
      <w:r w:rsidR="005E0923">
        <w:t>.12.2019</w:t>
      </w:r>
      <w:r w:rsidR="00404466">
        <w:t xml:space="preserve"> uznesením č. 060</w:t>
      </w:r>
      <w:r w:rsidR="003C66A7">
        <w:t>/201</w:t>
      </w:r>
      <w:r w:rsidR="005E0923">
        <w:t>9</w:t>
      </w:r>
      <w:r>
        <w:t xml:space="preserve">  </w:t>
      </w:r>
    </w:p>
    <w:p w:rsidR="00927CFD" w:rsidRDefault="00927CFD" w:rsidP="00927CFD">
      <w:pPr>
        <w:spacing w:after="56" w:line="259" w:lineRule="auto"/>
        <w:ind w:left="0" w:right="0" w:firstLine="0"/>
        <w:jc w:val="left"/>
      </w:pPr>
      <w:r>
        <w:rPr>
          <w:sz w:val="16"/>
        </w:rPr>
        <w:t xml:space="preserve"> </w:t>
      </w:r>
    </w:p>
    <w:p w:rsidR="003F6CC6" w:rsidRDefault="00927CFD" w:rsidP="00927CFD">
      <w:pPr>
        <w:ind w:left="-5" w:right="0"/>
      </w:pPr>
      <w:r>
        <w:t>Zmeny ú</w:t>
      </w:r>
      <w:r w:rsidR="005E0923">
        <w:t>pravy rozpočtu 2020</w:t>
      </w:r>
      <w:r>
        <w:t xml:space="preserve">: </w:t>
      </w:r>
    </w:p>
    <w:p w:rsidR="00927CFD" w:rsidRDefault="00927CFD" w:rsidP="00927CFD">
      <w:pPr>
        <w:ind w:left="-5" w:right="0"/>
      </w:pPr>
      <w:r>
        <w:t xml:space="preserve"> </w:t>
      </w:r>
    </w:p>
    <w:p w:rsidR="00927CFD" w:rsidRDefault="00927CFD" w:rsidP="00927CFD">
      <w:pPr>
        <w:numPr>
          <w:ilvl w:val="1"/>
          <w:numId w:val="12"/>
        </w:numPr>
        <w:ind w:right="0" w:hanging="360"/>
      </w:pPr>
      <w:r>
        <w:t>prvá ú</w:t>
      </w:r>
      <w:r w:rsidR="005E0923">
        <w:t>prava  schválená dňa  06</w:t>
      </w:r>
      <w:r w:rsidR="00495F31">
        <w:t>.0</w:t>
      </w:r>
      <w:r w:rsidR="005E0923">
        <w:t>5</w:t>
      </w:r>
      <w:r w:rsidR="00FE47C9">
        <w:t>.2020</w:t>
      </w:r>
      <w:r w:rsidR="00495F31">
        <w:t xml:space="preserve"> </w:t>
      </w:r>
      <w:r w:rsidR="00404466">
        <w:t xml:space="preserve"> uznesením č. 014</w:t>
      </w:r>
      <w:r w:rsidR="00FE47C9">
        <w:t xml:space="preserve"> </w:t>
      </w:r>
      <w:r w:rsidR="005E0923">
        <w:t>/2020</w:t>
      </w:r>
      <w:r>
        <w:t xml:space="preserve"> </w:t>
      </w:r>
    </w:p>
    <w:p w:rsidR="000271C7" w:rsidRDefault="00927CFD" w:rsidP="00927CFD">
      <w:pPr>
        <w:numPr>
          <w:ilvl w:val="1"/>
          <w:numId w:val="12"/>
        </w:numPr>
        <w:ind w:right="0" w:hanging="360"/>
      </w:pPr>
      <w:r>
        <w:t xml:space="preserve">druhá </w:t>
      </w:r>
      <w:r w:rsidR="00697D6E">
        <w:t>úprava</w:t>
      </w:r>
      <w:r w:rsidR="000271C7">
        <w:t xml:space="preserve"> schválená dňa </w:t>
      </w:r>
      <w:r w:rsidR="00697D6E">
        <w:t xml:space="preserve"> </w:t>
      </w:r>
      <w:r w:rsidR="000271C7">
        <w:t xml:space="preserve">25.06.2020 uznesenie  </w:t>
      </w:r>
      <w:r w:rsidR="00FE47C9">
        <w:t>č.  024</w:t>
      </w:r>
      <w:r w:rsidR="000271C7">
        <w:t>/2020</w:t>
      </w:r>
    </w:p>
    <w:p w:rsidR="00927CFD" w:rsidRDefault="000271C7" w:rsidP="00927CFD">
      <w:pPr>
        <w:numPr>
          <w:ilvl w:val="1"/>
          <w:numId w:val="12"/>
        </w:numPr>
        <w:ind w:right="0" w:hanging="360"/>
      </w:pPr>
      <w:r>
        <w:t xml:space="preserve">tretia úprava </w:t>
      </w:r>
      <w:r w:rsidR="00697D6E">
        <w:t>schválená dňa</w:t>
      </w:r>
      <w:r>
        <w:t xml:space="preserve"> </w:t>
      </w:r>
      <w:r w:rsidR="00697D6E">
        <w:t xml:space="preserve"> </w:t>
      </w:r>
      <w:r>
        <w:t xml:space="preserve"> </w:t>
      </w:r>
      <w:r w:rsidR="00697D6E">
        <w:t>2</w:t>
      </w:r>
      <w:r w:rsidR="005E0923">
        <w:t>1</w:t>
      </w:r>
      <w:r w:rsidR="00697D6E">
        <w:t>.0</w:t>
      </w:r>
      <w:r w:rsidR="005E0923">
        <w:t>9</w:t>
      </w:r>
      <w:r w:rsidR="00FE47C9">
        <w:t>.2020</w:t>
      </w:r>
      <w:r w:rsidR="00404466">
        <w:t xml:space="preserve"> uznesenie</w:t>
      </w:r>
      <w:r>
        <w:t xml:space="preserve"> </w:t>
      </w:r>
      <w:r w:rsidR="00404466">
        <w:t xml:space="preserve"> č.  027</w:t>
      </w:r>
      <w:r w:rsidR="005E0923">
        <w:t>/2020</w:t>
      </w:r>
      <w:r w:rsidR="00927CFD">
        <w:t xml:space="preserve"> </w:t>
      </w:r>
    </w:p>
    <w:p w:rsidR="00697D6E" w:rsidRDefault="000271C7" w:rsidP="00697D6E">
      <w:pPr>
        <w:numPr>
          <w:ilvl w:val="1"/>
          <w:numId w:val="12"/>
        </w:numPr>
        <w:ind w:right="0" w:hanging="360"/>
      </w:pPr>
      <w:r>
        <w:t>štvrtá  úprava</w:t>
      </w:r>
      <w:r w:rsidR="005E0923">
        <w:t xml:space="preserve"> schválená dňa</w:t>
      </w:r>
      <w:r>
        <w:t xml:space="preserve"> </w:t>
      </w:r>
      <w:r w:rsidR="005E0923">
        <w:t xml:space="preserve"> 09</w:t>
      </w:r>
      <w:r w:rsidR="00697D6E">
        <w:t>.1</w:t>
      </w:r>
      <w:r w:rsidR="005E0923">
        <w:t>2</w:t>
      </w:r>
      <w:r w:rsidR="00FE47C9">
        <w:t>.2020</w:t>
      </w:r>
      <w:r w:rsidR="00697D6E">
        <w:t xml:space="preserve"> uznesenie č</w:t>
      </w:r>
      <w:r>
        <w:t>.  038</w:t>
      </w:r>
      <w:r w:rsidR="005E0923">
        <w:t>/2020</w:t>
      </w:r>
      <w:r w:rsidR="00697D6E">
        <w:t xml:space="preserve"> </w:t>
      </w:r>
    </w:p>
    <w:p w:rsidR="00927CFD" w:rsidRDefault="00927CFD"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3F6CC6" w:rsidRDefault="003F6CC6" w:rsidP="00927CFD">
      <w:pPr>
        <w:spacing w:after="0" w:line="259" w:lineRule="auto"/>
        <w:ind w:left="0" w:right="0" w:firstLine="0"/>
        <w:jc w:val="left"/>
      </w:pP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87"/>
        <w:jc w:val="center"/>
      </w:pPr>
      <w:r>
        <w:rPr>
          <w:b/>
        </w:rPr>
        <w:t xml:space="preserve">Čl. X </w:t>
      </w:r>
    </w:p>
    <w:p w:rsidR="00927CFD" w:rsidRDefault="00927CFD" w:rsidP="003F6CC6">
      <w:pPr>
        <w:spacing w:after="10"/>
        <w:ind w:left="294" w:right="284"/>
        <w:jc w:val="center"/>
      </w:pPr>
      <w:r>
        <w:rPr>
          <w:b/>
        </w:rPr>
        <w:t xml:space="preserve">Informácie o skutočnostiach, ktoré nastali po dni, ku ktorému sa zostavuje účtovná závierka  </w:t>
      </w:r>
      <w:bookmarkStart w:id="0" w:name="_GoBack"/>
      <w:bookmarkEnd w:id="0"/>
      <w:r>
        <w:rPr>
          <w:b/>
        </w:rPr>
        <w:t xml:space="preserve">do dňa zostavenia účtovnej závierky </w:t>
      </w:r>
    </w:p>
    <w:p w:rsidR="00927CFD" w:rsidRDefault="00927CFD" w:rsidP="00927CFD">
      <w:pPr>
        <w:spacing w:after="53" w:line="259" w:lineRule="auto"/>
        <w:ind w:left="36" w:right="0" w:firstLine="0"/>
        <w:jc w:val="center"/>
      </w:pPr>
      <w:r>
        <w:rPr>
          <w:b/>
          <w:sz w:val="16"/>
        </w:rPr>
        <w:t xml:space="preserve"> </w:t>
      </w:r>
    </w:p>
    <w:p w:rsidR="00927CFD" w:rsidRDefault="00927CFD" w:rsidP="00927CFD">
      <w:pPr>
        <w:ind w:left="-5" w:right="0"/>
      </w:pPr>
      <w:r>
        <w:t xml:space="preserve">Informácie o skutočnostiach, ktoré nastali po dni, ku ktorému sa zostavuje účtovná závierka do dňa zostavenia účtovnej závierky </w:t>
      </w:r>
    </w:p>
    <w:p w:rsidR="00927CFD" w:rsidRDefault="00927CFD" w:rsidP="00927CFD">
      <w:pPr>
        <w:numPr>
          <w:ilvl w:val="0"/>
          <w:numId w:val="13"/>
        </w:numPr>
        <w:ind w:right="0" w:hanging="283"/>
      </w:pPr>
      <w:r>
        <w:t xml:space="preserve">pokles alebo zvýšenie trhovej ceny finančného majetku ako dôsledku okolností, ktoré nastali po dni, ku ktorému sa zostavuje účtovná závierka do dňa zostavenia účtovnej závierky s uvedením dôvodu týchto zmien, </w:t>
      </w:r>
    </w:p>
    <w:p w:rsidR="00927CFD" w:rsidRDefault="00927CFD" w:rsidP="00927CFD">
      <w:pPr>
        <w:numPr>
          <w:ilvl w:val="0"/>
          <w:numId w:val="13"/>
        </w:numPr>
        <w:ind w:right="0" w:hanging="283"/>
      </w:pPr>
      <w:r>
        <w:t xml:space="preserve">dôvody pre zmenu výšky rezerv a opravných položiek, </w:t>
      </w:r>
    </w:p>
    <w:p w:rsidR="00927CFD" w:rsidRDefault="00927CFD" w:rsidP="00927CFD">
      <w:pPr>
        <w:numPr>
          <w:ilvl w:val="0"/>
          <w:numId w:val="13"/>
        </w:numPr>
        <w:ind w:right="0" w:hanging="283"/>
      </w:pPr>
      <w:r>
        <w:t xml:space="preserve">zmeny významných položiek dlhodobého finančného majetku, </w:t>
      </w:r>
    </w:p>
    <w:p w:rsidR="00927CFD" w:rsidRDefault="00927CFD" w:rsidP="00927CFD">
      <w:pPr>
        <w:numPr>
          <w:ilvl w:val="0"/>
          <w:numId w:val="13"/>
        </w:numPr>
        <w:ind w:right="0" w:hanging="283"/>
      </w:pPr>
      <w:r>
        <w:t xml:space="preserve">vydané dlhopisy a iné cenné papiere, </w:t>
      </w:r>
    </w:p>
    <w:p w:rsidR="00927CFD" w:rsidRDefault="00927CFD" w:rsidP="00927CFD">
      <w:pPr>
        <w:numPr>
          <w:ilvl w:val="0"/>
          <w:numId w:val="13"/>
        </w:numPr>
        <w:ind w:right="0" w:hanging="283"/>
      </w:pPr>
      <w:r>
        <w:t xml:space="preserve">zmena právnej formy účtovnej jednotky, </w:t>
      </w:r>
    </w:p>
    <w:p w:rsidR="00927CFD" w:rsidRDefault="00927CFD" w:rsidP="00927CFD">
      <w:pPr>
        <w:numPr>
          <w:ilvl w:val="0"/>
          <w:numId w:val="13"/>
        </w:numPr>
        <w:ind w:right="0" w:hanging="283"/>
      </w:pPr>
      <w:r>
        <w:t xml:space="preserve">mimoriadne udalosti, ak majú vplyv na hospodárenie účtovnej jednotky, napríklad živelné pohromy, </w:t>
      </w:r>
    </w:p>
    <w:p w:rsidR="00927CFD" w:rsidRDefault="00927CFD" w:rsidP="00927CFD">
      <w:pPr>
        <w:numPr>
          <w:ilvl w:val="0"/>
          <w:numId w:val="13"/>
        </w:numPr>
        <w:ind w:right="0" w:hanging="283"/>
      </w:pPr>
      <w:r>
        <w:t xml:space="preserve">iné mimoriadne skutočnosti </w:t>
      </w:r>
    </w:p>
    <w:p w:rsidR="00927CFD" w:rsidRDefault="00927CFD" w:rsidP="00927CFD">
      <w:pPr>
        <w:spacing w:after="0" w:line="259" w:lineRule="auto"/>
        <w:ind w:left="0" w:right="0" w:firstLine="0"/>
        <w:jc w:val="left"/>
      </w:pPr>
      <w:r>
        <w:t xml:space="preserve"> </w:t>
      </w:r>
    </w:p>
    <w:p w:rsidR="00927CFD" w:rsidRDefault="00927CFD" w:rsidP="00927CFD">
      <w:pPr>
        <w:ind w:left="-5" w:right="0"/>
      </w:pPr>
      <w:r>
        <w:t xml:space="preserve">Popis skutočností: </w:t>
      </w:r>
    </w:p>
    <w:p w:rsidR="00927CFD" w:rsidRDefault="00927CFD" w:rsidP="00927CFD">
      <w:pPr>
        <w:ind w:left="-5" w:right="0"/>
      </w:pPr>
      <w:r>
        <w:t xml:space="preserve">..........................................žiadne................................................................................................. </w:t>
      </w:r>
    </w:p>
    <w:p w:rsidR="00CC7CDC" w:rsidRDefault="00CC7CDC" w:rsidP="00927CFD">
      <w:pPr>
        <w:spacing w:after="110" w:line="259" w:lineRule="auto"/>
        <w:ind w:left="0" w:right="0" w:firstLine="0"/>
        <w:jc w:val="left"/>
        <w:rPr>
          <w:b/>
        </w:rPr>
      </w:pPr>
    </w:p>
    <w:p w:rsidR="00CC7CDC" w:rsidRPr="007D50E3" w:rsidRDefault="00CC7CDC" w:rsidP="00CC7CDC">
      <w:pPr>
        <w:rPr>
          <w:color w:val="auto"/>
          <w:szCs w:val="24"/>
        </w:rPr>
      </w:pPr>
      <w:r w:rsidRPr="007D50E3">
        <w:rPr>
          <w:color w:val="auto"/>
          <w:szCs w:val="24"/>
        </w:rPr>
        <w:t xml:space="preserve">Po 31. decembri </w:t>
      </w:r>
      <w:r w:rsidRPr="007D50E3">
        <w:rPr>
          <w:iCs/>
          <w:color w:val="auto"/>
          <w:szCs w:val="24"/>
        </w:rPr>
        <w:t>2020</w:t>
      </w:r>
      <w:r w:rsidRPr="007D50E3">
        <w:rPr>
          <w:color w:val="auto"/>
          <w:szCs w:val="24"/>
        </w:rPr>
        <w:t xml:space="preserve"> nenastali také udalosti, ktoré by si vyžadovali zverejnenie alebo vykázanie v účtovnej závierke za rok 2020. Upozorňujeme</w:t>
      </w:r>
      <w:r w:rsidR="007D50E3" w:rsidRPr="007D50E3">
        <w:rPr>
          <w:color w:val="auto"/>
          <w:szCs w:val="24"/>
        </w:rPr>
        <w:t>,</w:t>
      </w:r>
      <w:r w:rsidRPr="007D50E3">
        <w:rPr>
          <w:color w:val="auto"/>
          <w:szCs w:val="24"/>
        </w:rPr>
        <w:t xml:space="preserve"> ale na skutočnosť pokračovania šírenia ochorenia COVID - 19, čo má negatívny vplyv na fungovanie</w:t>
      </w:r>
      <w:r w:rsidR="007D50E3" w:rsidRPr="007D50E3">
        <w:rPr>
          <w:color w:val="auto"/>
          <w:szCs w:val="24"/>
        </w:rPr>
        <w:t xml:space="preserve"> </w:t>
      </w:r>
      <w:r w:rsidR="008D3BF6">
        <w:rPr>
          <w:color w:val="auto"/>
          <w:szCs w:val="24"/>
        </w:rPr>
        <w:t xml:space="preserve">a </w:t>
      </w:r>
      <w:r w:rsidR="007D50E3" w:rsidRPr="007D50E3">
        <w:rPr>
          <w:color w:val="auto"/>
          <w:szCs w:val="24"/>
        </w:rPr>
        <w:t>rozvoj</w:t>
      </w:r>
      <w:r w:rsidRPr="007D50E3">
        <w:rPr>
          <w:color w:val="auto"/>
          <w:szCs w:val="24"/>
        </w:rPr>
        <w:t xml:space="preserve"> obce</w:t>
      </w:r>
      <w:r w:rsidR="007D50E3" w:rsidRPr="007D50E3">
        <w:rPr>
          <w:color w:val="auto"/>
          <w:szCs w:val="24"/>
        </w:rPr>
        <w:t>.</w:t>
      </w:r>
    </w:p>
    <w:p w:rsidR="00CC7CDC" w:rsidRPr="007D50E3" w:rsidRDefault="00CC7CDC" w:rsidP="00CC7CDC">
      <w:pPr>
        <w:rPr>
          <w:color w:val="auto"/>
          <w:szCs w:val="24"/>
        </w:rPr>
      </w:pPr>
    </w:p>
    <w:p w:rsidR="00927CFD" w:rsidRDefault="00927CFD" w:rsidP="00927CFD">
      <w:pPr>
        <w:spacing w:after="110" w:line="259" w:lineRule="auto"/>
        <w:ind w:left="0" w:right="0" w:firstLine="0"/>
        <w:jc w:val="left"/>
        <w:rPr>
          <w:b/>
        </w:rPr>
      </w:pPr>
    </w:p>
    <w:p w:rsidR="00927CFD" w:rsidRDefault="007D50E3" w:rsidP="00927CFD">
      <w:pPr>
        <w:pStyle w:val="Nadpis2"/>
        <w:ind w:left="-5" w:right="0"/>
      </w:pPr>
      <w:r>
        <w:t>V</w:t>
      </w:r>
      <w:r w:rsidR="001278B4">
        <w:t>rícko, 2</w:t>
      </w:r>
      <w:r w:rsidR="0038488C">
        <w:t>9.03.2021</w:t>
      </w:r>
      <w:r w:rsidR="00927CFD">
        <w:t xml:space="preserve">                                                            </w:t>
      </w:r>
      <w:r w:rsidR="00927CFD">
        <w:rPr>
          <w:b w:val="0"/>
          <w:sz w:val="20"/>
        </w:rPr>
        <w:t xml:space="preserve"> </w:t>
      </w:r>
    </w:p>
    <w:p w:rsidR="00927CFD" w:rsidRDefault="00927CFD" w:rsidP="00927CFD">
      <w:pPr>
        <w:spacing w:after="0" w:line="259" w:lineRule="auto"/>
        <w:ind w:left="0" w:right="0" w:firstLine="0"/>
        <w:jc w:val="left"/>
      </w:pPr>
      <w:r>
        <w:rPr>
          <w:sz w:val="20"/>
        </w:rPr>
        <w:t xml:space="preserve"> </w:t>
      </w:r>
    </w:p>
    <w:p w:rsidR="00927CFD" w:rsidRDefault="00927CFD" w:rsidP="00927CFD">
      <w:pPr>
        <w:ind w:right="0"/>
      </w:pPr>
    </w:p>
    <w:sectPr w:rsidR="00927CFD" w:rsidSect="00FA4ABD">
      <w:pgSz w:w="11906" w:h="16838"/>
      <w:pgMar w:top="426" w:right="1413" w:bottom="28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06F2BD0"/>
    <w:multiLevelType w:val="hybridMultilevel"/>
    <w:tmpl w:val="249E2918"/>
    <w:lvl w:ilvl="0" w:tplc="C99615D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08213A">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0CA7C">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1E3B4E">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EDC89A8">
      <w:start w:val="1"/>
      <w:numFmt w:val="bullet"/>
      <w:lvlText w:val="o"/>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CD68D46">
      <w:start w:val="1"/>
      <w:numFmt w:val="bullet"/>
      <w:lvlText w:val="▪"/>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3AB3E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B235C8">
      <w:start w:val="1"/>
      <w:numFmt w:val="bullet"/>
      <w:lvlText w:val="o"/>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06BFF4">
      <w:start w:val="1"/>
      <w:numFmt w:val="bullet"/>
      <w:lvlText w:val="▪"/>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09B15A3"/>
    <w:multiLevelType w:val="hybridMultilevel"/>
    <w:tmpl w:val="76866488"/>
    <w:lvl w:ilvl="0" w:tplc="1A2C7B9C">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EE4204">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00EEFE">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923C50">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B0E7C1A">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34BD42">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0CF3E8">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012EE02">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08AD21C">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AF64A25"/>
    <w:multiLevelType w:val="hybridMultilevel"/>
    <w:tmpl w:val="578E425C"/>
    <w:lvl w:ilvl="0" w:tplc="0D72443C">
      <w:start w:val="1"/>
      <w:numFmt w:val="bullet"/>
      <w:lvlText w:val="-"/>
      <w:lvlJc w:val="left"/>
      <w:pPr>
        <w:ind w:left="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76DF00">
      <w:start w:val="1"/>
      <w:numFmt w:val="bullet"/>
      <w:lvlText w:val="o"/>
      <w:lvlJc w:val="left"/>
      <w:pPr>
        <w:ind w:left="1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7EB77A">
      <w:start w:val="1"/>
      <w:numFmt w:val="bullet"/>
      <w:lvlText w:val="▪"/>
      <w:lvlJc w:val="left"/>
      <w:pPr>
        <w:ind w:left="2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6AC">
      <w:start w:val="1"/>
      <w:numFmt w:val="bullet"/>
      <w:lvlText w:val="•"/>
      <w:lvlJc w:val="left"/>
      <w:pPr>
        <w:ind w:left="2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5C6E6A">
      <w:start w:val="1"/>
      <w:numFmt w:val="bullet"/>
      <w:lvlText w:val="o"/>
      <w:lvlJc w:val="left"/>
      <w:pPr>
        <w:ind w:left="3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C0011E">
      <w:start w:val="1"/>
      <w:numFmt w:val="bullet"/>
      <w:lvlText w:val="▪"/>
      <w:lvlJc w:val="left"/>
      <w:pPr>
        <w:ind w:left="4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28B566">
      <w:start w:val="1"/>
      <w:numFmt w:val="bullet"/>
      <w:lvlText w:val="•"/>
      <w:lvlJc w:val="left"/>
      <w:pPr>
        <w:ind w:left="4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447AD2">
      <w:start w:val="1"/>
      <w:numFmt w:val="bullet"/>
      <w:lvlText w:val="o"/>
      <w:lvlJc w:val="left"/>
      <w:pPr>
        <w:ind w:left="5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742148C">
      <w:start w:val="1"/>
      <w:numFmt w:val="bullet"/>
      <w:lvlText w:val="▪"/>
      <w:lvlJc w:val="left"/>
      <w:pPr>
        <w:ind w:left="6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E4D0105"/>
    <w:multiLevelType w:val="hybridMultilevel"/>
    <w:tmpl w:val="753020D4"/>
    <w:lvl w:ilvl="0" w:tplc="AC84D7A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C83AE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267E1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62F85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18767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EA262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DEA4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22D77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63A30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F021795"/>
    <w:multiLevelType w:val="hybridMultilevel"/>
    <w:tmpl w:val="AA82D33A"/>
    <w:lvl w:ilvl="0" w:tplc="DB8E8B9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823A9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1A8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B0B70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5B247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6E41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B66AA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E2BE0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FE20B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4B422C3"/>
    <w:multiLevelType w:val="hybridMultilevel"/>
    <w:tmpl w:val="B9B28FF8"/>
    <w:lvl w:ilvl="0" w:tplc="93F24052">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7E575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F6165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9893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0A2B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682217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08C30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9428F5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30FAE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C7771DD"/>
    <w:multiLevelType w:val="hybridMultilevel"/>
    <w:tmpl w:val="0A6065BA"/>
    <w:lvl w:ilvl="0" w:tplc="2772B31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6E44A0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FCA4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6EACE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DEEE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B035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4429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1A06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DCC421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263615A"/>
    <w:multiLevelType w:val="hybridMultilevel"/>
    <w:tmpl w:val="F9C82B0E"/>
    <w:lvl w:ilvl="0" w:tplc="15BAE1C8">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08E44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26C6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40C6DC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E0FCC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3CBAC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366CC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76BD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104F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64E3D54"/>
    <w:multiLevelType w:val="hybridMultilevel"/>
    <w:tmpl w:val="0C2C52F8"/>
    <w:lvl w:ilvl="0" w:tplc="F5B6DF74">
      <w:start w:val="1"/>
      <w:numFmt w:val="decimal"/>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10" w15:restartNumberingAfterBreak="0">
    <w:nsid w:val="5B523215"/>
    <w:multiLevelType w:val="hybridMultilevel"/>
    <w:tmpl w:val="135AD02C"/>
    <w:lvl w:ilvl="0" w:tplc="E3B4EDCE">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8E649F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08E4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BDACE9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22DD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8E6AF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DE847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990F84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3CE8B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C8B0294"/>
    <w:multiLevelType w:val="hybridMultilevel"/>
    <w:tmpl w:val="336AF122"/>
    <w:lvl w:ilvl="0" w:tplc="373C423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FEF5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2C98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AB66A0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EE2F3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C84B6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1E6C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86E82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2CEC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5" w15:restartNumberingAfterBreak="0">
    <w:nsid w:val="6DD01E14"/>
    <w:multiLevelType w:val="hybridMultilevel"/>
    <w:tmpl w:val="24CCFB8A"/>
    <w:lvl w:ilvl="0" w:tplc="9B74551E">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DE2C49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0606C8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C426673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A56298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F42211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758609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FE2B69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DE05B2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49006FA"/>
    <w:multiLevelType w:val="hybridMultilevel"/>
    <w:tmpl w:val="C608A054"/>
    <w:lvl w:ilvl="0" w:tplc="476A1B8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9B22DE8">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508928">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73C12AA">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DA24B4">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126D982">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8C16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DA04D2">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161D6A">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F925811"/>
    <w:multiLevelType w:val="hybridMultilevel"/>
    <w:tmpl w:val="B9B028E0"/>
    <w:lvl w:ilvl="0" w:tplc="94A873F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5C56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807C4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56E43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7AB2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6A0DC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8EE4C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80729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B5447D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8"/>
  </w:num>
  <w:num w:numId="3">
    <w:abstractNumId w:val="5"/>
  </w:num>
  <w:num w:numId="4">
    <w:abstractNumId w:val="11"/>
  </w:num>
  <w:num w:numId="5">
    <w:abstractNumId w:val="6"/>
  </w:num>
  <w:num w:numId="6">
    <w:abstractNumId w:val="15"/>
  </w:num>
  <w:num w:numId="7">
    <w:abstractNumId w:val="2"/>
  </w:num>
  <w:num w:numId="8">
    <w:abstractNumId w:val="17"/>
  </w:num>
  <w:num w:numId="9">
    <w:abstractNumId w:val="4"/>
  </w:num>
  <w:num w:numId="10">
    <w:abstractNumId w:val="16"/>
  </w:num>
  <w:num w:numId="11">
    <w:abstractNumId w:val="10"/>
  </w:num>
  <w:num w:numId="12">
    <w:abstractNumId w:val="1"/>
  </w:num>
  <w:num w:numId="13">
    <w:abstractNumId w:val="7"/>
  </w:num>
  <w:num w:numId="14">
    <w:abstractNumId w:val="14"/>
  </w:num>
  <w:num w:numId="15">
    <w:abstractNumId w:val="12"/>
  </w:num>
  <w:num w:numId="16">
    <w:abstractNumId w:val="0"/>
  </w:num>
  <w:num w:numId="17">
    <w:abstractNumId w:val="13"/>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C9"/>
    <w:rsid w:val="00011757"/>
    <w:rsid w:val="000156CC"/>
    <w:rsid w:val="000271C7"/>
    <w:rsid w:val="00027CC2"/>
    <w:rsid w:val="00065918"/>
    <w:rsid w:val="0009335A"/>
    <w:rsid w:val="000B41D2"/>
    <w:rsid w:val="000C3603"/>
    <w:rsid w:val="001278B4"/>
    <w:rsid w:val="0015002F"/>
    <w:rsid w:val="00164CAC"/>
    <w:rsid w:val="00176C46"/>
    <w:rsid w:val="00180420"/>
    <w:rsid w:val="001848CB"/>
    <w:rsid w:val="001D25F3"/>
    <w:rsid w:val="002054DF"/>
    <w:rsid w:val="00215692"/>
    <w:rsid w:val="002270B8"/>
    <w:rsid w:val="0024066B"/>
    <w:rsid w:val="00262580"/>
    <w:rsid w:val="0028629E"/>
    <w:rsid w:val="002A2E87"/>
    <w:rsid w:val="002B0FC9"/>
    <w:rsid w:val="002C3EE1"/>
    <w:rsid w:val="002D3E90"/>
    <w:rsid w:val="00304A97"/>
    <w:rsid w:val="00360FEA"/>
    <w:rsid w:val="0038488C"/>
    <w:rsid w:val="003975C9"/>
    <w:rsid w:val="003A2F05"/>
    <w:rsid w:val="003A4851"/>
    <w:rsid w:val="003C66A7"/>
    <w:rsid w:val="003C7656"/>
    <w:rsid w:val="003E3B04"/>
    <w:rsid w:val="003F6CC6"/>
    <w:rsid w:val="00404466"/>
    <w:rsid w:val="0043216B"/>
    <w:rsid w:val="0045105C"/>
    <w:rsid w:val="00451FCF"/>
    <w:rsid w:val="00480A8F"/>
    <w:rsid w:val="00495F31"/>
    <w:rsid w:val="004B3590"/>
    <w:rsid w:val="004D5DA4"/>
    <w:rsid w:val="005271A9"/>
    <w:rsid w:val="005528A9"/>
    <w:rsid w:val="005762C0"/>
    <w:rsid w:val="005A1C8F"/>
    <w:rsid w:val="005E0923"/>
    <w:rsid w:val="00625FE7"/>
    <w:rsid w:val="00626E1C"/>
    <w:rsid w:val="006621BD"/>
    <w:rsid w:val="00662911"/>
    <w:rsid w:val="00697D6E"/>
    <w:rsid w:val="006A13D5"/>
    <w:rsid w:val="00717E5A"/>
    <w:rsid w:val="007205C2"/>
    <w:rsid w:val="007267C3"/>
    <w:rsid w:val="00741C09"/>
    <w:rsid w:val="0076399D"/>
    <w:rsid w:val="007651DC"/>
    <w:rsid w:val="007A31A2"/>
    <w:rsid w:val="007D168A"/>
    <w:rsid w:val="007D50E3"/>
    <w:rsid w:val="007E3302"/>
    <w:rsid w:val="00806111"/>
    <w:rsid w:val="008070F2"/>
    <w:rsid w:val="008156EB"/>
    <w:rsid w:val="008A4179"/>
    <w:rsid w:val="008D3BF6"/>
    <w:rsid w:val="008F1C6C"/>
    <w:rsid w:val="008F5348"/>
    <w:rsid w:val="008F6625"/>
    <w:rsid w:val="00927CFD"/>
    <w:rsid w:val="009311D8"/>
    <w:rsid w:val="00956A70"/>
    <w:rsid w:val="009B0395"/>
    <w:rsid w:val="009B1C88"/>
    <w:rsid w:val="00A27054"/>
    <w:rsid w:val="00A46D66"/>
    <w:rsid w:val="00A57876"/>
    <w:rsid w:val="00AA3928"/>
    <w:rsid w:val="00AC3B05"/>
    <w:rsid w:val="00AF1A39"/>
    <w:rsid w:val="00B0503A"/>
    <w:rsid w:val="00B66BF0"/>
    <w:rsid w:val="00C01B3B"/>
    <w:rsid w:val="00C062D6"/>
    <w:rsid w:val="00C17E2A"/>
    <w:rsid w:val="00C47C14"/>
    <w:rsid w:val="00C81069"/>
    <w:rsid w:val="00CC34FE"/>
    <w:rsid w:val="00CC4BB5"/>
    <w:rsid w:val="00CC7CDC"/>
    <w:rsid w:val="00CD3A18"/>
    <w:rsid w:val="00CD792B"/>
    <w:rsid w:val="00D055F9"/>
    <w:rsid w:val="00D105BF"/>
    <w:rsid w:val="00D2037C"/>
    <w:rsid w:val="00D256C4"/>
    <w:rsid w:val="00D7425B"/>
    <w:rsid w:val="00DC26CA"/>
    <w:rsid w:val="00DF1373"/>
    <w:rsid w:val="00E9329C"/>
    <w:rsid w:val="00EB0ED4"/>
    <w:rsid w:val="00EB5DC0"/>
    <w:rsid w:val="00EE27E5"/>
    <w:rsid w:val="00F3616F"/>
    <w:rsid w:val="00F51617"/>
    <w:rsid w:val="00FA4ABD"/>
    <w:rsid w:val="00FD122E"/>
    <w:rsid w:val="00FE47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14CE6D-F959-4630-BC5C-F7EE58B92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A4ABD"/>
    <w:pPr>
      <w:spacing w:after="13" w:line="249" w:lineRule="auto"/>
      <w:ind w:left="10" w:right="11" w:hanging="10"/>
      <w:jc w:val="both"/>
    </w:pPr>
    <w:rPr>
      <w:rFonts w:ascii="Times New Roman" w:eastAsia="Times New Roman" w:hAnsi="Times New Roman" w:cs="Times New Roman"/>
      <w:color w:val="000000"/>
      <w:sz w:val="24"/>
      <w:lang w:eastAsia="sk-SK"/>
    </w:rPr>
  </w:style>
  <w:style w:type="paragraph" w:styleId="Nadpis1">
    <w:name w:val="heading 1"/>
    <w:next w:val="Normlny"/>
    <w:link w:val="Nadpis1Char"/>
    <w:uiPriority w:val="9"/>
    <w:unhideWhenUsed/>
    <w:qFormat/>
    <w:rsid w:val="00FA4ABD"/>
    <w:pPr>
      <w:keepNext/>
      <w:keepLines/>
      <w:spacing w:after="0"/>
      <w:ind w:right="4"/>
      <w:jc w:val="center"/>
      <w:outlineLvl w:val="0"/>
    </w:pPr>
    <w:rPr>
      <w:rFonts w:ascii="Times New Roman" w:eastAsia="Times New Roman" w:hAnsi="Times New Roman" w:cs="Times New Roman"/>
      <w:b/>
      <w:color w:val="000000"/>
      <w:sz w:val="36"/>
      <w:lang w:eastAsia="sk-SK"/>
    </w:rPr>
  </w:style>
  <w:style w:type="paragraph" w:styleId="Nadpis2">
    <w:name w:val="heading 2"/>
    <w:next w:val="Normlny"/>
    <w:link w:val="Nadpis2Char"/>
    <w:uiPriority w:val="9"/>
    <w:unhideWhenUsed/>
    <w:qFormat/>
    <w:rsid w:val="00FA4ABD"/>
    <w:pPr>
      <w:keepNext/>
      <w:keepLines/>
      <w:spacing w:after="11" w:line="248" w:lineRule="auto"/>
      <w:ind w:left="10" w:right="6" w:hanging="10"/>
      <w:outlineLvl w:val="1"/>
    </w:pPr>
    <w:rPr>
      <w:rFonts w:ascii="Times New Roman" w:eastAsia="Times New Roman" w:hAnsi="Times New Roman" w:cs="Times New Roman"/>
      <w:b/>
      <w:color w:val="000000"/>
      <w:sz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A4ABD"/>
    <w:rPr>
      <w:rFonts w:ascii="Times New Roman" w:eastAsia="Times New Roman" w:hAnsi="Times New Roman" w:cs="Times New Roman"/>
      <w:b/>
      <w:color w:val="000000"/>
      <w:sz w:val="36"/>
      <w:lang w:eastAsia="sk-SK"/>
    </w:rPr>
  </w:style>
  <w:style w:type="character" w:customStyle="1" w:styleId="Nadpis2Char">
    <w:name w:val="Nadpis 2 Char"/>
    <w:basedOn w:val="Predvolenpsmoodseku"/>
    <w:link w:val="Nadpis2"/>
    <w:rsid w:val="00FA4ABD"/>
    <w:rPr>
      <w:rFonts w:ascii="Times New Roman" w:eastAsia="Times New Roman" w:hAnsi="Times New Roman" w:cs="Times New Roman"/>
      <w:b/>
      <w:color w:val="000000"/>
      <w:sz w:val="24"/>
      <w:lang w:eastAsia="sk-SK"/>
    </w:rPr>
  </w:style>
  <w:style w:type="table" w:customStyle="1" w:styleId="TableGrid">
    <w:name w:val="TableGrid"/>
    <w:rsid w:val="00FA4ABD"/>
    <w:pPr>
      <w:spacing w:after="0" w:line="240" w:lineRule="auto"/>
    </w:pPr>
    <w:rPr>
      <w:rFonts w:eastAsiaTheme="minorEastAsia"/>
      <w:lang w:eastAsia="sk-SK"/>
    </w:rPr>
    <w:tblPr>
      <w:tblCellMar>
        <w:top w:w="0" w:type="dxa"/>
        <w:left w:w="0" w:type="dxa"/>
        <w:bottom w:w="0" w:type="dxa"/>
        <w:right w:w="0" w:type="dxa"/>
      </w:tblCellMar>
    </w:tblPr>
  </w:style>
  <w:style w:type="paragraph" w:styleId="Odsekzoznamu">
    <w:name w:val="List Paragraph"/>
    <w:basedOn w:val="Normlny"/>
    <w:uiPriority w:val="34"/>
    <w:qFormat/>
    <w:rsid w:val="00F51617"/>
    <w:pPr>
      <w:ind w:left="720"/>
      <w:contextualSpacing/>
    </w:pPr>
  </w:style>
  <w:style w:type="paragraph" w:customStyle="1" w:styleId="Pismenka">
    <w:name w:val="Pismenka"/>
    <w:basedOn w:val="Zkladntext"/>
    <w:rsid w:val="00E9329C"/>
    <w:pPr>
      <w:tabs>
        <w:tab w:val="num" w:pos="426"/>
      </w:tabs>
      <w:spacing w:after="0" w:line="240" w:lineRule="auto"/>
      <w:ind w:left="426" w:right="0" w:hanging="426"/>
    </w:pPr>
    <w:rPr>
      <w:b/>
      <w:color w:val="auto"/>
      <w:sz w:val="18"/>
      <w:szCs w:val="20"/>
    </w:rPr>
  </w:style>
  <w:style w:type="paragraph" w:styleId="Zkladntext">
    <w:name w:val="Body Text"/>
    <w:basedOn w:val="Normlny"/>
    <w:link w:val="ZkladntextChar"/>
    <w:uiPriority w:val="99"/>
    <w:semiHidden/>
    <w:unhideWhenUsed/>
    <w:rsid w:val="00E9329C"/>
    <w:pPr>
      <w:spacing w:after="120"/>
    </w:pPr>
  </w:style>
  <w:style w:type="character" w:customStyle="1" w:styleId="ZkladntextChar">
    <w:name w:val="Základný text Char"/>
    <w:basedOn w:val="Predvolenpsmoodseku"/>
    <w:link w:val="Zkladntext"/>
    <w:uiPriority w:val="99"/>
    <w:semiHidden/>
    <w:rsid w:val="00E9329C"/>
    <w:rPr>
      <w:rFonts w:ascii="Times New Roman" w:eastAsia="Times New Roman" w:hAnsi="Times New Roman" w:cs="Times New Roman"/>
      <w:color w:val="000000"/>
      <w:sz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210</TotalTime>
  <Pages>20</Pages>
  <Words>6140</Words>
  <Characters>34999</Characters>
  <Application>Microsoft Office Word</Application>
  <DocSecurity>0</DocSecurity>
  <Lines>291</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HIDEGOVÁ Stanislava</dc:creator>
  <cp:keywords/>
  <dc:description/>
  <cp:lastModifiedBy>HIDEGOVÁ Stanislava</cp:lastModifiedBy>
  <cp:revision>16</cp:revision>
  <dcterms:created xsi:type="dcterms:W3CDTF">2021-04-06T17:26:00Z</dcterms:created>
  <dcterms:modified xsi:type="dcterms:W3CDTF">2021-04-06T20:56:00Z</dcterms:modified>
</cp:coreProperties>
</file>