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A5935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98349D" w:rsidRPr="00755848" w:rsidRDefault="0098349D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98349D" w:rsidRPr="00755848" w:rsidRDefault="0098349D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1A732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41080" w:rsidP="0054108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STOMEX,</w:t>
            </w:r>
            <w:r w:rsidR="001A732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1A7321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1A732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41080" w:rsidP="005410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 potokom 19</w:t>
            </w:r>
            <w:r w:rsidR="001A7321">
              <w:rPr>
                <w:rFonts w:ascii="Arial Narrow" w:hAnsi="Arial Narrow" w:cs="Arial Narrow"/>
                <w:sz w:val="22"/>
                <w:szCs w:val="22"/>
              </w:rPr>
              <w:t xml:space="preserve">, 080 06 </w:t>
            </w:r>
            <w:r>
              <w:rPr>
                <w:rFonts w:ascii="Arial Narrow" w:hAnsi="Arial Narrow" w:cs="Arial Narrow"/>
                <w:sz w:val="22"/>
                <w:szCs w:val="22"/>
              </w:rPr>
              <w:t>Ľubotice</w:t>
            </w:r>
          </w:p>
        </w:tc>
      </w:tr>
      <w:tr w:rsidR="001F718C" w:rsidRPr="00755848" w:rsidTr="001A732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1A732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17E9" w:rsidRDefault="001A7321" w:rsidP="00541080">
            <w:pPr>
              <w:jc w:val="both"/>
              <w:rPr>
                <w:rFonts w:ascii="Arial Narrow" w:hAnsi="Arial Narrow" w:cs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1.4.</w:t>
            </w:r>
            <w:r w:rsidR="00541080">
              <w:rPr>
                <w:rFonts w:ascii="Arial Narrow" w:hAnsi="Arial Narrow" w:cs="Arial Narrow"/>
                <w:sz w:val="22"/>
                <w:szCs w:val="22"/>
              </w:rPr>
              <w:t>199</w:t>
            </w:r>
            <w:r w:rsidR="006F17E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1F718C" w:rsidRPr="00755848" w:rsidTr="001A732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718C" w:rsidRPr="00755848" w:rsidRDefault="001A7321" w:rsidP="005410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</w:t>
            </w:r>
            <w:r w:rsidR="00541080">
              <w:rPr>
                <w:rFonts w:ascii="Arial Narrow" w:hAnsi="Arial Narrow" w:cs="Arial Narrow"/>
                <w:sz w:val="22"/>
                <w:szCs w:val="22"/>
              </w:rPr>
              <w:t>pracovných odevov a obuvi</w:t>
            </w:r>
          </w:p>
        </w:tc>
      </w:tr>
      <w:tr w:rsidR="008B0093" w:rsidRPr="00755848" w:rsidTr="001A73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232D53" w:rsidP="005627E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  <w:tr w:rsidR="004D2FC9" w:rsidRPr="00755848" w:rsidTr="001A73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942E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Default="008542E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EB1714">
        <w:rPr>
          <w:rFonts w:ascii="Arial Narrow" w:hAnsi="Arial Narrow" w:cs="Arial Narrow"/>
          <w:sz w:val="22"/>
          <w:szCs w:val="22"/>
        </w:rPr>
        <w:t>05</w:t>
      </w:r>
      <w:r w:rsidR="00797F24">
        <w:rPr>
          <w:rFonts w:ascii="Arial Narrow" w:hAnsi="Arial Narrow" w:cs="Arial Narrow"/>
          <w:sz w:val="22"/>
          <w:szCs w:val="22"/>
        </w:rPr>
        <w:t>.</w:t>
      </w:r>
      <w:r w:rsidR="00EB1714">
        <w:rPr>
          <w:rFonts w:ascii="Arial Narrow" w:hAnsi="Arial Narrow" w:cs="Arial Narrow"/>
          <w:sz w:val="22"/>
          <w:szCs w:val="22"/>
        </w:rPr>
        <w:t>05</w:t>
      </w:r>
      <w:r w:rsidR="00797F24">
        <w:rPr>
          <w:rFonts w:ascii="Arial Narrow" w:hAnsi="Arial Narrow" w:cs="Arial Narrow"/>
          <w:sz w:val="22"/>
          <w:szCs w:val="22"/>
        </w:rPr>
        <w:t>.20</w:t>
      </w:r>
      <w:r w:rsidR="003942ED">
        <w:rPr>
          <w:rFonts w:ascii="Arial Narrow" w:hAnsi="Arial Narrow" w:cs="Arial Narrow"/>
          <w:sz w:val="22"/>
          <w:szCs w:val="22"/>
        </w:rPr>
        <w:t>2</w:t>
      </w:r>
      <w:r w:rsidR="00EB1714">
        <w:rPr>
          <w:rFonts w:ascii="Arial Narrow" w:hAnsi="Arial Narrow" w:cs="Arial Narrow"/>
          <w:sz w:val="22"/>
          <w:szCs w:val="22"/>
        </w:rPr>
        <w:t>0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4D54DD" w:rsidRDefault="004D54D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- Riadn</w:t>
      </w:r>
      <w:r w:rsidR="00660EE1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účtovná závierka zostavená k poslednému dňu</w:t>
      </w:r>
      <w:r w:rsidR="002144C7">
        <w:rPr>
          <w:rFonts w:ascii="Arial Narrow" w:hAnsi="Arial Narrow" w:cs="Arial Narrow"/>
          <w:sz w:val="22"/>
          <w:szCs w:val="22"/>
        </w:rPr>
        <w:t xml:space="preserve"> účtovného obdobia.</w:t>
      </w:r>
    </w:p>
    <w:p w:rsidR="0098349D" w:rsidRDefault="0098349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8542E6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8542E6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660EE1" w:rsidRDefault="00660EE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Účtovná jednotka nie je súčasťou konsolidovaného celku </w:t>
      </w:r>
    </w:p>
    <w:p w:rsidR="00660EE1" w:rsidRPr="00755848" w:rsidRDefault="00660EE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8542E6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8542E6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EE1" w:rsidRPr="00755848" w:rsidRDefault="00660EE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660EE1" w:rsidTr="00E76CF5">
        <w:trPr>
          <w:trHeight w:val="163"/>
        </w:trPr>
        <w:tc>
          <w:tcPr>
            <w:tcW w:w="2492" w:type="pct"/>
            <w:vAlign w:val="bottom"/>
          </w:tcPr>
          <w:p w:rsidR="00A84C9F" w:rsidRPr="00660EE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  <w:r w:rsidRPr="00660EE1">
              <w:rPr>
                <w:rFonts w:ascii="Arial Narrow" w:hAnsi="Arial Narrow" w:cs="Arial Narrow"/>
                <w:sz w:val="22"/>
                <w:szCs w:val="22"/>
                <w:u w:val="single"/>
              </w:rPr>
              <w:t xml:space="preserve">Priemerný prepočítaný počet </w:t>
            </w:r>
            <w:r w:rsidR="00396C6C" w:rsidRPr="00660EE1">
              <w:rPr>
                <w:rFonts w:ascii="Arial Narrow" w:hAnsi="Arial Narrow" w:cs="Arial Narrow"/>
                <w:sz w:val="22"/>
                <w:szCs w:val="22"/>
                <w:u w:val="single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660EE1" w:rsidRDefault="00541080" w:rsidP="00C4773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4773A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1214" w:type="pct"/>
            <w:vAlign w:val="bottom"/>
          </w:tcPr>
          <w:p w:rsidR="00A84C9F" w:rsidRPr="00660EE1" w:rsidRDefault="002B6398" w:rsidP="003942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942ED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</w:tr>
    </w:tbl>
    <w:p w:rsidR="00A84C9F" w:rsidRPr="00660EE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550FB" w:rsidRPr="00660EE1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7543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D15CA0">
              <w:rPr>
                <w:rFonts w:ascii="Arial Narrow" w:hAnsi="Arial Narrow"/>
                <w:b/>
                <w:sz w:val="22"/>
                <w:szCs w:val="22"/>
              </w:rPr>
              <w:t xml:space="preserve"> – Konatelia: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C7543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D15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15CA0" w:rsidRPr="00755848" w:rsidRDefault="00D15CA0" w:rsidP="00D15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D15CA0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B62837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</w:p>
    <w:p w:rsidR="00D15CA0" w:rsidRPr="00755848" w:rsidRDefault="00D15CA0" w:rsidP="00D15CA0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D15CA0" w:rsidP="00D15CA0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Firma pokračuje vo svojej činnosti. 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035" w:rsidRPr="00755848" w:rsidRDefault="004C303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15CA0" w:rsidRPr="00755848" w:rsidRDefault="00D15CA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 účtovnom období neboli zmenené účtovné zásady ani metódy účtovania. </w:t>
      </w:r>
    </w:p>
    <w:p w:rsidR="00D15CA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7B7E09" w:rsidRDefault="007B7E0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249F" w:rsidRDefault="00F2249F" w:rsidP="00F2249F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také transakcie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B62837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7B7E09" w:rsidRPr="00755848" w:rsidRDefault="007B7E0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B7E09" w:rsidRPr="00755848" w:rsidRDefault="007B7E0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7B7E09" w:rsidRPr="00755848" w:rsidRDefault="007B7E0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nebolo účtované o znížení hodnoty majetku.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41080" w:rsidRDefault="0054108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A1D4D" w:rsidRPr="00755848" w:rsidRDefault="009A1D4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797F2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97F2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72C5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F2249F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97F2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9D734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A1D4D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9D7343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797F2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541080">
              <w:rPr>
                <w:rFonts w:ascii="Arial Narrow" w:hAnsi="Arial Narrow" w:cs="Arial"/>
                <w:sz w:val="22"/>
                <w:szCs w:val="22"/>
              </w:rPr>
              <w:t>-odevná a obuvnícka výroba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541080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541080" w:rsidP="005410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72C54" w:rsidRPr="00755848" w:rsidTr="00433587">
        <w:tc>
          <w:tcPr>
            <w:tcW w:w="4218" w:type="dxa"/>
          </w:tcPr>
          <w:p w:rsidR="00872C54" w:rsidRPr="00755848" w:rsidRDefault="00872C5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zariadenia</w:t>
            </w:r>
            <w:r w:rsidR="00541080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9D7343">
              <w:rPr>
                <w:rFonts w:ascii="Arial Narrow" w:hAnsi="Arial Narrow" w:cs="Arial"/>
                <w:sz w:val="22"/>
                <w:szCs w:val="22"/>
              </w:rPr>
              <w:t>ventilačné stroje</w:t>
            </w:r>
          </w:p>
        </w:tc>
        <w:tc>
          <w:tcPr>
            <w:tcW w:w="1013" w:type="dxa"/>
          </w:tcPr>
          <w:p w:rsidR="00872C54" w:rsidRPr="00755848" w:rsidRDefault="00872C5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72C54" w:rsidRDefault="009D7343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72C54" w:rsidRPr="00755848" w:rsidRDefault="009D7343" w:rsidP="009D734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  <w:r w:rsidR="00872C54">
              <w:rPr>
                <w:rFonts w:ascii="Arial Narrow" w:hAnsi="Arial Narrow" w:cs="Arial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9A1D4D" w:rsidRDefault="009A1D4D" w:rsidP="009A1D4D">
      <w:pPr>
        <w:jc w:val="both"/>
        <w:rPr>
          <w:rFonts w:ascii="Arial Narrow" w:hAnsi="Arial Narrow" w:cs="Arial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zo zaradení do používania. Drobný dlhodobý nehmotný majetok, ktorého obstarávacia cena je 2.400,- € a menej, sa odpisuje jednorázovo.                         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dlhodobého hmotného majetku sú stanovené vychádzajúc z predpokladanej doby jeho používania a predpok-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ladaného priebehu jeho opotrebenia. Odpisovať sa začína prvým dňom mesiaca, keď bol zaradený do používania. 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Drobný dlhodobý hmotný majetok, ktorého obstarávacia cena je 1.700,- €  a nižšia, sa odpisuje jednorázovo pri uve-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dení do používania. </w:t>
      </w:r>
    </w:p>
    <w:p w:rsidR="001C281D" w:rsidRDefault="001C281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Pozemky sa neodp</w:t>
      </w:r>
      <w:r w:rsidR="00872C54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sujú.</w:t>
      </w:r>
    </w:p>
    <w:p w:rsidR="00E8271B" w:rsidRDefault="001C281D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Firma používa rovnomerné odpisovanie. </w:t>
      </w:r>
    </w:p>
    <w:p w:rsidR="001C281D" w:rsidRPr="00755848" w:rsidRDefault="001C281D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462574" w:rsidRPr="00872C54" w:rsidRDefault="009A1D4D" w:rsidP="00F2249F">
      <w:pPr>
        <w:rPr>
          <w:rFonts w:ascii="Arial Narrow" w:hAnsi="Arial Narrow"/>
          <w:sz w:val="20"/>
          <w:szCs w:val="20"/>
        </w:rPr>
      </w:pPr>
      <w:r>
        <w:t>-</w:t>
      </w:r>
      <w:r w:rsidR="00F2249F" w:rsidRPr="00872C54">
        <w:rPr>
          <w:rFonts w:ascii="Arial Narrow" w:hAnsi="Arial Narrow"/>
          <w:sz w:val="20"/>
          <w:szCs w:val="20"/>
        </w:rPr>
        <w:t>neboli žiadne dotácie</w:t>
      </w:r>
    </w:p>
    <w:p w:rsidR="00462574" w:rsidRPr="00462574" w:rsidRDefault="00462574" w:rsidP="00462574"/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DA0A47" w:rsidRPr="00DA0A47" w:rsidRDefault="00DA0A47" w:rsidP="00DA0A47"/>
    <w:p w:rsidR="001C281D" w:rsidRDefault="001C281D" w:rsidP="001C281D">
      <w:pPr>
        <w:rPr>
          <w:sz w:val="20"/>
          <w:szCs w:val="20"/>
        </w:rPr>
      </w:pPr>
      <w:r w:rsidRPr="00DA0A47">
        <w:rPr>
          <w:sz w:val="20"/>
          <w:szCs w:val="20"/>
        </w:rPr>
        <w:t xml:space="preserve">- </w:t>
      </w:r>
      <w:r w:rsidRPr="00872C54">
        <w:rPr>
          <w:rFonts w:ascii="Arial Narrow" w:hAnsi="Arial Narrow"/>
          <w:sz w:val="20"/>
          <w:szCs w:val="20"/>
        </w:rPr>
        <w:t>nebolo účtované o významných chybách minulých účtovných období</w:t>
      </w:r>
    </w:p>
    <w:p w:rsidR="00DA0A47" w:rsidRPr="00DA0A47" w:rsidRDefault="00DA0A47" w:rsidP="001C281D">
      <w:pPr>
        <w:rPr>
          <w:sz w:val="20"/>
          <w:szCs w:val="20"/>
        </w:rPr>
      </w:pPr>
    </w:p>
    <w:p w:rsidR="001C281D" w:rsidRPr="00DA0A47" w:rsidRDefault="001C281D" w:rsidP="001C281D">
      <w:pPr>
        <w:rPr>
          <w:sz w:val="20"/>
          <w:szCs w:val="20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7343" w:rsidRDefault="009D73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7343" w:rsidRDefault="009D73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Pr="00755848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1C281D">
      <w:pPr>
        <w:numPr>
          <w:ilvl w:val="0"/>
          <w:numId w:val="19"/>
        </w:numPr>
        <w:jc w:val="both"/>
        <w:rPr>
          <w:rFonts w:ascii="Arial Narrow" w:hAnsi="Arial Narrow" w:cs="Arial Narrow"/>
          <w:sz w:val="20"/>
          <w:szCs w:val="20"/>
        </w:rPr>
      </w:pPr>
      <w:r w:rsidRPr="00DA0A47">
        <w:rPr>
          <w:rFonts w:ascii="Arial Narrow" w:hAnsi="Arial Narrow" w:cs="Arial Narrow"/>
          <w:sz w:val="20"/>
          <w:szCs w:val="20"/>
        </w:rPr>
        <w:t xml:space="preserve">Dlhodobý nehmotný majetok, ktorým je </w:t>
      </w:r>
      <w:r w:rsidRPr="00DA0A47">
        <w:rPr>
          <w:rFonts w:ascii="Arial Narrow" w:hAnsi="Arial Narrow" w:cs="Arial Narrow"/>
          <w:sz w:val="20"/>
          <w:szCs w:val="20"/>
          <w:u w:val="single"/>
        </w:rPr>
        <w:t>goodwill alebo záporný goodwill</w:t>
      </w:r>
      <w:r w:rsidRPr="00DA0A47">
        <w:rPr>
          <w:rFonts w:ascii="Arial Narrow" w:hAnsi="Arial Narrow" w:cs="Arial Narrow"/>
          <w:b/>
          <w:sz w:val="20"/>
          <w:szCs w:val="20"/>
        </w:rPr>
        <w:t xml:space="preserve"> - </w:t>
      </w:r>
      <w:r w:rsidRPr="00DA0A47">
        <w:rPr>
          <w:rFonts w:ascii="Arial Narrow" w:hAnsi="Arial Narrow" w:cs="Arial Narrow"/>
          <w:sz w:val="20"/>
          <w:szCs w:val="20"/>
        </w:rPr>
        <w:t>dôvod jeho vzniku, spôsob výpočtu a prehodnotenie opodstatnenosti jeho výšky a odpisu jeho hodnoty:</w:t>
      </w:r>
    </w:p>
    <w:p w:rsidR="0062278A" w:rsidRDefault="0062278A" w:rsidP="0062278A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F2249F" w:rsidRPr="00DA0A47" w:rsidRDefault="0062278A" w:rsidP="0062278A">
      <w:pPr>
        <w:numPr>
          <w:ilvl w:val="0"/>
          <w:numId w:val="6"/>
        </w:num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nie je náplň</w:t>
      </w:r>
    </w:p>
    <w:p w:rsidR="001C281D" w:rsidRPr="00755848" w:rsidRDefault="001C281D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7A7D4E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firma neúčtuje o derivátoch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7A7D4E" w:rsidRPr="00755848" w:rsidRDefault="007A7D4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3"/>
        <w:gridCol w:w="260"/>
        <w:gridCol w:w="2413"/>
        <w:gridCol w:w="2518"/>
      </w:tblGrid>
      <w:tr w:rsidR="00F60A13" w:rsidRPr="00DB2A78" w:rsidTr="00DB2A78">
        <w:trPr>
          <w:trHeight w:val="693"/>
        </w:trPr>
        <w:tc>
          <w:tcPr>
            <w:tcW w:w="2462" w:type="pct"/>
            <w:gridSpan w:val="2"/>
            <w:shd w:val="clear" w:color="auto" w:fill="auto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242" w:type="pct"/>
            <w:shd w:val="clear" w:color="auto" w:fill="auto"/>
            <w:noWrap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96" w:type="pct"/>
            <w:shd w:val="clear" w:color="auto" w:fill="auto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DB2A78" w:rsidTr="00DB2A78">
        <w:trPr>
          <w:trHeight w:val="207"/>
        </w:trPr>
        <w:tc>
          <w:tcPr>
            <w:tcW w:w="2462" w:type="pct"/>
            <w:gridSpan w:val="2"/>
            <w:shd w:val="clear" w:color="auto" w:fill="auto"/>
          </w:tcPr>
          <w:p w:rsidR="00620893" w:rsidRPr="00DB2A7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DB2A7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242" w:type="pct"/>
            <w:shd w:val="clear" w:color="auto" w:fill="auto"/>
            <w:noWrap/>
          </w:tcPr>
          <w:p w:rsidR="00620893" w:rsidRPr="00DB2A7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6" w:type="pct"/>
            <w:shd w:val="clear" w:color="auto" w:fill="auto"/>
          </w:tcPr>
          <w:p w:rsidR="00620893" w:rsidRPr="00DB2A7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7A7D4E" w:rsidRPr="00DB2A78" w:rsidTr="00DB2A78">
        <w:trPr>
          <w:trHeight w:val="207"/>
        </w:trPr>
        <w:tc>
          <w:tcPr>
            <w:tcW w:w="2462" w:type="pct"/>
            <w:gridSpan w:val="2"/>
            <w:shd w:val="clear" w:color="auto" w:fill="auto"/>
          </w:tcPr>
          <w:p w:rsidR="007A7D4E" w:rsidRPr="00DB2A78" w:rsidRDefault="007A7D4E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A78">
              <w:rPr>
                <w:rFonts w:ascii="Arial Narrow" w:hAnsi="Arial Narrow"/>
                <w:bCs/>
                <w:sz w:val="22"/>
                <w:szCs w:val="22"/>
              </w:rPr>
              <w:t xml:space="preserve">Dlhodobé záväzky </w:t>
            </w:r>
          </w:p>
        </w:tc>
        <w:tc>
          <w:tcPr>
            <w:tcW w:w="1242" w:type="pct"/>
            <w:shd w:val="clear" w:color="auto" w:fill="auto"/>
            <w:noWrap/>
          </w:tcPr>
          <w:p w:rsidR="007A7D4E" w:rsidRPr="00DB2A78" w:rsidRDefault="009911C3" w:rsidP="009911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</w:t>
            </w:r>
            <w:r w:rsidR="00FA0ED0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9168E5">
              <w:rPr>
                <w:rFonts w:ascii="Arial Narrow" w:hAnsi="Arial Narrow"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/>
                <w:bCs/>
                <w:sz w:val="22"/>
                <w:szCs w:val="22"/>
              </w:rPr>
              <w:t>56</w:t>
            </w:r>
          </w:p>
        </w:tc>
        <w:tc>
          <w:tcPr>
            <w:tcW w:w="1296" w:type="pct"/>
            <w:shd w:val="clear" w:color="auto" w:fill="auto"/>
          </w:tcPr>
          <w:p w:rsidR="007A7D4E" w:rsidRPr="00DB2A78" w:rsidRDefault="007813DB" w:rsidP="007813D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</w:t>
            </w:r>
            <w:r w:rsidR="00FA0ED0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078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Bezprostredne predchádz. Účt. obdobie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Krátkodobé záväzky spolu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7813DB" w:rsidP="007813DB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217832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B62837" w:rsidP="007813DB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168E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13DB">
              <w:rPr>
                <w:rFonts w:ascii="Arial Narrow" w:hAnsi="Arial Narrow" w:cs="Arial Narrow"/>
                <w:sz w:val="22"/>
                <w:szCs w:val="22"/>
              </w:rPr>
              <w:t>6891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Záväzky so zost. </w:t>
            </w:r>
            <w:r w:rsidR="003A078B" w:rsidRPr="00DB2A78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obou spl. </w:t>
            </w:r>
            <w:r w:rsidR="003A078B" w:rsidRPr="00DB2A78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Pr="00DB2A78">
              <w:rPr>
                <w:rFonts w:ascii="Arial Narrow" w:hAnsi="Arial Narrow" w:cs="Arial Narrow"/>
                <w:sz w:val="22"/>
                <w:szCs w:val="22"/>
              </w:rPr>
              <w:t>o jedného roka vrátane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9911C3" w:rsidP="009911C3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217832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670F0D" w:rsidP="009911C3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168E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911C3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7813DB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911C3">
              <w:rPr>
                <w:rFonts w:ascii="Arial Narrow" w:hAnsi="Arial Narrow" w:cs="Arial Narrow"/>
                <w:sz w:val="22"/>
                <w:szCs w:val="22"/>
              </w:rPr>
              <w:t>91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6A66DF" w:rsidP="00DB2A78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6A66DF" w:rsidP="00DB2A78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62278A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3A078B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nemáme záložné právo k záväzk</w:t>
      </w:r>
      <w:r w:rsidR="00623B66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m</w:t>
      </w:r>
    </w:p>
    <w:p w:rsidR="003A078B" w:rsidRPr="00755848" w:rsidRDefault="003A078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A078B" w:rsidRPr="003A078B" w:rsidRDefault="003A078B" w:rsidP="003A078B">
      <w:pPr>
        <w:numPr>
          <w:ilvl w:val="0"/>
          <w:numId w:val="6"/>
        </w:num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neúčtovali sme o takýchto nákladoch, alebo výnosoch</w:t>
      </w:r>
    </w:p>
    <w:p w:rsidR="003A078B" w:rsidRPr="00755848" w:rsidRDefault="003A078B" w:rsidP="003A078B">
      <w:pPr>
        <w:spacing w:after="120"/>
        <w:ind w:left="72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nemáme takého povinnosti</w:t>
      </w:r>
    </w:p>
    <w:p w:rsidR="003A078B" w:rsidRPr="00755848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nemáme takéto povinnosti</w:t>
      </w:r>
    </w:p>
    <w:p w:rsidR="003A078B" w:rsidRPr="00755848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2E050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2E050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A078B" w:rsidRPr="00755848" w:rsidRDefault="003A078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A078B" w:rsidRDefault="003A078B" w:rsidP="00B52FF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3A078B" w:rsidRDefault="003A078B" w:rsidP="003A078B">
      <w:pPr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Neúčtujeme na podsúvahových účtoch. </w:t>
      </w:r>
    </w:p>
    <w:p w:rsidR="003A078B" w:rsidRDefault="003A078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6676B6" w:rsidRDefault="006676B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súvahovom dni nenastali žiadne ďalšie udalosti, ktoré by mali významný vplyv lna účtovnú závierku k 31. Decembru</w:t>
      </w:r>
    </w:p>
    <w:p w:rsidR="006676B6" w:rsidRP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20</w:t>
      </w:r>
      <w:r w:rsidR="00EB1714">
        <w:rPr>
          <w:rFonts w:ascii="Arial Narrow" w:hAnsi="Arial Narrow" w:cs="Arial Narrow"/>
          <w:bCs/>
          <w:sz w:val="22"/>
          <w:szCs w:val="22"/>
        </w:rPr>
        <w:t>20</w:t>
      </w:r>
      <w:bookmarkStart w:id="0" w:name="_GoBack"/>
      <w:bookmarkEnd w:id="0"/>
      <w:r>
        <w:rPr>
          <w:rFonts w:ascii="Arial Narrow" w:hAnsi="Arial Narrow" w:cs="Arial Narrow"/>
          <w:bCs/>
          <w:sz w:val="22"/>
          <w:szCs w:val="22"/>
        </w:rPr>
        <w:t>.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DE11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E111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0DEB" w:rsidRDefault="006B0DEB">
      <w:r>
        <w:separator/>
      </w:r>
    </w:p>
  </w:endnote>
  <w:endnote w:type="continuationSeparator" w:id="0">
    <w:p w:rsidR="006B0DEB" w:rsidRDefault="006B0D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0F226C">
    <w:pPr>
      <w:pStyle w:val="Pta"/>
      <w:jc w:val="right"/>
    </w:pPr>
    <w:r>
      <w:fldChar w:fldCharType="begin"/>
    </w:r>
    <w:r w:rsidR="00C80772">
      <w:instrText>PAGE   \* MERGEFORMAT</w:instrText>
    </w:r>
    <w:r>
      <w:fldChar w:fldCharType="separate"/>
    </w:r>
    <w:r w:rsidR="00EB1714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0DEB" w:rsidRDefault="006B0DEB">
      <w:r>
        <w:separator/>
      </w:r>
    </w:p>
  </w:footnote>
  <w:footnote w:type="continuationSeparator" w:id="0">
    <w:p w:rsidR="006B0DEB" w:rsidRDefault="006B0D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F17E9">
      <w:rPr>
        <w:rFonts w:ascii="Arial" w:hAnsi="Arial" w:cs="Arial"/>
        <w:sz w:val="22"/>
        <w:szCs w:val="22"/>
        <w:bdr w:val="single" w:sz="4" w:space="0" w:color="auto" w:frame="1"/>
      </w:rPr>
      <w:t>31650091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EE1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6F17E9">
      <w:rPr>
        <w:rFonts w:ascii="Arial" w:hAnsi="Arial" w:cs="Arial"/>
        <w:sz w:val="22"/>
        <w:szCs w:val="22"/>
        <w:bdr w:val="single" w:sz="4" w:space="0" w:color="auto" w:frame="1"/>
      </w:rPr>
      <w:t>518764</w:t>
    </w:r>
  </w:p>
  <w:p w:rsidR="008271F6" w:rsidRDefault="008271F6">
    <w:pPr>
      <w:pStyle w:val="Hlavika"/>
    </w:pPr>
  </w:p>
  <w:p w:rsidR="001778B3" w:rsidRDefault="001778B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C40563"/>
    <w:multiLevelType w:val="hybridMultilevel"/>
    <w:tmpl w:val="5DFE73A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15482E"/>
    <w:multiLevelType w:val="hybridMultilevel"/>
    <w:tmpl w:val="ECE6DE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063F1C"/>
    <w:multiLevelType w:val="hybridMultilevel"/>
    <w:tmpl w:val="B6FC5F7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8"/>
  </w:num>
  <w:num w:numId="5">
    <w:abstractNumId w:val="6"/>
  </w:num>
  <w:num w:numId="6">
    <w:abstractNumId w:val="11"/>
  </w:num>
  <w:num w:numId="7">
    <w:abstractNumId w:val="2"/>
  </w:num>
  <w:num w:numId="8">
    <w:abstractNumId w:val="7"/>
  </w:num>
  <w:num w:numId="9">
    <w:abstractNumId w:val="16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8"/>
  </w:num>
  <w:num w:numId="18">
    <w:abstractNumId w:val="14"/>
  </w:num>
  <w:num w:numId="19">
    <w:abstractNumId w:val="5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15CE4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5ED"/>
    <w:rsid w:val="000B1BA1"/>
    <w:rsid w:val="000B252C"/>
    <w:rsid w:val="000B2961"/>
    <w:rsid w:val="000B684D"/>
    <w:rsid w:val="000B70DE"/>
    <w:rsid w:val="000C1504"/>
    <w:rsid w:val="000C457D"/>
    <w:rsid w:val="000C7F93"/>
    <w:rsid w:val="000E0FA5"/>
    <w:rsid w:val="000E4475"/>
    <w:rsid w:val="000E57B5"/>
    <w:rsid w:val="000E7875"/>
    <w:rsid w:val="000F226C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8B3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1"/>
    <w:rsid w:val="001B1F02"/>
    <w:rsid w:val="001B34AD"/>
    <w:rsid w:val="001B376D"/>
    <w:rsid w:val="001B4475"/>
    <w:rsid w:val="001C281D"/>
    <w:rsid w:val="001C2CAD"/>
    <w:rsid w:val="001C5B3C"/>
    <w:rsid w:val="001C7886"/>
    <w:rsid w:val="001E0093"/>
    <w:rsid w:val="001E1B23"/>
    <w:rsid w:val="001E53BD"/>
    <w:rsid w:val="001E6826"/>
    <w:rsid w:val="001F42CE"/>
    <w:rsid w:val="001F453E"/>
    <w:rsid w:val="001F718C"/>
    <w:rsid w:val="001F7CCE"/>
    <w:rsid w:val="002100EC"/>
    <w:rsid w:val="002144C7"/>
    <w:rsid w:val="00216A06"/>
    <w:rsid w:val="0021761B"/>
    <w:rsid w:val="00220A5E"/>
    <w:rsid w:val="00223544"/>
    <w:rsid w:val="00223758"/>
    <w:rsid w:val="002317A3"/>
    <w:rsid w:val="00232D53"/>
    <w:rsid w:val="002330F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C4B"/>
    <w:rsid w:val="00275C75"/>
    <w:rsid w:val="00281335"/>
    <w:rsid w:val="00282986"/>
    <w:rsid w:val="00282EAE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398"/>
    <w:rsid w:val="002C1869"/>
    <w:rsid w:val="002C1A49"/>
    <w:rsid w:val="002C25D7"/>
    <w:rsid w:val="002C3C72"/>
    <w:rsid w:val="002D0D47"/>
    <w:rsid w:val="002D267F"/>
    <w:rsid w:val="002E0505"/>
    <w:rsid w:val="002E06C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EAC"/>
    <w:rsid w:val="00331575"/>
    <w:rsid w:val="00331EB6"/>
    <w:rsid w:val="00332E9A"/>
    <w:rsid w:val="00336F51"/>
    <w:rsid w:val="00340849"/>
    <w:rsid w:val="003408EA"/>
    <w:rsid w:val="00345DE3"/>
    <w:rsid w:val="00346F61"/>
    <w:rsid w:val="00350E31"/>
    <w:rsid w:val="00351402"/>
    <w:rsid w:val="0035234F"/>
    <w:rsid w:val="0035292D"/>
    <w:rsid w:val="00355441"/>
    <w:rsid w:val="00362212"/>
    <w:rsid w:val="0036452C"/>
    <w:rsid w:val="003672E8"/>
    <w:rsid w:val="00374BC0"/>
    <w:rsid w:val="003773CD"/>
    <w:rsid w:val="0038045E"/>
    <w:rsid w:val="00391830"/>
    <w:rsid w:val="00391A1E"/>
    <w:rsid w:val="003942ED"/>
    <w:rsid w:val="00394749"/>
    <w:rsid w:val="00396C6C"/>
    <w:rsid w:val="00396F6C"/>
    <w:rsid w:val="003974CA"/>
    <w:rsid w:val="00397A95"/>
    <w:rsid w:val="003A078B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DD8"/>
    <w:rsid w:val="00400EF7"/>
    <w:rsid w:val="00406A02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574"/>
    <w:rsid w:val="00464056"/>
    <w:rsid w:val="00465D97"/>
    <w:rsid w:val="00482574"/>
    <w:rsid w:val="00484634"/>
    <w:rsid w:val="00484695"/>
    <w:rsid w:val="00484848"/>
    <w:rsid w:val="00487167"/>
    <w:rsid w:val="00487CB2"/>
    <w:rsid w:val="0049669E"/>
    <w:rsid w:val="004A0C7E"/>
    <w:rsid w:val="004A1C62"/>
    <w:rsid w:val="004A1E6C"/>
    <w:rsid w:val="004A2FB9"/>
    <w:rsid w:val="004A3D87"/>
    <w:rsid w:val="004A4CB7"/>
    <w:rsid w:val="004B487A"/>
    <w:rsid w:val="004B4B10"/>
    <w:rsid w:val="004B7DB5"/>
    <w:rsid w:val="004C3035"/>
    <w:rsid w:val="004C30CE"/>
    <w:rsid w:val="004C5915"/>
    <w:rsid w:val="004C7D02"/>
    <w:rsid w:val="004D2FC9"/>
    <w:rsid w:val="004D52BA"/>
    <w:rsid w:val="004D54DD"/>
    <w:rsid w:val="004D5595"/>
    <w:rsid w:val="004D6D30"/>
    <w:rsid w:val="004E32B6"/>
    <w:rsid w:val="004E4A85"/>
    <w:rsid w:val="004E4FCE"/>
    <w:rsid w:val="004E76A2"/>
    <w:rsid w:val="004F1849"/>
    <w:rsid w:val="004F48BF"/>
    <w:rsid w:val="005008FA"/>
    <w:rsid w:val="005031B8"/>
    <w:rsid w:val="00511DDE"/>
    <w:rsid w:val="00512000"/>
    <w:rsid w:val="0051700A"/>
    <w:rsid w:val="00517486"/>
    <w:rsid w:val="00521298"/>
    <w:rsid w:val="005222B8"/>
    <w:rsid w:val="00526FB9"/>
    <w:rsid w:val="00527E38"/>
    <w:rsid w:val="00530A48"/>
    <w:rsid w:val="00541080"/>
    <w:rsid w:val="005421B3"/>
    <w:rsid w:val="005446E4"/>
    <w:rsid w:val="00547AE9"/>
    <w:rsid w:val="00550F87"/>
    <w:rsid w:val="005527DA"/>
    <w:rsid w:val="00561317"/>
    <w:rsid w:val="00561BA9"/>
    <w:rsid w:val="005627E4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193B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278A"/>
    <w:rsid w:val="00623B66"/>
    <w:rsid w:val="00636459"/>
    <w:rsid w:val="00640019"/>
    <w:rsid w:val="00642FD8"/>
    <w:rsid w:val="00651F5C"/>
    <w:rsid w:val="00660EE1"/>
    <w:rsid w:val="00661CE7"/>
    <w:rsid w:val="006676B6"/>
    <w:rsid w:val="00670F0D"/>
    <w:rsid w:val="00671EEA"/>
    <w:rsid w:val="0067320B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DF"/>
    <w:rsid w:val="006B0DEB"/>
    <w:rsid w:val="006B69FE"/>
    <w:rsid w:val="006C018F"/>
    <w:rsid w:val="006C0D77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17E9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2D7"/>
    <w:rsid w:val="00771D0D"/>
    <w:rsid w:val="007728FB"/>
    <w:rsid w:val="007753B9"/>
    <w:rsid w:val="00780227"/>
    <w:rsid w:val="007805CE"/>
    <w:rsid w:val="007813DB"/>
    <w:rsid w:val="0078433D"/>
    <w:rsid w:val="00797F24"/>
    <w:rsid w:val="007A17D1"/>
    <w:rsid w:val="007A1F08"/>
    <w:rsid w:val="007A49AA"/>
    <w:rsid w:val="007A506F"/>
    <w:rsid w:val="007A6BEE"/>
    <w:rsid w:val="007A7D4E"/>
    <w:rsid w:val="007B6B6C"/>
    <w:rsid w:val="007B70AA"/>
    <w:rsid w:val="007B7E09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280"/>
    <w:rsid w:val="007F6029"/>
    <w:rsid w:val="0080258D"/>
    <w:rsid w:val="0080392F"/>
    <w:rsid w:val="00804FAF"/>
    <w:rsid w:val="008119BF"/>
    <w:rsid w:val="00815AE4"/>
    <w:rsid w:val="00815F77"/>
    <w:rsid w:val="00822A3C"/>
    <w:rsid w:val="008271F6"/>
    <w:rsid w:val="00827D2A"/>
    <w:rsid w:val="0083127F"/>
    <w:rsid w:val="00832FF0"/>
    <w:rsid w:val="0084070B"/>
    <w:rsid w:val="00846209"/>
    <w:rsid w:val="0085044A"/>
    <w:rsid w:val="0085383B"/>
    <w:rsid w:val="0085408B"/>
    <w:rsid w:val="008542E6"/>
    <w:rsid w:val="00857F33"/>
    <w:rsid w:val="00861401"/>
    <w:rsid w:val="00861803"/>
    <w:rsid w:val="00867392"/>
    <w:rsid w:val="0087132B"/>
    <w:rsid w:val="00872C54"/>
    <w:rsid w:val="00882F60"/>
    <w:rsid w:val="00884A8C"/>
    <w:rsid w:val="0088509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8E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49D"/>
    <w:rsid w:val="00990840"/>
    <w:rsid w:val="009911C3"/>
    <w:rsid w:val="00993DB8"/>
    <w:rsid w:val="009965DA"/>
    <w:rsid w:val="009A06CA"/>
    <w:rsid w:val="009A1D4D"/>
    <w:rsid w:val="009B124D"/>
    <w:rsid w:val="009B17D1"/>
    <w:rsid w:val="009B4F74"/>
    <w:rsid w:val="009C2162"/>
    <w:rsid w:val="009C49BF"/>
    <w:rsid w:val="009C58C9"/>
    <w:rsid w:val="009D0C18"/>
    <w:rsid w:val="009D12D3"/>
    <w:rsid w:val="009D2303"/>
    <w:rsid w:val="009D3DB8"/>
    <w:rsid w:val="009D7343"/>
    <w:rsid w:val="009E39F8"/>
    <w:rsid w:val="009E3AF5"/>
    <w:rsid w:val="009F04E7"/>
    <w:rsid w:val="009F058C"/>
    <w:rsid w:val="009F5D0D"/>
    <w:rsid w:val="009F65FA"/>
    <w:rsid w:val="009F6DA7"/>
    <w:rsid w:val="009F71A5"/>
    <w:rsid w:val="009F74F2"/>
    <w:rsid w:val="00A068D1"/>
    <w:rsid w:val="00A06EA9"/>
    <w:rsid w:val="00A10E26"/>
    <w:rsid w:val="00A11E31"/>
    <w:rsid w:val="00A157F8"/>
    <w:rsid w:val="00A16C95"/>
    <w:rsid w:val="00A20D77"/>
    <w:rsid w:val="00A2195C"/>
    <w:rsid w:val="00A24812"/>
    <w:rsid w:val="00A24DEB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1DD"/>
    <w:rsid w:val="00A67316"/>
    <w:rsid w:val="00A675BA"/>
    <w:rsid w:val="00A678A6"/>
    <w:rsid w:val="00A746B7"/>
    <w:rsid w:val="00A75780"/>
    <w:rsid w:val="00A76945"/>
    <w:rsid w:val="00A8074E"/>
    <w:rsid w:val="00A84C9F"/>
    <w:rsid w:val="00A85FA7"/>
    <w:rsid w:val="00A9024B"/>
    <w:rsid w:val="00A91854"/>
    <w:rsid w:val="00A95B16"/>
    <w:rsid w:val="00A95F05"/>
    <w:rsid w:val="00AA0570"/>
    <w:rsid w:val="00AA2BED"/>
    <w:rsid w:val="00AA3E88"/>
    <w:rsid w:val="00AA44FB"/>
    <w:rsid w:val="00AA70A4"/>
    <w:rsid w:val="00AB675C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1C6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2"/>
    <w:rsid w:val="00B46883"/>
    <w:rsid w:val="00B47D3C"/>
    <w:rsid w:val="00B50B0E"/>
    <w:rsid w:val="00B51F0A"/>
    <w:rsid w:val="00B52FF9"/>
    <w:rsid w:val="00B53B34"/>
    <w:rsid w:val="00B5432A"/>
    <w:rsid w:val="00B62837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3FD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0E3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73A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5437"/>
    <w:rsid w:val="00C80772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DB1"/>
    <w:rsid w:val="00CF092E"/>
    <w:rsid w:val="00CF7485"/>
    <w:rsid w:val="00D004CC"/>
    <w:rsid w:val="00D15CA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593"/>
    <w:rsid w:val="00D51AF9"/>
    <w:rsid w:val="00D56526"/>
    <w:rsid w:val="00D57B09"/>
    <w:rsid w:val="00D65F08"/>
    <w:rsid w:val="00D676DD"/>
    <w:rsid w:val="00D97CDB"/>
    <w:rsid w:val="00DA0A47"/>
    <w:rsid w:val="00DA1265"/>
    <w:rsid w:val="00DA33E6"/>
    <w:rsid w:val="00DA3816"/>
    <w:rsid w:val="00DA40CD"/>
    <w:rsid w:val="00DA4EEF"/>
    <w:rsid w:val="00DA68AA"/>
    <w:rsid w:val="00DA7353"/>
    <w:rsid w:val="00DB00DC"/>
    <w:rsid w:val="00DB2A78"/>
    <w:rsid w:val="00DB7199"/>
    <w:rsid w:val="00DC6C53"/>
    <w:rsid w:val="00DC77A2"/>
    <w:rsid w:val="00DD36B7"/>
    <w:rsid w:val="00DD45F0"/>
    <w:rsid w:val="00DD6176"/>
    <w:rsid w:val="00DE00F7"/>
    <w:rsid w:val="00DE1119"/>
    <w:rsid w:val="00DE4D02"/>
    <w:rsid w:val="00DF0BC8"/>
    <w:rsid w:val="00DF2D4B"/>
    <w:rsid w:val="00E02BAC"/>
    <w:rsid w:val="00E13E03"/>
    <w:rsid w:val="00E16D8C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1714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62C"/>
    <w:rsid w:val="00F2249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FF4"/>
    <w:rsid w:val="00F57983"/>
    <w:rsid w:val="00F60A13"/>
    <w:rsid w:val="00F616AF"/>
    <w:rsid w:val="00F724BB"/>
    <w:rsid w:val="00F75CAD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0ED0"/>
    <w:rsid w:val="00FA5372"/>
    <w:rsid w:val="00FA5935"/>
    <w:rsid w:val="00FA68E7"/>
    <w:rsid w:val="00FB124C"/>
    <w:rsid w:val="00FB427A"/>
    <w:rsid w:val="00FB7889"/>
    <w:rsid w:val="00FC64AE"/>
    <w:rsid w:val="00FC75CB"/>
    <w:rsid w:val="00FD495C"/>
    <w:rsid w:val="00FE4F2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C57FE745-F9FE-41A7-8842-A46A052BF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C7F9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C7F9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C7F9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C7F9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0D7AF-B8BB-497F-AFFA-550F344C6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2100</Words>
  <Characters>11973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ekonomika stomex</cp:lastModifiedBy>
  <cp:revision>5</cp:revision>
  <cp:lastPrinted>2016-03-16T10:16:00Z</cp:lastPrinted>
  <dcterms:created xsi:type="dcterms:W3CDTF">2021-05-27T12:08:00Z</dcterms:created>
  <dcterms:modified xsi:type="dcterms:W3CDTF">2021-06-01T08:34:00Z</dcterms:modified>
</cp:coreProperties>
</file>