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E9D6AB"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12DD3544" w14:textId="77777777" w:rsidR="004D3B4A" w:rsidRPr="008C0838" w:rsidRDefault="004D3B4A" w:rsidP="004D3B4A">
      <w:pPr>
        <w:pStyle w:val="Zkladntext"/>
        <w:rPr>
          <w:szCs w:val="18"/>
        </w:rPr>
      </w:pPr>
    </w:p>
    <w:p w14:paraId="4B512EB2" w14:textId="77777777" w:rsidR="001D0C7D" w:rsidRDefault="001D0C7D" w:rsidP="004D3B4A">
      <w:pPr>
        <w:pStyle w:val="Nadpis2"/>
        <w:numPr>
          <w:ilvl w:val="0"/>
          <w:numId w:val="2"/>
        </w:numPr>
        <w:rPr>
          <w:szCs w:val="18"/>
        </w:rPr>
      </w:pPr>
      <w:r>
        <w:rPr>
          <w:szCs w:val="18"/>
        </w:rPr>
        <w:t>Obchodné meno a sídlo spoločnosti:</w:t>
      </w:r>
    </w:p>
    <w:p w14:paraId="047936F6" w14:textId="77777777" w:rsidR="001D0C7D" w:rsidRPr="001D0C7D" w:rsidRDefault="001D0C7D" w:rsidP="00A31BBB"/>
    <w:p w14:paraId="393E3C1B" w14:textId="283ACE8C" w:rsidR="001D0C7D" w:rsidRDefault="00FE42DB" w:rsidP="001D0C7D">
      <w:pPr>
        <w:pStyle w:val="Zkladntext"/>
      </w:pPr>
      <w:r>
        <w:t xml:space="preserve">FORWARD-MEDIA, </w:t>
      </w:r>
      <w:proofErr w:type="spellStart"/>
      <w:r>
        <w:t>spol.s</w:t>
      </w:r>
      <w:proofErr w:type="spellEnd"/>
      <w:r>
        <w:t xml:space="preserve"> </w:t>
      </w:r>
      <w:proofErr w:type="spellStart"/>
      <w:r>
        <w:t>r.o</w:t>
      </w:r>
      <w:proofErr w:type="spellEnd"/>
      <w:r>
        <w:t>.</w:t>
      </w:r>
    </w:p>
    <w:p w14:paraId="2394AF41" w14:textId="2C373D34" w:rsidR="001D0C7D" w:rsidRDefault="00FE42DB" w:rsidP="001D0C7D">
      <w:pPr>
        <w:pStyle w:val="Zkladntext"/>
      </w:pPr>
      <w:r>
        <w:t>Seberíniho 1</w:t>
      </w:r>
    </w:p>
    <w:p w14:paraId="1A14031E" w14:textId="5E27F700" w:rsidR="001D0C7D" w:rsidRDefault="001D0C7D" w:rsidP="001D0C7D">
      <w:pPr>
        <w:pStyle w:val="Zkladntext"/>
      </w:pPr>
      <w:r>
        <w:t>8</w:t>
      </w:r>
      <w:r w:rsidR="00FE42DB">
        <w:t>2</w:t>
      </w:r>
      <w:r w:rsidR="00A611C5">
        <w:t>1</w:t>
      </w:r>
      <w:r>
        <w:t xml:space="preserve"> 0</w:t>
      </w:r>
      <w:r w:rsidR="00FE42DB">
        <w:t>3</w:t>
      </w:r>
      <w:r>
        <w:t xml:space="preserve"> Bratislava</w:t>
      </w:r>
    </w:p>
    <w:p w14:paraId="524ECE58" w14:textId="7E1BDC50" w:rsidR="007A69A8" w:rsidRDefault="00D623EF" w:rsidP="00FE42DB">
      <w:pPr>
        <w:pStyle w:val="Nadpis2"/>
        <w:ind w:left="360"/>
        <w:rPr>
          <w:szCs w:val="18"/>
        </w:rPr>
      </w:pPr>
      <w:r>
        <w:rPr>
          <w:i/>
          <w:color w:val="FF0000"/>
          <w:szCs w:val="18"/>
        </w:rPr>
        <w:t xml:space="preserve"> </w:t>
      </w:r>
    </w:p>
    <w:p w14:paraId="344EEEA5" w14:textId="7EF26509"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341B0288" w14:textId="77777777" w:rsidR="00DB530D" w:rsidRPr="00DB530D" w:rsidRDefault="00DB530D" w:rsidP="00DB530D"/>
    <w:p w14:paraId="53260044" w14:textId="6C3C7654" w:rsidR="00EF04C0" w:rsidRPr="00A31BBB" w:rsidRDefault="00EF04C0" w:rsidP="00A31BBB">
      <w:pPr>
        <w:pStyle w:val="Zkladntext"/>
        <w:rPr>
          <w:szCs w:val="18"/>
        </w:rPr>
      </w:pPr>
      <w:r w:rsidRPr="00A31BBB">
        <w:rPr>
          <w:szCs w:val="18"/>
        </w:rPr>
        <w:t>Priemerný prepočítaný počet zamestnancov Spoločnosti v účtovnom období 20</w:t>
      </w:r>
      <w:r w:rsidR="00AC350F">
        <w:rPr>
          <w:szCs w:val="18"/>
        </w:rPr>
        <w:t>20</w:t>
      </w:r>
      <w:r w:rsidRPr="00A31BBB">
        <w:rPr>
          <w:szCs w:val="18"/>
        </w:rPr>
        <w:t xml:space="preserve"> bol </w:t>
      </w:r>
      <w:r w:rsidR="00FE42DB">
        <w:rPr>
          <w:szCs w:val="18"/>
        </w:rPr>
        <w:t>0</w:t>
      </w:r>
      <w:r w:rsidRPr="0003345B">
        <w:rPr>
          <w:szCs w:val="18"/>
        </w:rPr>
        <w:t xml:space="preserve"> </w:t>
      </w:r>
      <w:r w:rsidRPr="00A31BBB">
        <w:rPr>
          <w:szCs w:val="18"/>
        </w:rPr>
        <w:t>(v účtovnom období 201</w:t>
      </w:r>
      <w:r w:rsidR="00AC350F">
        <w:rPr>
          <w:szCs w:val="18"/>
        </w:rPr>
        <w:t>9</w:t>
      </w:r>
      <w:r w:rsidRPr="00A31BBB">
        <w:rPr>
          <w:szCs w:val="18"/>
        </w:rPr>
        <w:t xml:space="preserve"> bol </w:t>
      </w:r>
      <w:r w:rsidR="00FE42DB">
        <w:rPr>
          <w:szCs w:val="18"/>
        </w:rPr>
        <w:t>0</w:t>
      </w:r>
      <w:r w:rsidRPr="00A31BBB">
        <w:rPr>
          <w:szCs w:val="18"/>
        </w:rPr>
        <w:t>).</w:t>
      </w:r>
    </w:p>
    <w:p w14:paraId="73CFBA16" w14:textId="68C0FEDE" w:rsidR="004D3B4A" w:rsidRPr="00B50225" w:rsidRDefault="00D623EF" w:rsidP="007A75EA">
      <w:pPr>
        <w:ind w:left="284"/>
        <w:rPr>
          <w:sz w:val="18"/>
          <w:szCs w:val="18"/>
        </w:rPr>
      </w:pPr>
      <w:r>
        <w:rPr>
          <w:b/>
          <w:i/>
          <w:color w:val="FF0000"/>
        </w:rPr>
        <w:t xml:space="preserve"> </w:t>
      </w:r>
    </w:p>
    <w:p w14:paraId="1D2774BD" w14:textId="77777777" w:rsidR="004D3B4A" w:rsidRPr="00FD3474" w:rsidRDefault="004D3B4A" w:rsidP="009E0040">
      <w:pPr>
        <w:pStyle w:val="Nadpis1"/>
        <w:tabs>
          <w:tab w:val="num" w:pos="360"/>
        </w:tabs>
        <w:ind w:left="360"/>
        <w:rPr>
          <w:szCs w:val="18"/>
        </w:rPr>
      </w:pPr>
      <w:bookmarkStart w:id="1" w:name="_Toc530739899"/>
      <w:r w:rsidRPr="00FD3474">
        <w:rPr>
          <w:szCs w:val="18"/>
        </w:rPr>
        <w:t>Informácie o</w:t>
      </w:r>
      <w:r w:rsidR="00C45F77">
        <w:rPr>
          <w:szCs w:val="18"/>
        </w:rPr>
        <w:t xml:space="preserve"> PRIJATÝCH POSTUPOCH </w:t>
      </w:r>
      <w:bookmarkEnd w:id="1"/>
    </w:p>
    <w:p w14:paraId="0DB636A7" w14:textId="77777777" w:rsidR="004D3B4A" w:rsidRPr="00891481" w:rsidRDefault="004D3B4A" w:rsidP="00992FAC">
      <w:pPr>
        <w:pStyle w:val="Zkladntext"/>
        <w:ind w:left="786"/>
        <w:rPr>
          <w:szCs w:val="18"/>
        </w:rPr>
      </w:pPr>
    </w:p>
    <w:p w14:paraId="225B5CCB" w14:textId="0B3CE36A" w:rsidR="004D3B4A"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39ED2257" w14:textId="77777777" w:rsidR="00DB530D" w:rsidRPr="00B50225" w:rsidRDefault="00DB530D" w:rsidP="00DB530D">
      <w:pPr>
        <w:pStyle w:val="Pismenka"/>
        <w:numPr>
          <w:ilvl w:val="0"/>
          <w:numId w:val="0"/>
        </w:numPr>
        <w:ind w:left="720"/>
        <w:rPr>
          <w:szCs w:val="18"/>
        </w:rPr>
      </w:pPr>
    </w:p>
    <w:p w14:paraId="26038D19"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7148B825" w14:textId="77777777" w:rsidR="00F06F0D" w:rsidRDefault="00F06F0D" w:rsidP="004D3B4A">
      <w:pPr>
        <w:pStyle w:val="Zkladntext"/>
        <w:ind w:left="450"/>
        <w:rPr>
          <w:szCs w:val="18"/>
        </w:rPr>
      </w:pPr>
    </w:p>
    <w:p w14:paraId="20254E83" w14:textId="05EC3BD4" w:rsidR="00DB530D" w:rsidRDefault="00DB530D" w:rsidP="00221081">
      <w:pPr>
        <w:pStyle w:val="Zkladntext"/>
        <w:ind w:left="450"/>
      </w:pPr>
      <w:r>
        <w:t xml:space="preserve">Vedenie </w:t>
      </w:r>
      <w:proofErr w:type="spellStart"/>
      <w:r>
        <w:t>Spoločnsoti</w:t>
      </w:r>
      <w:proofErr w:type="spellEnd"/>
      <w:r>
        <w:t xml:space="preserve"> naďalej opodstatnene očakáva, že spoločnosť má adekvátne zdroje na to, aby mohla pokračovať v prevádzke počas nasledujúcich 12 </w:t>
      </w:r>
      <w:proofErr w:type="spellStart"/>
      <w:r>
        <w:t>meesiacov</w:t>
      </w:r>
      <w:proofErr w:type="spellEnd"/>
      <w:r>
        <w:t xml:space="preserve"> a že predpoklad nepretržitého </w:t>
      </w:r>
      <w:proofErr w:type="spellStart"/>
      <w:r>
        <w:t>pokarčovania</w:t>
      </w:r>
      <w:proofErr w:type="spellEnd"/>
      <w:r>
        <w:t xml:space="preserve"> je </w:t>
      </w:r>
      <w:proofErr w:type="spellStart"/>
      <w:r>
        <w:t>správvny</w:t>
      </w:r>
      <w:proofErr w:type="spellEnd"/>
      <w:r>
        <w:t>. Spoločnosť a jej dcérka spoločnosť pôsobí v mediálnom sektore, ktorý bol vypuknutím COVID-19 ovplyvnený nepriamo, činnosť Spoločnosti, ani je dcérskej spoločnosti, nebola prerušená. Vypuknutie pandémie COVID-19 a </w:t>
      </w:r>
      <w:proofErr w:type="spellStart"/>
      <w:r>
        <w:t>optarenia</w:t>
      </w:r>
      <w:proofErr w:type="spellEnd"/>
      <w:r>
        <w:t xml:space="preserve"> prijaté slovenskou vládou na zmiernenie jej šírenia mali dopad aj na Spoločnosť a jej dcérsku spoločnosť predovšetkým z dôvodu </w:t>
      </w:r>
      <w:proofErr w:type="spellStart"/>
      <w:r>
        <w:t>spomalenioa</w:t>
      </w:r>
      <w:proofErr w:type="spellEnd"/>
      <w:r>
        <w:t xml:space="preserve"> ekonomiky, čo malo </w:t>
      </w:r>
      <w:proofErr w:type="spellStart"/>
      <w:r>
        <w:t>negatývny</w:t>
      </w:r>
      <w:proofErr w:type="spellEnd"/>
      <w:r>
        <w:t xml:space="preserve"> vplyv na investície do reklamného priestoru.</w:t>
      </w:r>
    </w:p>
    <w:p w14:paraId="4D88E314" w14:textId="77777777" w:rsidR="00DB530D" w:rsidRPr="00BC7633" w:rsidRDefault="00DB530D" w:rsidP="00221081">
      <w:pPr>
        <w:pStyle w:val="Zkladntext"/>
        <w:ind w:left="450"/>
      </w:pPr>
    </w:p>
    <w:p w14:paraId="5B7A0A94" w14:textId="594B2C5C" w:rsidR="004D3B4A"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33F1AD93" w14:textId="77777777" w:rsidR="00DB530D" w:rsidRPr="00B50225" w:rsidRDefault="00DB530D" w:rsidP="00DB530D">
      <w:pPr>
        <w:pStyle w:val="Pismenka"/>
        <w:numPr>
          <w:ilvl w:val="0"/>
          <w:numId w:val="0"/>
        </w:numPr>
        <w:ind w:left="720"/>
        <w:rPr>
          <w:szCs w:val="18"/>
        </w:rPr>
      </w:pPr>
    </w:p>
    <w:p w14:paraId="73F4B105"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0D38042E" w14:textId="77777777" w:rsidR="004D3B4A" w:rsidRPr="00B50225" w:rsidRDefault="004D3B4A" w:rsidP="004D3B4A">
      <w:pPr>
        <w:pStyle w:val="Zkladntext"/>
        <w:rPr>
          <w:szCs w:val="18"/>
        </w:rPr>
      </w:pPr>
    </w:p>
    <w:p w14:paraId="390519D3" w14:textId="28B00646" w:rsidR="00E91E1F" w:rsidRDefault="004D3B4A" w:rsidP="00AE62D9">
      <w:pPr>
        <w:pStyle w:val="Zkladntext"/>
        <w:rPr>
          <w:szCs w:val="18"/>
        </w:rPr>
      </w:pPr>
      <w:r w:rsidRPr="00B50225">
        <w:rPr>
          <w:szCs w:val="18"/>
        </w:rPr>
        <w:t xml:space="preserve">Súčasťou obstarávacej ceny dlhodobého majetku </w:t>
      </w:r>
      <w:r w:rsidR="00572CB8" w:rsidRPr="007A75EA">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13BC8793" w14:textId="77777777" w:rsidR="00BE7642" w:rsidRDefault="00BE7642" w:rsidP="004D3B4A">
      <w:pPr>
        <w:pStyle w:val="Zkladntext"/>
        <w:rPr>
          <w:szCs w:val="18"/>
        </w:rPr>
      </w:pPr>
    </w:p>
    <w:p w14:paraId="42A9D6AA"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5D2AE661" w14:textId="60641623" w:rsidR="002C2178" w:rsidRDefault="0009657F" w:rsidP="004D3B4A">
      <w:pPr>
        <w:pStyle w:val="Zkladntext"/>
        <w:rPr>
          <w:szCs w:val="18"/>
        </w:rPr>
      </w:pPr>
      <w:r>
        <w:rPr>
          <w:szCs w:val="18"/>
        </w:rPr>
        <w:tab/>
      </w:r>
    </w:p>
    <w:p w14:paraId="51D4F592" w14:textId="77777777"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71DDD62D" w14:textId="77777777" w:rsidR="00FE335D" w:rsidRDefault="00FE335D" w:rsidP="003C6202">
      <w:pPr>
        <w:pStyle w:val="Zkladntext"/>
        <w:rPr>
          <w:szCs w:val="18"/>
        </w:rPr>
      </w:pPr>
    </w:p>
    <w:p w14:paraId="666E6B04" w14:textId="77777777" w:rsidR="00670AF4" w:rsidRDefault="00670AF4" w:rsidP="00D06026">
      <w:pPr>
        <w:pStyle w:val="Zkladntext"/>
        <w:numPr>
          <w:ilvl w:val="0"/>
          <w:numId w:val="50"/>
        </w:numPr>
        <w:rPr>
          <w:szCs w:val="18"/>
        </w:rPr>
      </w:pPr>
      <w:r>
        <w:rPr>
          <w:szCs w:val="18"/>
        </w:rPr>
        <w:t>možnosť jeho technického dokončenia tak, že ho bude možné použiť alebo predať,</w:t>
      </w:r>
    </w:p>
    <w:p w14:paraId="350C5D3C" w14:textId="77777777" w:rsidR="00670AF4" w:rsidRDefault="00670AF4" w:rsidP="00D06026">
      <w:pPr>
        <w:pStyle w:val="Zkladntext"/>
        <w:numPr>
          <w:ilvl w:val="0"/>
          <w:numId w:val="50"/>
        </w:numPr>
        <w:rPr>
          <w:szCs w:val="18"/>
        </w:rPr>
      </w:pPr>
      <w:r>
        <w:rPr>
          <w:szCs w:val="18"/>
        </w:rPr>
        <w:t>zámer jeho dokončenia, používania alebo predaja,</w:t>
      </w:r>
    </w:p>
    <w:p w14:paraId="3661860A" w14:textId="77777777" w:rsidR="00670AF4" w:rsidRDefault="00670AF4" w:rsidP="00D06026">
      <w:pPr>
        <w:pStyle w:val="Zkladntext"/>
        <w:numPr>
          <w:ilvl w:val="0"/>
          <w:numId w:val="50"/>
        </w:numPr>
        <w:rPr>
          <w:szCs w:val="18"/>
        </w:rPr>
      </w:pPr>
      <w:r>
        <w:rPr>
          <w:szCs w:val="18"/>
        </w:rPr>
        <w:t>schopnosť účtovnej jednotky jeho používania a predaja,</w:t>
      </w:r>
    </w:p>
    <w:p w14:paraId="565FECCC" w14:textId="77777777" w:rsidR="00670AF4" w:rsidRDefault="00670AF4" w:rsidP="00D06026">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390C2CAB" w14:textId="77777777" w:rsidR="00670AF4" w:rsidRDefault="00670AF4" w:rsidP="00D06026">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14:paraId="231A7ECE" w14:textId="77777777" w:rsidR="00670AF4" w:rsidRDefault="00670AF4" w:rsidP="00D06026">
      <w:pPr>
        <w:pStyle w:val="Zkladntext"/>
        <w:numPr>
          <w:ilvl w:val="0"/>
          <w:numId w:val="50"/>
        </w:numPr>
        <w:rPr>
          <w:szCs w:val="18"/>
        </w:rPr>
      </w:pPr>
      <w:r>
        <w:rPr>
          <w:szCs w:val="18"/>
        </w:rPr>
        <w:t xml:space="preserve">spoľahlivé ocenenie nákladov súvisiacich s jeho obstaraním v priebehu vývoja. </w:t>
      </w:r>
    </w:p>
    <w:p w14:paraId="4A7F60C7" w14:textId="77777777" w:rsidR="00670AF4" w:rsidRDefault="00670AF4" w:rsidP="00D06026">
      <w:pPr>
        <w:pStyle w:val="Zkladntext"/>
        <w:ind w:left="0"/>
        <w:rPr>
          <w:szCs w:val="18"/>
        </w:rPr>
      </w:pPr>
    </w:p>
    <w:p w14:paraId="13B09820" w14:textId="77777777" w:rsidR="00737326" w:rsidRDefault="00737326"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78C8B154" w14:textId="77777777" w:rsidR="00BE7642" w:rsidRDefault="00BE7642" w:rsidP="009B57D6">
      <w:pPr>
        <w:pStyle w:val="Zkladntext"/>
        <w:rPr>
          <w:szCs w:val="18"/>
        </w:rPr>
      </w:pPr>
    </w:p>
    <w:p w14:paraId="4647DC13"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0F372357" w14:textId="77777777" w:rsidR="007A75EA" w:rsidRPr="0028408E" w:rsidRDefault="007A75EA" w:rsidP="00311ABF">
      <w:pPr>
        <w:pStyle w:val="Zkladntext"/>
        <w:rPr>
          <w:color w:val="0070C0"/>
          <w:szCs w:val="18"/>
        </w:rPr>
      </w:pPr>
    </w:p>
    <w:p w14:paraId="081F32D4" w14:textId="7232A502" w:rsidR="00AE7EB1" w:rsidRPr="007A75EA" w:rsidRDefault="00737326" w:rsidP="007A75EA">
      <w:pPr>
        <w:pStyle w:val="Zkladntext"/>
        <w:rPr>
          <w:szCs w:val="18"/>
        </w:rPr>
      </w:pPr>
      <w:r w:rsidRPr="007A75EA">
        <w:rPr>
          <w:szCs w:val="18"/>
        </w:rPr>
        <w:t xml:space="preserve">Odpisovať sa začína prvým dňom </w:t>
      </w:r>
      <w:r w:rsidR="007A75EA" w:rsidRPr="007A75EA">
        <w:rPr>
          <w:szCs w:val="18"/>
        </w:rPr>
        <w:t>v mesiaci</w:t>
      </w:r>
      <w:r w:rsidRPr="007A75EA">
        <w:rPr>
          <w:szCs w:val="18"/>
        </w:rPr>
        <w:t xml:space="preserve"> </w:t>
      </w:r>
      <w:r w:rsidR="007A75EA" w:rsidRPr="007A75EA">
        <w:rPr>
          <w:szCs w:val="18"/>
        </w:rPr>
        <w:t>uvedenia</w:t>
      </w:r>
      <w:r w:rsidRPr="007A75EA">
        <w:rPr>
          <w:szCs w:val="18"/>
        </w:rPr>
        <w:t xml:space="preserve"> dlhodobého majetku do používania. Drobný dlhodobý nehmotný majetok, ktorého obstarávacia cena (resp. vlastné náklady) je </w:t>
      </w:r>
      <w:r w:rsidR="007A75EA" w:rsidRPr="007A75EA">
        <w:rPr>
          <w:szCs w:val="18"/>
        </w:rPr>
        <w:t>663,87</w:t>
      </w:r>
      <w:r w:rsidRPr="007A75EA">
        <w:rPr>
          <w:szCs w:val="18"/>
        </w:rPr>
        <w:t xml:space="preserve"> EUR a nižšia,</w:t>
      </w:r>
      <w:r w:rsidR="007A75EA" w:rsidRPr="007A75EA">
        <w:rPr>
          <w:szCs w:val="18"/>
        </w:rPr>
        <w:t xml:space="preserve"> </w:t>
      </w:r>
      <w:r w:rsidR="00AE7EB1" w:rsidRPr="007A75EA">
        <w:rPr>
          <w:szCs w:val="18"/>
        </w:rPr>
        <w:t>sa považuje za náklad a účtuje sa na účet 518 – Ostatné služby.</w:t>
      </w:r>
    </w:p>
    <w:p w14:paraId="2FEDAF28" w14:textId="77777777" w:rsidR="00A2420D" w:rsidRDefault="00A2420D" w:rsidP="008F4FA8">
      <w:pPr>
        <w:pStyle w:val="Zkladntext"/>
        <w:rPr>
          <w:color w:val="0070C0"/>
          <w:szCs w:val="18"/>
        </w:rPr>
      </w:pPr>
    </w:p>
    <w:p w14:paraId="1CA4D6EE" w14:textId="77777777" w:rsidR="00737326" w:rsidRPr="00B50225" w:rsidRDefault="00737326" w:rsidP="00AE62D9">
      <w:pPr>
        <w:pStyle w:val="Zkladntext"/>
        <w:rPr>
          <w:szCs w:val="18"/>
        </w:rPr>
      </w:pPr>
      <w:r w:rsidRPr="00B50225">
        <w:rPr>
          <w:szCs w:val="18"/>
        </w:rPr>
        <w:lastRenderedPageBreak/>
        <w:t>Predpokladaná doba používania, metóda odpisovania a odpisová sadzba sú uvedené v nasledujúcej tabuľke:</w:t>
      </w:r>
    </w:p>
    <w:p w14:paraId="7AD616D7" w14:textId="77777777" w:rsidR="003C6202" w:rsidRDefault="003C6202" w:rsidP="00AE62D9">
      <w:pPr>
        <w:pStyle w:val="Zkladntext"/>
        <w:rPr>
          <w:szCs w:val="18"/>
        </w:rPr>
      </w:pPr>
    </w:p>
    <w:p w14:paraId="0770ED0B" w14:textId="77777777" w:rsidR="00FE42DB" w:rsidRDefault="00FE42DB" w:rsidP="00AE62D9">
      <w:pPr>
        <w:pStyle w:val="Zkladntext"/>
        <w:rPr>
          <w:szCs w:val="18"/>
        </w:rPr>
      </w:pPr>
    </w:p>
    <w:p w14:paraId="1242820F" w14:textId="77777777" w:rsidR="00FE42DB" w:rsidRDefault="00FE42DB" w:rsidP="00AE62D9">
      <w:pPr>
        <w:pStyle w:val="Zkladntext"/>
        <w:rPr>
          <w:szCs w:val="18"/>
        </w:rPr>
      </w:pPr>
    </w:p>
    <w:p w14:paraId="1C8442BB" w14:textId="77777777" w:rsidR="00FE42DB" w:rsidRDefault="00FE42DB" w:rsidP="00AE62D9">
      <w:pPr>
        <w:pStyle w:val="Zkladntext"/>
        <w:rPr>
          <w:szCs w:val="18"/>
        </w:rPr>
      </w:pPr>
    </w:p>
    <w:bookmarkStart w:id="2" w:name="_MON_1508924653"/>
    <w:bookmarkEnd w:id="2"/>
    <w:p w14:paraId="023720A8" w14:textId="6B49F96D" w:rsidR="00737326" w:rsidRDefault="0030355A" w:rsidP="00AE62D9">
      <w:pPr>
        <w:pStyle w:val="Zkladntext"/>
        <w:rPr>
          <w:szCs w:val="18"/>
        </w:rPr>
      </w:pPr>
      <w:r>
        <w:rPr>
          <w:szCs w:val="18"/>
        </w:rPr>
        <w:object w:dxaOrig="8901" w:dyaOrig="1490" w14:anchorId="75442AA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25pt;height:74.25pt" o:ole="">
            <v:imagedata r:id="rId12" o:title=""/>
          </v:shape>
          <o:OLEObject Type="Embed" ProgID="Excel.Sheet.12" ShapeID="_x0000_i1025" DrawAspect="Content" ObjectID="_1684058617" r:id="rId13"/>
        </w:object>
      </w:r>
    </w:p>
    <w:p w14:paraId="17EC8BE6"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68BFB93E" w14:textId="77777777" w:rsidR="001B3829" w:rsidRPr="00A31BBB" w:rsidRDefault="001B3829" w:rsidP="00737326">
      <w:pPr>
        <w:pStyle w:val="Zkladntext"/>
        <w:rPr>
          <w:szCs w:val="18"/>
        </w:rPr>
      </w:pPr>
    </w:p>
    <w:p w14:paraId="1E326355" w14:textId="77777777"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14:paraId="0E196543" w14:textId="77777777" w:rsidR="001A5F91" w:rsidRDefault="001A5F91" w:rsidP="003C6202">
      <w:pPr>
        <w:pStyle w:val="Zkladntext"/>
        <w:rPr>
          <w:szCs w:val="18"/>
        </w:rPr>
      </w:pPr>
    </w:p>
    <w:p w14:paraId="62F75302" w14:textId="53CD9DB7" w:rsidR="00A07562" w:rsidRPr="00D86FC5" w:rsidRDefault="003C6202" w:rsidP="00D86FC5">
      <w:pPr>
        <w:pStyle w:val="Zkladntext"/>
        <w:rPr>
          <w:szCs w:val="18"/>
        </w:rPr>
      </w:pPr>
      <w:r w:rsidRPr="00D86FC5">
        <w:rPr>
          <w:szCs w:val="18"/>
        </w:rPr>
        <w:t>Odpisovať sa začína prvým dňom</w:t>
      </w:r>
      <w:r w:rsidR="00D86FC5" w:rsidRPr="00D86FC5">
        <w:rPr>
          <w:szCs w:val="18"/>
        </w:rPr>
        <w:t xml:space="preserve"> v mesiaci</w:t>
      </w:r>
      <w:r w:rsidRPr="00D86FC5">
        <w:rPr>
          <w:szCs w:val="18"/>
        </w:rPr>
        <w:t xml:space="preserve"> </w:t>
      </w:r>
      <w:r w:rsidR="00D86FC5" w:rsidRPr="00D86FC5">
        <w:rPr>
          <w:szCs w:val="18"/>
        </w:rPr>
        <w:t>uvedenia</w:t>
      </w:r>
      <w:r w:rsidRPr="00D86FC5">
        <w:rPr>
          <w:szCs w:val="18"/>
        </w:rPr>
        <w:t xml:space="preserve"> dlhodobého majetku do používania. Drobný dlhodobý hmotný majetok, ktorého obstarávacia cena (resp. vlastné náklady) je </w:t>
      </w:r>
      <w:r w:rsidR="00342321">
        <w:rPr>
          <w:szCs w:val="18"/>
        </w:rPr>
        <w:t>1700</w:t>
      </w:r>
      <w:r w:rsidRPr="00D86FC5">
        <w:rPr>
          <w:szCs w:val="18"/>
        </w:rPr>
        <w:t xml:space="preserve"> EUR a nižšia, sa odpisuje jednorazovo pri uvedení do používania</w:t>
      </w:r>
      <w:r w:rsidR="00D86FC5" w:rsidRPr="00D86FC5">
        <w:rPr>
          <w:szCs w:val="18"/>
        </w:rPr>
        <w:t>.</w:t>
      </w:r>
    </w:p>
    <w:p w14:paraId="5CA92F10" w14:textId="77777777" w:rsidR="00D86FC5" w:rsidRPr="00D86FC5" w:rsidRDefault="00D86FC5" w:rsidP="00D86FC5">
      <w:pPr>
        <w:pStyle w:val="Zkladntext"/>
        <w:rPr>
          <w:szCs w:val="18"/>
        </w:rPr>
      </w:pPr>
    </w:p>
    <w:p w14:paraId="2F3B069A" w14:textId="77777777" w:rsidR="00572CB8" w:rsidRPr="0028408E" w:rsidRDefault="003C6202" w:rsidP="003C6202">
      <w:pPr>
        <w:pStyle w:val="Zkladntext"/>
        <w:rPr>
          <w:szCs w:val="18"/>
        </w:rPr>
      </w:pPr>
      <w:r w:rsidRPr="0028408E">
        <w:rPr>
          <w:szCs w:val="18"/>
        </w:rPr>
        <w:t xml:space="preserve">Pozemky sa neodpisujú. </w:t>
      </w:r>
    </w:p>
    <w:p w14:paraId="067914E5" w14:textId="77777777" w:rsidR="004760A1" w:rsidRDefault="004760A1" w:rsidP="003C6202">
      <w:pPr>
        <w:pStyle w:val="Zkladntext"/>
        <w:rPr>
          <w:szCs w:val="18"/>
        </w:rPr>
      </w:pPr>
    </w:p>
    <w:p w14:paraId="6E234B96"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377DFBF2" w14:textId="77777777" w:rsidR="003C6202" w:rsidRPr="00B50225" w:rsidRDefault="003C6202" w:rsidP="00AE62D9">
      <w:pPr>
        <w:pStyle w:val="Zkladntext"/>
        <w:rPr>
          <w:szCs w:val="18"/>
        </w:rPr>
      </w:pPr>
    </w:p>
    <w:bookmarkStart w:id="3" w:name="_MON_1500299770"/>
    <w:bookmarkEnd w:id="3"/>
    <w:p w14:paraId="773756B7" w14:textId="68B56264" w:rsidR="003C6202" w:rsidRDefault="0030355A" w:rsidP="00AE62D9">
      <w:pPr>
        <w:pStyle w:val="Zkladntext"/>
        <w:rPr>
          <w:szCs w:val="18"/>
        </w:rPr>
      </w:pPr>
      <w:r>
        <w:rPr>
          <w:szCs w:val="18"/>
        </w:rPr>
        <w:object w:dxaOrig="8829" w:dyaOrig="1754" w14:anchorId="5324C406">
          <v:shape id="_x0000_i1026" type="#_x0000_t75" style="width:441pt;height:87.75pt" o:ole="">
            <v:imagedata r:id="rId14" o:title=""/>
          </v:shape>
          <o:OLEObject Type="Embed" ProgID="Excel.Sheet.12" ShapeID="_x0000_i1026" DrawAspect="Content" ObjectID="_1684058618" r:id="rId15"/>
        </w:object>
      </w:r>
    </w:p>
    <w:p w14:paraId="2106A896"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4F6D08E1" w14:textId="77777777" w:rsidR="00F46C6C" w:rsidRDefault="00F46C6C">
      <w:pPr>
        <w:pStyle w:val="Zkladntext"/>
        <w:rPr>
          <w:szCs w:val="18"/>
        </w:rPr>
      </w:pPr>
    </w:p>
    <w:p w14:paraId="311683ED" w14:textId="599CA64F" w:rsidR="007224BE" w:rsidRDefault="007224BE" w:rsidP="001210B4">
      <w:pPr>
        <w:pStyle w:val="Pismenka"/>
        <w:numPr>
          <w:ilvl w:val="0"/>
          <w:numId w:val="32"/>
        </w:numPr>
        <w:rPr>
          <w:szCs w:val="18"/>
        </w:rPr>
      </w:pPr>
      <w:r w:rsidRPr="00B50225">
        <w:rPr>
          <w:szCs w:val="18"/>
        </w:rPr>
        <w:t>Pohľadávky</w:t>
      </w:r>
    </w:p>
    <w:p w14:paraId="69A51098" w14:textId="77777777" w:rsidR="00DB530D" w:rsidRPr="00B50225" w:rsidRDefault="00DB530D" w:rsidP="00DB530D">
      <w:pPr>
        <w:pStyle w:val="Pismenka"/>
        <w:numPr>
          <w:ilvl w:val="0"/>
          <w:numId w:val="0"/>
        </w:numPr>
        <w:ind w:left="720"/>
        <w:rPr>
          <w:szCs w:val="18"/>
        </w:rPr>
      </w:pPr>
    </w:p>
    <w:p w14:paraId="47CFD77D"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0B8ABFB0" w14:textId="77777777" w:rsidR="00BD0E9A" w:rsidRDefault="00BD0E9A" w:rsidP="007224BE">
      <w:pPr>
        <w:pStyle w:val="Zkladntext"/>
        <w:rPr>
          <w:szCs w:val="18"/>
        </w:rPr>
      </w:pPr>
    </w:p>
    <w:p w14:paraId="64E87E47"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4641649A" w14:textId="77777777" w:rsidR="003500E4" w:rsidRPr="00FE0F76" w:rsidRDefault="003500E4" w:rsidP="0028408E">
      <w:pPr>
        <w:pStyle w:val="Zkladntext"/>
        <w:ind w:left="0"/>
        <w:rPr>
          <w:szCs w:val="18"/>
        </w:rPr>
      </w:pPr>
    </w:p>
    <w:p w14:paraId="71AB128E" w14:textId="7C7A86A2" w:rsidR="004D3B4A" w:rsidRDefault="00F06652" w:rsidP="001210B4">
      <w:pPr>
        <w:pStyle w:val="Pismenka"/>
        <w:numPr>
          <w:ilvl w:val="0"/>
          <w:numId w:val="32"/>
        </w:numPr>
        <w:rPr>
          <w:szCs w:val="18"/>
        </w:rPr>
      </w:pPr>
      <w:r>
        <w:rPr>
          <w:szCs w:val="18"/>
        </w:rPr>
        <w:t>Finančné účty</w:t>
      </w:r>
    </w:p>
    <w:p w14:paraId="038BF8E1" w14:textId="77777777" w:rsidR="00DB530D" w:rsidRDefault="00DB530D" w:rsidP="00DB530D">
      <w:pPr>
        <w:pStyle w:val="Pismenka"/>
        <w:numPr>
          <w:ilvl w:val="0"/>
          <w:numId w:val="0"/>
        </w:numPr>
        <w:ind w:left="720"/>
        <w:rPr>
          <w:szCs w:val="18"/>
        </w:rPr>
      </w:pPr>
    </w:p>
    <w:p w14:paraId="4AF3D72F" w14:textId="77777777" w:rsidR="00703E75" w:rsidRDefault="00703E75" w:rsidP="00F500B6">
      <w:pPr>
        <w:pStyle w:val="Pismenka"/>
        <w:numPr>
          <w:ilvl w:val="0"/>
          <w:numId w:val="0"/>
        </w:numPr>
        <w:ind w:left="426"/>
        <w:rPr>
          <w:b w:val="0"/>
          <w:szCs w:val="18"/>
        </w:rPr>
      </w:pPr>
      <w:r w:rsidRPr="0028408E">
        <w:rPr>
          <w:b w:val="0"/>
          <w:szCs w:val="18"/>
        </w:rPr>
        <w:t xml:space="preserve">Finančné účty tvorí </w:t>
      </w:r>
      <w:r w:rsidRPr="00D86FC5">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194A5380" w14:textId="77777777" w:rsidR="00A46A96" w:rsidRDefault="00A46A96" w:rsidP="00E663FC">
      <w:pPr>
        <w:pStyle w:val="Zkladntext"/>
        <w:rPr>
          <w:szCs w:val="18"/>
        </w:rPr>
      </w:pPr>
    </w:p>
    <w:p w14:paraId="53720B99" w14:textId="2BD78550" w:rsidR="004D3B4A" w:rsidRDefault="004D3B4A" w:rsidP="001210B4">
      <w:pPr>
        <w:pStyle w:val="Pismenka"/>
        <w:numPr>
          <w:ilvl w:val="0"/>
          <w:numId w:val="32"/>
        </w:numPr>
        <w:rPr>
          <w:szCs w:val="18"/>
        </w:rPr>
      </w:pPr>
      <w:r w:rsidRPr="00B50225">
        <w:rPr>
          <w:szCs w:val="18"/>
        </w:rPr>
        <w:t>Náklady budúcich období a príjmy budúcich období</w:t>
      </w:r>
    </w:p>
    <w:p w14:paraId="06222309" w14:textId="77777777" w:rsidR="00DB530D" w:rsidRPr="00B50225" w:rsidRDefault="00DB530D" w:rsidP="00DB530D">
      <w:pPr>
        <w:pStyle w:val="Pismenka"/>
        <w:numPr>
          <w:ilvl w:val="0"/>
          <w:numId w:val="0"/>
        </w:numPr>
        <w:ind w:left="720"/>
        <w:rPr>
          <w:szCs w:val="18"/>
        </w:rPr>
      </w:pPr>
    </w:p>
    <w:p w14:paraId="5933CBF7"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3324A556" w14:textId="77777777" w:rsidR="00471807" w:rsidRDefault="00471807" w:rsidP="004D3B4A">
      <w:pPr>
        <w:pStyle w:val="Zkladntext"/>
        <w:rPr>
          <w:szCs w:val="18"/>
        </w:rPr>
      </w:pPr>
    </w:p>
    <w:p w14:paraId="1FE7AF95" w14:textId="66A6C2FE" w:rsidR="00471807"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2693895B" w14:textId="77777777" w:rsidR="00DB530D" w:rsidRPr="00992FAC" w:rsidRDefault="00DB530D" w:rsidP="00DB530D">
      <w:pPr>
        <w:pStyle w:val="Pismenka"/>
        <w:numPr>
          <w:ilvl w:val="0"/>
          <w:numId w:val="0"/>
        </w:numPr>
        <w:ind w:left="720"/>
        <w:rPr>
          <w:szCs w:val="18"/>
        </w:rPr>
      </w:pPr>
    </w:p>
    <w:p w14:paraId="1647AAB8" w14:textId="77777777" w:rsidR="00471807" w:rsidRPr="00D06026" w:rsidRDefault="00471807" w:rsidP="00D07F5A">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w:t>
      </w:r>
      <w:r w:rsidRPr="00D06026">
        <w:rPr>
          <w:b w:val="0"/>
        </w:rPr>
        <w:lastRenderedPageBreak/>
        <w:t>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75D82731" w14:textId="77777777" w:rsidR="00D07F5A" w:rsidRPr="00A31BBB" w:rsidRDefault="00D07F5A" w:rsidP="00D07F5A">
      <w:pPr>
        <w:pStyle w:val="Pismenka"/>
        <w:numPr>
          <w:ilvl w:val="0"/>
          <w:numId w:val="0"/>
        </w:numPr>
        <w:ind w:left="426"/>
        <w:rPr>
          <w:b w:val="0"/>
        </w:rPr>
      </w:pPr>
    </w:p>
    <w:p w14:paraId="00646B8E" w14:textId="1452D3C4" w:rsidR="004E3A41" w:rsidRDefault="004E3A41" w:rsidP="001210B4">
      <w:pPr>
        <w:pStyle w:val="Pismenka"/>
        <w:numPr>
          <w:ilvl w:val="0"/>
          <w:numId w:val="32"/>
        </w:numPr>
        <w:rPr>
          <w:szCs w:val="18"/>
        </w:rPr>
      </w:pPr>
      <w:r w:rsidRPr="00B50225">
        <w:rPr>
          <w:szCs w:val="18"/>
        </w:rPr>
        <w:t>Záväzky</w:t>
      </w:r>
      <w:r w:rsidR="006C6508">
        <w:rPr>
          <w:szCs w:val="18"/>
        </w:rPr>
        <w:t>, dlhopisy, úvery a</w:t>
      </w:r>
      <w:r w:rsidR="00DB530D">
        <w:rPr>
          <w:szCs w:val="18"/>
        </w:rPr>
        <w:t> </w:t>
      </w:r>
      <w:r w:rsidR="006C6508">
        <w:rPr>
          <w:szCs w:val="18"/>
        </w:rPr>
        <w:t>pôžičky</w:t>
      </w:r>
    </w:p>
    <w:p w14:paraId="49CE244D" w14:textId="77777777" w:rsidR="00DB530D" w:rsidRPr="00B50225" w:rsidRDefault="00DB530D" w:rsidP="00DB530D">
      <w:pPr>
        <w:pStyle w:val="Pismenka"/>
        <w:numPr>
          <w:ilvl w:val="0"/>
          <w:numId w:val="0"/>
        </w:numPr>
        <w:ind w:left="720"/>
        <w:rPr>
          <w:szCs w:val="18"/>
        </w:rPr>
      </w:pPr>
    </w:p>
    <w:p w14:paraId="277ED7AA" w14:textId="77777777" w:rsidR="004E3A41"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8246DA0" w14:textId="780CCD61" w:rsidR="0030417F" w:rsidRDefault="0030417F" w:rsidP="004E3A41">
      <w:pPr>
        <w:pStyle w:val="Zkladntext"/>
        <w:rPr>
          <w:szCs w:val="18"/>
        </w:rPr>
      </w:pPr>
    </w:p>
    <w:p w14:paraId="1E2FEAB1" w14:textId="77777777" w:rsidR="00AC350F" w:rsidRPr="00B50225" w:rsidRDefault="00AC350F" w:rsidP="004E3A41">
      <w:pPr>
        <w:pStyle w:val="Zkladntext"/>
        <w:rPr>
          <w:szCs w:val="18"/>
        </w:rPr>
      </w:pPr>
    </w:p>
    <w:p w14:paraId="49D1DE98" w14:textId="4892D45A" w:rsidR="004D3B4A" w:rsidRDefault="004D3B4A" w:rsidP="001210B4">
      <w:pPr>
        <w:pStyle w:val="Pismenka"/>
        <w:numPr>
          <w:ilvl w:val="0"/>
          <w:numId w:val="32"/>
        </w:numPr>
        <w:rPr>
          <w:szCs w:val="18"/>
        </w:rPr>
      </w:pPr>
      <w:r w:rsidRPr="00032D7F">
        <w:rPr>
          <w:szCs w:val="18"/>
        </w:rPr>
        <w:t>Rezervy</w:t>
      </w:r>
    </w:p>
    <w:p w14:paraId="43E96BD8" w14:textId="77777777" w:rsidR="00DB530D" w:rsidRPr="0028408E" w:rsidRDefault="00DB530D" w:rsidP="00DB530D">
      <w:pPr>
        <w:pStyle w:val="Pismenka"/>
        <w:numPr>
          <w:ilvl w:val="0"/>
          <w:numId w:val="0"/>
        </w:numPr>
        <w:ind w:left="720"/>
        <w:rPr>
          <w:szCs w:val="18"/>
        </w:rPr>
      </w:pPr>
    </w:p>
    <w:p w14:paraId="135544F6"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9435FBE" w14:textId="77777777" w:rsidR="00852D4F" w:rsidRPr="00736771" w:rsidRDefault="00852D4F" w:rsidP="00F53D2F">
      <w:pPr>
        <w:pStyle w:val="Zkladntext"/>
        <w:rPr>
          <w:b/>
          <w:szCs w:val="18"/>
        </w:rPr>
      </w:pPr>
    </w:p>
    <w:p w14:paraId="38BCD5B7"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F5F9137" w14:textId="77777777" w:rsidR="00852D4F" w:rsidRPr="00736771" w:rsidRDefault="00852D4F" w:rsidP="00F53D2F">
      <w:pPr>
        <w:pStyle w:val="Zkladntext"/>
        <w:rPr>
          <w:b/>
          <w:szCs w:val="18"/>
        </w:rPr>
      </w:pPr>
    </w:p>
    <w:p w14:paraId="5052CC9D"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13807084" w14:textId="77777777" w:rsidR="00852D4F" w:rsidRPr="009E0040" w:rsidRDefault="00852D4F" w:rsidP="009E0040">
      <w:pPr>
        <w:pStyle w:val="Pismenka"/>
        <w:numPr>
          <w:ilvl w:val="0"/>
          <w:numId w:val="0"/>
        </w:numPr>
        <w:ind w:left="360"/>
        <w:rPr>
          <w:b w:val="0"/>
          <w:szCs w:val="18"/>
        </w:rPr>
      </w:pPr>
    </w:p>
    <w:p w14:paraId="5DC793C2" w14:textId="6CDB0D91" w:rsidR="004D3B4A" w:rsidRDefault="004D3B4A" w:rsidP="001210B4">
      <w:pPr>
        <w:pStyle w:val="Pismenka"/>
        <w:numPr>
          <w:ilvl w:val="0"/>
          <w:numId w:val="32"/>
        </w:numPr>
        <w:rPr>
          <w:szCs w:val="18"/>
        </w:rPr>
      </w:pPr>
      <w:r w:rsidRPr="00B50225">
        <w:rPr>
          <w:szCs w:val="18"/>
        </w:rPr>
        <w:t>Výdavky budúcich období a výnosy budúcich období</w:t>
      </w:r>
    </w:p>
    <w:p w14:paraId="2AA4542F" w14:textId="77777777" w:rsidR="00DB530D" w:rsidRPr="00B50225" w:rsidRDefault="00DB530D" w:rsidP="00DB530D">
      <w:pPr>
        <w:pStyle w:val="Pismenka"/>
        <w:numPr>
          <w:ilvl w:val="0"/>
          <w:numId w:val="0"/>
        </w:numPr>
        <w:ind w:left="720"/>
        <w:rPr>
          <w:szCs w:val="18"/>
        </w:rPr>
      </w:pPr>
    </w:p>
    <w:p w14:paraId="4C7C56E9"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591F15E4" w14:textId="77777777" w:rsidR="004007CA" w:rsidRPr="00B50225" w:rsidRDefault="004007CA" w:rsidP="004D3B4A">
      <w:pPr>
        <w:pStyle w:val="Zkladntext"/>
        <w:rPr>
          <w:szCs w:val="18"/>
        </w:rPr>
      </w:pPr>
    </w:p>
    <w:p w14:paraId="29EB6E1C" w14:textId="7D3E671D" w:rsidR="004D3B4A" w:rsidRDefault="004D3B4A" w:rsidP="001210B4">
      <w:pPr>
        <w:pStyle w:val="Pismenka"/>
        <w:numPr>
          <w:ilvl w:val="0"/>
          <w:numId w:val="32"/>
        </w:numPr>
        <w:rPr>
          <w:szCs w:val="18"/>
        </w:rPr>
      </w:pPr>
      <w:r w:rsidRPr="00FD3474">
        <w:rPr>
          <w:szCs w:val="18"/>
        </w:rPr>
        <w:t>Cudzia mena</w:t>
      </w:r>
    </w:p>
    <w:p w14:paraId="5E06ADC8" w14:textId="77777777" w:rsidR="00DB530D" w:rsidRPr="00891481" w:rsidRDefault="00DB530D" w:rsidP="00DB530D">
      <w:pPr>
        <w:pStyle w:val="Pismenka"/>
        <w:numPr>
          <w:ilvl w:val="0"/>
          <w:numId w:val="0"/>
        </w:numPr>
        <w:ind w:left="720"/>
        <w:rPr>
          <w:szCs w:val="18"/>
        </w:rPr>
      </w:pPr>
    </w:p>
    <w:p w14:paraId="47EBE05E"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3F0B58D4" w14:textId="77777777" w:rsidR="00994CF3" w:rsidRDefault="00994CF3" w:rsidP="004D3B4A">
      <w:pPr>
        <w:pStyle w:val="Zkladntext"/>
        <w:rPr>
          <w:szCs w:val="18"/>
        </w:rPr>
      </w:pPr>
    </w:p>
    <w:p w14:paraId="315B9F53" w14:textId="6BC1A00D"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22FBF29E" w14:textId="77777777" w:rsidR="001E27A6" w:rsidRDefault="001E27A6" w:rsidP="00AE62D9">
      <w:pPr>
        <w:pStyle w:val="Zkladntext"/>
        <w:rPr>
          <w:szCs w:val="18"/>
        </w:rPr>
      </w:pPr>
    </w:p>
    <w:p w14:paraId="36976B78" w14:textId="7E25F673"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6A02ACCA" w14:textId="77777777" w:rsidR="000E08F9" w:rsidRDefault="000E08F9" w:rsidP="000E08F9">
      <w:pPr>
        <w:pStyle w:val="Zkladntext"/>
        <w:rPr>
          <w:szCs w:val="18"/>
        </w:rPr>
      </w:pPr>
    </w:p>
    <w:p w14:paraId="03ABA531" w14:textId="77777777" w:rsidR="000E08F9" w:rsidRDefault="000E08F9" w:rsidP="000E08F9">
      <w:pPr>
        <w:pStyle w:val="Zkladntext"/>
        <w:rPr>
          <w:szCs w:val="18"/>
        </w:rPr>
      </w:pPr>
      <w:r>
        <w:rPr>
          <w:szCs w:val="18"/>
        </w:rPr>
        <w:t xml:space="preserve">Na ocenenie cudzej meny obstarávanej v rámci menového derivátu </w:t>
      </w:r>
    </w:p>
    <w:p w14:paraId="6AECFA2D" w14:textId="77777777"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20468517" w14:textId="77777777"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4C6C76D5" w14:textId="77777777" w:rsidR="00F830A8" w:rsidRDefault="00F830A8" w:rsidP="00D06026">
      <w:pPr>
        <w:pStyle w:val="Zkladntext"/>
        <w:rPr>
          <w:szCs w:val="18"/>
        </w:rPr>
      </w:pPr>
    </w:p>
    <w:p w14:paraId="25A27F40" w14:textId="3629C786" w:rsidR="004D3B4A" w:rsidRPr="00D86FC5" w:rsidRDefault="001E27A6" w:rsidP="00D86FC5">
      <w:pPr>
        <w:pStyle w:val="Zkladntext"/>
        <w:tabs>
          <w:tab w:val="num" w:pos="766"/>
        </w:tabs>
        <w:rPr>
          <w:szCs w:val="18"/>
        </w:rPr>
      </w:pPr>
      <w:r w:rsidRPr="00B50225">
        <w:rPr>
          <w:szCs w:val="18"/>
        </w:rPr>
        <w:t xml:space="preserve">Na úbytok rovnakej cudzej meny v hotovosti alebo z devízového účtu sa na prepočet cudzej meny na eurá použije </w:t>
      </w:r>
      <w:r w:rsidR="00F830A8" w:rsidRPr="00D86FC5">
        <w:rPr>
          <w:szCs w:val="18"/>
        </w:rPr>
        <w:t>cena zistená váženým aritmetickým priemerom</w:t>
      </w:r>
    </w:p>
    <w:p w14:paraId="089E92D6" w14:textId="77777777" w:rsidR="003A6AE8" w:rsidRPr="0028408E" w:rsidRDefault="003A6AE8" w:rsidP="00311ABF">
      <w:pPr>
        <w:pStyle w:val="Zkladntext"/>
        <w:rPr>
          <w:color w:val="0070C0"/>
          <w:szCs w:val="18"/>
        </w:rPr>
      </w:pPr>
    </w:p>
    <w:p w14:paraId="4077EA8C"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36DC83D" w14:textId="77777777" w:rsidR="00F830A8" w:rsidRPr="000106BA" w:rsidRDefault="00F830A8" w:rsidP="00F53D2F">
      <w:pPr>
        <w:pStyle w:val="Pismenka"/>
        <w:numPr>
          <w:ilvl w:val="0"/>
          <w:numId w:val="0"/>
        </w:numPr>
        <w:ind w:left="360"/>
      </w:pPr>
    </w:p>
    <w:p w14:paraId="35A79BA9"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7A0B7184" w14:textId="77777777" w:rsidR="008D38F3" w:rsidRPr="000106BA" w:rsidRDefault="008D38F3" w:rsidP="00F53D2F">
      <w:pPr>
        <w:pStyle w:val="Pismenka"/>
        <w:numPr>
          <w:ilvl w:val="0"/>
          <w:numId w:val="0"/>
        </w:numPr>
        <w:ind w:left="360"/>
      </w:pPr>
    </w:p>
    <w:p w14:paraId="240ECDF7"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67003DB1" w14:textId="77777777" w:rsidR="00F830A8" w:rsidRPr="000106BA" w:rsidRDefault="00F830A8" w:rsidP="00F53D2F">
      <w:pPr>
        <w:pStyle w:val="Pismenka"/>
        <w:numPr>
          <w:ilvl w:val="0"/>
          <w:numId w:val="0"/>
        </w:numPr>
        <w:ind w:left="360"/>
      </w:pPr>
    </w:p>
    <w:p w14:paraId="0F4B9BA6" w14:textId="77777777" w:rsidR="004D3B4A" w:rsidRDefault="004D3B4A" w:rsidP="00F53D2F">
      <w:pPr>
        <w:pStyle w:val="Pismenka"/>
        <w:numPr>
          <w:ilvl w:val="0"/>
          <w:numId w:val="0"/>
        </w:numPr>
        <w:ind w:left="360"/>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w:t>
      </w:r>
      <w:r w:rsidRPr="00F53D2F">
        <w:rPr>
          <w:b w:val="0"/>
        </w:rPr>
        <w:lastRenderedPageBreak/>
        <w:t xml:space="preserve">centrálnou bankou alebo Národnou bankou Slovenska v deň, ku ktorému sa zostavuje účtovná závierka, a účtujú sa s vplyvom na výsledok hospodárenia. </w:t>
      </w:r>
    </w:p>
    <w:p w14:paraId="0AD5C285" w14:textId="77777777" w:rsidR="00C672D0" w:rsidRDefault="00C672D0" w:rsidP="00F53D2F">
      <w:pPr>
        <w:pStyle w:val="Pismenka"/>
        <w:numPr>
          <w:ilvl w:val="0"/>
          <w:numId w:val="0"/>
        </w:numPr>
        <w:ind w:left="360"/>
        <w:rPr>
          <w:b w:val="0"/>
        </w:rPr>
      </w:pPr>
    </w:p>
    <w:p w14:paraId="45942203" w14:textId="77777777" w:rsidR="00C672D0" w:rsidRDefault="00C672D0" w:rsidP="00F53D2F">
      <w:pPr>
        <w:pStyle w:val="Pismenka"/>
        <w:numPr>
          <w:ilvl w:val="0"/>
          <w:numId w:val="0"/>
        </w:numPr>
        <w:ind w:left="360"/>
        <w:rPr>
          <w:b w:val="0"/>
        </w:rPr>
      </w:pPr>
    </w:p>
    <w:p w14:paraId="2C97413D" w14:textId="4145C160" w:rsidR="004D3B4A" w:rsidRDefault="004D3B4A" w:rsidP="00AB1CF7">
      <w:pPr>
        <w:pStyle w:val="Pismenka"/>
        <w:numPr>
          <w:ilvl w:val="0"/>
          <w:numId w:val="32"/>
        </w:numPr>
        <w:ind w:hanging="436"/>
        <w:rPr>
          <w:szCs w:val="18"/>
        </w:rPr>
      </w:pPr>
      <w:r w:rsidRPr="00A31BBB">
        <w:rPr>
          <w:szCs w:val="18"/>
        </w:rPr>
        <w:t>Výnosy</w:t>
      </w:r>
    </w:p>
    <w:p w14:paraId="2C18530C" w14:textId="77777777" w:rsidR="00DB530D" w:rsidRDefault="00DB530D" w:rsidP="00DB530D">
      <w:pPr>
        <w:pStyle w:val="Pismenka"/>
        <w:numPr>
          <w:ilvl w:val="0"/>
          <w:numId w:val="0"/>
        </w:numPr>
        <w:ind w:left="720"/>
        <w:rPr>
          <w:szCs w:val="18"/>
        </w:rPr>
      </w:pPr>
    </w:p>
    <w:p w14:paraId="41AE8605"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5F5844E2" w14:textId="77777777" w:rsidR="008A1BA8" w:rsidRDefault="008A1BA8" w:rsidP="00A31BBB">
      <w:pPr>
        <w:pStyle w:val="Pismenka"/>
        <w:numPr>
          <w:ilvl w:val="0"/>
          <w:numId w:val="0"/>
        </w:numPr>
        <w:ind w:left="360"/>
        <w:rPr>
          <w:b w:val="0"/>
        </w:rPr>
      </w:pPr>
    </w:p>
    <w:p w14:paraId="58576E7D" w14:textId="77777777"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w:t>
      </w:r>
      <w:proofErr w:type="spellStart"/>
      <w:r w:rsidR="008D38F3">
        <w:rPr>
          <w:b w:val="0"/>
        </w:rPr>
        <w:t>Incoterms</w:t>
      </w:r>
      <w:proofErr w:type="spellEnd"/>
      <w:r w:rsidR="008D38F3">
        <w:rPr>
          <w:b w:val="0"/>
        </w:rPr>
        <w:t xml:space="preserve"> alebo iných podmienok dohodnutých v zmluve. </w:t>
      </w:r>
    </w:p>
    <w:p w14:paraId="2D3689D4" w14:textId="77777777" w:rsidR="00DF202B" w:rsidRDefault="00DF202B" w:rsidP="00A31BBB">
      <w:pPr>
        <w:pStyle w:val="Pismenka"/>
        <w:numPr>
          <w:ilvl w:val="0"/>
          <w:numId w:val="0"/>
        </w:numPr>
        <w:ind w:left="360"/>
        <w:rPr>
          <w:b w:val="0"/>
        </w:rPr>
      </w:pPr>
    </w:p>
    <w:p w14:paraId="20524A62"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374802B2" w14:textId="77777777" w:rsidR="00700281" w:rsidRDefault="00700281" w:rsidP="00AB1CF7">
      <w:pPr>
        <w:pStyle w:val="Pismenka"/>
        <w:numPr>
          <w:ilvl w:val="0"/>
          <w:numId w:val="0"/>
        </w:numPr>
        <w:ind w:left="426"/>
        <w:rPr>
          <w:b w:val="0"/>
        </w:rPr>
      </w:pPr>
    </w:p>
    <w:p w14:paraId="0FFC4634" w14:textId="0F991668" w:rsidR="00DF202B" w:rsidRPr="0028408E" w:rsidRDefault="00DF202B" w:rsidP="00AB1CF7">
      <w:pPr>
        <w:pStyle w:val="Pismenka"/>
        <w:numPr>
          <w:ilvl w:val="0"/>
          <w:numId w:val="0"/>
        </w:numPr>
        <w:ind w:left="426"/>
        <w:rPr>
          <w:b w:val="0"/>
          <w:color w:val="0070C0"/>
        </w:rPr>
      </w:pPr>
      <w:r>
        <w:rPr>
          <w:b w:val="0"/>
        </w:rPr>
        <w:t xml:space="preserve">Výnosové úroky sa účtujú </w:t>
      </w:r>
      <w:r w:rsidRPr="00D86FC5">
        <w:rPr>
          <w:b w:val="0"/>
        </w:rPr>
        <w:t xml:space="preserve">rovnomerne v účtovných obdobiach, ktorých sa </w:t>
      </w:r>
      <w:r w:rsidR="00D86FC5" w:rsidRPr="00D86FC5">
        <w:rPr>
          <w:b w:val="0"/>
        </w:rPr>
        <w:t>vecne a časovo týkajú.</w:t>
      </w:r>
    </w:p>
    <w:p w14:paraId="5C1DFFFF" w14:textId="77777777" w:rsidR="00DF202B" w:rsidRDefault="00DF202B" w:rsidP="00AB1CF7">
      <w:pPr>
        <w:pStyle w:val="Pismenka"/>
        <w:numPr>
          <w:ilvl w:val="0"/>
          <w:numId w:val="0"/>
        </w:numPr>
        <w:ind w:left="426"/>
        <w:rPr>
          <w:b w:val="0"/>
        </w:rPr>
      </w:pPr>
    </w:p>
    <w:p w14:paraId="1A0CEA93" w14:textId="3C36BEAA" w:rsidR="00003DEF" w:rsidRDefault="00003DEF" w:rsidP="001210B4">
      <w:pPr>
        <w:pStyle w:val="Pismenka"/>
        <w:numPr>
          <w:ilvl w:val="0"/>
          <w:numId w:val="32"/>
        </w:numPr>
        <w:rPr>
          <w:szCs w:val="18"/>
        </w:rPr>
      </w:pPr>
      <w:bookmarkStart w:id="4" w:name="_Toc530739900"/>
      <w:r w:rsidRPr="00032D7F">
        <w:rPr>
          <w:szCs w:val="18"/>
        </w:rPr>
        <w:t>Oprava chýb minulých období</w:t>
      </w:r>
    </w:p>
    <w:p w14:paraId="1B3D484A" w14:textId="77777777" w:rsidR="00DB530D" w:rsidRPr="00032D7F" w:rsidRDefault="00DB530D" w:rsidP="00DB530D">
      <w:pPr>
        <w:pStyle w:val="Pismenka"/>
        <w:numPr>
          <w:ilvl w:val="0"/>
          <w:numId w:val="0"/>
        </w:numPr>
        <w:ind w:left="720"/>
        <w:rPr>
          <w:szCs w:val="18"/>
        </w:rPr>
      </w:pPr>
    </w:p>
    <w:p w14:paraId="7C8FD321"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34A38F00" w14:textId="77777777" w:rsidR="00896A20" w:rsidRDefault="00896A20" w:rsidP="00A31BBB">
      <w:pPr>
        <w:pStyle w:val="Zkladntext"/>
        <w:rPr>
          <w:szCs w:val="18"/>
        </w:rPr>
      </w:pPr>
    </w:p>
    <w:p w14:paraId="7B19740B" w14:textId="3D65FFB0" w:rsidR="003226A5" w:rsidRDefault="00896A20" w:rsidP="00AB1CF7">
      <w:pPr>
        <w:pStyle w:val="Zkladntext"/>
        <w:rPr>
          <w:szCs w:val="18"/>
        </w:rPr>
      </w:pPr>
      <w:r w:rsidRPr="00D86FC5">
        <w:rPr>
          <w:szCs w:val="18"/>
        </w:rPr>
        <w:t>V roku 20</w:t>
      </w:r>
      <w:r w:rsidR="00B85463">
        <w:rPr>
          <w:szCs w:val="18"/>
        </w:rPr>
        <w:t>20</w:t>
      </w:r>
      <w:r w:rsidRPr="00D86FC5">
        <w:rPr>
          <w:szCs w:val="18"/>
        </w:rPr>
        <w:t xml:space="preserve"> Spoločnosť neúčtovala o oprave významných chýb minulých období. </w:t>
      </w:r>
    </w:p>
    <w:p w14:paraId="74CBD5F7" w14:textId="77777777" w:rsidR="00D86FC5" w:rsidRPr="00891481" w:rsidRDefault="00D86FC5" w:rsidP="00AB1CF7">
      <w:pPr>
        <w:pStyle w:val="Zkladntext"/>
        <w:rPr>
          <w:szCs w:val="18"/>
        </w:rPr>
      </w:pPr>
    </w:p>
    <w:p w14:paraId="1A85B838"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4"/>
      <w:r w:rsidR="00E91C09">
        <w:rPr>
          <w:szCs w:val="18"/>
        </w:rPr>
        <w:t xml:space="preserve"> a VÝKAZU ZISKOV A STRÁT</w:t>
      </w:r>
    </w:p>
    <w:p w14:paraId="68349007" w14:textId="77777777" w:rsidR="007A7B97" w:rsidRDefault="007A7B97" w:rsidP="004D3B4A">
      <w:pPr>
        <w:pStyle w:val="Zkladntext"/>
        <w:rPr>
          <w:szCs w:val="18"/>
        </w:rPr>
      </w:pPr>
    </w:p>
    <w:p w14:paraId="155D2A12" w14:textId="77777777" w:rsidR="00B62963" w:rsidRPr="00E602D1" w:rsidRDefault="000F4640" w:rsidP="009D190F">
      <w:pPr>
        <w:pStyle w:val="Nadpis2"/>
        <w:numPr>
          <w:ilvl w:val="0"/>
          <w:numId w:val="100"/>
        </w:numPr>
        <w:rPr>
          <w:szCs w:val="18"/>
        </w:rPr>
      </w:pPr>
      <w:bookmarkStart w:id="5" w:name="_MON_1500889926"/>
      <w:bookmarkStart w:id="6" w:name="_Toc530739909"/>
      <w:bookmarkEnd w:id="5"/>
      <w:r w:rsidRPr="00E602D1">
        <w:rPr>
          <w:szCs w:val="18"/>
        </w:rPr>
        <w:t>Z</w:t>
      </w:r>
      <w:r w:rsidR="00491AF0" w:rsidRPr="00E602D1">
        <w:rPr>
          <w:szCs w:val="18"/>
        </w:rPr>
        <w:t>áväzky</w:t>
      </w:r>
      <w:bookmarkEnd w:id="6"/>
    </w:p>
    <w:p w14:paraId="3223A40B" w14:textId="77777777" w:rsidR="00491AF0" w:rsidRPr="00EB5698" w:rsidRDefault="00491AF0" w:rsidP="00491AF0">
      <w:pPr>
        <w:pStyle w:val="Zkladntext"/>
        <w:rPr>
          <w:szCs w:val="18"/>
        </w:rPr>
      </w:pPr>
    </w:p>
    <w:p w14:paraId="21467FD0" w14:textId="483A3F80"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AF24B1">
        <w:rPr>
          <w:szCs w:val="18"/>
        </w:rPr>
        <w:t>sociálneho fondu</w:t>
      </w:r>
      <w:r w:rsidR="008A3F3F" w:rsidRPr="00EB5698">
        <w:rPr>
          <w:szCs w:val="18"/>
        </w:rPr>
        <w:t xml:space="preserve">) </w:t>
      </w:r>
      <w:r w:rsidRPr="00EB5698">
        <w:rPr>
          <w:szCs w:val="18"/>
        </w:rPr>
        <w:t>podľa zostatkovej doby splatnosti je uvedená v nasledujúcom prehľade:</w:t>
      </w:r>
    </w:p>
    <w:p w14:paraId="28A208EF" w14:textId="77777777" w:rsidR="003F0494" w:rsidRDefault="003F0494" w:rsidP="00491AF0">
      <w:pPr>
        <w:pStyle w:val="Zkladntext"/>
        <w:rPr>
          <w:szCs w:val="18"/>
        </w:rPr>
      </w:pPr>
    </w:p>
    <w:bookmarkStart w:id="7" w:name="_MON_1508918652"/>
    <w:bookmarkEnd w:id="7"/>
    <w:p w14:paraId="6B3D7F68" w14:textId="1C5819B1" w:rsidR="00CE5955" w:rsidRPr="00891481" w:rsidRDefault="00AC350F" w:rsidP="00491AF0">
      <w:pPr>
        <w:pStyle w:val="Zkladntext"/>
        <w:rPr>
          <w:szCs w:val="18"/>
        </w:rPr>
      </w:pPr>
      <w:r>
        <w:rPr>
          <w:szCs w:val="18"/>
        </w:rPr>
        <w:object w:dxaOrig="8757" w:dyaOrig="2369" w14:anchorId="7FFA7D12">
          <v:shape id="_x0000_i1027" type="#_x0000_t75" style="width:436.5pt;height:117pt" o:ole="">
            <v:imagedata r:id="rId16" o:title=""/>
          </v:shape>
          <o:OLEObject Type="Embed" ProgID="Excel.Sheet.12" ShapeID="_x0000_i1027" DrawAspect="Content" ObjectID="_1684058619" r:id="rId17"/>
        </w:object>
      </w:r>
    </w:p>
    <w:p w14:paraId="5ECEE253" w14:textId="431B0BB9" w:rsidR="0032416B" w:rsidRPr="008F4FA8" w:rsidRDefault="009D190F" w:rsidP="009D190F">
      <w:pPr>
        <w:pStyle w:val="Zkladntext"/>
        <w:tabs>
          <w:tab w:val="left" w:pos="1965"/>
        </w:tabs>
        <w:rPr>
          <w:color w:val="0070C0"/>
          <w:szCs w:val="18"/>
        </w:rPr>
      </w:pPr>
      <w:r>
        <w:rPr>
          <w:szCs w:val="18"/>
        </w:rPr>
        <w:tab/>
      </w:r>
    </w:p>
    <w:p w14:paraId="41CD6078" w14:textId="77777777" w:rsidR="0032416B" w:rsidRDefault="0032416B" w:rsidP="0032416B">
      <w:pPr>
        <w:pStyle w:val="Nadpis1"/>
        <w:tabs>
          <w:tab w:val="num" w:pos="360"/>
        </w:tabs>
        <w:ind w:left="360"/>
        <w:rPr>
          <w:szCs w:val="18"/>
        </w:rPr>
      </w:pPr>
      <w:r w:rsidRPr="00B50225">
        <w:rPr>
          <w:szCs w:val="18"/>
        </w:rPr>
        <w:t>Informácie o orgánoch účtovnej jednotky</w:t>
      </w:r>
    </w:p>
    <w:p w14:paraId="7EFABF05" w14:textId="77777777" w:rsidR="0032416B" w:rsidRDefault="0032416B" w:rsidP="008F4FA8"/>
    <w:p w14:paraId="747F2471" w14:textId="13E87C04" w:rsidR="0032416B" w:rsidRDefault="0032416B" w:rsidP="0032416B">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w:t>
      </w:r>
      <w:r w:rsidR="00AC350F">
        <w:rPr>
          <w:szCs w:val="18"/>
        </w:rPr>
        <w:t>20</w:t>
      </w:r>
      <w:r w:rsidRPr="00B50225">
        <w:rPr>
          <w:szCs w:val="18"/>
        </w:rPr>
        <w:t xml:space="preserve"> poskytnuté žiadne pôžičky, záruky alebo iné formy zabezpečenia, ani finančné prostriedky alebo iné plnenia na súkromné účely členov, ktoré sa vyúčtovávajú             (v roku 201</w:t>
      </w:r>
      <w:r w:rsidR="00AC350F">
        <w:rPr>
          <w:szCs w:val="18"/>
        </w:rPr>
        <w:t>9</w:t>
      </w:r>
      <w:r w:rsidRPr="00B50225">
        <w:rPr>
          <w:szCs w:val="18"/>
        </w:rPr>
        <w:t>: žiadne).</w:t>
      </w:r>
    </w:p>
    <w:p w14:paraId="615CC92B" w14:textId="1A732F05" w:rsidR="0032416B" w:rsidRDefault="00F4619A" w:rsidP="00B50225">
      <w:pPr>
        <w:pStyle w:val="Nadpis1"/>
        <w:tabs>
          <w:tab w:val="num" w:pos="360"/>
        </w:tabs>
        <w:spacing w:before="240" w:after="60"/>
        <w:ind w:left="360"/>
        <w:rPr>
          <w:szCs w:val="18"/>
        </w:rPr>
      </w:pPr>
      <w:bookmarkStart w:id="8" w:name="_MON_1405949598"/>
      <w:bookmarkStart w:id="9" w:name="_MON_1500378563"/>
      <w:bookmarkEnd w:id="8"/>
      <w:bookmarkEnd w:id="9"/>
      <w:r w:rsidRPr="00B50225">
        <w:rPr>
          <w:szCs w:val="18"/>
        </w:rPr>
        <w:t>Informácie o</w:t>
      </w:r>
      <w:r w:rsidR="0032416B">
        <w:rPr>
          <w:szCs w:val="18"/>
        </w:rPr>
        <w:t> POVINNOSTIACH SPOLOČNOSTI</w:t>
      </w:r>
    </w:p>
    <w:p w14:paraId="685FF76D" w14:textId="77777777" w:rsidR="0036478B" w:rsidRDefault="0036478B" w:rsidP="0036478B">
      <w:pPr>
        <w:pStyle w:val="Nadpis2"/>
        <w:ind w:left="720"/>
        <w:rPr>
          <w:szCs w:val="18"/>
        </w:rPr>
      </w:pPr>
    </w:p>
    <w:p w14:paraId="1B84A37D" w14:textId="6D5170C4" w:rsidR="00AA0E17" w:rsidRPr="00A31BBB" w:rsidRDefault="00AA0E17" w:rsidP="001210B4">
      <w:pPr>
        <w:pStyle w:val="Nadpis2"/>
        <w:numPr>
          <w:ilvl w:val="0"/>
          <w:numId w:val="26"/>
        </w:numPr>
        <w:rPr>
          <w:szCs w:val="18"/>
        </w:rPr>
      </w:pPr>
      <w:r w:rsidRPr="00A31BBB">
        <w:rPr>
          <w:szCs w:val="18"/>
        </w:rPr>
        <w:t>Prenajatý majetok</w:t>
      </w:r>
    </w:p>
    <w:p w14:paraId="4A80BF70" w14:textId="77777777" w:rsidR="00AA0E17" w:rsidRPr="00B50225" w:rsidRDefault="00AA0E17" w:rsidP="00AA0E17">
      <w:pPr>
        <w:pStyle w:val="Zkladntext"/>
        <w:rPr>
          <w:szCs w:val="18"/>
        </w:rPr>
      </w:pPr>
    </w:p>
    <w:p w14:paraId="483CFB09" w14:textId="1789E929" w:rsidR="00AA0E17" w:rsidRDefault="00AA0E17" w:rsidP="00AA0E17">
      <w:pPr>
        <w:pStyle w:val="Zkladntext"/>
        <w:rPr>
          <w:szCs w:val="18"/>
        </w:rPr>
      </w:pPr>
      <w:r w:rsidRPr="00B50225">
        <w:rPr>
          <w:szCs w:val="18"/>
        </w:rPr>
        <w:t xml:space="preserve">Spoločnosť </w:t>
      </w:r>
      <w:r w:rsidR="00FB6D8D">
        <w:rPr>
          <w:szCs w:val="18"/>
        </w:rPr>
        <w:t>ne</w:t>
      </w:r>
      <w:r w:rsidRPr="00B50225">
        <w:rPr>
          <w:szCs w:val="18"/>
        </w:rPr>
        <w:t xml:space="preserve">prenajíma </w:t>
      </w:r>
      <w:r w:rsidR="00FB6D8D">
        <w:rPr>
          <w:szCs w:val="18"/>
        </w:rPr>
        <w:t>žiadny majetok.</w:t>
      </w:r>
    </w:p>
    <w:p w14:paraId="0F09A62E" w14:textId="77777777" w:rsidR="00B91901" w:rsidRDefault="00B91901" w:rsidP="009E5B19">
      <w:pPr>
        <w:pStyle w:val="Zkladntext"/>
        <w:ind w:left="0"/>
        <w:rPr>
          <w:szCs w:val="18"/>
        </w:rPr>
      </w:pPr>
    </w:p>
    <w:p w14:paraId="08A556F8" w14:textId="77777777" w:rsidR="009E5B19" w:rsidRPr="00B50225" w:rsidRDefault="009E5B19" w:rsidP="009E5B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62B870A4" w14:textId="77777777" w:rsidR="009E5B19" w:rsidRPr="00BA0F2E" w:rsidRDefault="009E5B19" w:rsidP="009E5B19">
      <w:pPr>
        <w:pStyle w:val="Zkladntext"/>
        <w:rPr>
          <w:szCs w:val="18"/>
        </w:rPr>
      </w:pPr>
    </w:p>
    <w:p w14:paraId="174B80EF" w14:textId="77777777" w:rsidR="00DB530D" w:rsidRPr="00DB530D" w:rsidRDefault="00DB530D" w:rsidP="00DB530D">
      <w:pPr>
        <w:autoSpaceDE w:val="0"/>
        <w:autoSpaceDN w:val="0"/>
        <w:adjustRightInd w:val="0"/>
        <w:ind w:firstLine="360"/>
        <w:rPr>
          <w:rFonts w:eastAsia="TimesNewRomanPSMT"/>
          <w:sz w:val="18"/>
          <w:szCs w:val="18"/>
        </w:rPr>
      </w:pPr>
      <w:r w:rsidRPr="00DB530D">
        <w:rPr>
          <w:rFonts w:eastAsia="TimesNewRomanPSMT"/>
          <w:sz w:val="18"/>
          <w:szCs w:val="18"/>
        </w:rPr>
        <w:t>Po 31. decembri 2020 nenastali žiadne udalosti, ktoré majú významný vplyv na vecné zobrazenie skutočnosti, ktoré sú</w:t>
      </w:r>
    </w:p>
    <w:p w14:paraId="5B0685F7" w14:textId="190B1221" w:rsidR="007D6502" w:rsidRPr="00B50225" w:rsidRDefault="00DB530D" w:rsidP="00DB530D">
      <w:pPr>
        <w:pStyle w:val="Zkladntext"/>
        <w:ind w:left="0" w:firstLine="360"/>
        <w:rPr>
          <w:szCs w:val="18"/>
        </w:rPr>
      </w:pPr>
      <w:r w:rsidRPr="00DB530D">
        <w:rPr>
          <w:rFonts w:eastAsia="TimesNewRomanPSMT"/>
          <w:szCs w:val="18"/>
        </w:rPr>
        <w:t>predmetom účtovníctva.</w:t>
      </w:r>
    </w:p>
    <w:sectPr w:rsidR="007D6502" w:rsidRPr="00B50225" w:rsidSect="0030355A">
      <w:headerReference w:type="default" r:id="rId18"/>
      <w:footerReference w:type="default" r:id="rId19"/>
      <w:headerReference w:type="first" r:id="rId20"/>
      <w:footerReference w:type="first" r:id="rId21"/>
      <w:pgSz w:w="11906" w:h="16838" w:code="9"/>
      <w:pgMar w:top="1979" w:right="991" w:bottom="1134" w:left="1673" w:header="675" w:footer="340" w:gutter="0"/>
      <w:pgNumType w:start="6"/>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2CA0A2" w14:textId="77777777" w:rsidR="006F3C6B" w:rsidRDefault="006F3C6B" w:rsidP="00E95128">
      <w:r>
        <w:separator/>
      </w:r>
    </w:p>
  </w:endnote>
  <w:endnote w:type="continuationSeparator" w:id="0">
    <w:p w14:paraId="7A0A0BF5" w14:textId="77777777" w:rsidR="006F3C6B" w:rsidRDefault="006F3C6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00000007" w:usb1="00000000" w:usb2="00000000" w:usb3="00000000" w:csb0="00000093"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TimesNewRomanPSMT">
    <w:altName w:val="MS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15703146"/>
      <w:docPartObj>
        <w:docPartGallery w:val="Page Numbers (Bottom of Page)"/>
        <w:docPartUnique/>
      </w:docPartObj>
    </w:sdtPr>
    <w:sdtEndPr/>
    <w:sdtContent>
      <w:p w14:paraId="08DDBB67" w14:textId="4F105612" w:rsidR="0030355A" w:rsidRDefault="0030355A">
        <w:pPr>
          <w:pStyle w:val="Pta"/>
          <w:jc w:val="right"/>
        </w:pPr>
        <w:r>
          <w:fldChar w:fldCharType="begin"/>
        </w:r>
        <w:r>
          <w:instrText>PAGE   \* MERGEFORMAT</w:instrText>
        </w:r>
        <w:r>
          <w:fldChar w:fldCharType="separate"/>
        </w:r>
        <w:r w:rsidR="009E5B19">
          <w:rPr>
            <w:noProof/>
          </w:rPr>
          <w:t>10</w:t>
        </w:r>
        <w:r>
          <w:fldChar w:fldCharType="end"/>
        </w:r>
      </w:p>
    </w:sdtContent>
  </w:sdt>
  <w:p w14:paraId="684DB9CC" w14:textId="77777777" w:rsidR="0030355A" w:rsidRDefault="0030355A">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1886D0" w14:textId="77777777" w:rsidR="00A2383F" w:rsidRDefault="00A2383F"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13F8AB63" w14:textId="77777777" w:rsidR="00A2383F" w:rsidRDefault="00A2383F" w:rsidP="00F70C00">
    <w:pPr>
      <w:pStyle w:val="Pta"/>
      <w:tabs>
        <w:tab w:val="clear" w:pos="9072"/>
        <w:tab w:val="right" w:pos="9214"/>
      </w:tabs>
      <w:rPr>
        <w:sz w:val="16"/>
        <w:szCs w:val="16"/>
      </w:rPr>
    </w:pPr>
  </w:p>
  <w:p w14:paraId="45D3B5ED" w14:textId="77777777" w:rsidR="00A2383F" w:rsidRPr="00F70C00" w:rsidRDefault="00A2383F"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3365D6" w14:textId="77777777" w:rsidR="006F3C6B" w:rsidRDefault="006F3C6B" w:rsidP="00E95128">
      <w:r>
        <w:separator/>
      </w:r>
    </w:p>
  </w:footnote>
  <w:footnote w:type="continuationSeparator" w:id="0">
    <w:p w14:paraId="5C7EB19D" w14:textId="77777777" w:rsidR="006F3C6B" w:rsidRDefault="006F3C6B"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26B01F" w14:textId="77777777" w:rsidR="00FE42DB" w:rsidRPr="00FE42DB" w:rsidRDefault="00FE42DB" w:rsidP="00FE42DB">
    <w:pPr>
      <w:pStyle w:val="Zkladntext"/>
      <w:jc w:val="center"/>
      <w:rPr>
        <w:b/>
      </w:rPr>
    </w:pPr>
    <w:r w:rsidRPr="00FE42DB">
      <w:rPr>
        <w:b/>
      </w:rPr>
      <w:t xml:space="preserve">FORWARD-MEDIA, </w:t>
    </w:r>
    <w:proofErr w:type="spellStart"/>
    <w:r w:rsidRPr="00FE42DB">
      <w:rPr>
        <w:b/>
      </w:rPr>
      <w:t>spol.s</w:t>
    </w:r>
    <w:proofErr w:type="spellEnd"/>
    <w:r w:rsidRPr="00FE42DB">
      <w:rPr>
        <w:b/>
      </w:rPr>
      <w:t xml:space="preserve"> </w:t>
    </w:r>
    <w:proofErr w:type="spellStart"/>
    <w:r w:rsidRPr="00FE42DB">
      <w:rPr>
        <w:b/>
      </w:rPr>
      <w:t>r.o</w:t>
    </w:r>
    <w:proofErr w:type="spellEnd"/>
    <w:r w:rsidRPr="00FE42DB">
      <w:rPr>
        <w:b/>
      </w:rPr>
      <w:t>.</w:t>
    </w:r>
  </w:p>
  <w:p w14:paraId="09BD38BA" w14:textId="73B66F3E" w:rsidR="00AB08E3" w:rsidRPr="00FE42DB" w:rsidRDefault="00FE42DB" w:rsidP="00FE42DB">
    <w:pPr>
      <w:pStyle w:val="Zkladntext"/>
    </w:pPr>
    <w:r>
      <w:tab/>
    </w:r>
    <w:r>
      <w:tab/>
    </w:r>
    <w:r>
      <w:tab/>
    </w:r>
    <w:r>
      <w:tab/>
    </w:r>
    <w:r>
      <w:tab/>
    </w:r>
    <w:r>
      <w:tab/>
    </w:r>
    <w:r>
      <w:tab/>
    </w:r>
    <w:r>
      <w:tab/>
    </w:r>
    <w:r>
      <w:tab/>
    </w:r>
    <w:r w:rsidR="00A2383F">
      <w:rPr>
        <w:b/>
        <w:bCs/>
        <w:szCs w:val="18"/>
      </w:rPr>
      <w:tab/>
    </w:r>
    <w:r w:rsidR="00AB08E3" w:rsidRPr="00AB08E3">
      <w:rPr>
        <w:bCs/>
        <w:sz w:val="12"/>
        <w:szCs w:val="18"/>
      </w:rPr>
      <w:t>Účtovná závierka zostavená k 31.12.20</w:t>
    </w:r>
    <w:r w:rsidR="00AC350F">
      <w:rPr>
        <w:bCs/>
        <w:sz w:val="12"/>
        <w:szCs w:val="18"/>
      </w:rPr>
      <w:t>20</w:t>
    </w:r>
    <w:r w:rsidR="00AB08E3" w:rsidRPr="00AB08E3">
      <w:rPr>
        <w:b/>
        <w:bCs/>
        <w:sz w:val="16"/>
        <w:szCs w:val="18"/>
      </w:rPr>
      <w:t xml:space="preserve"> </w:t>
    </w:r>
  </w:p>
  <w:p w14:paraId="338890B0" w14:textId="6C514027" w:rsidR="00A2383F" w:rsidRDefault="00A2383F" w:rsidP="007A75EA">
    <w:pPr>
      <w:pStyle w:val="Hlavika"/>
      <w:tabs>
        <w:tab w:val="clear" w:pos="4536"/>
        <w:tab w:val="clear" w:pos="9072"/>
        <w:tab w:val="center" w:pos="3969"/>
        <w:tab w:val="right" w:pos="9213"/>
      </w:tabs>
      <w:spacing w:after="120"/>
      <w:jc w:val="right"/>
      <w:rPr>
        <w:sz w:val="18"/>
        <w:szCs w:val="18"/>
      </w:rPr>
    </w:pPr>
    <w:r w:rsidRPr="00E95128">
      <w:rPr>
        <w:b/>
        <w:bCs/>
        <w:sz w:val="18"/>
        <w:szCs w:val="18"/>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71"/>
      <w:gridCol w:w="4317"/>
      <w:gridCol w:w="280"/>
      <w:gridCol w:w="279"/>
      <w:gridCol w:w="283"/>
      <w:gridCol w:w="282"/>
      <w:gridCol w:w="283"/>
      <w:gridCol w:w="282"/>
      <w:gridCol w:w="283"/>
      <w:gridCol w:w="282"/>
      <w:gridCol w:w="283"/>
      <w:gridCol w:w="282"/>
    </w:tblGrid>
    <w:tr w:rsidR="00A2383F" w:rsidRPr="00C14925" w14:paraId="5BDD716D" w14:textId="77777777" w:rsidTr="00882EFD">
      <w:trPr>
        <w:trHeight w:hRule="exact" w:val="278"/>
      </w:trPr>
      <w:tc>
        <w:tcPr>
          <w:tcW w:w="1971" w:type="dxa"/>
          <w:tcBorders>
            <w:top w:val="nil"/>
            <w:left w:val="nil"/>
            <w:bottom w:val="nil"/>
            <w:right w:val="nil"/>
          </w:tcBorders>
          <w:vAlign w:val="center"/>
        </w:tcPr>
        <w:p w14:paraId="19238489" w14:textId="553C14F4" w:rsidR="00A2383F" w:rsidRPr="00C14925" w:rsidRDefault="00A2383F" w:rsidP="007952B5">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Pr>
              <w:sz w:val="18"/>
              <w:szCs w:val="18"/>
            </w:rPr>
            <w:t>Ú</w:t>
          </w:r>
          <w:r w:rsidRPr="00C14925">
            <w:rPr>
              <w:sz w:val="18"/>
              <w:szCs w:val="18"/>
            </w:rPr>
            <w:t>č</w:t>
          </w:r>
          <w:proofErr w:type="spellEnd"/>
          <w:r w:rsidRPr="00C14925">
            <w:rPr>
              <w:sz w:val="18"/>
              <w:szCs w:val="18"/>
            </w:rPr>
            <w:t xml:space="preserve"> </w:t>
          </w:r>
          <w:r>
            <w:rPr>
              <w:sz w:val="18"/>
              <w:szCs w:val="18"/>
            </w:rPr>
            <w:t>MÚJ 3 - 01</w:t>
          </w:r>
        </w:p>
      </w:tc>
      <w:tc>
        <w:tcPr>
          <w:tcW w:w="4317" w:type="dxa"/>
          <w:tcBorders>
            <w:top w:val="nil"/>
            <w:left w:val="nil"/>
            <w:bottom w:val="nil"/>
            <w:right w:val="nil"/>
          </w:tcBorders>
          <w:vAlign w:val="center"/>
          <w:hideMark/>
        </w:tcPr>
        <w:p w14:paraId="02A03206" w14:textId="7CFCBF09" w:rsidR="00A2383F" w:rsidRPr="00C14925" w:rsidRDefault="00A2383F" w:rsidP="00882EFD">
          <w:pPr>
            <w:pStyle w:val="Hlavika"/>
            <w:tabs>
              <w:tab w:val="clear" w:pos="4536"/>
              <w:tab w:val="center" w:pos="4253"/>
              <w:tab w:val="right" w:pos="9213"/>
            </w:tabs>
            <w:spacing w:line="276" w:lineRule="auto"/>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56ABB0C6" w14:textId="77777777" w:rsidR="00A2383F" w:rsidRPr="00833D0C" w:rsidRDefault="00A2383F"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13A9764C" w14:textId="77777777" w:rsidR="00A2383F" w:rsidRPr="00833D0C" w:rsidRDefault="00A2383F" w:rsidP="00882EFD">
          <w:pPr>
            <w:pStyle w:val="Hlavika"/>
            <w:tabs>
              <w:tab w:val="clear" w:pos="4536"/>
              <w:tab w:val="center" w:pos="4253"/>
              <w:tab w:val="right" w:pos="9213"/>
            </w:tabs>
            <w:spacing w:line="276" w:lineRule="auto"/>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72C0E55" w14:textId="77C02D97" w:rsidR="00A2383F" w:rsidRPr="00833D0C" w:rsidRDefault="00FE42DB"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202ED315" w14:textId="3964F5D2" w:rsidR="00A2383F" w:rsidRPr="00833D0C" w:rsidRDefault="00FE42DB" w:rsidP="00A611C5">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3F649E4D" w14:textId="70692295" w:rsidR="00A2383F" w:rsidRPr="00833D0C" w:rsidRDefault="00FE42DB" w:rsidP="00A611C5">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1219C95E" w14:textId="73438DAD" w:rsidR="00A2383F" w:rsidRPr="00833D0C" w:rsidRDefault="00FE42DB" w:rsidP="00A611C5">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024EC304" w14:textId="4FBA86F5" w:rsidR="00A2383F" w:rsidRPr="00833D0C" w:rsidRDefault="00FE42DB"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229C15D8" w14:textId="20545D15" w:rsidR="00A2383F" w:rsidRPr="00833D0C" w:rsidRDefault="00FE42DB"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58FECB72" w14:textId="580B7630" w:rsidR="00A2383F" w:rsidRPr="00833D0C" w:rsidRDefault="00FE42D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41CFCC4D" w14:textId="0BA0A029" w:rsidR="00A2383F" w:rsidRPr="00833D0C" w:rsidRDefault="00FE42DB" w:rsidP="00650498">
          <w:pPr>
            <w:pStyle w:val="Hlavika"/>
            <w:tabs>
              <w:tab w:val="clear" w:pos="4536"/>
              <w:tab w:val="center" w:pos="4253"/>
              <w:tab w:val="right" w:pos="9213"/>
            </w:tabs>
            <w:spacing w:line="276" w:lineRule="auto"/>
            <w:jc w:val="center"/>
            <w:rPr>
              <w:sz w:val="18"/>
              <w:szCs w:val="18"/>
            </w:rPr>
          </w:pPr>
          <w:r>
            <w:rPr>
              <w:sz w:val="18"/>
              <w:szCs w:val="18"/>
            </w:rPr>
            <w:t>6</w:t>
          </w:r>
        </w:p>
      </w:tc>
    </w:tr>
  </w:tbl>
  <w:p w14:paraId="59553910" w14:textId="77777777" w:rsidR="00A2383F" w:rsidRPr="00833D0C" w:rsidRDefault="00A2383F"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A2383F" w:rsidRPr="00C14925" w14:paraId="24E52170" w14:textId="77777777" w:rsidTr="008C19C4">
      <w:trPr>
        <w:trHeight w:val="127"/>
      </w:trPr>
      <w:tc>
        <w:tcPr>
          <w:tcW w:w="2012" w:type="dxa"/>
          <w:tcBorders>
            <w:top w:val="nil"/>
            <w:left w:val="nil"/>
            <w:bottom w:val="nil"/>
            <w:right w:val="nil"/>
          </w:tcBorders>
          <w:vAlign w:val="center"/>
          <w:hideMark/>
        </w:tcPr>
        <w:p w14:paraId="357B0C2E" w14:textId="77777777" w:rsidR="00A2383F" w:rsidRPr="00C14925" w:rsidRDefault="00A2383F"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4C8F13BB" w14:textId="77777777" w:rsidR="00A2383F" w:rsidRPr="00C14925" w:rsidRDefault="00A2383F"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27F4D0AA" w14:textId="0E9AE8BB" w:rsidR="00A2383F" w:rsidRPr="00833D0C" w:rsidRDefault="00A2383F" w:rsidP="00A611C5">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5F5DA87" w14:textId="529D7910" w:rsidR="00A2383F" w:rsidRPr="00833D0C" w:rsidRDefault="00FE42DB"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3CD65E6" w14:textId="79E9271C" w:rsidR="00A2383F" w:rsidRPr="00833D0C" w:rsidRDefault="00A2383F"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29CB284F" w14:textId="706D3FF2" w:rsidR="00A2383F" w:rsidRPr="00833D0C" w:rsidRDefault="00A2383F"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1D62CFF" w14:textId="3AF0E041" w:rsidR="00A2383F" w:rsidRPr="00833D0C" w:rsidRDefault="00A2383F"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40892BB9" w14:textId="1DDF8FDB" w:rsidR="00A2383F" w:rsidRPr="00833D0C" w:rsidRDefault="00FE42DB"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695F2010" w14:textId="6EA9405A" w:rsidR="00A2383F" w:rsidRPr="00833D0C" w:rsidRDefault="00FE42DB"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015DE713" w14:textId="786DDFE7" w:rsidR="00A2383F" w:rsidRPr="00833D0C" w:rsidRDefault="00FE42D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0A766E8A" w14:textId="199C354E" w:rsidR="00A2383F" w:rsidRPr="00833D0C" w:rsidRDefault="00FE42DB"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7C7B652B" w14:textId="0CE7E112" w:rsidR="00A2383F" w:rsidRPr="00833D0C" w:rsidRDefault="00FE42DB" w:rsidP="00650498">
          <w:pPr>
            <w:pStyle w:val="Hlavika"/>
            <w:tabs>
              <w:tab w:val="clear" w:pos="4536"/>
              <w:tab w:val="center" w:pos="4253"/>
              <w:tab w:val="right" w:pos="9213"/>
            </w:tabs>
            <w:spacing w:line="276" w:lineRule="auto"/>
            <w:jc w:val="center"/>
            <w:rPr>
              <w:sz w:val="18"/>
              <w:szCs w:val="18"/>
            </w:rPr>
          </w:pPr>
          <w:r>
            <w:rPr>
              <w:sz w:val="18"/>
              <w:szCs w:val="18"/>
            </w:rPr>
            <w:t>5</w:t>
          </w:r>
        </w:p>
      </w:tc>
    </w:tr>
  </w:tbl>
  <w:p w14:paraId="05409CD5" w14:textId="77777777" w:rsidR="00A2383F" w:rsidRDefault="00A2383F" w:rsidP="00B50225">
    <w:pPr>
      <w:pStyle w:val="Hlavika"/>
      <w:tabs>
        <w:tab w:val="clear" w:pos="4536"/>
        <w:tab w:val="clear" w:pos="9072"/>
        <w:tab w:val="center" w:pos="3969"/>
        <w:tab w:val="right" w:pos="9214"/>
      </w:tabs>
    </w:pPr>
  </w:p>
  <w:p w14:paraId="1ACD5460" w14:textId="77777777" w:rsidR="00A2383F" w:rsidRPr="00E95128" w:rsidRDefault="00A2383F"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9B89F0" w14:textId="77777777" w:rsidR="00A2383F" w:rsidRDefault="00A2383F" w:rsidP="008A2D79">
    <w:pPr>
      <w:pStyle w:val="Hlavika"/>
      <w:tabs>
        <w:tab w:val="center" w:pos="4820"/>
        <w:tab w:val="right" w:pos="9214"/>
      </w:tabs>
      <w:jc w:val="right"/>
      <w:rPr>
        <w:sz w:val="18"/>
      </w:rPr>
    </w:pPr>
  </w:p>
  <w:p w14:paraId="580793A1" w14:textId="77777777" w:rsidR="00A2383F" w:rsidRPr="00E95128" w:rsidRDefault="00A2383F"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35BB171A" wp14:editId="65721BB5">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35B7605B" w14:textId="77777777" w:rsidR="00A2383F" w:rsidRDefault="00A2383F"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56F846DE" w14:textId="77777777" w:rsidR="00A2383F" w:rsidRPr="00E95128" w:rsidRDefault="00A2383F"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A2383F" w14:paraId="1C0EF9E1" w14:textId="77777777" w:rsidTr="00D34B3E">
      <w:trPr>
        <w:trHeight w:val="299"/>
      </w:trPr>
      <w:tc>
        <w:tcPr>
          <w:tcW w:w="2251" w:type="dxa"/>
          <w:vAlign w:val="center"/>
        </w:tcPr>
        <w:p w14:paraId="0DC39B40" w14:textId="77777777" w:rsidR="00A2383F" w:rsidRDefault="00A2383F"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2427AF9B" w14:textId="77777777" w:rsidR="00A2383F" w:rsidRDefault="00A2383F" w:rsidP="00D34B3E">
          <w:pPr>
            <w:pStyle w:val="Hlavika"/>
            <w:tabs>
              <w:tab w:val="clear" w:pos="4536"/>
              <w:tab w:val="center" w:pos="4253"/>
              <w:tab w:val="right" w:pos="9214"/>
            </w:tabs>
            <w:jc w:val="right"/>
            <w:rPr>
              <w:sz w:val="22"/>
            </w:rPr>
          </w:pPr>
          <w:r>
            <w:rPr>
              <w:sz w:val="22"/>
            </w:rPr>
            <w:t>DIČ</w:t>
          </w:r>
        </w:p>
      </w:tc>
      <w:tc>
        <w:tcPr>
          <w:tcW w:w="284" w:type="dxa"/>
          <w:vAlign w:val="center"/>
        </w:tcPr>
        <w:p w14:paraId="2188A07B" w14:textId="77777777" w:rsidR="00A2383F" w:rsidRDefault="00A2383F" w:rsidP="00D34B3E">
          <w:pPr>
            <w:pStyle w:val="Hlavika"/>
            <w:tabs>
              <w:tab w:val="clear" w:pos="4536"/>
              <w:tab w:val="center" w:pos="4253"/>
              <w:tab w:val="right" w:pos="9214"/>
            </w:tabs>
            <w:jc w:val="center"/>
            <w:rPr>
              <w:sz w:val="22"/>
            </w:rPr>
          </w:pPr>
        </w:p>
      </w:tc>
      <w:tc>
        <w:tcPr>
          <w:tcW w:w="283" w:type="dxa"/>
          <w:vAlign w:val="center"/>
        </w:tcPr>
        <w:p w14:paraId="118159FD" w14:textId="77777777" w:rsidR="00A2383F" w:rsidRDefault="00A2383F" w:rsidP="00D34B3E">
          <w:pPr>
            <w:pStyle w:val="Hlavika"/>
            <w:tabs>
              <w:tab w:val="clear" w:pos="4536"/>
              <w:tab w:val="center" w:pos="4253"/>
              <w:tab w:val="right" w:pos="9214"/>
            </w:tabs>
            <w:jc w:val="center"/>
            <w:rPr>
              <w:sz w:val="22"/>
            </w:rPr>
          </w:pPr>
        </w:p>
      </w:tc>
      <w:tc>
        <w:tcPr>
          <w:tcW w:w="284" w:type="dxa"/>
          <w:vAlign w:val="center"/>
        </w:tcPr>
        <w:p w14:paraId="2A660771" w14:textId="77777777" w:rsidR="00A2383F" w:rsidRDefault="00A2383F" w:rsidP="00D34B3E">
          <w:pPr>
            <w:pStyle w:val="Hlavika"/>
            <w:tabs>
              <w:tab w:val="clear" w:pos="4536"/>
              <w:tab w:val="center" w:pos="4253"/>
              <w:tab w:val="right" w:pos="9214"/>
            </w:tabs>
            <w:jc w:val="center"/>
            <w:rPr>
              <w:sz w:val="22"/>
            </w:rPr>
          </w:pPr>
        </w:p>
      </w:tc>
      <w:tc>
        <w:tcPr>
          <w:tcW w:w="283" w:type="dxa"/>
          <w:vAlign w:val="center"/>
        </w:tcPr>
        <w:p w14:paraId="27384D4C" w14:textId="77777777" w:rsidR="00A2383F" w:rsidRDefault="00A2383F" w:rsidP="00D34B3E">
          <w:pPr>
            <w:pStyle w:val="Hlavika"/>
            <w:tabs>
              <w:tab w:val="clear" w:pos="4536"/>
              <w:tab w:val="center" w:pos="4253"/>
              <w:tab w:val="right" w:pos="9214"/>
            </w:tabs>
            <w:jc w:val="center"/>
            <w:rPr>
              <w:sz w:val="22"/>
            </w:rPr>
          </w:pPr>
        </w:p>
      </w:tc>
      <w:tc>
        <w:tcPr>
          <w:tcW w:w="284" w:type="dxa"/>
          <w:vAlign w:val="center"/>
        </w:tcPr>
        <w:p w14:paraId="35FA2EE2" w14:textId="77777777" w:rsidR="00A2383F" w:rsidRDefault="00A2383F" w:rsidP="00D34B3E">
          <w:pPr>
            <w:pStyle w:val="Hlavika"/>
            <w:tabs>
              <w:tab w:val="clear" w:pos="4536"/>
              <w:tab w:val="center" w:pos="4253"/>
              <w:tab w:val="right" w:pos="9214"/>
            </w:tabs>
            <w:jc w:val="center"/>
            <w:rPr>
              <w:sz w:val="22"/>
            </w:rPr>
          </w:pPr>
        </w:p>
      </w:tc>
      <w:tc>
        <w:tcPr>
          <w:tcW w:w="283" w:type="dxa"/>
          <w:vAlign w:val="center"/>
        </w:tcPr>
        <w:p w14:paraId="59E55883" w14:textId="77777777" w:rsidR="00A2383F" w:rsidRDefault="00A2383F" w:rsidP="00D34B3E">
          <w:pPr>
            <w:pStyle w:val="Hlavika"/>
            <w:tabs>
              <w:tab w:val="clear" w:pos="4536"/>
              <w:tab w:val="center" w:pos="4253"/>
              <w:tab w:val="right" w:pos="9214"/>
            </w:tabs>
            <w:jc w:val="center"/>
            <w:rPr>
              <w:sz w:val="22"/>
            </w:rPr>
          </w:pPr>
        </w:p>
      </w:tc>
      <w:tc>
        <w:tcPr>
          <w:tcW w:w="284" w:type="dxa"/>
          <w:vAlign w:val="center"/>
        </w:tcPr>
        <w:p w14:paraId="4E816D36" w14:textId="77777777" w:rsidR="00A2383F" w:rsidRDefault="00A2383F" w:rsidP="00D34B3E">
          <w:pPr>
            <w:pStyle w:val="Hlavika"/>
            <w:tabs>
              <w:tab w:val="clear" w:pos="4536"/>
              <w:tab w:val="center" w:pos="4253"/>
              <w:tab w:val="right" w:pos="9214"/>
            </w:tabs>
            <w:jc w:val="center"/>
            <w:rPr>
              <w:sz w:val="22"/>
            </w:rPr>
          </w:pPr>
        </w:p>
      </w:tc>
      <w:tc>
        <w:tcPr>
          <w:tcW w:w="283" w:type="dxa"/>
          <w:vAlign w:val="center"/>
        </w:tcPr>
        <w:p w14:paraId="56477F5E" w14:textId="77777777" w:rsidR="00A2383F" w:rsidRDefault="00A2383F" w:rsidP="00D34B3E">
          <w:pPr>
            <w:pStyle w:val="Hlavika"/>
            <w:tabs>
              <w:tab w:val="clear" w:pos="4536"/>
              <w:tab w:val="center" w:pos="4253"/>
              <w:tab w:val="right" w:pos="9214"/>
            </w:tabs>
            <w:jc w:val="center"/>
            <w:rPr>
              <w:sz w:val="22"/>
            </w:rPr>
          </w:pPr>
        </w:p>
      </w:tc>
      <w:tc>
        <w:tcPr>
          <w:tcW w:w="284" w:type="dxa"/>
          <w:vAlign w:val="center"/>
        </w:tcPr>
        <w:p w14:paraId="0FEE0F52" w14:textId="77777777" w:rsidR="00A2383F" w:rsidRDefault="00A2383F" w:rsidP="00D34B3E">
          <w:pPr>
            <w:pStyle w:val="Hlavika"/>
            <w:tabs>
              <w:tab w:val="clear" w:pos="4536"/>
              <w:tab w:val="center" w:pos="4253"/>
              <w:tab w:val="right" w:pos="9214"/>
            </w:tabs>
            <w:jc w:val="center"/>
            <w:rPr>
              <w:sz w:val="22"/>
            </w:rPr>
          </w:pPr>
        </w:p>
      </w:tc>
      <w:tc>
        <w:tcPr>
          <w:tcW w:w="283" w:type="dxa"/>
          <w:vAlign w:val="center"/>
        </w:tcPr>
        <w:p w14:paraId="3ACE6BEB" w14:textId="77777777" w:rsidR="00A2383F" w:rsidRDefault="00A2383F" w:rsidP="00D34B3E">
          <w:pPr>
            <w:pStyle w:val="Hlavika"/>
            <w:tabs>
              <w:tab w:val="clear" w:pos="4536"/>
              <w:tab w:val="center" w:pos="4253"/>
              <w:tab w:val="right" w:pos="9214"/>
            </w:tabs>
            <w:jc w:val="center"/>
            <w:rPr>
              <w:sz w:val="22"/>
            </w:rPr>
          </w:pPr>
        </w:p>
      </w:tc>
    </w:tr>
  </w:tbl>
  <w:p w14:paraId="0594E89C" w14:textId="77777777" w:rsidR="00A2383F" w:rsidRPr="00E95128" w:rsidRDefault="00A2383F"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281EEE"/>
    <w:multiLevelType w:val="hybridMultilevel"/>
    <w:tmpl w:val="935A7A2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2F656A72"/>
    <w:multiLevelType w:val="multilevel"/>
    <w:tmpl w:val="0A8258DA"/>
    <w:lvl w:ilvl="0">
      <w:start w:val="1"/>
      <w:numFmt w:val="lowerLetter"/>
      <w:lvlText w:val="%1)"/>
      <w:lvlJc w:val="left"/>
      <w:pPr>
        <w:tabs>
          <w:tab w:val="num" w:pos="340"/>
        </w:tabs>
        <w:ind w:left="340" w:hanging="340"/>
      </w:pPr>
      <w:rPr>
        <w:rFonts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6"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8"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1"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2"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3"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7"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8"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9"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5"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6"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0"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1"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1E51350"/>
    <w:multiLevelType w:val="hybridMultilevel"/>
    <w:tmpl w:val="2442834C"/>
    <w:lvl w:ilvl="0" w:tplc="5990501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5"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6"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7"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8"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9"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70"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1"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2"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3"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4"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5"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7"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8"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8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1"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2"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7"/>
  </w:num>
  <w:num w:numId="2">
    <w:abstractNumId w:val="43"/>
  </w:num>
  <w:num w:numId="3">
    <w:abstractNumId w:val="29"/>
  </w:num>
  <w:num w:numId="4">
    <w:abstractNumId w:val="0"/>
    <w:lvlOverride w:ilvl="0">
      <w:lvl w:ilvl="0">
        <w:start w:val="1"/>
        <w:numFmt w:val="bullet"/>
        <w:lvlText w:val="-"/>
        <w:legacy w:legacy="1" w:legacySpace="0" w:legacyIndent="360"/>
        <w:lvlJc w:val="left"/>
        <w:pPr>
          <w:ind w:left="360" w:hanging="360"/>
        </w:pPr>
      </w:lvl>
    </w:lvlOverride>
  </w:num>
  <w:num w:numId="5">
    <w:abstractNumId w:val="80"/>
  </w:num>
  <w:num w:numId="6">
    <w:abstractNumId w:val="5"/>
  </w:num>
  <w:num w:numId="7">
    <w:abstractNumId w:val="55"/>
  </w:num>
  <w:num w:numId="8">
    <w:abstractNumId w:val="24"/>
  </w:num>
  <w:num w:numId="9">
    <w:abstractNumId w:val="23"/>
  </w:num>
  <w:num w:numId="10">
    <w:abstractNumId w:val="81"/>
  </w:num>
  <w:num w:numId="11">
    <w:abstractNumId w:val="43"/>
    <w:lvlOverride w:ilvl="0">
      <w:startOverride w:val="1"/>
    </w:lvlOverride>
  </w:num>
  <w:num w:numId="12">
    <w:abstractNumId w:val="43"/>
    <w:lvlOverride w:ilvl="0">
      <w:startOverride w:val="1"/>
    </w:lvlOverride>
  </w:num>
  <w:num w:numId="13">
    <w:abstractNumId w:val="13"/>
  </w:num>
  <w:num w:numId="14">
    <w:abstractNumId w:val="10"/>
  </w:num>
  <w:num w:numId="15">
    <w:abstractNumId w:val="28"/>
  </w:num>
  <w:num w:numId="16">
    <w:abstractNumId w:val="15"/>
  </w:num>
  <w:num w:numId="17">
    <w:abstractNumId w:val="9"/>
  </w:num>
  <w:num w:numId="18">
    <w:abstractNumId w:val="19"/>
  </w:num>
  <w:num w:numId="19">
    <w:abstractNumId w:val="43"/>
  </w:num>
  <w:num w:numId="2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4"/>
  </w:num>
  <w:num w:numId="22">
    <w:abstractNumId w:val="68"/>
  </w:num>
  <w:num w:numId="23">
    <w:abstractNumId w:val="82"/>
  </w:num>
  <w:num w:numId="24">
    <w:abstractNumId w:val="14"/>
  </w:num>
  <w:num w:numId="25">
    <w:abstractNumId w:val="49"/>
  </w:num>
  <w:num w:numId="26">
    <w:abstractNumId w:val="53"/>
  </w:num>
  <w:num w:numId="27">
    <w:abstractNumId w:val="54"/>
  </w:num>
  <w:num w:numId="28">
    <w:abstractNumId w:val="33"/>
  </w:num>
  <w:num w:numId="29">
    <w:abstractNumId w:val="32"/>
  </w:num>
  <w:num w:numId="30">
    <w:abstractNumId w:val="66"/>
  </w:num>
  <w:num w:numId="31">
    <w:abstractNumId w:val="37"/>
  </w:num>
  <w:num w:numId="32">
    <w:abstractNumId w:val="76"/>
  </w:num>
  <w:num w:numId="33">
    <w:abstractNumId w:val="25"/>
  </w:num>
  <w:num w:numId="34">
    <w:abstractNumId w:val="62"/>
  </w:num>
  <w:num w:numId="35">
    <w:abstractNumId w:val="27"/>
  </w:num>
  <w:num w:numId="36">
    <w:abstractNumId w:val="18"/>
  </w:num>
  <w:num w:numId="37">
    <w:abstractNumId w:val="65"/>
  </w:num>
  <w:num w:numId="38">
    <w:abstractNumId w:val="3"/>
  </w:num>
  <w:num w:numId="39">
    <w:abstractNumId w:val="36"/>
  </w:num>
  <w:num w:numId="40">
    <w:abstractNumId w:val="39"/>
  </w:num>
  <w:num w:numId="41">
    <w:abstractNumId w:val="16"/>
  </w:num>
  <w:num w:numId="42">
    <w:abstractNumId w:val="17"/>
  </w:num>
  <w:num w:numId="43">
    <w:abstractNumId w:val="78"/>
  </w:num>
  <w:num w:numId="44">
    <w:abstractNumId w:val="26"/>
  </w:num>
  <w:num w:numId="45">
    <w:abstractNumId w:val="41"/>
  </w:num>
  <w:num w:numId="46">
    <w:abstractNumId w:val="67"/>
  </w:num>
  <w:num w:numId="47">
    <w:abstractNumId w:val="12"/>
  </w:num>
  <w:num w:numId="48">
    <w:abstractNumId w:val="80"/>
  </w:num>
  <w:num w:numId="49">
    <w:abstractNumId w:val="80"/>
  </w:num>
  <w:num w:numId="50">
    <w:abstractNumId w:val="2"/>
  </w:num>
  <w:num w:numId="51">
    <w:abstractNumId w:val="71"/>
  </w:num>
  <w:num w:numId="52">
    <w:abstractNumId w:val="4"/>
  </w:num>
  <w:num w:numId="53">
    <w:abstractNumId w:val="73"/>
  </w:num>
  <w:num w:numId="54">
    <w:abstractNumId w:val="51"/>
  </w:num>
  <w:num w:numId="55">
    <w:abstractNumId w:val="61"/>
  </w:num>
  <w:num w:numId="56">
    <w:abstractNumId w:val="40"/>
  </w:num>
  <w:num w:numId="57">
    <w:abstractNumId w:val="60"/>
  </w:num>
  <w:num w:numId="58">
    <w:abstractNumId w:val="47"/>
  </w:num>
  <w:num w:numId="59">
    <w:abstractNumId w:val="21"/>
  </w:num>
  <w:num w:numId="60">
    <w:abstractNumId w:val="31"/>
  </w:num>
  <w:num w:numId="61">
    <w:abstractNumId w:val="38"/>
  </w:num>
  <w:num w:numId="62">
    <w:abstractNumId w:val="59"/>
  </w:num>
  <w:num w:numId="63">
    <w:abstractNumId w:val="80"/>
  </w:num>
  <w:num w:numId="64">
    <w:abstractNumId w:val="80"/>
  </w:num>
  <w:num w:numId="65">
    <w:abstractNumId w:val="75"/>
  </w:num>
  <w:num w:numId="66">
    <w:abstractNumId w:val="56"/>
  </w:num>
  <w:num w:numId="67">
    <w:abstractNumId w:val="7"/>
  </w:num>
  <w:num w:numId="68">
    <w:abstractNumId w:val="50"/>
  </w:num>
  <w:num w:numId="69">
    <w:abstractNumId w:val="72"/>
  </w:num>
  <w:num w:numId="70">
    <w:abstractNumId w:val="77"/>
  </w:num>
  <w:num w:numId="71">
    <w:abstractNumId w:val="11"/>
  </w:num>
  <w:num w:numId="72">
    <w:abstractNumId w:val="22"/>
  </w:num>
  <w:num w:numId="73">
    <w:abstractNumId w:val="6"/>
  </w:num>
  <w:num w:numId="74">
    <w:abstractNumId w:val="80"/>
  </w:num>
  <w:num w:numId="75">
    <w:abstractNumId w:val="42"/>
  </w:num>
  <w:num w:numId="76">
    <w:abstractNumId w:val="77"/>
  </w:num>
  <w:num w:numId="77">
    <w:abstractNumId w:val="77"/>
  </w:num>
  <w:num w:numId="78">
    <w:abstractNumId w:val="77"/>
    <w:lvlOverride w:ilvl="0">
      <w:startOverride w:val="9"/>
    </w:lvlOverride>
  </w:num>
  <w:num w:numId="79">
    <w:abstractNumId w:val="80"/>
  </w:num>
  <w:num w:numId="80">
    <w:abstractNumId w:val="80"/>
  </w:num>
  <w:num w:numId="81">
    <w:abstractNumId w:val="80"/>
  </w:num>
  <w:num w:numId="82">
    <w:abstractNumId w:val="80"/>
  </w:num>
  <w:num w:numId="83">
    <w:abstractNumId w:val="80"/>
  </w:num>
  <w:num w:numId="84">
    <w:abstractNumId w:val="64"/>
  </w:num>
  <w:num w:numId="85">
    <w:abstractNumId w:val="57"/>
  </w:num>
  <w:num w:numId="86">
    <w:abstractNumId w:val="34"/>
  </w:num>
  <w:num w:numId="87">
    <w:abstractNumId w:val="30"/>
  </w:num>
  <w:num w:numId="88">
    <w:abstractNumId w:val="20"/>
  </w:num>
  <w:num w:numId="89">
    <w:abstractNumId w:val="58"/>
  </w:num>
  <w:num w:numId="90">
    <w:abstractNumId w:val="70"/>
  </w:num>
  <w:num w:numId="91">
    <w:abstractNumId w:val="74"/>
  </w:num>
  <w:num w:numId="92">
    <w:abstractNumId w:val="1"/>
  </w:num>
  <w:num w:numId="93">
    <w:abstractNumId w:val="45"/>
  </w:num>
  <w:num w:numId="94">
    <w:abstractNumId w:val="48"/>
  </w:num>
  <w:num w:numId="95">
    <w:abstractNumId w:val="79"/>
  </w:num>
  <w:num w:numId="96">
    <w:abstractNumId w:val="52"/>
  </w:num>
  <w:num w:numId="97">
    <w:abstractNumId w:val="69"/>
  </w:num>
  <w:num w:numId="98">
    <w:abstractNumId w:val="35"/>
  </w:num>
  <w:num w:numId="99">
    <w:abstractNumId w:val="8"/>
  </w:num>
  <w:num w:numId="100">
    <w:abstractNumId w:val="63"/>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45B"/>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2334"/>
    <w:rsid w:val="000626E8"/>
    <w:rsid w:val="00062DCD"/>
    <w:rsid w:val="00064EE1"/>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97015"/>
    <w:rsid w:val="0009759E"/>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6195"/>
    <w:rsid w:val="000B6D83"/>
    <w:rsid w:val="000B7957"/>
    <w:rsid w:val="000C02C8"/>
    <w:rsid w:val="000C17C3"/>
    <w:rsid w:val="000C2046"/>
    <w:rsid w:val="000C2309"/>
    <w:rsid w:val="000C2D66"/>
    <w:rsid w:val="000C2E5F"/>
    <w:rsid w:val="000C3422"/>
    <w:rsid w:val="000C54E4"/>
    <w:rsid w:val="000C5504"/>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6FA7"/>
    <w:rsid w:val="000F038C"/>
    <w:rsid w:val="000F0431"/>
    <w:rsid w:val="000F0A6B"/>
    <w:rsid w:val="000F0FA7"/>
    <w:rsid w:val="000F1306"/>
    <w:rsid w:val="000F1CF9"/>
    <w:rsid w:val="000F27A2"/>
    <w:rsid w:val="000F40C4"/>
    <w:rsid w:val="000F4640"/>
    <w:rsid w:val="000F5666"/>
    <w:rsid w:val="000F66C2"/>
    <w:rsid w:val="000F75CE"/>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3A8"/>
    <w:rsid w:val="001824D2"/>
    <w:rsid w:val="001844A9"/>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494"/>
    <w:rsid w:val="001D181E"/>
    <w:rsid w:val="001D3160"/>
    <w:rsid w:val="001D3DCB"/>
    <w:rsid w:val="001D4E8A"/>
    <w:rsid w:val="001D507C"/>
    <w:rsid w:val="001D5398"/>
    <w:rsid w:val="001D5F78"/>
    <w:rsid w:val="001D66DB"/>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4FA"/>
    <w:rsid w:val="00251772"/>
    <w:rsid w:val="00251BF2"/>
    <w:rsid w:val="00252A57"/>
    <w:rsid w:val="00254418"/>
    <w:rsid w:val="0025662A"/>
    <w:rsid w:val="00260C4C"/>
    <w:rsid w:val="00262CD4"/>
    <w:rsid w:val="00262E33"/>
    <w:rsid w:val="0026350A"/>
    <w:rsid w:val="002648FE"/>
    <w:rsid w:val="00265153"/>
    <w:rsid w:val="00265B4F"/>
    <w:rsid w:val="002679A0"/>
    <w:rsid w:val="00271316"/>
    <w:rsid w:val="002724ED"/>
    <w:rsid w:val="0027298D"/>
    <w:rsid w:val="00274C00"/>
    <w:rsid w:val="002761B2"/>
    <w:rsid w:val="00280A3A"/>
    <w:rsid w:val="00280D5B"/>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97C"/>
    <w:rsid w:val="002A7B1C"/>
    <w:rsid w:val="002A7CDF"/>
    <w:rsid w:val="002B057C"/>
    <w:rsid w:val="002B170C"/>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E65F6"/>
    <w:rsid w:val="002F033C"/>
    <w:rsid w:val="002F05C7"/>
    <w:rsid w:val="002F2C69"/>
    <w:rsid w:val="002F3429"/>
    <w:rsid w:val="002F3C09"/>
    <w:rsid w:val="002F5513"/>
    <w:rsid w:val="002F626C"/>
    <w:rsid w:val="002F6321"/>
    <w:rsid w:val="002F770F"/>
    <w:rsid w:val="002F7A72"/>
    <w:rsid w:val="00300FD6"/>
    <w:rsid w:val="00301031"/>
    <w:rsid w:val="00301C73"/>
    <w:rsid w:val="00302042"/>
    <w:rsid w:val="00302B7A"/>
    <w:rsid w:val="0030355A"/>
    <w:rsid w:val="00303F29"/>
    <w:rsid w:val="0030417F"/>
    <w:rsid w:val="0030497C"/>
    <w:rsid w:val="00305352"/>
    <w:rsid w:val="0030592D"/>
    <w:rsid w:val="00307540"/>
    <w:rsid w:val="00310907"/>
    <w:rsid w:val="0031104D"/>
    <w:rsid w:val="00311ABF"/>
    <w:rsid w:val="0031325B"/>
    <w:rsid w:val="003147AA"/>
    <w:rsid w:val="0032138D"/>
    <w:rsid w:val="003226A5"/>
    <w:rsid w:val="0032416B"/>
    <w:rsid w:val="003262E6"/>
    <w:rsid w:val="00327C80"/>
    <w:rsid w:val="00331FD6"/>
    <w:rsid w:val="00332108"/>
    <w:rsid w:val="00332136"/>
    <w:rsid w:val="003323AD"/>
    <w:rsid w:val="003326E7"/>
    <w:rsid w:val="00334301"/>
    <w:rsid w:val="00335C04"/>
    <w:rsid w:val="00340CB1"/>
    <w:rsid w:val="0034119B"/>
    <w:rsid w:val="00342321"/>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78B"/>
    <w:rsid w:val="00364A89"/>
    <w:rsid w:val="0036502B"/>
    <w:rsid w:val="003654E8"/>
    <w:rsid w:val="00367A6E"/>
    <w:rsid w:val="00367CB3"/>
    <w:rsid w:val="00370F56"/>
    <w:rsid w:val="00372E8B"/>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74F"/>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42F"/>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338"/>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0B67"/>
    <w:rsid w:val="00411D88"/>
    <w:rsid w:val="00411EDB"/>
    <w:rsid w:val="00412482"/>
    <w:rsid w:val="004145EE"/>
    <w:rsid w:val="00416A0F"/>
    <w:rsid w:val="004177FA"/>
    <w:rsid w:val="00420D87"/>
    <w:rsid w:val="00423130"/>
    <w:rsid w:val="00423AFA"/>
    <w:rsid w:val="00424C34"/>
    <w:rsid w:val="004262D7"/>
    <w:rsid w:val="00426669"/>
    <w:rsid w:val="00430148"/>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122"/>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1B91"/>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9D3"/>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0F4"/>
    <w:rsid w:val="004E0168"/>
    <w:rsid w:val="004E0BAA"/>
    <w:rsid w:val="004E0C8C"/>
    <w:rsid w:val="004E21C9"/>
    <w:rsid w:val="004E3A41"/>
    <w:rsid w:val="004E48D3"/>
    <w:rsid w:val="004E61B7"/>
    <w:rsid w:val="004E7FC9"/>
    <w:rsid w:val="004F1F45"/>
    <w:rsid w:val="004F3B9B"/>
    <w:rsid w:val="004F3BBE"/>
    <w:rsid w:val="004F3DD3"/>
    <w:rsid w:val="004F5D96"/>
    <w:rsid w:val="004F78BE"/>
    <w:rsid w:val="004F7A8F"/>
    <w:rsid w:val="004F7BBA"/>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77EB1"/>
    <w:rsid w:val="00581515"/>
    <w:rsid w:val="005826E3"/>
    <w:rsid w:val="0058479C"/>
    <w:rsid w:val="005852DC"/>
    <w:rsid w:val="0058657D"/>
    <w:rsid w:val="00590177"/>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190"/>
    <w:rsid w:val="005C7637"/>
    <w:rsid w:val="005D0C04"/>
    <w:rsid w:val="005D1E82"/>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4CC2"/>
    <w:rsid w:val="0066618F"/>
    <w:rsid w:val="00670AF4"/>
    <w:rsid w:val="00671BB4"/>
    <w:rsid w:val="00672B70"/>
    <w:rsid w:val="00672D39"/>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6508"/>
    <w:rsid w:val="006C7E90"/>
    <w:rsid w:val="006D0A4B"/>
    <w:rsid w:val="006D36EA"/>
    <w:rsid w:val="006D3989"/>
    <w:rsid w:val="006D3C83"/>
    <w:rsid w:val="006D3D0B"/>
    <w:rsid w:val="006D3D41"/>
    <w:rsid w:val="006D4AE5"/>
    <w:rsid w:val="006D5BF5"/>
    <w:rsid w:val="006D7585"/>
    <w:rsid w:val="006D75D8"/>
    <w:rsid w:val="006D7E17"/>
    <w:rsid w:val="006E14CB"/>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3C6B"/>
    <w:rsid w:val="006F53C7"/>
    <w:rsid w:val="006F5D26"/>
    <w:rsid w:val="006F693B"/>
    <w:rsid w:val="006F7B65"/>
    <w:rsid w:val="00700281"/>
    <w:rsid w:val="0070104B"/>
    <w:rsid w:val="007019A7"/>
    <w:rsid w:val="00701F03"/>
    <w:rsid w:val="00703344"/>
    <w:rsid w:val="00703D6F"/>
    <w:rsid w:val="00703E75"/>
    <w:rsid w:val="00705108"/>
    <w:rsid w:val="00707BD3"/>
    <w:rsid w:val="00711414"/>
    <w:rsid w:val="007118E1"/>
    <w:rsid w:val="00711CE0"/>
    <w:rsid w:val="00711D3E"/>
    <w:rsid w:val="00714597"/>
    <w:rsid w:val="0071599A"/>
    <w:rsid w:val="00716632"/>
    <w:rsid w:val="00717626"/>
    <w:rsid w:val="0071779C"/>
    <w:rsid w:val="007224BE"/>
    <w:rsid w:val="007234E1"/>
    <w:rsid w:val="007239B4"/>
    <w:rsid w:val="007267B3"/>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5A3"/>
    <w:rsid w:val="007616D8"/>
    <w:rsid w:val="00761D76"/>
    <w:rsid w:val="00761E3B"/>
    <w:rsid w:val="00762D9A"/>
    <w:rsid w:val="00763B21"/>
    <w:rsid w:val="007647F1"/>
    <w:rsid w:val="007658EA"/>
    <w:rsid w:val="00772072"/>
    <w:rsid w:val="0077399F"/>
    <w:rsid w:val="00775D22"/>
    <w:rsid w:val="00775FE7"/>
    <w:rsid w:val="007760BC"/>
    <w:rsid w:val="00777324"/>
    <w:rsid w:val="007802D4"/>
    <w:rsid w:val="00781875"/>
    <w:rsid w:val="00782B97"/>
    <w:rsid w:val="00782BB3"/>
    <w:rsid w:val="00783CA6"/>
    <w:rsid w:val="007859A6"/>
    <w:rsid w:val="0078754C"/>
    <w:rsid w:val="007902B7"/>
    <w:rsid w:val="007903B8"/>
    <w:rsid w:val="00790CD0"/>
    <w:rsid w:val="00790D5D"/>
    <w:rsid w:val="0079191F"/>
    <w:rsid w:val="00793DB8"/>
    <w:rsid w:val="00793FFB"/>
    <w:rsid w:val="007952B5"/>
    <w:rsid w:val="007A005F"/>
    <w:rsid w:val="007A1781"/>
    <w:rsid w:val="007A1E20"/>
    <w:rsid w:val="007A2053"/>
    <w:rsid w:val="007A2998"/>
    <w:rsid w:val="007A2E51"/>
    <w:rsid w:val="007A491D"/>
    <w:rsid w:val="007A69A8"/>
    <w:rsid w:val="007A6CB9"/>
    <w:rsid w:val="007A75EA"/>
    <w:rsid w:val="007A7B97"/>
    <w:rsid w:val="007B0E90"/>
    <w:rsid w:val="007B1B3C"/>
    <w:rsid w:val="007B1BB0"/>
    <w:rsid w:val="007B2031"/>
    <w:rsid w:val="007B2E7A"/>
    <w:rsid w:val="007B314C"/>
    <w:rsid w:val="007B3A69"/>
    <w:rsid w:val="007B4D1B"/>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06D"/>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79D"/>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2EFD"/>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439F"/>
    <w:rsid w:val="008B54F1"/>
    <w:rsid w:val="008B5909"/>
    <w:rsid w:val="008B5973"/>
    <w:rsid w:val="008B6694"/>
    <w:rsid w:val="008B78D2"/>
    <w:rsid w:val="008B79CE"/>
    <w:rsid w:val="008C0838"/>
    <w:rsid w:val="008C19C4"/>
    <w:rsid w:val="008C1BD7"/>
    <w:rsid w:val="008C1FAF"/>
    <w:rsid w:val="008C2ED0"/>
    <w:rsid w:val="008C370A"/>
    <w:rsid w:val="008C4C7D"/>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4FA8"/>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BB7"/>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955"/>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90F"/>
    <w:rsid w:val="009D24CD"/>
    <w:rsid w:val="009D2E9D"/>
    <w:rsid w:val="009D2ECF"/>
    <w:rsid w:val="009D56BB"/>
    <w:rsid w:val="009D7120"/>
    <w:rsid w:val="009E0040"/>
    <w:rsid w:val="009E1555"/>
    <w:rsid w:val="009E16EA"/>
    <w:rsid w:val="009E34D7"/>
    <w:rsid w:val="009E4DFF"/>
    <w:rsid w:val="009E5B19"/>
    <w:rsid w:val="009E5E66"/>
    <w:rsid w:val="009E6876"/>
    <w:rsid w:val="009E6D88"/>
    <w:rsid w:val="009E736D"/>
    <w:rsid w:val="009E7683"/>
    <w:rsid w:val="009E7CC2"/>
    <w:rsid w:val="009E7F4F"/>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562"/>
    <w:rsid w:val="00A07873"/>
    <w:rsid w:val="00A111BE"/>
    <w:rsid w:val="00A11FFB"/>
    <w:rsid w:val="00A13E99"/>
    <w:rsid w:val="00A2012A"/>
    <w:rsid w:val="00A20891"/>
    <w:rsid w:val="00A209D2"/>
    <w:rsid w:val="00A20D49"/>
    <w:rsid w:val="00A20DD0"/>
    <w:rsid w:val="00A214FA"/>
    <w:rsid w:val="00A21B29"/>
    <w:rsid w:val="00A2269B"/>
    <w:rsid w:val="00A22D6C"/>
    <w:rsid w:val="00A2383F"/>
    <w:rsid w:val="00A23D4E"/>
    <w:rsid w:val="00A2420D"/>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1C5"/>
    <w:rsid w:val="00A613F8"/>
    <w:rsid w:val="00A614F9"/>
    <w:rsid w:val="00A6161C"/>
    <w:rsid w:val="00A61B19"/>
    <w:rsid w:val="00A61FB3"/>
    <w:rsid w:val="00A626AB"/>
    <w:rsid w:val="00A639F4"/>
    <w:rsid w:val="00A64E1E"/>
    <w:rsid w:val="00A65191"/>
    <w:rsid w:val="00A6527B"/>
    <w:rsid w:val="00A65AED"/>
    <w:rsid w:val="00A673A1"/>
    <w:rsid w:val="00A70B8E"/>
    <w:rsid w:val="00A7144F"/>
    <w:rsid w:val="00A72805"/>
    <w:rsid w:val="00A73483"/>
    <w:rsid w:val="00A73577"/>
    <w:rsid w:val="00A75E13"/>
    <w:rsid w:val="00A7672A"/>
    <w:rsid w:val="00A76984"/>
    <w:rsid w:val="00A777E1"/>
    <w:rsid w:val="00A8108C"/>
    <w:rsid w:val="00A84DF4"/>
    <w:rsid w:val="00A8551E"/>
    <w:rsid w:val="00A8607B"/>
    <w:rsid w:val="00A86BBF"/>
    <w:rsid w:val="00A86EC1"/>
    <w:rsid w:val="00A872CB"/>
    <w:rsid w:val="00A9048F"/>
    <w:rsid w:val="00A9055D"/>
    <w:rsid w:val="00A91281"/>
    <w:rsid w:val="00A91A60"/>
    <w:rsid w:val="00A91E48"/>
    <w:rsid w:val="00A922B5"/>
    <w:rsid w:val="00A94356"/>
    <w:rsid w:val="00A945FD"/>
    <w:rsid w:val="00A947C7"/>
    <w:rsid w:val="00A94FFF"/>
    <w:rsid w:val="00A95312"/>
    <w:rsid w:val="00A967B5"/>
    <w:rsid w:val="00A979C8"/>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08E3"/>
    <w:rsid w:val="00AB1CF7"/>
    <w:rsid w:val="00AB2AFD"/>
    <w:rsid w:val="00AB308E"/>
    <w:rsid w:val="00AB3D9A"/>
    <w:rsid w:val="00AB3FDB"/>
    <w:rsid w:val="00AB572C"/>
    <w:rsid w:val="00AB58B6"/>
    <w:rsid w:val="00AB5BA9"/>
    <w:rsid w:val="00AB6B04"/>
    <w:rsid w:val="00AC12B2"/>
    <w:rsid w:val="00AC350F"/>
    <w:rsid w:val="00AC493A"/>
    <w:rsid w:val="00AC63EC"/>
    <w:rsid w:val="00AC7164"/>
    <w:rsid w:val="00AD0575"/>
    <w:rsid w:val="00AD26D8"/>
    <w:rsid w:val="00AD43BD"/>
    <w:rsid w:val="00AD4FCA"/>
    <w:rsid w:val="00AD5693"/>
    <w:rsid w:val="00AD6758"/>
    <w:rsid w:val="00AD7880"/>
    <w:rsid w:val="00AD7BEE"/>
    <w:rsid w:val="00AE0C13"/>
    <w:rsid w:val="00AE178E"/>
    <w:rsid w:val="00AE4708"/>
    <w:rsid w:val="00AE4AC7"/>
    <w:rsid w:val="00AE5250"/>
    <w:rsid w:val="00AE5E4B"/>
    <w:rsid w:val="00AE62D9"/>
    <w:rsid w:val="00AE7475"/>
    <w:rsid w:val="00AE7EB1"/>
    <w:rsid w:val="00AF03E0"/>
    <w:rsid w:val="00AF0B12"/>
    <w:rsid w:val="00AF24B1"/>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475"/>
    <w:rsid w:val="00B46BC2"/>
    <w:rsid w:val="00B474D5"/>
    <w:rsid w:val="00B50225"/>
    <w:rsid w:val="00B51A0E"/>
    <w:rsid w:val="00B55A09"/>
    <w:rsid w:val="00B55B0A"/>
    <w:rsid w:val="00B564FF"/>
    <w:rsid w:val="00B56595"/>
    <w:rsid w:val="00B56CBE"/>
    <w:rsid w:val="00B56DFE"/>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463"/>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14D"/>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5EE7"/>
    <w:rsid w:val="00BD6C0B"/>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F2A"/>
    <w:rsid w:val="00C13216"/>
    <w:rsid w:val="00C14413"/>
    <w:rsid w:val="00C14925"/>
    <w:rsid w:val="00C14A67"/>
    <w:rsid w:val="00C17A03"/>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672D0"/>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BA3"/>
    <w:rsid w:val="00C87E09"/>
    <w:rsid w:val="00C9157B"/>
    <w:rsid w:val="00C9243F"/>
    <w:rsid w:val="00C93259"/>
    <w:rsid w:val="00C94614"/>
    <w:rsid w:val="00C94FB8"/>
    <w:rsid w:val="00CA0147"/>
    <w:rsid w:val="00CA0212"/>
    <w:rsid w:val="00CA0A14"/>
    <w:rsid w:val="00CA1CFF"/>
    <w:rsid w:val="00CA3116"/>
    <w:rsid w:val="00CA3D48"/>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2A7"/>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86FC5"/>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331"/>
    <w:rsid w:val="00DB4BB7"/>
    <w:rsid w:val="00DB530D"/>
    <w:rsid w:val="00DB78CF"/>
    <w:rsid w:val="00DB7E9D"/>
    <w:rsid w:val="00DC2A64"/>
    <w:rsid w:val="00DC56A6"/>
    <w:rsid w:val="00DC68C3"/>
    <w:rsid w:val="00DC7F9A"/>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7959"/>
    <w:rsid w:val="00DF1646"/>
    <w:rsid w:val="00DF200E"/>
    <w:rsid w:val="00DF202B"/>
    <w:rsid w:val="00DF434E"/>
    <w:rsid w:val="00DF6280"/>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41D8"/>
    <w:rsid w:val="00E55172"/>
    <w:rsid w:val="00E5531E"/>
    <w:rsid w:val="00E56466"/>
    <w:rsid w:val="00E571DC"/>
    <w:rsid w:val="00E5726F"/>
    <w:rsid w:val="00E602D1"/>
    <w:rsid w:val="00E607A8"/>
    <w:rsid w:val="00E608DB"/>
    <w:rsid w:val="00E6166E"/>
    <w:rsid w:val="00E619AF"/>
    <w:rsid w:val="00E61A04"/>
    <w:rsid w:val="00E62183"/>
    <w:rsid w:val="00E626B1"/>
    <w:rsid w:val="00E627BF"/>
    <w:rsid w:val="00E64317"/>
    <w:rsid w:val="00E663FC"/>
    <w:rsid w:val="00E67138"/>
    <w:rsid w:val="00E677EF"/>
    <w:rsid w:val="00E70680"/>
    <w:rsid w:val="00E717D4"/>
    <w:rsid w:val="00E718F5"/>
    <w:rsid w:val="00E72295"/>
    <w:rsid w:val="00E72C65"/>
    <w:rsid w:val="00E73E47"/>
    <w:rsid w:val="00E74729"/>
    <w:rsid w:val="00E74FD8"/>
    <w:rsid w:val="00E76D0E"/>
    <w:rsid w:val="00E76EF1"/>
    <w:rsid w:val="00E77BCF"/>
    <w:rsid w:val="00E80605"/>
    <w:rsid w:val="00E81E95"/>
    <w:rsid w:val="00E830DA"/>
    <w:rsid w:val="00E84700"/>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574E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6035"/>
    <w:rsid w:val="00F77ADF"/>
    <w:rsid w:val="00F802C8"/>
    <w:rsid w:val="00F80889"/>
    <w:rsid w:val="00F80E5F"/>
    <w:rsid w:val="00F82153"/>
    <w:rsid w:val="00F830A8"/>
    <w:rsid w:val="00F838BE"/>
    <w:rsid w:val="00F83A95"/>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6D8D"/>
    <w:rsid w:val="00FB7C67"/>
    <w:rsid w:val="00FC075C"/>
    <w:rsid w:val="00FC156B"/>
    <w:rsid w:val="00FC1D72"/>
    <w:rsid w:val="00FC4A63"/>
    <w:rsid w:val="00FC4E3E"/>
    <w:rsid w:val="00FC5C57"/>
    <w:rsid w:val="00FC603B"/>
    <w:rsid w:val="00FC7213"/>
    <w:rsid w:val="00FD085E"/>
    <w:rsid w:val="00FD0E89"/>
    <w:rsid w:val="00FD3474"/>
    <w:rsid w:val="00FD393C"/>
    <w:rsid w:val="00FD3FFE"/>
    <w:rsid w:val="00FD44E7"/>
    <w:rsid w:val="00FD4736"/>
    <w:rsid w:val="00FD477B"/>
    <w:rsid w:val="00FE0172"/>
    <w:rsid w:val="00FE057E"/>
    <w:rsid w:val="00FE0F76"/>
    <w:rsid w:val="00FE25E5"/>
    <w:rsid w:val="00FE2CC6"/>
    <w:rsid w:val="00FE335D"/>
    <w:rsid w:val="00FE3AB4"/>
    <w:rsid w:val="00FE42DB"/>
    <w:rsid w:val="00FE437F"/>
    <w:rsid w:val="00FE508C"/>
    <w:rsid w:val="00FE582E"/>
    <w:rsid w:val="00FE79B7"/>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1E9F1F62"/>
  <w15:docId w15:val="{2C1D5D28-4C37-44E7-B723-2890A4ED48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33F18E10-2B01-4840-89BC-6324FEF06F7D}">
  <ds:schemaRefs>
    <ds:schemaRef ds:uri="http://schemas.openxmlformats.org/officeDocument/2006/bibliography"/>
  </ds:schemaRefs>
</ds:datastoreItem>
</file>

<file path=customXml/itemProps5.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Normal.dotm</Template>
  <TotalTime>38</TotalTime>
  <Pages>4</Pages>
  <Words>1721</Words>
  <Characters>9811</Characters>
  <Application>Microsoft Office Word</Application>
  <DocSecurity>0</DocSecurity>
  <Lines>81</Lines>
  <Paragraphs>23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11509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Stefan Dostal</cp:lastModifiedBy>
  <cp:revision>5</cp:revision>
  <cp:lastPrinted>2016-03-28T16:58:00Z</cp:lastPrinted>
  <dcterms:created xsi:type="dcterms:W3CDTF">2021-04-29T11:10:00Z</dcterms:created>
  <dcterms:modified xsi:type="dcterms:W3CDTF">2021-06-01T11:17:00Z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