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EF7D5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68469FD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86EBF70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BB31EB4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1ADB25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14:paraId="6F9F6A00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51B27D42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77C1F2C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FC4BEC9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9D82320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3C85113" w14:textId="77777777"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</w:t>
      </w:r>
    </w:p>
    <w:p w14:paraId="26DB2690" w14:textId="0078F80B" w:rsidR="003F0049" w:rsidRDefault="00B653F8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</w:t>
      </w:r>
      <w:r w:rsidR="00C436C7">
        <w:rPr>
          <w:rFonts w:ascii="Times New Roman" w:hAnsi="Times New Roman" w:cs="Times New Roman"/>
          <w:b/>
          <w:bCs/>
          <w:sz w:val="36"/>
          <w:szCs w:val="36"/>
        </w:rPr>
        <w:t>20</w:t>
      </w:r>
    </w:p>
    <w:p w14:paraId="406321ED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619631B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06FBCCC4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04EB396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5A863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2719CFDC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2447E1FF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4B5BA84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AC153B5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65B54D6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7672BA0" w14:textId="77777777" w:rsidR="00F81ACC" w:rsidRDefault="00F81ACC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C0196B4" w14:textId="77777777" w:rsidR="003F0049" w:rsidRPr="00110795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110795">
        <w:rPr>
          <w:rFonts w:ascii="Times New Roman" w:hAnsi="Times New Roman" w:cs="Times New Roman"/>
          <w:b/>
          <w:bCs/>
          <w:sz w:val="36"/>
          <w:szCs w:val="36"/>
        </w:rPr>
        <w:lastRenderedPageBreak/>
        <w:t>I.VŠEOBECNÉ ÚDAJE</w:t>
      </w:r>
    </w:p>
    <w:p w14:paraId="73FF61B6" w14:textId="77777777" w:rsidR="003F0049" w:rsidRPr="00F81ACC" w:rsidRDefault="003F0049" w:rsidP="00826D2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14:paraId="275479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1.Identifikačné údaje obce:</w:t>
      </w:r>
    </w:p>
    <w:p w14:paraId="6ECBE34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14:paraId="1EDB961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Sídlo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</w:t>
      </w:r>
    </w:p>
    <w:p w14:paraId="691A45F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IČO organizácie: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00309052</w:t>
      </w:r>
    </w:p>
    <w:p w14:paraId="2FFB5C3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Zriadená: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14:paraId="590C8B8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zriaďovateľa: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14:paraId="5150CD8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Adresa </w:t>
      </w:r>
      <w:proofErr w:type="spellStart"/>
      <w:r w:rsidRPr="00826D2C">
        <w:rPr>
          <w:rFonts w:ascii="Times New Roman" w:hAnsi="Times New Roman" w:cs="Times New Roman"/>
        </w:rPr>
        <w:t>zriadovateľa</w:t>
      </w:r>
      <w:proofErr w:type="spellEnd"/>
      <w:r w:rsidRPr="00826D2C">
        <w:rPr>
          <w:rFonts w:ascii="Times New Roman" w:hAnsi="Times New Roman" w:cs="Times New Roman"/>
        </w:rPr>
        <w:t>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 č.79, 943 53</w:t>
      </w:r>
    </w:p>
    <w:p w14:paraId="23EA4D1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Organizácia bola založená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14:paraId="6E9C9EB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982664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2.Informácia o činnosti obce:</w:t>
      </w:r>
    </w:p>
    <w:p w14:paraId="6A9B168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činnosť obce</w:t>
      </w:r>
    </w:p>
    <w:p w14:paraId="5ABCE7C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C13AA5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 Informácie o organizačnej štruktúre a vedúcich predstaviteľov obce:</w:t>
      </w:r>
    </w:p>
    <w:p w14:paraId="397B5DB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</w:rPr>
      </w:pPr>
      <w:r w:rsidRPr="00826D2C">
        <w:rPr>
          <w:rFonts w:ascii="Times New Roman" w:hAnsi="Times New Roman" w:cs="Times New Roman"/>
          <w:b/>
          <w:bCs/>
        </w:rPr>
        <w:t>Obec má nasledovnú štruktúru:</w:t>
      </w:r>
    </w:p>
    <w:p w14:paraId="4CC63A13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Organizačné členenie obce:</w:t>
      </w:r>
    </w:p>
    <w:p w14:paraId="6BAEBE8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Starosta obce: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14:paraId="29CFE96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Zástupca starostu: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Tibor </w:t>
      </w:r>
      <w:proofErr w:type="spellStart"/>
      <w:r w:rsidRPr="00826D2C">
        <w:rPr>
          <w:rFonts w:ascii="Times New Roman" w:hAnsi="Times New Roman" w:cs="Times New Roman"/>
        </w:rPr>
        <w:t>Kiac</w:t>
      </w:r>
      <w:proofErr w:type="spellEnd"/>
      <w:r w:rsidRPr="00826D2C">
        <w:rPr>
          <w:rFonts w:ascii="Times New Roman" w:hAnsi="Times New Roman" w:cs="Times New Roman"/>
        </w:rPr>
        <w:t xml:space="preserve">, Ing. </w:t>
      </w:r>
    </w:p>
    <w:p w14:paraId="283AF735" w14:textId="64D2680C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Kontrolórka: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DA24D9">
        <w:rPr>
          <w:rFonts w:ascii="Times New Roman" w:hAnsi="Times New Roman" w:cs="Times New Roman"/>
        </w:rPr>
        <w:t xml:space="preserve">Erika </w:t>
      </w:r>
      <w:proofErr w:type="spellStart"/>
      <w:r w:rsidR="00DA24D9">
        <w:rPr>
          <w:rFonts w:ascii="Times New Roman" w:hAnsi="Times New Roman" w:cs="Times New Roman"/>
        </w:rPr>
        <w:t>Klacsánová</w:t>
      </w:r>
      <w:proofErr w:type="spellEnd"/>
    </w:p>
    <w:p w14:paraId="792A625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Obecný úrad:</w:t>
      </w:r>
    </w:p>
    <w:p w14:paraId="6A0BF61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Referentky: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proofErr w:type="spellStart"/>
      <w:r w:rsidRPr="00826D2C">
        <w:rPr>
          <w:rFonts w:ascii="Times New Roman" w:hAnsi="Times New Roman" w:cs="Times New Roman"/>
        </w:rPr>
        <w:t>Anetta</w:t>
      </w:r>
      <w:proofErr w:type="spellEnd"/>
      <w:r w:rsidRPr="00826D2C">
        <w:rPr>
          <w:rFonts w:ascii="Times New Roman" w:hAnsi="Times New Roman" w:cs="Times New Roman"/>
        </w:rPr>
        <w:t xml:space="preserve"> Kovácsová</w:t>
      </w:r>
    </w:p>
    <w:p w14:paraId="67EC3FF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Nikoleta Radvanská</w:t>
      </w:r>
    </w:p>
    <w:p w14:paraId="6D5E093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Materská škola:</w:t>
      </w:r>
    </w:p>
    <w:p w14:paraId="4B948F2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Riaditeľka: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67DE2">
        <w:rPr>
          <w:rFonts w:ascii="Times New Roman" w:hAnsi="Times New Roman" w:cs="Times New Roman"/>
        </w:rPr>
        <w:t xml:space="preserve">Mgr. Rita </w:t>
      </w:r>
      <w:proofErr w:type="spellStart"/>
      <w:r w:rsidR="00567DE2">
        <w:rPr>
          <w:rFonts w:ascii="Times New Roman" w:hAnsi="Times New Roman" w:cs="Times New Roman"/>
        </w:rPr>
        <w:t>Baričová</w:t>
      </w:r>
      <w:proofErr w:type="spellEnd"/>
    </w:p>
    <w:p w14:paraId="1D455F22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Učiteľka: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67DE2">
        <w:rPr>
          <w:rFonts w:ascii="Times New Roman" w:hAnsi="Times New Roman" w:cs="Times New Roman"/>
        </w:rPr>
        <w:t xml:space="preserve">Alica </w:t>
      </w:r>
      <w:proofErr w:type="spellStart"/>
      <w:r w:rsidR="00567DE2">
        <w:rPr>
          <w:rFonts w:ascii="Times New Roman" w:hAnsi="Times New Roman" w:cs="Times New Roman"/>
        </w:rPr>
        <w:t>Tégen</w:t>
      </w:r>
      <w:proofErr w:type="spellEnd"/>
    </w:p>
    <w:p w14:paraId="095F4E2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Školská jedáleň pri MŠ:</w:t>
      </w:r>
    </w:p>
    <w:p w14:paraId="28460DD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Kuchárka: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Katarína Porubská</w:t>
      </w:r>
    </w:p>
    <w:p w14:paraId="228E3C50" w14:textId="77777777" w:rsidR="00B46512" w:rsidRDefault="00B46512" w:rsidP="00826D2C">
      <w:pPr>
        <w:spacing w:line="240" w:lineRule="auto"/>
        <w:rPr>
          <w:rFonts w:ascii="Times New Roman" w:hAnsi="Times New Roman" w:cs="Times New Roman"/>
        </w:rPr>
      </w:pPr>
    </w:p>
    <w:p w14:paraId="45AC93EA" w14:textId="77777777" w:rsidR="00110795" w:rsidRDefault="00110795" w:rsidP="00826D2C">
      <w:pPr>
        <w:spacing w:line="240" w:lineRule="auto"/>
        <w:rPr>
          <w:rFonts w:ascii="Times New Roman" w:hAnsi="Times New Roman" w:cs="Times New Roman"/>
        </w:rPr>
      </w:pPr>
    </w:p>
    <w:p w14:paraId="08B3637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lastRenderedPageBreak/>
        <w:t>4. Informácie o účtovných jednotkách v zriaďovateľskej pôsobnosti obce:</w:t>
      </w:r>
    </w:p>
    <w:p w14:paraId="64FB451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 nie je zriaďovateľom žiadnej organizácie.</w:t>
      </w:r>
    </w:p>
    <w:p w14:paraId="1697399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287FC7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5EE239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II.INFORMÁCIE O ÚČTOVNÝCH ZÁSADÁCH A ÚČTOVNÝCH METÓDACH</w:t>
      </w:r>
    </w:p>
    <w:p w14:paraId="4BD781E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59FBAD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1.Východiská pre zostavenie účtovnej závierky</w:t>
      </w:r>
    </w:p>
    <w:p w14:paraId="7BCE780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Účtovná závierka obce bola zostavená za predpokladu nepretržitého trvania jej činnosti v súlade so zákonom o účtovníctve platným v Slovenskej republike a nadväzujúcimi postupmi účtovania. Účtovné metódy a všeobecné účtovné zásady obec aplikovala konzistentne s prechádzajúcim účtovným obdobím.</w:t>
      </w:r>
    </w:p>
    <w:p w14:paraId="3ADEB24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Dňa 1.1.2009 sa Slovenská republika stala členským štátom, v ktorom je zákonným platidlom euro.</w:t>
      </w:r>
    </w:p>
    <w:p w14:paraId="0C6A27A3" w14:textId="5D0B4CCC" w:rsidR="003F0049" w:rsidRPr="00826D2C" w:rsidRDefault="00294231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2.Účtovníctvo k 31.12.20</w:t>
      </w:r>
      <w:r w:rsidR="00C436C7">
        <w:rPr>
          <w:rFonts w:ascii="Times New Roman" w:hAnsi="Times New Roman" w:cs="Times New Roman"/>
          <w:b/>
          <w:bCs/>
          <w:sz w:val="28"/>
          <w:szCs w:val="28"/>
        </w:rPr>
        <w:t>20</w:t>
      </w:r>
    </w:p>
    <w:p w14:paraId="5F7F4386" w14:textId="6CDF19BB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Na účte 326 – Nevyfakturované dodávky</w:t>
      </w:r>
      <w:r w:rsidR="001D6134">
        <w:rPr>
          <w:rFonts w:ascii="Times New Roman" w:hAnsi="Times New Roman" w:cs="Times New Roman"/>
        </w:rPr>
        <w:t xml:space="preserve"> boli v hodnote </w:t>
      </w:r>
      <w:r w:rsidR="00A11277">
        <w:rPr>
          <w:rFonts w:ascii="Times New Roman" w:hAnsi="Times New Roman" w:cs="Times New Roman"/>
        </w:rPr>
        <w:t>1978,44</w:t>
      </w:r>
      <w:r w:rsidRPr="00826D2C">
        <w:rPr>
          <w:rFonts w:ascii="Times New Roman" w:hAnsi="Times New Roman" w:cs="Times New Roman"/>
        </w:rPr>
        <w:t xml:space="preserve"> €.</w:t>
      </w:r>
    </w:p>
    <w:p w14:paraId="304E451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5BC91C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Stav na účtoch:</w:t>
      </w:r>
    </w:p>
    <w:p w14:paraId="6E30D7F4" w14:textId="17DCD772" w:rsidR="003F0049" w:rsidRPr="00710DE8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</w:t>
      </w:r>
      <w:r w:rsidR="001D6134">
        <w:rPr>
          <w:rFonts w:ascii="Times New Roman" w:hAnsi="Times New Roman" w:cs="Times New Roman"/>
        </w:rPr>
        <w:t xml:space="preserve">dárenia minulých rokov </w:t>
      </w:r>
      <w:r w:rsidR="00DA24D9">
        <w:rPr>
          <w:rFonts w:ascii="Times New Roman" w:hAnsi="Times New Roman" w:cs="Times New Roman"/>
        </w:rPr>
        <w:t>3</w:t>
      </w:r>
      <w:r w:rsidR="00A11277">
        <w:rPr>
          <w:rFonts w:ascii="Times New Roman" w:hAnsi="Times New Roman" w:cs="Times New Roman"/>
        </w:rPr>
        <w:t>40040,57</w:t>
      </w:r>
      <w:r w:rsidRPr="00710DE8">
        <w:rPr>
          <w:rFonts w:ascii="Times New Roman" w:hAnsi="Times New Roman" w:cs="Times New Roman"/>
        </w:rPr>
        <w:t xml:space="preserve"> €.</w:t>
      </w:r>
    </w:p>
    <w:p w14:paraId="62D99DFB" w14:textId="01884479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384 –</w:t>
      </w:r>
      <w:r w:rsidR="001D6134">
        <w:rPr>
          <w:rFonts w:ascii="Times New Roman" w:hAnsi="Times New Roman" w:cs="Times New Roman"/>
        </w:rPr>
        <w:t xml:space="preserve"> Výnosy budúcich období </w:t>
      </w:r>
      <w:r w:rsidR="00A11277">
        <w:rPr>
          <w:rFonts w:ascii="Times New Roman" w:hAnsi="Times New Roman" w:cs="Times New Roman"/>
        </w:rPr>
        <w:t>144508,25</w:t>
      </w:r>
      <w:r w:rsidRPr="00826D2C">
        <w:rPr>
          <w:rFonts w:ascii="Times New Roman" w:hAnsi="Times New Roman" w:cs="Times New Roman"/>
        </w:rPr>
        <w:t xml:space="preserve"> €.</w:t>
      </w:r>
    </w:p>
    <w:p w14:paraId="518E873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3E62B6F" w14:textId="4211445B" w:rsidR="003F0049" w:rsidRPr="009B35D2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Peňažné fondy obce</w:t>
      </w:r>
      <w:r w:rsidRPr="00826D2C">
        <w:rPr>
          <w:rFonts w:ascii="Times New Roman" w:hAnsi="Times New Roman" w:cs="Times New Roman"/>
        </w:rPr>
        <w:t xml:space="preserve"> boli tvorené z prebytku rozpočtového hospodárenia obce a na základe toho sa vyčíslili stav na účte 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hospodárenia z</w:t>
      </w:r>
      <w:r w:rsidR="001D6134">
        <w:rPr>
          <w:rFonts w:ascii="Times New Roman" w:hAnsi="Times New Roman" w:cs="Times New Roman"/>
        </w:rPr>
        <w:t xml:space="preserve"> minulých rokov v sume </w:t>
      </w:r>
      <w:r w:rsidR="00A11277">
        <w:rPr>
          <w:rFonts w:ascii="Times New Roman" w:hAnsi="Times New Roman" w:cs="Times New Roman"/>
        </w:rPr>
        <w:t>340040,57</w:t>
      </w:r>
      <w:r w:rsidR="001D6134" w:rsidRPr="009B35D2">
        <w:rPr>
          <w:rFonts w:ascii="Times New Roman" w:hAnsi="Times New Roman" w:cs="Times New Roman"/>
        </w:rPr>
        <w:t xml:space="preserve"> </w:t>
      </w:r>
      <w:r w:rsidRPr="009B35D2">
        <w:rPr>
          <w:rFonts w:ascii="Times New Roman" w:hAnsi="Times New Roman" w:cs="Times New Roman"/>
        </w:rPr>
        <w:t>€.</w:t>
      </w:r>
    </w:p>
    <w:p w14:paraId="101D3517" w14:textId="77777777" w:rsidR="003F0049" w:rsidRPr="009B35D2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B8A7F2F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3.Spôsob ocenenia jednotlivých položiek</w:t>
      </w:r>
    </w:p>
    <w:p w14:paraId="1B3E010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4B9F99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Dlhodobý nehmotný a dlhodobý hmotný majetok</w:t>
      </w:r>
    </w:p>
    <w:p w14:paraId="5DA877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majetok nakupovaný sa oceňuje obstarávacou cenou, ktorá zahrňuje cenu obstarania a náklady súvisiace s obstaraním. Súčasťou obstarávacej ceny dlhodobého nehmotného a hmotného majetku nie sú úroky z úverov. </w:t>
      </w:r>
    </w:p>
    <w:p w14:paraId="2303608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Hodnota obstarávaného dlhodobého majetku, ktorý sa používa, zníži o</w:t>
      </w:r>
      <w:r>
        <w:rPr>
          <w:rFonts w:ascii="Times New Roman" w:hAnsi="Times New Roman" w:cs="Times New Roman"/>
        </w:rPr>
        <w:t> </w:t>
      </w:r>
      <w:r w:rsidRPr="00826D2C">
        <w:rPr>
          <w:rFonts w:ascii="Times New Roman" w:hAnsi="Times New Roman" w:cs="Times New Roman"/>
        </w:rPr>
        <w:t>opravnú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položku vo výške zodpovedajúcej jeho opotrebeniu. </w:t>
      </w:r>
    </w:p>
    <w:p w14:paraId="539A84C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majetok nadobudnutý bezodplatne (darovaním a delimitáciou) sa oceňujú reprodukčnou obstarávacou cenou, čo je cena, za ktorú by sa majetok obstaral v čase, keď sa o</w:t>
      </w:r>
      <w:r>
        <w:rPr>
          <w:rFonts w:ascii="Times New Roman" w:hAnsi="Times New Roman" w:cs="Times New Roman"/>
        </w:rPr>
        <w:t xml:space="preserve"> ňom účtuje. </w:t>
      </w:r>
      <w:r>
        <w:rPr>
          <w:rFonts w:ascii="Times New Roman" w:hAnsi="Times New Roman" w:cs="Times New Roman"/>
        </w:rPr>
        <w:lastRenderedPageBreak/>
        <w:t>Dlhodobý majetok na</w:t>
      </w:r>
      <w:r w:rsidRPr="00826D2C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o</w:t>
      </w:r>
      <w:r w:rsidRPr="00826D2C">
        <w:rPr>
          <w:rFonts w:ascii="Times New Roman" w:hAnsi="Times New Roman" w:cs="Times New Roman"/>
        </w:rPr>
        <w:t xml:space="preserve">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14:paraId="69E5153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46CDFE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Dlhodobý finančný majetok</w:t>
      </w:r>
    </w:p>
    <w:p w14:paraId="2FD5E4A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a podiely sa oceňujú pri nadobudnutí obstarávacími cenami. </w:t>
      </w:r>
    </w:p>
    <w:p w14:paraId="3BB2993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DABA63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Zásoby</w:t>
      </w:r>
    </w:p>
    <w:p w14:paraId="4D13AB3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Nakupované zásoby sa oceňujú obstarávacou cenou. Obstarávacia cena zahŕňa cenu zásob a náklady súvisiace s ich obstaraním. Prechodné zníženie hodnoty zásob sa vyjadruje vytvorením opravnej položky.</w:t>
      </w:r>
    </w:p>
    <w:p w14:paraId="069D7CF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2D0950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4/ Pohľadávky</w:t>
      </w:r>
    </w:p>
    <w:p w14:paraId="76F12FC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pri ich vzniku sa oceňujú ich menovitou hodnotou. Prechodné zníženie hodnoty pohľadávok sa vyjadruje vytvorením opravnej položky.</w:t>
      </w:r>
    </w:p>
    <w:p w14:paraId="1DC4205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819AB7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5/ Peňažné prostriedky a ceniny</w:t>
      </w:r>
    </w:p>
    <w:p w14:paraId="5BD3790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Peňažné prostriedky a ceniny sa oceňujú ich menovitou hodnotou.</w:t>
      </w:r>
    </w:p>
    <w:p w14:paraId="5AD6CCF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D83291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6/ Náklady budúcich období a príjmy budúcich období</w:t>
      </w:r>
    </w:p>
    <w:p w14:paraId="2BCCBBD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Pri účtovaní nákladov a výnosov uplatňuje sa zásada časového rozlišovania. Náklady budúcich období a príjmy budúcich období sa vykazujú vo výške, ktorá je potrebná na dodržanie zásady vecnej a časovej súvislosti s účtovným obdobím. </w:t>
      </w:r>
    </w:p>
    <w:p w14:paraId="684DED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0A330B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7/ Rezervy</w:t>
      </w:r>
    </w:p>
    <w:p w14:paraId="5F91429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Rezervy sú záväzky s neurčitým časovým vymedzením alebo výškou, tvoria sa na krytie známych rizík alebo strát. Oceňuje sa v očakávanej výške záväzku. Tvorba rezerv sa aplikuje</w:t>
      </w:r>
    </w:p>
    <w:p w14:paraId="62B4475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922909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8/ Záväzky</w:t>
      </w:r>
    </w:p>
    <w:p w14:paraId="7E1156C7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7A3B086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5BE37DA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D717758" w14:textId="77777777" w:rsidR="00F81ACC" w:rsidRPr="00826D2C" w:rsidRDefault="00F81ACC" w:rsidP="00826D2C">
      <w:pPr>
        <w:spacing w:line="240" w:lineRule="auto"/>
        <w:rPr>
          <w:rFonts w:ascii="Times New Roman" w:hAnsi="Times New Roman" w:cs="Times New Roman"/>
        </w:rPr>
      </w:pPr>
    </w:p>
    <w:p w14:paraId="74FC39F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9/ Výdavky budúcich období a výnosy budúcich období</w:t>
      </w:r>
    </w:p>
    <w:p w14:paraId="0B47BDA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Výdavky budúcich období a výnosy budúcich období sa vykazujú vo výške, ktorá je potrebná na dodržanie zásady vecnej a časovej súvislosti s účtovným obdobím. Uplatňuje sa zásada časového rozlišovania pri účtovaní nákladov a výnosov.</w:t>
      </w:r>
    </w:p>
    <w:p w14:paraId="5A426C5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142BE1D" w14:textId="77777777" w:rsidR="00F81AC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10/ Účtovná jednotka nie je platiteľom dane z pridanej hodnoty</w:t>
      </w:r>
      <w:r w:rsidRPr="00826D2C">
        <w:rPr>
          <w:rFonts w:ascii="Times New Roman" w:hAnsi="Times New Roman" w:cs="Times New Roman"/>
        </w:rPr>
        <w:t xml:space="preserve">. </w:t>
      </w:r>
    </w:p>
    <w:p w14:paraId="3884321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 prípadoch, keď dodávatelia sú platiteľmi DPH, fakturovaná DPH je súčasťou ocenenia dlhodobého majetku, zásob, nákladov. </w:t>
      </w:r>
    </w:p>
    <w:p w14:paraId="4282176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3C8F17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EE3047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4.Podstata odpisovania DNM a DHM</w:t>
      </w:r>
    </w:p>
    <w:p w14:paraId="062E4A1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nehmotného majetku sú stanovené tak, že sa vychádza z predpokladanej doby jeho užívania predpokladaného priebehu jeho opotrebovania. Odpisovať sa začína prvým dňom mesiaca nasledujúceho po uvedení dlhodobého majetku do užívania. Drobný dlhodobý nehmotný majetok, ktorého obstarávacia cena je 2659 € a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nižšia, sa odpisuje </w:t>
      </w:r>
      <w:proofErr w:type="spellStart"/>
      <w:r w:rsidRPr="00826D2C">
        <w:rPr>
          <w:rFonts w:ascii="Times New Roman" w:hAnsi="Times New Roman" w:cs="Times New Roman"/>
        </w:rPr>
        <w:t>jednorázovo</w:t>
      </w:r>
      <w:proofErr w:type="spellEnd"/>
      <w:r w:rsidRPr="00826D2C">
        <w:rPr>
          <w:rFonts w:ascii="Times New Roman" w:hAnsi="Times New Roman" w:cs="Times New Roman"/>
        </w:rPr>
        <w:t xml:space="preserve"> pri uvedení do užívania. Predpokladaná doba užívania, metóda odpisovania a odpisová sadzba sú stanovené takto:</w:t>
      </w:r>
    </w:p>
    <w:p w14:paraId="38DCB1B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Softvér – predpokladaná doba užívania 4 roky, metóda odpisovania – lineárna, ročná odpisová sadzba 25 %</w:t>
      </w:r>
    </w:p>
    <w:p w14:paraId="059B7CA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hmotného majetku sú stanovené tak, že sa vychádza z predpokladanej doby jeho užívania a predpokladaného priebehu jeho opotrebovania. Odpisovať sa začína prvým dňom mesiaca nasledujúceho po uvedení dlhodobého ma</w:t>
      </w:r>
      <w:r>
        <w:rPr>
          <w:rFonts w:ascii="Times New Roman" w:hAnsi="Times New Roman" w:cs="Times New Roman"/>
        </w:rPr>
        <w:t>jetku do užívania. Pozemky sa neo</w:t>
      </w:r>
      <w:r w:rsidRPr="00826D2C">
        <w:rPr>
          <w:rFonts w:ascii="Times New Roman" w:hAnsi="Times New Roman" w:cs="Times New Roman"/>
        </w:rPr>
        <w:t>dpisujú. Predpokladaná doba užívania, metóda odpisovania a odpisová sadzby sú stanovené takto:</w:t>
      </w:r>
    </w:p>
    <w:p w14:paraId="3909AFB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Stavby – predpokladaná doba užívania 25 – 40 rokov, metóda odpisovania lineárna, ročná odpisová sadzba 2,5 % až 4 %.</w:t>
      </w:r>
    </w:p>
    <w:p w14:paraId="43A7D1C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Stroje, prístroje a zariadenia – predpokladaná doba užívania 4 až 12 rokov, metóda odpisovania lineárna, ročná odpisová sadzba 8,3 % až 25 %.</w:t>
      </w:r>
    </w:p>
    <w:p w14:paraId="1827C39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dlhodobý hmotný majetok – predpokladaná doba užívania, rôzna, metóda odpisovania – jednorazový odpis, ročná odpisová sadzba 100 %.</w:t>
      </w:r>
    </w:p>
    <w:p w14:paraId="488855B2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14C6A94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BA16C3B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AC203AD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013E16E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5BC3424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0293A98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8B9BA40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82B0BB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66CEC2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III.INFORMÁCIE O ÚDAJOCH NA STRANE AKTÍV SÚVAHY</w:t>
      </w:r>
    </w:p>
    <w:p w14:paraId="2BAC865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4AB4A5F" w14:textId="77777777"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Dlhodobý nehmotný majetok a dlhodobý hmotný majetok</w:t>
      </w:r>
    </w:p>
    <w:p w14:paraId="6C06038E" w14:textId="77777777" w:rsidR="00FD63AD" w:rsidRDefault="003F0049" w:rsidP="00FD63AD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pohybe dlhodobého nehmotného a dlhodobého hmo</w:t>
      </w:r>
      <w:r w:rsidR="00294231">
        <w:rPr>
          <w:rFonts w:ascii="Times New Roman" w:hAnsi="Times New Roman" w:cs="Times New Roman"/>
        </w:rPr>
        <w:t xml:space="preserve">tného majetku od 1. </w:t>
      </w:r>
      <w:r w:rsidR="00C204A7">
        <w:rPr>
          <w:rFonts w:ascii="Times New Roman" w:hAnsi="Times New Roman" w:cs="Times New Roman"/>
        </w:rPr>
        <w:t>j</w:t>
      </w:r>
      <w:r w:rsidR="00294231">
        <w:rPr>
          <w:rFonts w:ascii="Times New Roman" w:hAnsi="Times New Roman" w:cs="Times New Roman"/>
        </w:rPr>
        <w:t>anuára 20</w:t>
      </w:r>
      <w:r w:rsidR="00A11277">
        <w:rPr>
          <w:rFonts w:ascii="Times New Roman" w:hAnsi="Times New Roman" w:cs="Times New Roman"/>
        </w:rPr>
        <w:t>20</w:t>
      </w:r>
      <w:r w:rsidR="00294231">
        <w:rPr>
          <w:rFonts w:ascii="Times New Roman" w:hAnsi="Times New Roman" w:cs="Times New Roman"/>
        </w:rPr>
        <w:t xml:space="preserve"> do 31. decembra 20</w:t>
      </w:r>
      <w:r w:rsidR="00A11277">
        <w:rPr>
          <w:rFonts w:ascii="Times New Roman" w:hAnsi="Times New Roman" w:cs="Times New Roman"/>
        </w:rPr>
        <w:t>20</w:t>
      </w:r>
      <w:r w:rsidRPr="00826D2C">
        <w:rPr>
          <w:rFonts w:ascii="Times New Roman" w:hAnsi="Times New Roman" w:cs="Times New Roman"/>
        </w:rPr>
        <w:t>.</w:t>
      </w:r>
      <w:r w:rsidR="00FD63AD" w:rsidRPr="00FD63AD">
        <w:rPr>
          <w:rFonts w:ascii="Times New Roman" w:hAnsi="Times New Roman" w:cs="Times New Roman"/>
        </w:rPr>
        <w:t xml:space="preserve"> </w:t>
      </w:r>
    </w:p>
    <w:p w14:paraId="22763330" w14:textId="00B2F24C" w:rsidR="00FD63AD" w:rsidRDefault="00FD63AD" w:rsidP="00FD63AD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nehmotný majetok obec nemá</w:t>
      </w:r>
    </w:p>
    <w:tbl>
      <w:tblPr>
        <w:tblpPr w:leftFromText="141" w:rightFromText="141" w:vertAnchor="text" w:horzAnchor="margin" w:tblpY="22"/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"/>
        <w:gridCol w:w="1381"/>
        <w:gridCol w:w="1418"/>
        <w:gridCol w:w="1417"/>
        <w:gridCol w:w="1418"/>
        <w:gridCol w:w="1417"/>
        <w:gridCol w:w="1418"/>
      </w:tblGrid>
      <w:tr w:rsidR="00FD63AD" w:rsidRPr="00FD63AD" w14:paraId="3FFB8D9D" w14:textId="77777777" w:rsidTr="00FD63AD">
        <w:trPr>
          <w:trHeight w:val="340"/>
        </w:trPr>
        <w:tc>
          <w:tcPr>
            <w:tcW w:w="5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C341B6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Číslo  účtu</w:t>
            </w:r>
          </w:p>
        </w:tc>
        <w:tc>
          <w:tcPr>
            <w:tcW w:w="13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CBDC9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sz w:val="20"/>
                <w:szCs w:val="20"/>
              </w:rPr>
              <w:t>Názov  majetku</w:t>
            </w:r>
          </w:p>
        </w:tc>
        <w:tc>
          <w:tcPr>
            <w:tcW w:w="14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C97341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01.01.2020</w:t>
            </w:r>
          </w:p>
        </w:tc>
        <w:tc>
          <w:tcPr>
            <w:tcW w:w="141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57570A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Prírastok</w:t>
            </w:r>
          </w:p>
        </w:tc>
        <w:tc>
          <w:tcPr>
            <w:tcW w:w="14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2C69D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Úbytok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A66C7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C5AFF1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FD63AD" w:rsidRPr="00FD63AD" w14:paraId="2CE6D4BE" w14:textId="77777777" w:rsidTr="00FD63AD">
        <w:trPr>
          <w:trHeight w:val="230"/>
        </w:trPr>
        <w:tc>
          <w:tcPr>
            <w:tcW w:w="5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748A71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EFD2B1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28845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E2B336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01D78F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B78AF4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k 31. 12. 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5A6BD0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63AD">
              <w:rPr>
                <w:rFonts w:ascii="Arial" w:hAnsi="Arial" w:cs="Arial"/>
                <w:b/>
                <w:bCs/>
                <w:sz w:val="16"/>
                <w:szCs w:val="16"/>
              </w:rPr>
              <w:t>31.12.2020</w:t>
            </w:r>
          </w:p>
        </w:tc>
      </w:tr>
      <w:tr w:rsidR="00FD63AD" w:rsidRPr="00FD63AD" w14:paraId="02DBDD08" w14:textId="77777777" w:rsidTr="00FD63AD">
        <w:trPr>
          <w:trHeight w:val="233"/>
        </w:trPr>
        <w:tc>
          <w:tcPr>
            <w:tcW w:w="5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E7C501F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21A7998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FD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CB7AF3B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DCA63BE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422,34 €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614CDC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7CE6FC8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A34006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422,34 €</w:t>
            </w:r>
          </w:p>
        </w:tc>
      </w:tr>
      <w:tr w:rsidR="00FD63AD" w:rsidRPr="00FD63AD" w14:paraId="0D227345" w14:textId="77777777" w:rsidTr="00FD63AD">
        <w:trPr>
          <w:trHeight w:val="233"/>
        </w:trPr>
        <w:tc>
          <w:tcPr>
            <w:tcW w:w="5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BB2DE2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2DC16DC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FD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065EC03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365 944,63 €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11BECC1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188 566,00 €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5694C4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F95CD3D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298 469,85 €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EF732D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256 040,78 €</w:t>
            </w:r>
          </w:p>
        </w:tc>
      </w:tr>
      <w:tr w:rsidR="00FD63AD" w:rsidRPr="00FD63AD" w14:paraId="68F0CDB4" w14:textId="77777777" w:rsidTr="00FD63AD">
        <w:trPr>
          <w:trHeight w:val="233"/>
        </w:trPr>
        <w:tc>
          <w:tcPr>
            <w:tcW w:w="5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372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C9E9442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FD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Samostatné hnuteľné veci a súbory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AA8DF5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186 262,76 €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14ABB9" w14:textId="77777777" w:rsidR="00FD63AD" w:rsidRPr="00FD63AD" w:rsidRDefault="00FD63AD" w:rsidP="00FD63AD">
            <w:pPr>
              <w:spacing w:after="0" w:line="240" w:lineRule="auto"/>
              <w:jc w:val="right"/>
              <w:rPr>
                <w:color w:val="000000"/>
              </w:rPr>
            </w:pPr>
            <w:r w:rsidRPr="00FD63AD">
              <w:rPr>
                <w:color w:val="000000"/>
              </w:rPr>
              <w:t>178 511,84 €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00CA921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355 891,86 €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0C1376B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20 782,43 €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7FB4E" w14:textId="77777777" w:rsidR="00FD63AD" w:rsidRPr="00FD63AD" w:rsidRDefault="00FD63AD" w:rsidP="00FD63AD">
            <w:pPr>
              <w:spacing w:after="0" w:line="240" w:lineRule="auto"/>
              <w:jc w:val="right"/>
              <w:rPr>
                <w:color w:val="000000"/>
              </w:rPr>
            </w:pPr>
            <w:r w:rsidRPr="00FD63AD">
              <w:rPr>
                <w:color w:val="000000"/>
              </w:rPr>
              <w:t>8 100,31 €</w:t>
            </w:r>
          </w:p>
        </w:tc>
      </w:tr>
      <w:tr w:rsidR="00FD63AD" w:rsidRPr="00FD63AD" w14:paraId="3BCFD341" w14:textId="77777777" w:rsidTr="00FD63AD">
        <w:trPr>
          <w:trHeight w:val="233"/>
        </w:trPr>
        <w:tc>
          <w:tcPr>
            <w:tcW w:w="5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91061A8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47F601F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FD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Drobný dlhodobý hmotný majetok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9742EE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494,59 €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EF6ABF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1 235,70 €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9DEE367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6C69ADF" w14:textId="77777777" w:rsidR="00FD63AD" w:rsidRPr="00FD63AD" w:rsidRDefault="00FD63AD" w:rsidP="00FD63AD">
            <w:pPr>
              <w:spacing w:after="0" w:line="240" w:lineRule="auto"/>
              <w:jc w:val="right"/>
              <w:rPr>
                <w:color w:val="000000"/>
              </w:rPr>
            </w:pPr>
            <w:r w:rsidRPr="00FD63AD">
              <w:rPr>
                <w:color w:val="000000"/>
              </w:rPr>
              <w:t>494,57 €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30162E" w14:textId="77777777" w:rsidR="00FD63AD" w:rsidRPr="00FD63AD" w:rsidRDefault="00FD63AD" w:rsidP="00FD63AD">
            <w:pPr>
              <w:spacing w:after="0" w:line="240" w:lineRule="auto"/>
              <w:jc w:val="right"/>
              <w:rPr>
                <w:color w:val="000000"/>
              </w:rPr>
            </w:pPr>
            <w:r w:rsidRPr="00FD63AD">
              <w:rPr>
                <w:color w:val="000000"/>
              </w:rPr>
              <w:t>1 235,72 €</w:t>
            </w:r>
          </w:p>
        </w:tc>
      </w:tr>
      <w:tr w:rsidR="00FD63AD" w:rsidRPr="00FD63AD" w14:paraId="3709979B" w14:textId="77777777" w:rsidTr="00FD63AD">
        <w:trPr>
          <w:trHeight w:val="233"/>
        </w:trPr>
        <w:tc>
          <w:tcPr>
            <w:tcW w:w="5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EE837B6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DAE0574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FD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13FFCB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32 078,53 €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248E19D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2 599,90 €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1044030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1F70E4" w14:textId="77777777" w:rsidR="00FD63AD" w:rsidRPr="00FD63AD" w:rsidRDefault="00FD63AD" w:rsidP="00FD63AD">
            <w:pPr>
              <w:spacing w:after="0" w:line="240" w:lineRule="auto"/>
              <w:jc w:val="right"/>
              <w:rPr>
                <w:color w:val="000000"/>
              </w:rPr>
            </w:pPr>
            <w:r w:rsidRPr="00FD63AD">
              <w:rPr>
                <w:color w:val="000000"/>
              </w:rPr>
              <w:t>0,00 €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AB39F" w14:textId="77777777" w:rsidR="00FD63AD" w:rsidRPr="00FD63AD" w:rsidRDefault="00FD63AD" w:rsidP="00FD63AD">
            <w:pPr>
              <w:spacing w:after="0" w:line="240" w:lineRule="auto"/>
              <w:jc w:val="right"/>
              <w:rPr>
                <w:color w:val="000000"/>
              </w:rPr>
            </w:pPr>
            <w:r w:rsidRPr="00FD63AD">
              <w:rPr>
                <w:color w:val="000000"/>
              </w:rPr>
              <w:t>34 678,43 €</w:t>
            </w:r>
          </w:p>
        </w:tc>
      </w:tr>
      <w:tr w:rsidR="00FD63AD" w:rsidRPr="00FD63AD" w14:paraId="56A1E584" w14:textId="77777777" w:rsidTr="00FD63AD">
        <w:trPr>
          <w:trHeight w:val="233"/>
        </w:trPr>
        <w:tc>
          <w:tcPr>
            <w:tcW w:w="5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09DBAC" w14:textId="77777777" w:rsidR="00FD63AD" w:rsidRPr="00FD63AD" w:rsidRDefault="00FD63AD" w:rsidP="00FD63A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33CF81A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FD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Dlhodobý finančný majetok - cenné papiere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506D424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85 965,10 €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20522A0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1 235,70 €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A0E1AC8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264F82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C51ACC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color w:val="000000"/>
                <w:sz w:val="20"/>
                <w:szCs w:val="20"/>
              </w:rPr>
              <w:t>85 962,10 €</w:t>
            </w:r>
          </w:p>
        </w:tc>
      </w:tr>
      <w:tr w:rsidR="00FD63AD" w:rsidRPr="00FD63AD" w14:paraId="303E0BD5" w14:textId="77777777" w:rsidTr="00FD63AD">
        <w:trPr>
          <w:trHeight w:val="241"/>
        </w:trPr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ED7E4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4DCFEA0" w14:textId="77777777" w:rsidR="00FD63AD" w:rsidRPr="00FD63AD" w:rsidRDefault="00FD63AD" w:rsidP="00FD63AD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 P O L U :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D210DD4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670 742,61 €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81C3F5B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374 335,78 €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EB74886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355 891,86 €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865F494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319 746,85 €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649892" w14:textId="77777777" w:rsidR="00FD63AD" w:rsidRPr="00FD63AD" w:rsidRDefault="00FD63AD" w:rsidP="00FD63A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D63A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386 439,68 €</w:t>
            </w:r>
          </w:p>
        </w:tc>
      </w:tr>
    </w:tbl>
    <w:p w14:paraId="0A50D4EA" w14:textId="2B967668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153F8C8" w14:textId="77777777" w:rsidR="00FD63AD" w:rsidRDefault="00FD63AD" w:rsidP="00826D2C">
      <w:pPr>
        <w:spacing w:line="240" w:lineRule="auto"/>
        <w:rPr>
          <w:rFonts w:ascii="Times New Roman" w:hAnsi="Times New Roman" w:cs="Times New Roman"/>
        </w:rPr>
      </w:pPr>
    </w:p>
    <w:p w14:paraId="65ECC8A8" w14:textId="67137A9E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Vykazovaný majetok má účtovná jednotka vo vlastníctve a využíva ho na činnosť obce. </w:t>
      </w:r>
    </w:p>
    <w:p w14:paraId="47DACCD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hmotný majetok je poistený pre prípad škôd spôsobených krádežou a živelnou pohromou. </w:t>
      </w:r>
    </w:p>
    <w:p w14:paraId="2FF13EF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508F13A" w14:textId="77777777"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Pohľadávky</w:t>
      </w:r>
    </w:p>
    <w:p w14:paraId="531B2F1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Významné položky pohľadávok sú uvedené v tabuľke.</w:t>
      </w:r>
    </w:p>
    <w:p w14:paraId="54E94F5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Opis pohľadávky</w:t>
      </w:r>
    </w:p>
    <w:p w14:paraId="15962808" w14:textId="4AC83E32"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</w:t>
      </w:r>
      <w:r w:rsidR="00FD63AD">
        <w:rPr>
          <w:rFonts w:ascii="Times New Roman" w:hAnsi="Times New Roman" w:cs="Times New Roman"/>
        </w:rPr>
        <w:t>20</w:t>
      </w:r>
      <w:r w:rsidR="001D6134">
        <w:rPr>
          <w:rFonts w:ascii="Times New Roman" w:hAnsi="Times New Roman" w:cs="Times New Roman"/>
        </w:rPr>
        <w:tab/>
      </w:r>
      <w:r w:rsidR="00FD63AD">
        <w:rPr>
          <w:rFonts w:ascii="Times New Roman" w:hAnsi="Times New Roman" w:cs="Times New Roman"/>
        </w:rPr>
        <w:t>9143,57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C8A89CE" w14:textId="748FC807"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31.12.20</w:t>
      </w:r>
      <w:r w:rsidR="00FD63AD">
        <w:rPr>
          <w:rFonts w:ascii="Times New Roman" w:hAnsi="Times New Roman" w:cs="Times New Roman"/>
        </w:rPr>
        <w:t>20</w:t>
      </w:r>
      <w:r w:rsidR="001D6134">
        <w:rPr>
          <w:rFonts w:ascii="Times New Roman" w:hAnsi="Times New Roman" w:cs="Times New Roman"/>
        </w:rPr>
        <w:tab/>
      </w:r>
      <w:r w:rsidR="00FD63AD">
        <w:rPr>
          <w:rFonts w:ascii="Times New Roman" w:hAnsi="Times New Roman" w:cs="Times New Roman"/>
        </w:rPr>
        <w:t>7665,64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29D587F1" w14:textId="61904D1C" w:rsidR="003F0049" w:rsidRPr="00826D2C" w:rsidRDefault="001D6134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spolu</w:t>
      </w:r>
      <w:r>
        <w:rPr>
          <w:rFonts w:ascii="Times New Roman" w:hAnsi="Times New Roman" w:cs="Times New Roman"/>
        </w:rPr>
        <w:tab/>
      </w:r>
      <w:r w:rsidR="00FD63AD">
        <w:rPr>
          <w:rFonts w:ascii="Times New Roman" w:hAnsi="Times New Roman" w:cs="Times New Roman"/>
        </w:rPr>
        <w:t>7665,64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7FCCF5CC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Sú to pohľadávky z daňový</w:t>
      </w:r>
      <w:r>
        <w:rPr>
          <w:rFonts w:ascii="Times New Roman" w:hAnsi="Times New Roman" w:cs="Times New Roman"/>
        </w:rPr>
        <w:t>ch príjmov a nedaňových príjmov</w:t>
      </w:r>
    </w:p>
    <w:p w14:paraId="74FE9DB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6F5C3E8" w14:textId="77777777"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Finančný účty</w:t>
      </w:r>
    </w:p>
    <w:p w14:paraId="542BDC00" w14:textId="3F204E4B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Ako finančné účty sú vykázané prostriedky v pokladn</w:t>
      </w:r>
      <w:r w:rsidR="00294231">
        <w:rPr>
          <w:rFonts w:ascii="Times New Roman" w:hAnsi="Times New Roman" w:cs="Times New Roman"/>
        </w:rPr>
        <w:t>ici, ktoré vykazuje k 31.12.20</w:t>
      </w:r>
      <w:r w:rsidR="00FD63AD">
        <w:rPr>
          <w:rFonts w:ascii="Times New Roman" w:hAnsi="Times New Roman" w:cs="Times New Roman"/>
        </w:rPr>
        <w:t>20</w:t>
      </w:r>
      <w:r w:rsidR="001D6134">
        <w:rPr>
          <w:rFonts w:ascii="Times New Roman" w:hAnsi="Times New Roman" w:cs="Times New Roman"/>
        </w:rPr>
        <w:t xml:space="preserve"> </w:t>
      </w:r>
      <w:r w:rsidR="00FD63AD">
        <w:rPr>
          <w:rFonts w:ascii="Times New Roman" w:hAnsi="Times New Roman" w:cs="Times New Roman"/>
        </w:rPr>
        <w:t>1744,49</w:t>
      </w:r>
      <w:r w:rsidRPr="00826D2C">
        <w:rPr>
          <w:rFonts w:ascii="Times New Roman" w:hAnsi="Times New Roman" w:cs="Times New Roman"/>
        </w:rPr>
        <w:t xml:space="preserve"> €-</w:t>
      </w:r>
      <w:proofErr w:type="spellStart"/>
      <w:r w:rsidRPr="00826D2C">
        <w:rPr>
          <w:rFonts w:ascii="Times New Roman" w:hAnsi="Times New Roman" w:cs="Times New Roman"/>
        </w:rPr>
        <w:t>vú</w:t>
      </w:r>
      <w:proofErr w:type="spellEnd"/>
      <w:r w:rsidRPr="00826D2C">
        <w:rPr>
          <w:rFonts w:ascii="Times New Roman" w:hAnsi="Times New Roman" w:cs="Times New Roman"/>
        </w:rPr>
        <w:t xml:space="preserve"> hodnotu. A na </w:t>
      </w:r>
      <w:r w:rsidR="00557DD4">
        <w:rPr>
          <w:rFonts w:ascii="Times New Roman" w:hAnsi="Times New Roman" w:cs="Times New Roman"/>
        </w:rPr>
        <w:t>b</w:t>
      </w:r>
      <w:r w:rsidR="001D6134">
        <w:rPr>
          <w:rFonts w:ascii="Times New Roman" w:hAnsi="Times New Roman" w:cs="Times New Roman"/>
        </w:rPr>
        <w:t xml:space="preserve">ankových účtoch v sume </w:t>
      </w:r>
      <w:r w:rsidR="00FD63AD">
        <w:rPr>
          <w:rFonts w:ascii="Times New Roman" w:hAnsi="Times New Roman" w:cs="Times New Roman"/>
        </w:rPr>
        <w:t>142370,17</w:t>
      </w:r>
      <w:r w:rsidRPr="00826D2C">
        <w:rPr>
          <w:rFonts w:ascii="Times New Roman" w:hAnsi="Times New Roman" w:cs="Times New Roman"/>
        </w:rPr>
        <w:t xml:space="preserve"> €. V rámci peňažných prostriedkov sú na určený účel a to na účte soci</w:t>
      </w:r>
      <w:r w:rsidR="001D6134">
        <w:rPr>
          <w:rFonts w:ascii="Times New Roman" w:hAnsi="Times New Roman" w:cs="Times New Roman"/>
        </w:rPr>
        <w:t xml:space="preserve">álneho fondu </w:t>
      </w:r>
      <w:r w:rsidR="00FD63AD">
        <w:rPr>
          <w:rFonts w:ascii="Times New Roman" w:hAnsi="Times New Roman" w:cs="Times New Roman"/>
        </w:rPr>
        <w:t>530,35</w:t>
      </w:r>
      <w:r w:rsidRPr="00826D2C">
        <w:rPr>
          <w:rFonts w:ascii="Times New Roman" w:hAnsi="Times New Roman" w:cs="Times New Roman"/>
        </w:rPr>
        <w:t xml:space="preserve"> €, na účte p</w:t>
      </w:r>
      <w:r w:rsidR="001D6134">
        <w:rPr>
          <w:rFonts w:ascii="Times New Roman" w:hAnsi="Times New Roman" w:cs="Times New Roman"/>
        </w:rPr>
        <w:t xml:space="preserve">re školskú jedáleň v sume </w:t>
      </w:r>
      <w:r w:rsidR="00FD63AD">
        <w:rPr>
          <w:rFonts w:ascii="Times New Roman" w:hAnsi="Times New Roman" w:cs="Times New Roman"/>
        </w:rPr>
        <w:t>532,47</w:t>
      </w:r>
      <w:r w:rsidR="00557DD4">
        <w:rPr>
          <w:rFonts w:ascii="Times New Roman" w:hAnsi="Times New Roman" w:cs="Times New Roman"/>
        </w:rPr>
        <w:t xml:space="preserve"> €</w:t>
      </w:r>
      <w:r w:rsidR="00DA24D9">
        <w:rPr>
          <w:rFonts w:ascii="Times New Roman" w:hAnsi="Times New Roman" w:cs="Times New Roman"/>
        </w:rPr>
        <w:t>,</w:t>
      </w:r>
      <w:r w:rsidR="001D6134">
        <w:rPr>
          <w:rFonts w:ascii="Times New Roman" w:hAnsi="Times New Roman" w:cs="Times New Roman"/>
        </w:rPr>
        <w:t xml:space="preserve"> na bežnom účte </w:t>
      </w:r>
      <w:r w:rsidR="00DA24D9">
        <w:rPr>
          <w:rFonts w:ascii="Times New Roman" w:hAnsi="Times New Roman" w:cs="Times New Roman"/>
        </w:rPr>
        <w:t xml:space="preserve">v VÚB banke </w:t>
      </w:r>
      <w:r w:rsidR="00FD63AD">
        <w:rPr>
          <w:rFonts w:ascii="Times New Roman" w:hAnsi="Times New Roman" w:cs="Times New Roman"/>
        </w:rPr>
        <w:t>4828,26</w:t>
      </w:r>
      <w:r w:rsidR="001D6134">
        <w:rPr>
          <w:rFonts w:ascii="Times New Roman" w:hAnsi="Times New Roman" w:cs="Times New Roman"/>
        </w:rPr>
        <w:t xml:space="preserve"> €</w:t>
      </w:r>
      <w:r w:rsidR="00DA24D9">
        <w:rPr>
          <w:rFonts w:ascii="Times New Roman" w:hAnsi="Times New Roman" w:cs="Times New Roman"/>
        </w:rPr>
        <w:t xml:space="preserve"> a na bežnom účte v Prima banke </w:t>
      </w:r>
      <w:r w:rsidR="00FD63AD">
        <w:rPr>
          <w:rFonts w:ascii="Times New Roman" w:hAnsi="Times New Roman" w:cs="Times New Roman"/>
        </w:rPr>
        <w:t>136479,09</w:t>
      </w:r>
      <w:r w:rsidR="00DA24D9">
        <w:rPr>
          <w:rFonts w:ascii="Times New Roman" w:hAnsi="Times New Roman" w:cs="Times New Roman"/>
        </w:rPr>
        <w:t xml:space="preserve"> €</w:t>
      </w:r>
      <w:r w:rsidR="001D6134">
        <w:rPr>
          <w:rFonts w:ascii="Times New Roman" w:hAnsi="Times New Roman" w:cs="Times New Roman"/>
        </w:rPr>
        <w:t xml:space="preserve">. Ceniny v sume </w:t>
      </w:r>
      <w:r w:rsidR="00FD63AD">
        <w:rPr>
          <w:rFonts w:ascii="Times New Roman" w:hAnsi="Times New Roman" w:cs="Times New Roman"/>
        </w:rPr>
        <w:t>1797,75</w:t>
      </w:r>
      <w:r w:rsidRPr="00826D2C">
        <w:rPr>
          <w:rFonts w:ascii="Times New Roman" w:hAnsi="Times New Roman" w:cs="Times New Roman"/>
        </w:rPr>
        <w:t xml:space="preserve"> €, sú to stravné lístky. </w:t>
      </w:r>
    </w:p>
    <w:p w14:paraId="31A3BDB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IV. INFORMÁCIE NA ÚDAJOCH NA STRANE PASÍV SÚVAHY</w:t>
      </w:r>
    </w:p>
    <w:p w14:paraId="71B328B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12EF17F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Vlastné imanie</w:t>
      </w:r>
    </w:p>
    <w:p w14:paraId="00F33AFB" w14:textId="76FB8904" w:rsidR="003F0049" w:rsidRPr="004F54C0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0A1824">
        <w:rPr>
          <w:rFonts w:ascii="Times New Roman" w:hAnsi="Times New Roman" w:cs="Times New Roman"/>
        </w:rPr>
        <w:t xml:space="preserve">Prehľad o pohybe vlastné imania v priebehu účtovného obdobia. </w:t>
      </w:r>
      <w:proofErr w:type="spellStart"/>
      <w:r w:rsidRPr="000A1824">
        <w:rPr>
          <w:rFonts w:ascii="Times New Roman" w:hAnsi="Times New Roman" w:cs="Times New Roman"/>
        </w:rPr>
        <w:t>Nevysporiadaný</w:t>
      </w:r>
      <w:proofErr w:type="spellEnd"/>
      <w:r w:rsidRPr="000A1824">
        <w:rPr>
          <w:rFonts w:ascii="Times New Roman" w:hAnsi="Times New Roman" w:cs="Times New Roman"/>
        </w:rPr>
        <w:t xml:space="preserve"> výsledok hospodár</w:t>
      </w:r>
      <w:r w:rsidR="00371B61" w:rsidRPr="000A1824">
        <w:rPr>
          <w:rFonts w:ascii="Times New Roman" w:hAnsi="Times New Roman" w:cs="Times New Roman"/>
        </w:rPr>
        <w:t xml:space="preserve">enia minulých rokov je </w:t>
      </w:r>
      <w:r w:rsidR="00DA676E">
        <w:rPr>
          <w:rFonts w:ascii="Times New Roman" w:hAnsi="Times New Roman" w:cs="Times New Roman"/>
        </w:rPr>
        <w:t>340040,57</w:t>
      </w:r>
      <w:r w:rsidRPr="000A1824">
        <w:rPr>
          <w:rFonts w:ascii="Times New Roman" w:hAnsi="Times New Roman" w:cs="Times New Roman"/>
        </w:rPr>
        <w:t xml:space="preserve"> €. Výsledok hospodáreni</w:t>
      </w:r>
      <w:r w:rsidR="00371B61" w:rsidRPr="000A1824">
        <w:rPr>
          <w:rFonts w:ascii="Times New Roman" w:hAnsi="Times New Roman" w:cs="Times New Roman"/>
        </w:rPr>
        <w:t xml:space="preserve">a za účtovné obdobie je                </w:t>
      </w:r>
      <w:r w:rsidR="00DA676E">
        <w:rPr>
          <w:rFonts w:ascii="Times New Roman" w:hAnsi="Times New Roman" w:cs="Times New Roman"/>
        </w:rPr>
        <w:t>41358,85</w:t>
      </w:r>
      <w:r w:rsidR="000A1824" w:rsidRPr="004F54C0">
        <w:rPr>
          <w:rFonts w:ascii="Times New Roman" w:hAnsi="Times New Roman" w:cs="Times New Roman"/>
        </w:rPr>
        <w:t xml:space="preserve">  </w:t>
      </w:r>
      <w:r w:rsidRPr="004F54C0">
        <w:rPr>
          <w:rFonts w:ascii="Times New Roman" w:hAnsi="Times New Roman" w:cs="Times New Roman"/>
        </w:rPr>
        <w:t>€.</w:t>
      </w:r>
    </w:p>
    <w:p w14:paraId="0E2A5840" w14:textId="77777777" w:rsidR="003F0049" w:rsidRPr="00C56DD1" w:rsidRDefault="003F0049" w:rsidP="00826D2C">
      <w:pPr>
        <w:spacing w:line="240" w:lineRule="auto"/>
        <w:rPr>
          <w:rFonts w:ascii="Times New Roman" w:hAnsi="Times New Roman" w:cs="Times New Roman"/>
          <w:color w:val="FF0000"/>
        </w:rPr>
      </w:pPr>
    </w:p>
    <w:p w14:paraId="09883C8C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Rezervy</w:t>
      </w:r>
    </w:p>
    <w:p w14:paraId="4A876EE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rezervách je nasledovné:</w:t>
      </w:r>
    </w:p>
    <w:p w14:paraId="48B6AAA3" w14:textId="3259AB2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Za nevyfakturo</w:t>
      </w:r>
      <w:r w:rsidR="00371B61">
        <w:rPr>
          <w:rFonts w:ascii="Times New Roman" w:hAnsi="Times New Roman" w:cs="Times New Roman"/>
        </w:rPr>
        <w:t xml:space="preserve">vané dodávky </w:t>
      </w:r>
      <w:r w:rsidR="00C56DD1">
        <w:rPr>
          <w:rFonts w:ascii="Times New Roman" w:hAnsi="Times New Roman" w:cs="Times New Roman"/>
        </w:rPr>
        <w:t>1</w:t>
      </w:r>
      <w:r w:rsidR="00DA676E">
        <w:rPr>
          <w:rFonts w:ascii="Times New Roman" w:hAnsi="Times New Roman" w:cs="Times New Roman"/>
        </w:rPr>
        <w:t>978,44</w:t>
      </w:r>
      <w:r w:rsidRPr="00826D2C">
        <w:rPr>
          <w:rFonts w:ascii="Times New Roman" w:hAnsi="Times New Roman" w:cs="Times New Roman"/>
        </w:rPr>
        <w:t xml:space="preserve"> €. </w:t>
      </w:r>
    </w:p>
    <w:p w14:paraId="22BD0409" w14:textId="18377720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Rezerva na nevyfakturovanú službu bola</w:t>
      </w:r>
      <w:r w:rsidR="00371B61">
        <w:rPr>
          <w:rFonts w:ascii="Times New Roman" w:hAnsi="Times New Roman" w:cs="Times New Roman"/>
        </w:rPr>
        <w:t xml:space="preserve"> vytvorená odhadom v sume </w:t>
      </w:r>
      <w:r w:rsidR="00DA676E">
        <w:rPr>
          <w:rFonts w:ascii="Times New Roman" w:hAnsi="Times New Roman" w:cs="Times New Roman"/>
        </w:rPr>
        <w:t>1140,31</w:t>
      </w:r>
      <w:r w:rsidRPr="00826D2C">
        <w:rPr>
          <w:rFonts w:ascii="Times New Roman" w:hAnsi="Times New Roman" w:cs="Times New Roman"/>
        </w:rPr>
        <w:t xml:space="preserve"> € na uloženie a odvoz TKO, za telefónne poplatky, za vodu. </w:t>
      </w:r>
    </w:p>
    <w:p w14:paraId="4850986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6F44831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Záväzky</w:t>
      </w:r>
    </w:p>
    <w:p w14:paraId="74825B49" w14:textId="0642F144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záväzkov podľa zostatkovej doby splatnosti je uvedená v nasledujúcom prehľade. Záväzky so zostatkovou dobou splatno</w:t>
      </w:r>
      <w:r w:rsidR="00371B61">
        <w:rPr>
          <w:rFonts w:ascii="Times New Roman" w:hAnsi="Times New Roman" w:cs="Times New Roman"/>
        </w:rPr>
        <w:t>sti do 1 roka, stav k 31.12.20</w:t>
      </w:r>
      <w:r w:rsidR="00DA676E">
        <w:rPr>
          <w:rFonts w:ascii="Times New Roman" w:hAnsi="Times New Roman" w:cs="Times New Roman"/>
        </w:rPr>
        <w:t>20</w:t>
      </w:r>
      <w:r w:rsidR="00371B61">
        <w:rPr>
          <w:rFonts w:ascii="Times New Roman" w:hAnsi="Times New Roman" w:cs="Times New Roman"/>
        </w:rPr>
        <w:t xml:space="preserve"> je </w:t>
      </w:r>
      <w:r w:rsidR="00356887">
        <w:rPr>
          <w:rFonts w:ascii="Times New Roman" w:hAnsi="Times New Roman" w:cs="Times New Roman"/>
        </w:rPr>
        <w:t>11845,24</w:t>
      </w:r>
      <w:r w:rsidRPr="00826D2C">
        <w:rPr>
          <w:rFonts w:ascii="Times New Roman" w:hAnsi="Times New Roman" w:cs="Times New Roman"/>
        </w:rPr>
        <w:t xml:space="preserve"> €. Sú to ostatné záväzky za telefón, za audit</w:t>
      </w:r>
      <w:r w:rsidR="00557DD4">
        <w:rPr>
          <w:rFonts w:ascii="Times New Roman" w:hAnsi="Times New Roman" w:cs="Times New Roman"/>
        </w:rPr>
        <w:t xml:space="preserve">, za uloženie o odvoz TKO </w:t>
      </w:r>
      <w:r w:rsidR="00371B61">
        <w:rPr>
          <w:rFonts w:ascii="Times New Roman" w:hAnsi="Times New Roman" w:cs="Times New Roman"/>
        </w:rPr>
        <w:t>1</w:t>
      </w:r>
      <w:r w:rsidR="00DA676E">
        <w:rPr>
          <w:rFonts w:ascii="Times New Roman" w:hAnsi="Times New Roman" w:cs="Times New Roman"/>
        </w:rPr>
        <w:t>978,44</w:t>
      </w:r>
      <w:r w:rsidR="00C41E78">
        <w:rPr>
          <w:rFonts w:ascii="Times New Roman" w:hAnsi="Times New Roman" w:cs="Times New Roman"/>
        </w:rPr>
        <w:t xml:space="preserve"> </w:t>
      </w:r>
      <w:r w:rsidR="00A027F7">
        <w:rPr>
          <w:rFonts w:ascii="Times New Roman" w:hAnsi="Times New Roman" w:cs="Times New Roman"/>
        </w:rPr>
        <w:t>€, zamestnanci v su</w:t>
      </w:r>
      <w:r w:rsidR="00371B61">
        <w:rPr>
          <w:rFonts w:ascii="Times New Roman" w:hAnsi="Times New Roman" w:cs="Times New Roman"/>
        </w:rPr>
        <w:t xml:space="preserve">me </w:t>
      </w:r>
      <w:r w:rsidR="00C41E78">
        <w:rPr>
          <w:rFonts w:ascii="Times New Roman" w:hAnsi="Times New Roman" w:cs="Times New Roman"/>
        </w:rPr>
        <w:t>6</w:t>
      </w:r>
      <w:r w:rsidR="00DA676E">
        <w:rPr>
          <w:rFonts w:ascii="Times New Roman" w:hAnsi="Times New Roman" w:cs="Times New Roman"/>
        </w:rPr>
        <w:t>265,18</w:t>
      </w:r>
      <w:r w:rsidRPr="00826D2C">
        <w:rPr>
          <w:rFonts w:ascii="Times New Roman" w:hAnsi="Times New Roman" w:cs="Times New Roman"/>
        </w:rPr>
        <w:t xml:space="preserve"> €, záväzky s orgánmi sociálneho a zdra</w:t>
      </w:r>
      <w:r w:rsidR="00371B61">
        <w:rPr>
          <w:rFonts w:ascii="Times New Roman" w:hAnsi="Times New Roman" w:cs="Times New Roman"/>
        </w:rPr>
        <w:t xml:space="preserve">votného poistenia v sume </w:t>
      </w:r>
      <w:r w:rsidR="00DA676E">
        <w:rPr>
          <w:rFonts w:ascii="Times New Roman" w:hAnsi="Times New Roman" w:cs="Times New Roman"/>
        </w:rPr>
        <w:t>2999,85</w:t>
      </w:r>
      <w:r w:rsidRPr="00826D2C">
        <w:rPr>
          <w:rFonts w:ascii="Times New Roman" w:hAnsi="Times New Roman" w:cs="Times New Roman"/>
        </w:rPr>
        <w:t xml:space="preserve"> €, záväzky na o</w:t>
      </w:r>
      <w:r w:rsidR="00371B61">
        <w:rPr>
          <w:rFonts w:ascii="Times New Roman" w:hAnsi="Times New Roman" w:cs="Times New Roman"/>
        </w:rPr>
        <w:t xml:space="preserve">statné priame dane v sume </w:t>
      </w:r>
      <w:r w:rsidR="00C41E78">
        <w:rPr>
          <w:rFonts w:ascii="Times New Roman" w:hAnsi="Times New Roman" w:cs="Times New Roman"/>
        </w:rPr>
        <w:t>6</w:t>
      </w:r>
      <w:r w:rsidR="00DA676E">
        <w:rPr>
          <w:rFonts w:ascii="Times New Roman" w:hAnsi="Times New Roman" w:cs="Times New Roman"/>
        </w:rPr>
        <w:t>01,77</w:t>
      </w:r>
      <w:r w:rsidRPr="00826D2C">
        <w:rPr>
          <w:rFonts w:ascii="Times New Roman" w:hAnsi="Times New Roman" w:cs="Times New Roman"/>
        </w:rPr>
        <w:t xml:space="preserve"> € a záväzky zo so</w:t>
      </w:r>
      <w:r w:rsidR="00371B61">
        <w:rPr>
          <w:rFonts w:ascii="Times New Roman" w:hAnsi="Times New Roman" w:cs="Times New Roman"/>
        </w:rPr>
        <w:t xml:space="preserve">ciálneho fondu v sume </w:t>
      </w:r>
      <w:r w:rsidR="00DA676E">
        <w:rPr>
          <w:rFonts w:ascii="Times New Roman" w:hAnsi="Times New Roman" w:cs="Times New Roman"/>
        </w:rPr>
        <w:t>685,53</w:t>
      </w:r>
      <w:r w:rsidRPr="00826D2C">
        <w:rPr>
          <w:rFonts w:ascii="Times New Roman" w:hAnsi="Times New Roman" w:cs="Times New Roman"/>
        </w:rPr>
        <w:t xml:space="preserve"> €. </w:t>
      </w:r>
    </w:p>
    <w:p w14:paraId="47F4F76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BC41C3D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Sociálny fond</w:t>
      </w:r>
    </w:p>
    <w:p w14:paraId="4D7C0043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Tvorba a čerpanie sociálneho fondu v priebehu účtovného obdobia sú v nasledujúcom prehľade: </w:t>
      </w:r>
    </w:p>
    <w:p w14:paraId="2922FBB5" w14:textId="55FDE0A2"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</w:t>
      </w:r>
      <w:r w:rsidR="003568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>1140,72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E1F21C6" w14:textId="7BA4583E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</w:t>
      </w:r>
      <w:r w:rsidR="00371B61">
        <w:rPr>
          <w:rFonts w:ascii="Times New Roman" w:hAnsi="Times New Roman" w:cs="Times New Roman"/>
        </w:rPr>
        <w:t>.20</w:t>
      </w:r>
      <w:r w:rsidR="00356887">
        <w:rPr>
          <w:rFonts w:ascii="Times New Roman" w:hAnsi="Times New Roman" w:cs="Times New Roman"/>
        </w:rPr>
        <w:t>20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>685,53</w:t>
      </w:r>
      <w:r w:rsidRPr="00826D2C">
        <w:rPr>
          <w:rFonts w:ascii="Times New Roman" w:hAnsi="Times New Roman" w:cs="Times New Roman"/>
        </w:rPr>
        <w:t xml:space="preserve"> €</w:t>
      </w:r>
    </w:p>
    <w:p w14:paraId="4B5F8CA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Časť sociálneho fondu sa podľa zákona o sociálnom fonde tvorí povinne na ťarchu nákladov a časť sa môže vytvárať z ďalších zdrojov. Sociálny fond sa podľa zákona o sociálnom fonde čerpá na sociálne, zdravotné, rekreačné a iné potreby zamestnancov.</w:t>
      </w:r>
    </w:p>
    <w:p w14:paraId="2BA4002B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DA7441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4ED0C37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Časové rozlíšenie</w:t>
      </w:r>
    </w:p>
    <w:p w14:paraId="34FA613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časového rozlíšenia:</w:t>
      </w:r>
    </w:p>
    <w:p w14:paraId="0471310A" w14:textId="605308D8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budúcich období zdroje dlhodobého hm</w:t>
      </w:r>
      <w:r w:rsidR="00294231">
        <w:rPr>
          <w:rFonts w:ascii="Times New Roman" w:hAnsi="Times New Roman" w:cs="Times New Roman"/>
        </w:rPr>
        <w:t>otného majetku stav k 31.12.20</w:t>
      </w:r>
      <w:r w:rsidR="00356887">
        <w:rPr>
          <w:rFonts w:ascii="Times New Roman" w:hAnsi="Times New Roman" w:cs="Times New Roman"/>
        </w:rPr>
        <w:t>20</w:t>
      </w:r>
      <w:r w:rsidR="00371B61">
        <w:rPr>
          <w:rFonts w:ascii="Times New Roman" w:hAnsi="Times New Roman" w:cs="Times New Roman"/>
        </w:rPr>
        <w:t xml:space="preserve"> je </w:t>
      </w:r>
      <w:r w:rsidR="00356887">
        <w:rPr>
          <w:rFonts w:ascii="Times New Roman" w:hAnsi="Times New Roman" w:cs="Times New Roman"/>
        </w:rPr>
        <w:t>144508,25</w:t>
      </w:r>
      <w:r w:rsidRPr="00826D2C">
        <w:rPr>
          <w:rFonts w:ascii="Times New Roman" w:hAnsi="Times New Roman" w:cs="Times New Roman"/>
        </w:rPr>
        <w:t xml:space="preserve"> €. </w:t>
      </w:r>
    </w:p>
    <w:p w14:paraId="0572F1E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5B5DC6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CD5B7A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V. INFORMÁCIE O VÝNOSOCH A NÁKLADOCH</w:t>
      </w:r>
    </w:p>
    <w:p w14:paraId="3DF2959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E62D173" w14:textId="77777777"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Výnosy</w:t>
      </w:r>
    </w:p>
    <w:p w14:paraId="5009F6B4" w14:textId="77777777" w:rsidR="003F0049" w:rsidRPr="00B10DEF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B10DEF">
        <w:rPr>
          <w:rFonts w:ascii="Times New Roman" w:hAnsi="Times New Roman" w:cs="Times New Roman"/>
          <w:u w:val="single"/>
        </w:rPr>
        <w:t>a/Tržby z predaja služieb</w:t>
      </w:r>
    </w:p>
    <w:p w14:paraId="294A2DA3" w14:textId="22295834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B10DEF">
        <w:rPr>
          <w:rFonts w:ascii="Times New Roman" w:hAnsi="Times New Roman" w:cs="Times New Roman"/>
        </w:rPr>
        <w:t>Tržby z predaja služieb v roku 20</w:t>
      </w:r>
      <w:r w:rsidR="00356887">
        <w:rPr>
          <w:rFonts w:ascii="Times New Roman" w:hAnsi="Times New Roman" w:cs="Times New Roman"/>
        </w:rPr>
        <w:t>20</w:t>
      </w:r>
      <w:r w:rsidR="00371B61" w:rsidRPr="00B10DEF">
        <w:rPr>
          <w:rFonts w:ascii="Times New Roman" w:hAnsi="Times New Roman" w:cs="Times New Roman"/>
        </w:rPr>
        <w:t xml:space="preserve"> </w:t>
      </w:r>
      <w:r w:rsidR="00B10DEF" w:rsidRPr="00B10DEF">
        <w:rPr>
          <w:rFonts w:ascii="Times New Roman" w:hAnsi="Times New Roman" w:cs="Times New Roman"/>
        </w:rPr>
        <w:t>neboli.</w:t>
      </w:r>
    </w:p>
    <w:p w14:paraId="1DC57C5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C3EE87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 xml:space="preserve">b/Daňové výnosy samosprávy sú v sume </w:t>
      </w:r>
    </w:p>
    <w:p w14:paraId="54684005" w14:textId="3153CB7B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 z nehnuteľností stav k 31.12.20</w:t>
      </w:r>
      <w:r w:rsidR="00356887">
        <w:rPr>
          <w:rFonts w:ascii="Times New Roman" w:hAnsi="Times New Roman" w:cs="Times New Roman"/>
        </w:rPr>
        <w:t>20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>31856,21</w:t>
      </w:r>
      <w:r w:rsidRPr="00826D2C">
        <w:rPr>
          <w:rFonts w:ascii="Times New Roman" w:hAnsi="Times New Roman" w:cs="Times New Roman"/>
        </w:rPr>
        <w:t xml:space="preserve"> €</w:t>
      </w:r>
    </w:p>
    <w:p w14:paraId="3E6CDB28" w14:textId="0CC3E3DF"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 </w:t>
      </w:r>
      <w:r w:rsidR="00371B61">
        <w:rPr>
          <w:rFonts w:ascii="Times New Roman" w:hAnsi="Times New Roman" w:cs="Times New Roman"/>
        </w:rPr>
        <w:t>za psa k 31.12.20</w:t>
      </w:r>
      <w:r w:rsidR="00356887">
        <w:rPr>
          <w:rFonts w:ascii="Times New Roman" w:hAnsi="Times New Roman" w:cs="Times New Roman"/>
        </w:rPr>
        <w:t>20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>616,15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7120511D" w14:textId="1C3C68F6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</w:t>
      </w:r>
      <w:r w:rsidR="00294231">
        <w:rPr>
          <w:rFonts w:ascii="Times New Roman" w:hAnsi="Times New Roman" w:cs="Times New Roman"/>
        </w:rPr>
        <w:t xml:space="preserve"> za komunálny odpad k 31.12.20</w:t>
      </w:r>
      <w:r w:rsidR="00356887">
        <w:rPr>
          <w:rFonts w:ascii="Times New Roman" w:hAnsi="Times New Roman" w:cs="Times New Roman"/>
        </w:rPr>
        <w:t>20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>5789,49</w:t>
      </w:r>
      <w:r w:rsidRPr="00826D2C">
        <w:rPr>
          <w:rFonts w:ascii="Times New Roman" w:hAnsi="Times New Roman" w:cs="Times New Roman"/>
        </w:rPr>
        <w:t xml:space="preserve"> €</w:t>
      </w:r>
    </w:p>
    <w:p w14:paraId="7FD4BF97" w14:textId="0184BFF9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Poukázaný podie</w:t>
      </w:r>
      <w:r w:rsidR="00371B61">
        <w:rPr>
          <w:rFonts w:ascii="Times New Roman" w:hAnsi="Times New Roman" w:cs="Times New Roman"/>
        </w:rPr>
        <w:t>l na dani z príjmov k 31.12.20</w:t>
      </w:r>
      <w:r w:rsidR="00356887">
        <w:rPr>
          <w:rFonts w:ascii="Times New Roman" w:hAnsi="Times New Roman" w:cs="Times New Roman"/>
        </w:rPr>
        <w:t>20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>145393,98</w:t>
      </w:r>
      <w:r w:rsidRPr="00826D2C">
        <w:rPr>
          <w:rFonts w:ascii="Times New Roman" w:hAnsi="Times New Roman" w:cs="Times New Roman"/>
        </w:rPr>
        <w:t xml:space="preserve"> €</w:t>
      </w:r>
    </w:p>
    <w:p w14:paraId="1FC70004" w14:textId="6B39D69D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</w:t>
      </w:r>
      <w:r w:rsidR="00371B61">
        <w:rPr>
          <w:rFonts w:ascii="Times New Roman" w:hAnsi="Times New Roman" w:cs="Times New Roman"/>
        </w:rPr>
        <w:t>mospráv z poplatkov k 31.12.20</w:t>
      </w:r>
      <w:r w:rsidR="00356887">
        <w:rPr>
          <w:rFonts w:ascii="Times New Roman" w:hAnsi="Times New Roman" w:cs="Times New Roman"/>
        </w:rPr>
        <w:t>20</w:t>
      </w:r>
      <w:r w:rsidRPr="00826D2C">
        <w:rPr>
          <w:rFonts w:ascii="Times New Roman" w:hAnsi="Times New Roman" w:cs="Times New Roman"/>
        </w:rPr>
        <w:t xml:space="preserve"> v </w:t>
      </w:r>
      <w:r w:rsidR="00371B61">
        <w:rPr>
          <w:rFonts w:ascii="Times New Roman" w:hAnsi="Times New Roman" w:cs="Times New Roman"/>
        </w:rPr>
        <w:t xml:space="preserve">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7</w:t>
      </w:r>
      <w:r w:rsidR="00356887">
        <w:rPr>
          <w:rFonts w:ascii="Times New Roman" w:hAnsi="Times New Roman" w:cs="Times New Roman"/>
        </w:rPr>
        <w:t>75,48</w:t>
      </w:r>
      <w:r w:rsidRPr="00826D2C">
        <w:rPr>
          <w:rFonts w:ascii="Times New Roman" w:hAnsi="Times New Roman" w:cs="Times New Roman"/>
        </w:rPr>
        <w:t xml:space="preserve"> €</w:t>
      </w:r>
    </w:p>
    <w:p w14:paraId="30584C2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66F596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c/Ostatné výnosy z prevádzkovej činnosti</w:t>
      </w:r>
    </w:p>
    <w:p w14:paraId="38C686D6" w14:textId="33385A9F" w:rsidR="003F0049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tržby stav k 31.12.20</w:t>
      </w:r>
      <w:r w:rsidR="00356887">
        <w:rPr>
          <w:rFonts w:ascii="Times New Roman" w:hAnsi="Times New Roman" w:cs="Times New Roman"/>
        </w:rPr>
        <w:t>20</w:t>
      </w:r>
      <w:r w:rsidR="00A027F7">
        <w:rPr>
          <w:rFonts w:ascii="Times New Roman" w:hAnsi="Times New Roman" w:cs="Times New Roman"/>
        </w:rPr>
        <w:t xml:space="preserve"> v sume spolu </w:t>
      </w:r>
      <w:r w:rsidR="00356887">
        <w:rPr>
          <w:rFonts w:ascii="Times New Roman" w:hAnsi="Times New Roman" w:cs="Times New Roman"/>
        </w:rPr>
        <w:t>2354,74</w:t>
      </w:r>
      <w:r w:rsidR="003F0049" w:rsidRPr="00826D2C">
        <w:rPr>
          <w:rFonts w:ascii="Times New Roman" w:hAnsi="Times New Roman" w:cs="Times New Roman"/>
        </w:rPr>
        <w:t xml:space="preserve"> €, sem patria výnosy za nájom, poplatky za MŠ, cintorínske poplatky</w:t>
      </w:r>
      <w:r w:rsidR="00B10DEF">
        <w:rPr>
          <w:rFonts w:ascii="Times New Roman" w:hAnsi="Times New Roman" w:cs="Times New Roman"/>
        </w:rPr>
        <w:t xml:space="preserve">, poplatky za užívanie verejného priestranstva a poplatky za hrobové miesto. </w:t>
      </w:r>
    </w:p>
    <w:p w14:paraId="332F8A39" w14:textId="77777777" w:rsidR="00B10DEF" w:rsidRPr="00826D2C" w:rsidRDefault="00B10DEF" w:rsidP="00826D2C">
      <w:pPr>
        <w:spacing w:line="240" w:lineRule="auto"/>
        <w:rPr>
          <w:rFonts w:ascii="Times New Roman" w:hAnsi="Times New Roman" w:cs="Times New Roman"/>
        </w:rPr>
      </w:pPr>
    </w:p>
    <w:p w14:paraId="41D6755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d/Výnosy samosprávy z transferov</w:t>
      </w:r>
    </w:p>
    <w:p w14:paraId="5B5F584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výnosov z transferov je nasledujúca:</w:t>
      </w:r>
    </w:p>
    <w:p w14:paraId="73CA69F1" w14:textId="285B47D6"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-matričnú činnosť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2</w:t>
      </w:r>
      <w:r w:rsidR="002344A3">
        <w:rPr>
          <w:rFonts w:ascii="Times New Roman" w:hAnsi="Times New Roman" w:cs="Times New Roman"/>
        </w:rPr>
        <w:t>407,58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74F2DB3" w14:textId="365C0DCF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</w:t>
      </w:r>
      <w:r w:rsidR="00371B61">
        <w:rPr>
          <w:rFonts w:ascii="Times New Roman" w:hAnsi="Times New Roman" w:cs="Times New Roman"/>
        </w:rPr>
        <w:t>register obyvateľstva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1</w:t>
      </w:r>
      <w:r w:rsidR="002344A3">
        <w:rPr>
          <w:rFonts w:ascii="Times New Roman" w:hAnsi="Times New Roman" w:cs="Times New Roman"/>
        </w:rPr>
        <w:t>39,26</w:t>
      </w:r>
      <w:r w:rsidR="00110795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€</w:t>
      </w:r>
    </w:p>
    <w:p w14:paraId="7398FC46" w14:textId="55FBE359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-register adries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>18,00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4F12F7E0" w14:textId="27897665"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-školské stravovanie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>403,2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25BC1C53" w14:textId="4C61FB64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-voľby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>601,81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C976EB9" w14:textId="617E4010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-učebné pomôcky MŠ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>404,00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187F8F7E" w14:textId="67AE807A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-prídavok na dieťa a učebné pomôcky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33,</w:t>
      </w:r>
      <w:r w:rsidR="002344A3">
        <w:rPr>
          <w:rFonts w:ascii="Times New Roman" w:hAnsi="Times New Roman" w:cs="Times New Roman"/>
        </w:rPr>
        <w:t>20</w:t>
      </w:r>
      <w:r w:rsidR="00F81439">
        <w:rPr>
          <w:rFonts w:ascii="Times New Roman" w:hAnsi="Times New Roman" w:cs="Times New Roman"/>
        </w:rPr>
        <w:t xml:space="preserve"> </w:t>
      </w:r>
      <w:r w:rsidR="003F0049" w:rsidRPr="00826D2C">
        <w:rPr>
          <w:rFonts w:ascii="Times New Roman" w:hAnsi="Times New Roman" w:cs="Times New Roman"/>
        </w:rPr>
        <w:t>€</w:t>
      </w:r>
    </w:p>
    <w:p w14:paraId="70B097E8" w14:textId="7BA68E5D" w:rsidR="003F0049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2344A3">
        <w:rPr>
          <w:rFonts w:ascii="Times New Roman" w:hAnsi="Times New Roman" w:cs="Times New Roman"/>
        </w:rPr>
        <w:t>povodňové aktivity</w:t>
      </w:r>
      <w:r w:rsidR="002344A3"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ab/>
        <w:t>3025,75 €</w:t>
      </w:r>
    </w:p>
    <w:p w14:paraId="71462B6B" w14:textId="22773CF2" w:rsidR="007D0339" w:rsidRDefault="007D03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-aktivačné-mzdy</w:t>
      </w:r>
      <w:r>
        <w:rPr>
          <w:rFonts w:ascii="Times New Roman" w:hAnsi="Times New Roman" w:cs="Times New Roman"/>
        </w:rPr>
        <w:tab/>
        <w:t xml:space="preserve">  </w:t>
      </w:r>
      <w:r w:rsidR="00356887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ab/>
      </w:r>
      <w:r w:rsidR="00356887">
        <w:rPr>
          <w:rFonts w:ascii="Times New Roman" w:hAnsi="Times New Roman" w:cs="Times New Roman"/>
        </w:rPr>
        <w:tab/>
      </w:r>
      <w:r w:rsidR="002344A3">
        <w:rPr>
          <w:rFonts w:ascii="Times New Roman" w:hAnsi="Times New Roman" w:cs="Times New Roman"/>
        </w:rPr>
        <w:t>561,38</w:t>
      </w:r>
      <w:r>
        <w:rPr>
          <w:rFonts w:ascii="Times New Roman" w:hAnsi="Times New Roman" w:cs="Times New Roman"/>
        </w:rPr>
        <w:t xml:space="preserve"> €</w:t>
      </w:r>
    </w:p>
    <w:p w14:paraId="7E7EDBEF" w14:textId="1C24E3E0" w:rsidR="007D0339" w:rsidRDefault="007D03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-šport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8</w:t>
      </w:r>
      <w:r w:rsidR="002344A3">
        <w:rPr>
          <w:rFonts w:ascii="Times New Roman" w:hAnsi="Times New Roman" w:cs="Times New Roman"/>
        </w:rPr>
        <w:t>00,00</w:t>
      </w:r>
      <w:r>
        <w:rPr>
          <w:rFonts w:ascii="Times New Roman" w:hAnsi="Times New Roman" w:cs="Times New Roman"/>
        </w:rPr>
        <w:t xml:space="preserve"> €</w:t>
      </w:r>
    </w:p>
    <w:p w14:paraId="4E46CA03" w14:textId="30234E0C" w:rsidR="002344A3" w:rsidRDefault="002344A3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-MŠ mzdy-ÚPSVaR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8590,57 €</w:t>
      </w:r>
    </w:p>
    <w:p w14:paraId="65029BE3" w14:textId="0B5910BD" w:rsidR="002344A3" w:rsidRPr="00826D2C" w:rsidRDefault="002344A3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-ŠÚ – SOBD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1404,00 €</w:t>
      </w:r>
    </w:p>
    <w:p w14:paraId="41C095E5" w14:textId="23214D28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lastRenderedPageBreak/>
        <w:t>Výnosy samospráv z bežných tra</w:t>
      </w:r>
      <w:r w:rsidR="00594B61">
        <w:rPr>
          <w:rFonts w:ascii="Times New Roman" w:hAnsi="Times New Roman" w:cs="Times New Roman"/>
        </w:rPr>
        <w:t xml:space="preserve">nsferov predstavuje sumu </w:t>
      </w:r>
      <w:r w:rsidR="007D0339">
        <w:rPr>
          <w:rFonts w:ascii="Times New Roman" w:hAnsi="Times New Roman" w:cs="Times New Roman"/>
        </w:rPr>
        <w:t>1</w:t>
      </w:r>
      <w:r w:rsidR="002344A3">
        <w:rPr>
          <w:rFonts w:ascii="Times New Roman" w:hAnsi="Times New Roman" w:cs="Times New Roman"/>
        </w:rPr>
        <w:t>8388,75</w:t>
      </w:r>
      <w:r w:rsidRPr="00826D2C">
        <w:rPr>
          <w:rFonts w:ascii="Times New Roman" w:hAnsi="Times New Roman" w:cs="Times New Roman"/>
        </w:rPr>
        <w:t xml:space="preserve"> €</w:t>
      </w:r>
      <w:r w:rsidR="00594B61">
        <w:rPr>
          <w:rFonts w:ascii="Times New Roman" w:hAnsi="Times New Roman" w:cs="Times New Roman"/>
        </w:rPr>
        <w:t>.</w:t>
      </w:r>
      <w:r w:rsidRPr="00826D2C">
        <w:rPr>
          <w:rFonts w:ascii="Times New Roman" w:hAnsi="Times New Roman" w:cs="Times New Roman"/>
        </w:rPr>
        <w:t xml:space="preserve"> </w:t>
      </w:r>
    </w:p>
    <w:p w14:paraId="137D9465" w14:textId="77777777" w:rsidR="00356887" w:rsidRPr="00826D2C" w:rsidRDefault="00356887" w:rsidP="00826D2C">
      <w:pPr>
        <w:spacing w:line="240" w:lineRule="auto"/>
        <w:rPr>
          <w:rFonts w:ascii="Times New Roman" w:hAnsi="Times New Roman" w:cs="Times New Roman"/>
        </w:rPr>
      </w:pPr>
    </w:p>
    <w:p w14:paraId="14433A5A" w14:textId="77777777"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Náklady</w:t>
      </w:r>
    </w:p>
    <w:p w14:paraId="72223F1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a/Náklady samosprávy z transferov</w:t>
      </w:r>
    </w:p>
    <w:p w14:paraId="26DB88F6" w14:textId="2B2880E8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Náklady samosprávy z bežných transferov a zo štátneho rozpočtu pred</w:t>
      </w:r>
      <w:r w:rsidR="00594B61">
        <w:rPr>
          <w:rFonts w:ascii="Times New Roman" w:hAnsi="Times New Roman" w:cs="Times New Roman"/>
        </w:rPr>
        <w:t xml:space="preserve">stavuje sumu </w:t>
      </w:r>
      <w:r w:rsidR="002344A3">
        <w:rPr>
          <w:rFonts w:ascii="Times New Roman" w:hAnsi="Times New Roman" w:cs="Times New Roman"/>
        </w:rPr>
        <w:t>16984,76</w:t>
      </w:r>
      <w:r w:rsidR="00594B61">
        <w:rPr>
          <w:rFonts w:ascii="Times New Roman" w:hAnsi="Times New Roman" w:cs="Times New Roman"/>
        </w:rPr>
        <w:t xml:space="preserve"> €.</w:t>
      </w:r>
    </w:p>
    <w:p w14:paraId="4F2207F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798EE0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0EFF461" w14:textId="554106E4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Ľubej dňa </w:t>
      </w:r>
      <w:r w:rsidR="007D0339">
        <w:rPr>
          <w:rFonts w:ascii="Times New Roman" w:hAnsi="Times New Roman" w:cs="Times New Roman"/>
        </w:rPr>
        <w:t>06</w:t>
      </w:r>
      <w:r>
        <w:rPr>
          <w:rFonts w:ascii="Times New Roman" w:hAnsi="Times New Roman" w:cs="Times New Roman"/>
        </w:rPr>
        <w:t>.03.20</w:t>
      </w:r>
      <w:r w:rsidR="007D0339">
        <w:rPr>
          <w:rFonts w:ascii="Times New Roman" w:hAnsi="Times New Roman" w:cs="Times New Roman"/>
        </w:rPr>
        <w:t>2</w:t>
      </w:r>
      <w:r w:rsidR="002344A3">
        <w:rPr>
          <w:rFonts w:ascii="Times New Roman" w:hAnsi="Times New Roman" w:cs="Times New Roman"/>
        </w:rPr>
        <w:t>1</w:t>
      </w:r>
    </w:p>
    <w:p w14:paraId="407F20C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8194FB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E147FD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378485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87B520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E05862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  <w:t>Nikoleta Radvanská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14:paraId="44F8F3F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Zodpovedná osoba za vypracovanie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       Starosta obce</w:t>
      </w:r>
    </w:p>
    <w:p w14:paraId="1DB51EF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872568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56D6C1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1D9081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E187B13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C36797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0DFBEB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2A3B06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CB2E497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5F83CDD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F43B31D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433B4EA7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54544D1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D6DF232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DF1540F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0E32B2DF" w14:textId="77777777" w:rsidR="0076496A" w:rsidRPr="00EE2A11" w:rsidRDefault="0076496A" w:rsidP="0076496A">
      <w:pPr>
        <w:spacing w:line="240" w:lineRule="auto"/>
        <w:rPr>
          <w:rFonts w:ascii="Times New Roman" w:hAnsi="Times New Roman" w:cs="Times New Roman"/>
          <w:lang w:val="hu-HU"/>
        </w:rPr>
      </w:pPr>
    </w:p>
    <w:sectPr w:rsidR="0076496A" w:rsidRPr="00EE2A11" w:rsidSect="00777F16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F663F"/>
    <w:multiLevelType w:val="hybridMultilevel"/>
    <w:tmpl w:val="7708FF30"/>
    <w:lvl w:ilvl="0" w:tplc="F92824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AC0A80"/>
    <w:multiLevelType w:val="hybridMultilevel"/>
    <w:tmpl w:val="2F8205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E2E36"/>
    <w:multiLevelType w:val="hybridMultilevel"/>
    <w:tmpl w:val="DD8CE6E6"/>
    <w:lvl w:ilvl="0" w:tplc="AF863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33E24"/>
    <w:multiLevelType w:val="hybridMultilevel"/>
    <w:tmpl w:val="7D5A8D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B2588"/>
    <w:multiLevelType w:val="hybridMultilevel"/>
    <w:tmpl w:val="4BE4ED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EA1B30"/>
    <w:multiLevelType w:val="hybridMultilevel"/>
    <w:tmpl w:val="629425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2A66B0"/>
    <w:multiLevelType w:val="hybridMultilevel"/>
    <w:tmpl w:val="2CB81B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704"/>
    <w:rsid w:val="000170E7"/>
    <w:rsid w:val="00030391"/>
    <w:rsid w:val="00033908"/>
    <w:rsid w:val="000552F9"/>
    <w:rsid w:val="00057AC5"/>
    <w:rsid w:val="000640B2"/>
    <w:rsid w:val="00067902"/>
    <w:rsid w:val="000A1824"/>
    <w:rsid w:val="000D5A8D"/>
    <w:rsid w:val="000E7508"/>
    <w:rsid w:val="000F0773"/>
    <w:rsid w:val="000F129A"/>
    <w:rsid w:val="000F7A48"/>
    <w:rsid w:val="00110795"/>
    <w:rsid w:val="001310FF"/>
    <w:rsid w:val="001839FB"/>
    <w:rsid w:val="00197777"/>
    <w:rsid w:val="001D6134"/>
    <w:rsid w:val="00222080"/>
    <w:rsid w:val="002344A3"/>
    <w:rsid w:val="002408F8"/>
    <w:rsid w:val="00241A44"/>
    <w:rsid w:val="00241FD2"/>
    <w:rsid w:val="002715E3"/>
    <w:rsid w:val="00294231"/>
    <w:rsid w:val="002B2985"/>
    <w:rsid w:val="002F0524"/>
    <w:rsid w:val="00356887"/>
    <w:rsid w:val="00362920"/>
    <w:rsid w:val="00371B61"/>
    <w:rsid w:val="003E5E09"/>
    <w:rsid w:val="003F0049"/>
    <w:rsid w:val="0040313B"/>
    <w:rsid w:val="00432BAB"/>
    <w:rsid w:val="00454D16"/>
    <w:rsid w:val="004757B0"/>
    <w:rsid w:val="00483008"/>
    <w:rsid w:val="004D3C4E"/>
    <w:rsid w:val="004E0376"/>
    <w:rsid w:val="004F30D4"/>
    <w:rsid w:val="004F54C0"/>
    <w:rsid w:val="00524F20"/>
    <w:rsid w:val="00557DD4"/>
    <w:rsid w:val="00567DE2"/>
    <w:rsid w:val="00574D45"/>
    <w:rsid w:val="00594B61"/>
    <w:rsid w:val="005F474A"/>
    <w:rsid w:val="00601FCF"/>
    <w:rsid w:val="00612C65"/>
    <w:rsid w:val="00623F84"/>
    <w:rsid w:val="00670C55"/>
    <w:rsid w:val="006D3D52"/>
    <w:rsid w:val="00710DE8"/>
    <w:rsid w:val="00720F1D"/>
    <w:rsid w:val="0076496A"/>
    <w:rsid w:val="00777F16"/>
    <w:rsid w:val="007B485F"/>
    <w:rsid w:val="007D0339"/>
    <w:rsid w:val="007E634F"/>
    <w:rsid w:val="0081790A"/>
    <w:rsid w:val="00826D2C"/>
    <w:rsid w:val="008351B2"/>
    <w:rsid w:val="008700A7"/>
    <w:rsid w:val="00880AAE"/>
    <w:rsid w:val="008B1A42"/>
    <w:rsid w:val="008B565B"/>
    <w:rsid w:val="00991202"/>
    <w:rsid w:val="009B35D2"/>
    <w:rsid w:val="009C7704"/>
    <w:rsid w:val="00A02248"/>
    <w:rsid w:val="00A027F7"/>
    <w:rsid w:val="00A02CCE"/>
    <w:rsid w:val="00A11277"/>
    <w:rsid w:val="00A720D4"/>
    <w:rsid w:val="00AD36EA"/>
    <w:rsid w:val="00B01916"/>
    <w:rsid w:val="00B10DEF"/>
    <w:rsid w:val="00B23A9C"/>
    <w:rsid w:val="00B46512"/>
    <w:rsid w:val="00B653F8"/>
    <w:rsid w:val="00B81571"/>
    <w:rsid w:val="00BB35BB"/>
    <w:rsid w:val="00BF3B2E"/>
    <w:rsid w:val="00BF4DA3"/>
    <w:rsid w:val="00C05A51"/>
    <w:rsid w:val="00C204A7"/>
    <w:rsid w:val="00C41E78"/>
    <w:rsid w:val="00C436C7"/>
    <w:rsid w:val="00C56DD1"/>
    <w:rsid w:val="00C86317"/>
    <w:rsid w:val="00C94DE6"/>
    <w:rsid w:val="00CA72EC"/>
    <w:rsid w:val="00CA7C33"/>
    <w:rsid w:val="00D447AB"/>
    <w:rsid w:val="00D67A06"/>
    <w:rsid w:val="00D913EC"/>
    <w:rsid w:val="00DA24D9"/>
    <w:rsid w:val="00DA676E"/>
    <w:rsid w:val="00DE6E55"/>
    <w:rsid w:val="00EE2A11"/>
    <w:rsid w:val="00F047F7"/>
    <w:rsid w:val="00F17417"/>
    <w:rsid w:val="00F47088"/>
    <w:rsid w:val="00F81439"/>
    <w:rsid w:val="00F81ACC"/>
    <w:rsid w:val="00FD6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1ECE7D"/>
  <w15:docId w15:val="{91B87A29-0C16-4DDC-845C-8AC583FC1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7F16"/>
    <w:pPr>
      <w:spacing w:after="200" w:line="276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7704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601F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D0AA3"/>
    <w:rPr>
      <w:rFonts w:ascii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1575</Words>
  <Characters>8981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10535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2</cp:revision>
  <cp:lastPrinted>2020-04-27T12:25:00Z</cp:lastPrinted>
  <dcterms:created xsi:type="dcterms:W3CDTF">2021-06-07T13:24:00Z</dcterms:created>
  <dcterms:modified xsi:type="dcterms:W3CDTF">2021-06-07T13:24:00Z</dcterms:modified>
</cp:coreProperties>
</file>