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C9380E" w14:textId="77777777" w:rsidR="006775FB" w:rsidRDefault="006775FB" w:rsidP="00B95A06">
      <w:pPr>
        <w:pStyle w:val="Nadpis4"/>
        <w:jc w:val="center"/>
        <w:rPr>
          <w:rFonts w:ascii="Arial" w:hAnsi="Arial" w:cs="Arial"/>
          <w:spacing w:val="20"/>
          <w:sz w:val="28"/>
          <w:szCs w:val="28"/>
        </w:rPr>
      </w:pPr>
      <w:r>
        <w:rPr>
          <w:rFonts w:ascii="Arial" w:hAnsi="Arial" w:cs="Arial"/>
          <w:spacing w:val="20"/>
          <w:sz w:val="28"/>
          <w:szCs w:val="28"/>
        </w:rPr>
        <w:t>POZNÁMKY</w:t>
      </w:r>
    </w:p>
    <w:p w14:paraId="33782B62" w14:textId="77777777" w:rsidR="006775FB" w:rsidRDefault="006775FB">
      <w:pPr>
        <w:pStyle w:val="Nadpis4"/>
        <w:jc w:val="center"/>
        <w:rPr>
          <w:rFonts w:ascii="Arial" w:hAnsi="Arial" w:cs="Arial"/>
          <w:b w:val="0"/>
          <w:bCs w:val="0"/>
          <w:spacing w:val="20"/>
          <w:sz w:val="24"/>
          <w:szCs w:val="24"/>
        </w:rPr>
      </w:pPr>
      <w:r>
        <w:rPr>
          <w:rFonts w:ascii="Arial" w:hAnsi="Arial" w:cs="Arial"/>
          <w:b w:val="0"/>
          <w:bCs w:val="0"/>
          <w:spacing w:val="20"/>
          <w:sz w:val="24"/>
          <w:szCs w:val="24"/>
        </w:rPr>
        <w:t>individuálnej účtovnej závierky</w:t>
      </w:r>
    </w:p>
    <w:p w14:paraId="24250E38" w14:textId="2FA0948C" w:rsidR="006775FB" w:rsidRDefault="006775FB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zostavenej k 31.12.20</w:t>
      </w:r>
      <w:bookmarkStart w:id="0" w:name="ROK1"/>
      <w:bookmarkStart w:id="1" w:name="ROK1_END"/>
      <w:bookmarkEnd w:id="0"/>
      <w:bookmarkEnd w:id="1"/>
      <w:r w:rsidR="00E60980">
        <w:rPr>
          <w:rFonts w:ascii="Arial" w:hAnsi="Arial" w:cs="Arial"/>
        </w:rPr>
        <w:t>20</w:t>
      </w:r>
    </w:p>
    <w:p w14:paraId="3C9F35FD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42E6F4DD" w14:textId="77777777" w:rsidR="006775FB" w:rsidRDefault="006D4DD9">
      <w:pPr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w:pict w14:anchorId="2A0E86D3"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margin-left:361.4pt;margin-top:8.8pt;width:16.8pt;height:16.5pt;z-index:251649536" o:allowincell="f" strokeweight=".5pt">
            <o:lock v:ext="edit" aspectratio="t"/>
            <v:textbox style="mso-next-textbox:#_x0000_s1027" inset="0,0,0,0">
              <w:txbxContent>
                <w:p w14:paraId="18DE4154" w14:textId="77777777" w:rsidR="008D311F" w:rsidRDefault="008D311F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  <w:r>
        <w:rPr>
          <w:noProof/>
        </w:rPr>
        <w:pict w14:anchorId="0A571D47">
          <v:shape id="_x0000_s1028" type="#_x0000_t202" style="position:absolute;margin-left:197.75pt;margin-top:8.8pt;width:16.8pt;height:16.5pt;z-index:251648512" o:allowincell="f" strokeweight=".5pt">
            <o:lock v:ext="edit" aspectratio="t"/>
            <v:textbox style="mso-next-textbox:#_x0000_s1028" inset="0,0,0,0">
              <w:txbxContent>
                <w:p w14:paraId="4F157730" w14:textId="77777777" w:rsidR="008D311F" w:rsidRDefault="008D311F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</w:p>
    <w:p w14:paraId="314CA6D7" w14:textId="77777777" w:rsidR="006775FB" w:rsidRDefault="006775FB">
      <w:pPr>
        <w:tabs>
          <w:tab w:val="left" w:pos="3544"/>
          <w:tab w:val="left" w:pos="4395"/>
          <w:tab w:val="left" w:pos="7655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v</w:t>
      </w:r>
      <w:r>
        <w:rPr>
          <w:rFonts w:ascii="Arial" w:hAnsi="Arial" w:cs="Arial"/>
          <w:sz w:val="16"/>
          <w:szCs w:val="16"/>
        </w:rPr>
        <w:tab/>
        <w:t>- eurocentoch</w:t>
      </w:r>
      <w:r>
        <w:rPr>
          <w:rFonts w:ascii="Arial" w:hAnsi="Arial" w:cs="Arial"/>
          <w:sz w:val="16"/>
          <w:szCs w:val="16"/>
        </w:rPr>
        <w:tab/>
        <w:t>- celých eurách *)</w:t>
      </w:r>
    </w:p>
    <w:p w14:paraId="64A956CD" w14:textId="77777777" w:rsidR="006775FB" w:rsidRDefault="006775FB">
      <w:pPr>
        <w:tabs>
          <w:tab w:val="left" w:pos="3544"/>
          <w:tab w:val="left" w:pos="4253"/>
          <w:tab w:val="left" w:pos="7655"/>
        </w:tabs>
        <w:rPr>
          <w:rFonts w:ascii="Arial" w:hAnsi="Arial" w:cs="Arial"/>
          <w:sz w:val="20"/>
          <w:szCs w:val="20"/>
        </w:rPr>
      </w:pPr>
    </w:p>
    <w:p w14:paraId="4F73E85D" w14:textId="77777777" w:rsidR="006775FB" w:rsidRDefault="006775FB">
      <w:pPr>
        <w:tabs>
          <w:tab w:val="left" w:pos="3544"/>
          <w:tab w:val="left" w:pos="4253"/>
          <w:tab w:val="left" w:pos="7655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14:paraId="2CA61539" w14:textId="77777777" w:rsidR="006775FB" w:rsidRDefault="006775FB">
      <w:pPr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</w:p>
    <w:p w14:paraId="7A88F296" w14:textId="77777777" w:rsidR="006775FB" w:rsidRDefault="006D4DD9">
      <w:pPr>
        <w:tabs>
          <w:tab w:val="left" w:pos="2552"/>
          <w:tab w:val="left" w:pos="3969"/>
          <w:tab w:val="left" w:pos="4253"/>
          <w:tab w:val="left" w:pos="4820"/>
          <w:tab w:val="left" w:pos="6804"/>
        </w:tabs>
        <w:spacing w:before="60"/>
        <w:rPr>
          <w:rFonts w:ascii="Arial" w:hAnsi="Arial" w:cs="Arial"/>
          <w:sz w:val="20"/>
          <w:szCs w:val="20"/>
        </w:rPr>
      </w:pPr>
      <w:r>
        <w:rPr>
          <w:noProof/>
        </w:rPr>
        <w:pict w14:anchorId="4B0AF15A">
          <v:shape id="_x0000_s1029" type="#_x0000_t202" style="position:absolute;margin-left:361.4pt;margin-top:0;width:27.65pt;height:16.5pt;z-index:251639296" o:allowincell="f" strokeweight=".5pt">
            <o:lock v:ext="edit" aspectratio="t"/>
            <v:textbox style="mso-next-textbox:#_x0000_s1029" inset="0,0,0,0">
              <w:txbxContent>
                <w:p w14:paraId="24BCA335" w14:textId="77777777" w:rsidR="008D311F" w:rsidRDefault="008D311F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2" w:name="MESIC2"/>
                  <w:bookmarkStart w:id="3" w:name="MESIC2_END"/>
                  <w:bookmarkEnd w:id="2"/>
                  <w:bookmarkEnd w:id="3"/>
                  <w:r>
                    <w:rPr>
                      <w:rFonts w:ascii="Arial" w:hAnsi="Arial" w:cs="Arial"/>
                      <w:lang w:val="en-US"/>
                    </w:rPr>
                    <w:t xml:space="preserve">12 </w:t>
                  </w:r>
                </w:p>
              </w:txbxContent>
            </v:textbox>
          </v:shape>
        </w:pict>
      </w:r>
      <w:r>
        <w:rPr>
          <w:noProof/>
        </w:rPr>
        <w:pict w14:anchorId="7DD9EB40">
          <v:shape id="_x0000_s1030" type="#_x0000_t202" style="position:absolute;margin-left:197.5pt;margin-top:0;width:27.55pt;height:16.5pt;z-index:251637248" o:allowincell="f" strokeweight=".5pt">
            <o:lock v:ext="edit" aspectratio="t"/>
            <v:textbox style="mso-next-textbox:#_x0000_s1030" inset="0,0,0,0">
              <w:txbxContent>
                <w:p w14:paraId="3FE5B365" w14:textId="77777777" w:rsidR="008D311F" w:rsidRDefault="008D311F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4" w:name="MESIC1"/>
                  <w:bookmarkStart w:id="5" w:name="MESIC1_END"/>
                  <w:bookmarkEnd w:id="4"/>
                  <w:bookmarkEnd w:id="5"/>
                  <w:r>
                    <w:rPr>
                      <w:rFonts w:ascii="Arial" w:hAnsi="Arial" w:cs="Arial"/>
                      <w:lang w:val="en-US"/>
                    </w:rPr>
                    <w:t>1</w:t>
                  </w:r>
                </w:p>
              </w:txbxContent>
            </v:textbox>
          </v:shape>
        </w:pict>
      </w:r>
      <w:r>
        <w:rPr>
          <w:noProof/>
        </w:rPr>
        <w:pict w14:anchorId="2C22E31F">
          <v:shape id="_x0000_s1031" type="#_x0000_t202" style="position:absolute;margin-left:403.7pt;margin-top:0;width:42.25pt;height:16.5pt;z-index:251640320" o:allowincell="f" strokeweight=".5pt">
            <o:lock v:ext="edit" aspectratio="t"/>
            <v:textbox style="mso-next-textbox:#_x0000_s1031" inset="0,0,0,0">
              <w:txbxContent>
                <w:p w14:paraId="660F6E4A" w14:textId="2B0524D4" w:rsidR="008D311F" w:rsidRDefault="008D311F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6" w:name="ROK3"/>
                  <w:bookmarkEnd w:id="6"/>
                  <w:r>
                    <w:rPr>
                      <w:rFonts w:ascii="Arial" w:hAnsi="Arial" w:cs="Arial"/>
                      <w:lang w:val="en-US"/>
                    </w:rPr>
                    <w:t>20</w:t>
                  </w:r>
                  <w:bookmarkStart w:id="7" w:name="ROK3_END"/>
                  <w:bookmarkEnd w:id="7"/>
                  <w:r w:rsidR="00E60980">
                    <w:rPr>
                      <w:rFonts w:ascii="Arial" w:hAnsi="Arial" w:cs="Arial"/>
                      <w:lang w:val="en-US"/>
                    </w:rPr>
                    <w:t>20</w:t>
                  </w:r>
                </w:p>
              </w:txbxContent>
            </v:textbox>
          </v:shape>
        </w:pict>
      </w:r>
      <w:r>
        <w:rPr>
          <w:noProof/>
        </w:rPr>
        <w:pict w14:anchorId="516FF341">
          <v:shape id="_x0000_s1032" type="#_x0000_t202" style="position:absolute;margin-left:239.8pt;margin-top:0;width:42.25pt;height:16.5pt;z-index:251638272" o:allowincell="f" strokeweight=".5pt">
            <o:lock v:ext="edit" aspectratio="t"/>
            <v:textbox style="mso-next-textbox:#_x0000_s1032" inset="0,0,0,0">
              <w:txbxContent>
                <w:p w14:paraId="192FD47C" w14:textId="2C671AF2" w:rsidR="008D311F" w:rsidRDefault="008D311F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8" w:name="ROK2"/>
                  <w:bookmarkEnd w:id="8"/>
                  <w:r>
                    <w:rPr>
                      <w:rFonts w:ascii="Arial" w:hAnsi="Arial" w:cs="Arial"/>
                      <w:lang w:val="en-US"/>
                    </w:rPr>
                    <w:t>20</w:t>
                  </w:r>
                  <w:bookmarkStart w:id="9" w:name="ROK2_END"/>
                  <w:bookmarkEnd w:id="9"/>
                  <w:r w:rsidR="00E60980">
                    <w:rPr>
                      <w:rFonts w:ascii="Arial" w:hAnsi="Arial" w:cs="Arial"/>
                      <w:lang w:val="en-US"/>
                    </w:rPr>
                    <w:t>20</w:t>
                  </w:r>
                </w:p>
              </w:txbxContent>
            </v:textbox>
          </v:shape>
        </w:pict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b/>
          <w:bCs/>
          <w:sz w:val="16"/>
          <w:szCs w:val="16"/>
        </w:rPr>
        <w:t>Za obdobie od</w:t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b/>
          <w:bCs/>
          <w:sz w:val="16"/>
          <w:szCs w:val="16"/>
        </w:rPr>
        <w:t>do</w:t>
      </w:r>
      <w:r w:rsidR="006775FB">
        <w:rPr>
          <w:rFonts w:ascii="Arial" w:hAnsi="Arial" w:cs="Arial"/>
          <w:sz w:val="20"/>
          <w:szCs w:val="20"/>
        </w:rPr>
        <w:t xml:space="preserve"> </w:t>
      </w:r>
    </w:p>
    <w:p w14:paraId="72CF5E3F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185F9D89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272B53FB" w14:textId="77777777" w:rsidR="006775FB" w:rsidRDefault="006775FB">
      <w:pPr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6"/>
          <w:szCs w:val="16"/>
        </w:rPr>
        <w:tab/>
      </w:r>
      <w:r>
        <w:rPr>
          <w:rFonts w:ascii="Arial" w:hAnsi="Arial" w:cs="Arial"/>
          <w:b/>
          <w:bCs/>
          <w:sz w:val="16"/>
          <w:szCs w:val="16"/>
        </w:rPr>
        <w:tab/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</w:p>
    <w:p w14:paraId="44419B66" w14:textId="77777777" w:rsidR="006775FB" w:rsidRDefault="006D4DD9">
      <w:pPr>
        <w:tabs>
          <w:tab w:val="left" w:pos="1985"/>
          <w:tab w:val="left" w:pos="3969"/>
          <w:tab w:val="left" w:pos="4253"/>
          <w:tab w:val="left" w:pos="4820"/>
          <w:tab w:val="left" w:pos="6804"/>
        </w:tabs>
        <w:spacing w:before="60"/>
        <w:rPr>
          <w:rFonts w:ascii="Arial" w:hAnsi="Arial" w:cs="Arial"/>
          <w:b/>
          <w:bCs/>
          <w:sz w:val="16"/>
          <w:szCs w:val="16"/>
        </w:rPr>
      </w:pPr>
      <w:r>
        <w:rPr>
          <w:noProof/>
        </w:rPr>
        <w:pict w14:anchorId="4ED3DA08">
          <v:shape id="_x0000_s1033" type="#_x0000_t202" style="position:absolute;margin-left:361.4pt;margin-top:0;width:27.65pt;height:16.5pt;z-index:251643392" o:allowincell="f" strokeweight=".5pt">
            <o:lock v:ext="edit" aspectratio="t"/>
            <v:textbox style="mso-next-textbox:#_x0000_s1033" inset="0,0,0,0">
              <w:txbxContent>
                <w:p w14:paraId="5E2DEC1B" w14:textId="77777777" w:rsidR="008D311F" w:rsidRDefault="008D311F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0" w:name="MESIC4"/>
                  <w:bookmarkStart w:id="11" w:name="MESIC4_END"/>
                  <w:bookmarkEnd w:id="10"/>
                  <w:bookmarkEnd w:id="11"/>
                  <w:r>
                    <w:rPr>
                      <w:rFonts w:ascii="Arial" w:hAnsi="Arial" w:cs="Arial"/>
                      <w:lang w:val="en-US"/>
                    </w:rPr>
                    <w:t>12</w:t>
                  </w:r>
                </w:p>
              </w:txbxContent>
            </v:textbox>
          </v:shape>
        </w:pict>
      </w:r>
      <w:r>
        <w:rPr>
          <w:noProof/>
        </w:rPr>
        <w:pict w14:anchorId="30604172">
          <v:shape id="_x0000_s1034" type="#_x0000_t202" style="position:absolute;margin-left:197.5pt;margin-top:0;width:27.55pt;height:16.5pt;z-index:251641344" o:allowincell="f" strokeweight=".5pt">
            <o:lock v:ext="edit" aspectratio="t"/>
            <v:textbox style="mso-next-textbox:#_x0000_s1034" inset="0,0,0,0">
              <w:txbxContent>
                <w:p w14:paraId="62824D17" w14:textId="77777777" w:rsidR="008D311F" w:rsidRDefault="008D311F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2" w:name="MESIC3"/>
                  <w:bookmarkStart w:id="13" w:name="MESIC3_END"/>
                  <w:bookmarkEnd w:id="12"/>
                  <w:bookmarkEnd w:id="13"/>
                  <w:r>
                    <w:rPr>
                      <w:rFonts w:ascii="Arial" w:hAnsi="Arial" w:cs="Arial"/>
                      <w:lang w:val="en-US"/>
                    </w:rPr>
                    <w:t>1</w:t>
                  </w:r>
                </w:p>
              </w:txbxContent>
            </v:textbox>
          </v:shape>
        </w:pict>
      </w:r>
      <w:r>
        <w:rPr>
          <w:noProof/>
        </w:rPr>
        <w:pict w14:anchorId="77BB7266">
          <v:shape id="_x0000_s1035" type="#_x0000_t202" style="position:absolute;margin-left:403.7pt;margin-top:0;width:42.25pt;height:16.5pt;z-index:251644416" o:allowincell="f" strokeweight=".5pt">
            <o:lock v:ext="edit" aspectratio="t"/>
            <v:textbox style="mso-next-textbox:#_x0000_s1035" inset="0,0,0,0">
              <w:txbxContent>
                <w:p w14:paraId="5E4928F7" w14:textId="052E492E" w:rsidR="008D311F" w:rsidRDefault="008D311F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4" w:name="ROK5"/>
                  <w:bookmarkEnd w:id="14"/>
                  <w:r>
                    <w:rPr>
                      <w:rFonts w:ascii="Arial" w:hAnsi="Arial" w:cs="Arial"/>
                      <w:lang w:val="en-US"/>
                    </w:rPr>
                    <w:t>201</w:t>
                  </w:r>
                  <w:bookmarkStart w:id="15" w:name="ROK5_END"/>
                  <w:bookmarkEnd w:id="15"/>
                  <w:r w:rsidR="00E60980">
                    <w:rPr>
                      <w:rFonts w:ascii="Arial" w:hAnsi="Arial" w:cs="Arial"/>
                      <w:lang w:val="en-US"/>
                    </w:rPr>
                    <w:t>9</w:t>
                  </w:r>
                </w:p>
              </w:txbxContent>
            </v:textbox>
          </v:shape>
        </w:pict>
      </w:r>
      <w:r>
        <w:rPr>
          <w:noProof/>
        </w:rPr>
        <w:pict w14:anchorId="6D20B7E6">
          <v:shape id="_x0000_s1036" type="#_x0000_t202" style="position:absolute;margin-left:239.8pt;margin-top:0;width:42.25pt;height:16.5pt;z-index:251642368" o:allowincell="f" strokeweight=".5pt">
            <o:lock v:ext="edit" aspectratio="t"/>
            <v:textbox style="mso-next-textbox:#_x0000_s1036" inset="0,0,0,0">
              <w:txbxContent>
                <w:p w14:paraId="485EFD2C" w14:textId="05525151" w:rsidR="008D311F" w:rsidRDefault="008D311F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6" w:name="ROK4"/>
                  <w:bookmarkEnd w:id="16"/>
                  <w:r>
                    <w:rPr>
                      <w:rFonts w:ascii="Arial" w:hAnsi="Arial" w:cs="Arial"/>
                      <w:lang w:val="en-US"/>
                    </w:rPr>
                    <w:t>201</w:t>
                  </w:r>
                  <w:bookmarkStart w:id="17" w:name="ROK4_END"/>
                  <w:bookmarkEnd w:id="17"/>
                  <w:r w:rsidR="00E60980">
                    <w:rPr>
                      <w:rFonts w:ascii="Arial" w:hAnsi="Arial" w:cs="Arial"/>
                      <w:lang w:val="en-US"/>
                    </w:rPr>
                    <w:t>9</w:t>
                  </w:r>
                </w:p>
              </w:txbxContent>
            </v:textbox>
          </v:shape>
        </w:pict>
      </w:r>
      <w:r w:rsidR="006775FB">
        <w:rPr>
          <w:rFonts w:ascii="Arial" w:hAnsi="Arial" w:cs="Arial"/>
          <w:sz w:val="20"/>
          <w:szCs w:val="20"/>
        </w:rPr>
        <w:tab/>
        <w:t xml:space="preserve">  </w:t>
      </w:r>
      <w:r w:rsidR="006775FB">
        <w:rPr>
          <w:rFonts w:ascii="Arial" w:hAnsi="Arial" w:cs="Arial"/>
          <w:b/>
          <w:bCs/>
          <w:sz w:val="16"/>
          <w:szCs w:val="16"/>
        </w:rPr>
        <w:t>Za bezprostredne</w:t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b/>
          <w:bCs/>
          <w:sz w:val="16"/>
          <w:szCs w:val="16"/>
        </w:rPr>
        <w:t>do</w:t>
      </w:r>
    </w:p>
    <w:p w14:paraId="23F38261" w14:textId="77777777" w:rsidR="006775FB" w:rsidRDefault="006775FB">
      <w:pPr>
        <w:tabs>
          <w:tab w:val="left" w:pos="1560"/>
          <w:tab w:val="left" w:pos="3969"/>
          <w:tab w:val="left" w:pos="4253"/>
          <w:tab w:val="left" w:pos="4820"/>
          <w:tab w:val="left" w:pos="6804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6"/>
          <w:szCs w:val="16"/>
        </w:rPr>
        <w:tab/>
        <w:t>predchádzajúce obdobie od</w:t>
      </w:r>
    </w:p>
    <w:p w14:paraId="4FDD9369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026D0AA0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2C3D49AF" w14:textId="77777777" w:rsidR="006775FB" w:rsidRDefault="006775FB">
      <w:pPr>
        <w:tabs>
          <w:tab w:val="left" w:pos="4536"/>
          <w:tab w:val="left" w:pos="6804"/>
        </w:tabs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Dátum vzniku účtovnej jednotky</w:t>
      </w:r>
      <w:r>
        <w:rPr>
          <w:rFonts w:ascii="Arial" w:hAnsi="Arial" w:cs="Arial"/>
          <w:b/>
          <w:bCs/>
          <w:sz w:val="16"/>
          <w:szCs w:val="16"/>
        </w:rPr>
        <w:tab/>
        <w:t>Účtovná závierka: *)</w:t>
      </w:r>
      <w:r>
        <w:rPr>
          <w:rFonts w:ascii="Arial" w:hAnsi="Arial" w:cs="Arial"/>
          <w:b/>
          <w:bCs/>
          <w:sz w:val="16"/>
          <w:szCs w:val="16"/>
        </w:rPr>
        <w:tab/>
        <w:t>Účtovná závierka: *)</w:t>
      </w:r>
    </w:p>
    <w:p w14:paraId="464082D6" w14:textId="77777777" w:rsidR="006775FB" w:rsidRDefault="006D4DD9">
      <w:pPr>
        <w:tabs>
          <w:tab w:val="left" w:pos="4962"/>
          <w:tab w:val="left" w:pos="7230"/>
        </w:tabs>
        <w:spacing w:before="60"/>
        <w:ind w:left="4962"/>
        <w:rPr>
          <w:rFonts w:ascii="Arial" w:hAnsi="Arial" w:cs="Arial"/>
          <w:sz w:val="16"/>
          <w:szCs w:val="16"/>
        </w:rPr>
      </w:pPr>
      <w:r>
        <w:rPr>
          <w:noProof/>
        </w:rPr>
        <w:pict w14:anchorId="1B3BF4B5">
          <v:shape id="_x0000_s1037" type="#_x0000_t202" style="position:absolute;left:0;text-align:left;margin-left:340.1pt;margin-top:2pt;width:16.8pt;height:16.5pt;z-index:251654656" o:allowincell="f" strokeweight=".5pt">
            <o:lock v:ext="edit" aspectratio="t"/>
            <v:textbox style="mso-next-textbox:#_x0000_s1037" inset="0,0,0,0">
              <w:txbxContent>
                <w:p w14:paraId="0A3DA3E1" w14:textId="77777777" w:rsidR="008D311F" w:rsidRDefault="008D311F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66278ADC">
          <v:shape id="_x0000_s1038" type="#_x0000_t202" style="position:absolute;left:0;text-align:left;margin-left:226.55pt;margin-top:2pt;width:16.8pt;height:16.5pt;z-index:251651584" o:allowincell="f" strokeweight=".5pt">
            <o:lock v:ext="edit" aspectratio="t"/>
            <v:textbox style="mso-next-textbox:#_x0000_s1038" inset="0,0,0,0">
              <w:txbxContent>
                <w:p w14:paraId="092DD708" w14:textId="77777777" w:rsidR="008D311F" w:rsidRDefault="008D311F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1607023A">
          <v:shape id="_x0000_s1039" type="#_x0000_t202" style="position:absolute;left:0;text-align:left;margin-left:44.2pt;margin-top:2pt;width:27.55pt;height:16.5pt;z-index:251647488" o:allowincell="f" strokeweight=".5pt">
            <o:lock v:ext="edit" aspectratio="t"/>
            <v:textbox style="mso-next-textbox:#_x0000_s1039" inset="0,0,0,0">
              <w:txbxContent>
                <w:p w14:paraId="78073B9C" w14:textId="77777777" w:rsidR="008D311F" w:rsidRDefault="008D311F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25ED188E">
          <v:shape id="_x0000_s1040" type="#_x0000_t202" style="position:absolute;left:0;text-align:left;margin-left:89.95pt;margin-top:2pt;width:42.25pt;height:16.5pt;z-index:251646464" o:allowincell="f" strokeweight=".5pt">
            <o:lock v:ext="edit" aspectratio="t"/>
            <v:textbox style="mso-next-textbox:#_x0000_s1040" inset="0,0,0,0">
              <w:txbxContent>
                <w:p w14:paraId="7806C8ED" w14:textId="77777777" w:rsidR="008D311F" w:rsidRDefault="008D311F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13D3BCE1">
          <v:shape id="_x0000_s1041" type="#_x0000_t202" style="position:absolute;left:0;text-align:left;margin-left:.2pt;margin-top:2pt;width:27.55pt;height:16.5pt;z-index:251645440" o:allowincell="f" strokeweight=".5pt">
            <o:lock v:ext="edit" aspectratio="t"/>
            <v:textbox style="mso-next-textbox:#_x0000_s1041" inset="0,0,0,0">
              <w:txbxContent>
                <w:p w14:paraId="2784A98D" w14:textId="77777777" w:rsidR="008D311F" w:rsidRDefault="008D311F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- riadna</w:t>
      </w:r>
      <w:r w:rsidR="006775FB">
        <w:rPr>
          <w:rFonts w:ascii="Arial" w:hAnsi="Arial" w:cs="Arial"/>
          <w:sz w:val="16"/>
          <w:szCs w:val="16"/>
        </w:rPr>
        <w:tab/>
      </w:r>
      <w:r>
        <w:rPr>
          <w:noProof/>
        </w:rPr>
        <w:pict w14:anchorId="3D01CD8B">
          <v:shape id="_x0000_s1042" type="#_x0000_t202" style="position:absolute;left:0;text-align:left;margin-left:340.1pt;margin-top:2pt;width:16.8pt;height:16.5pt;z-index:251660800;mso-position-horizontal-relative:text;mso-position-vertical-relative:text" o:allowincell="f" strokeweight=".5pt">
            <o:lock v:ext="edit" aspectratio="t"/>
            <v:textbox style="mso-next-textbox:#_x0000_s1042" inset="0,0,0,0">
              <w:txbxContent>
                <w:p w14:paraId="0C726736" w14:textId="77777777" w:rsidR="008D311F" w:rsidRDefault="008D311F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  <w:r>
        <w:rPr>
          <w:noProof/>
        </w:rPr>
        <w:pict w14:anchorId="0937241E">
          <v:shape id="_x0000_s1043" type="#_x0000_t202" style="position:absolute;left:0;text-align:left;margin-left:226.55pt;margin-top:2pt;width:16.8pt;height:16.5pt;z-index:251659776;mso-position-horizontal-relative:text;mso-position-vertical-relative:text" o:allowincell="f" strokeweight=".5pt">
            <o:lock v:ext="edit" aspectratio="t"/>
            <v:textbox style="mso-next-textbox:#_x0000_s1043" inset="0,0,0,0">
              <w:txbxContent>
                <w:p w14:paraId="1A790118" w14:textId="77777777" w:rsidR="008D311F" w:rsidRDefault="008D311F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  <w:r>
        <w:rPr>
          <w:noProof/>
        </w:rPr>
        <w:pict w14:anchorId="2371457A">
          <v:shape id="_x0000_s1044" type="#_x0000_t202" style="position:absolute;left:0;text-align:left;margin-left:44.2pt;margin-top:2pt;width:27.55pt;height:16.5pt;z-index:251658752;mso-position-horizontal-relative:text;mso-position-vertical-relative:text" o:allowincell="f" strokeweight=".5pt">
            <o:lock v:ext="edit" aspectratio="t"/>
            <v:textbox style="mso-next-textbox:#_x0000_s1044" inset="0,0,0,0">
              <w:txbxContent>
                <w:p w14:paraId="3BEF3357" w14:textId="77777777" w:rsidR="008D311F" w:rsidRDefault="008D311F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 xml:space="preserve">09 </w:t>
                  </w:r>
                </w:p>
              </w:txbxContent>
            </v:textbox>
          </v:shape>
        </w:pict>
      </w:r>
      <w:r>
        <w:rPr>
          <w:noProof/>
        </w:rPr>
        <w:pict w14:anchorId="4B832419">
          <v:shape id="_x0000_s1045" type="#_x0000_t202" style="position:absolute;left:0;text-align:left;margin-left:89.95pt;margin-top:2pt;width:42.25pt;height:16.5pt;z-index:251657728;mso-position-horizontal-relative:text;mso-position-vertical-relative:text" o:allowincell="f" strokeweight=".5pt">
            <o:lock v:ext="edit" aspectratio="t"/>
            <v:textbox style="mso-next-textbox:#_x0000_s1045" inset="0,0,0,0">
              <w:txbxContent>
                <w:p w14:paraId="00A1BE19" w14:textId="77777777" w:rsidR="008D311F" w:rsidRPr="00E83F50" w:rsidRDefault="008D311F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2004</w:t>
                  </w:r>
                </w:p>
              </w:txbxContent>
            </v:textbox>
          </v:shape>
        </w:pict>
      </w:r>
      <w:r>
        <w:rPr>
          <w:noProof/>
        </w:rPr>
        <w:pict w14:anchorId="010CB791">
          <v:shape id="_x0000_s1046" type="#_x0000_t202" style="position:absolute;left:0;text-align:left;margin-left:.2pt;margin-top:2pt;width:27.55pt;height:16.5pt;z-index:251656704;mso-position-horizontal-relative:text;mso-position-vertical-relative:text" o:allowincell="f" strokeweight=".5pt">
            <o:lock v:ext="edit" aspectratio="t"/>
            <v:textbox style="mso-next-textbox:#_x0000_s1046" inset="0,0,0,0">
              <w:txbxContent>
                <w:p w14:paraId="0A7A0111" w14:textId="77777777" w:rsidR="008D311F" w:rsidRDefault="008D311F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08</w:t>
                  </w: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- zostavená</w:t>
      </w:r>
    </w:p>
    <w:p w14:paraId="33E8286E" w14:textId="77777777" w:rsidR="006775FB" w:rsidRDefault="006D4DD9">
      <w:pPr>
        <w:tabs>
          <w:tab w:val="left" w:pos="4962"/>
          <w:tab w:val="left" w:pos="7230"/>
        </w:tabs>
        <w:spacing w:before="180"/>
        <w:ind w:firstLine="4961"/>
        <w:rPr>
          <w:rFonts w:ascii="Arial" w:hAnsi="Arial" w:cs="Arial"/>
          <w:sz w:val="16"/>
          <w:szCs w:val="16"/>
        </w:rPr>
      </w:pPr>
      <w:r>
        <w:rPr>
          <w:noProof/>
        </w:rPr>
        <w:pict w14:anchorId="5FEAD90A">
          <v:shape id="_x0000_s1047" type="#_x0000_t202" style="position:absolute;left:0;text-align:left;margin-left:340.1pt;margin-top:6.3pt;width:16.8pt;height:16.5pt;z-index:251655680" o:allowincell="f" strokeweight=".5pt">
            <o:lock v:ext="edit" aspectratio="t"/>
            <v:textbox style="mso-next-textbox:#_x0000_s1047" inset="0,0,0,0">
              <w:txbxContent>
                <w:p w14:paraId="3F4F3BCE" w14:textId="77777777" w:rsidR="008D311F" w:rsidRDefault="008D311F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4F954AA5">
          <v:shape id="_x0000_s1048" type="#_x0000_t202" style="position:absolute;left:0;text-align:left;margin-left:226.55pt;margin-top:6.3pt;width:16.8pt;height:16.5pt;z-index:251652608" o:allowincell="f" strokeweight=".5pt">
            <o:lock v:ext="edit" aspectratio="t"/>
            <v:textbox style="mso-next-textbox:#_x0000_s1048" inset="0,0,0,0">
              <w:txbxContent>
                <w:p w14:paraId="2F87703F" w14:textId="77777777" w:rsidR="008D311F" w:rsidRDefault="008D311F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- mimoriadna</w:t>
      </w:r>
      <w:r w:rsidR="006775FB">
        <w:rPr>
          <w:rFonts w:ascii="Arial" w:hAnsi="Arial" w:cs="Arial"/>
          <w:sz w:val="16"/>
          <w:szCs w:val="16"/>
        </w:rPr>
        <w:tab/>
      </w:r>
      <w:r>
        <w:rPr>
          <w:noProof/>
        </w:rPr>
        <w:pict w14:anchorId="2D5D8478">
          <v:shape id="_x0000_s1049" type="#_x0000_t202" style="position:absolute;left:0;text-align:left;margin-left:340.1pt;margin-top:6.3pt;width:16.8pt;height:16.5pt;z-index:251662848;mso-position-horizontal-relative:text;mso-position-vertical-relative:text" o:allowincell="f" strokeweight=".5pt">
            <o:lock v:ext="edit" aspectratio="t"/>
            <v:textbox style="mso-next-textbox:#_x0000_s1049" inset="0,0,0,0">
              <w:txbxContent>
                <w:p w14:paraId="1DD1DF70" w14:textId="77777777" w:rsidR="008D311F" w:rsidRDefault="008D311F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77AFB1FA">
          <v:shape id="_x0000_s1050" type="#_x0000_t202" style="position:absolute;left:0;text-align:left;margin-left:226.55pt;margin-top:6.3pt;width:16.8pt;height:16.5pt;z-index:251661824;mso-position-horizontal-relative:text;mso-position-vertical-relative:text" o:allowincell="f" strokeweight=".5pt">
            <o:lock v:ext="edit" aspectratio="t"/>
            <v:textbox style="mso-next-textbox:#_x0000_s1050" inset="0,0,0,0">
              <w:txbxContent>
                <w:p w14:paraId="13F22508" w14:textId="77777777" w:rsidR="008D311F" w:rsidRDefault="008D311F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- schválená</w:t>
      </w:r>
    </w:p>
    <w:p w14:paraId="6C63D1E2" w14:textId="77777777" w:rsidR="006775FB" w:rsidRDefault="006D4DD9">
      <w:pPr>
        <w:tabs>
          <w:tab w:val="left" w:pos="4962"/>
        </w:tabs>
        <w:spacing w:before="180"/>
        <w:ind w:firstLine="4961"/>
        <w:rPr>
          <w:rFonts w:ascii="Arial" w:hAnsi="Arial" w:cs="Arial"/>
          <w:sz w:val="16"/>
          <w:szCs w:val="16"/>
        </w:rPr>
      </w:pPr>
      <w:r>
        <w:rPr>
          <w:noProof/>
        </w:rPr>
        <w:pict w14:anchorId="2A4BC17A">
          <v:shape id="_x0000_s1051" type="#_x0000_t202" style="position:absolute;left:0;text-align:left;margin-left:226.55pt;margin-top:4.6pt;width:16.8pt;height:16.5pt;z-index:251653632" o:allowincell="f" strokeweight=".5pt">
            <o:lock v:ext="edit" aspectratio="t"/>
            <v:textbox style="mso-next-textbox:#_x0000_s1051" inset="0,0,0,0">
              <w:txbxContent>
                <w:p w14:paraId="0C70B199" w14:textId="77777777" w:rsidR="008D311F" w:rsidRDefault="008D311F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- priebežná</w:t>
      </w:r>
    </w:p>
    <w:p w14:paraId="4C77C7B5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2A35474B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58FCC83C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749A8447" w14:textId="77777777" w:rsidR="006775FB" w:rsidRDefault="006D4DD9">
      <w:pPr>
        <w:tabs>
          <w:tab w:val="left" w:pos="2835"/>
          <w:tab w:val="left" w:pos="6521"/>
        </w:tabs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w:pict w14:anchorId="374A3053">
          <v:shape id="_x0000_s1052" type="#_x0000_t202" style="position:absolute;margin-left:414.55pt;margin-top:10.85pt;width:19.5pt;height:16.5pt;z-index:251666944" o:allowincell="f" strokeweight=".5pt">
            <o:lock v:ext="edit" aspectratio="t"/>
            <v:textbox style="mso-next-textbox:#_x0000_s1052" inset="0,0,0,0">
              <w:txbxContent>
                <w:p w14:paraId="4A27E36D" w14:textId="77777777" w:rsidR="008D311F" w:rsidRDefault="008D311F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0</w:t>
                  </w:r>
                </w:p>
              </w:txbxContent>
            </v:textbox>
          </v:shape>
        </w:pict>
      </w:r>
      <w:r>
        <w:rPr>
          <w:noProof/>
        </w:rPr>
        <w:pict w14:anchorId="342CB32D">
          <v:shape id="_x0000_s1053" type="#_x0000_t202" style="position:absolute;margin-left:326.4pt;margin-top:10.85pt;width:27.55pt;height:16.5pt;z-index:251665920" o:allowincell="f" strokeweight=".5pt">
            <o:lock v:ext="edit" aspectratio="t"/>
            <v:textbox style="mso-next-textbox:#_x0000_s1053" inset="0,0,0,0">
              <w:txbxContent>
                <w:p w14:paraId="548E11DB" w14:textId="77777777" w:rsidR="008D311F" w:rsidRDefault="008D311F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47</w:t>
                  </w:r>
                  <w:r>
                    <w:rPr>
                      <w:rFonts w:ascii="Arial" w:hAnsi="Arial" w:cs="Arial"/>
                    </w:rPr>
                    <w:tab/>
                  </w:r>
                  <w:r>
                    <w:rPr>
                      <w:rFonts w:ascii="Arial" w:hAnsi="Arial" w:cs="Arial"/>
                    </w:rPr>
                    <w:tab/>
                  </w:r>
                </w:p>
              </w:txbxContent>
            </v:textbox>
          </v:shape>
        </w:pict>
      </w:r>
      <w:r>
        <w:rPr>
          <w:noProof/>
        </w:rPr>
        <w:pict w14:anchorId="31E282B7">
          <v:shape id="_x0000_s1054" type="#_x0000_t202" style="position:absolute;margin-left:370.4pt;margin-top:10.85pt;width:27.55pt;height:16.5pt;z-index:251667968" o:allowincell="f" strokeweight=".5pt">
            <o:lock v:ext="edit" aspectratio="t"/>
            <v:textbox style="mso-next-textbox:#_x0000_s1054" inset="0,0,0,0">
              <w:txbxContent>
                <w:p w14:paraId="38E27F12" w14:textId="77777777" w:rsidR="008D311F" w:rsidRPr="008A7703" w:rsidRDefault="008D311F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19</w:t>
                  </w:r>
                </w:p>
              </w:txbxContent>
            </v:textbox>
          </v:shape>
        </w:pict>
      </w:r>
      <w:r>
        <w:rPr>
          <w:noProof/>
        </w:rPr>
        <w:pict w14:anchorId="59BD7740">
          <v:shape id="_x0000_s1055" type="#_x0000_t202" style="position:absolute;margin-left:141.65pt;margin-top:10.85pt;width:159.15pt;height:16.5pt;z-index:251664896" o:allowincell="f" strokeweight=".5pt">
            <o:lock v:ext="edit" aspectratio="t"/>
            <v:textbox style="mso-next-textbox:#_x0000_s1055" inset="0,0,0,0">
              <w:txbxContent>
                <w:p w14:paraId="5F2DC469" w14:textId="77777777" w:rsidR="008D311F" w:rsidRDefault="008D311F">
                  <w:pPr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2021874932</w:t>
                  </w:r>
                </w:p>
              </w:txbxContent>
            </v:textbox>
          </v:shape>
        </w:pict>
      </w:r>
      <w:r>
        <w:rPr>
          <w:noProof/>
        </w:rPr>
        <w:pict w14:anchorId="5494CB1C">
          <v:shape id="_x0000_s1056" type="#_x0000_t202" style="position:absolute;margin-left:.2pt;margin-top:10.85pt;width:121.25pt;height:16.5pt;z-index:251663872" o:allowincell="f" strokeweight=".5pt">
            <o:lock v:ext="edit" aspectratio="t"/>
            <v:textbox style="mso-next-textbox:#_x0000_s1056" inset="0,0,0,0">
              <w:txbxContent>
                <w:p w14:paraId="773DED36" w14:textId="77777777" w:rsidR="008D311F" w:rsidRDefault="008D311F">
                  <w:pPr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36264288</w:t>
                  </w:r>
                </w:p>
              </w:txbxContent>
            </v:textbox>
          </v:shape>
        </w:pict>
      </w:r>
      <w:r w:rsidR="006775FB">
        <w:rPr>
          <w:rFonts w:ascii="Arial" w:hAnsi="Arial" w:cs="Arial"/>
          <w:b/>
          <w:bCs/>
          <w:sz w:val="16"/>
          <w:szCs w:val="16"/>
        </w:rPr>
        <w:t>IČO</w:t>
      </w:r>
      <w:r w:rsidR="006775FB">
        <w:rPr>
          <w:rFonts w:ascii="Arial" w:hAnsi="Arial" w:cs="Arial"/>
          <w:b/>
          <w:bCs/>
          <w:sz w:val="20"/>
          <w:szCs w:val="20"/>
        </w:rPr>
        <w:tab/>
      </w:r>
      <w:r w:rsidR="006775FB">
        <w:rPr>
          <w:rFonts w:ascii="Arial" w:hAnsi="Arial" w:cs="Arial"/>
          <w:b/>
          <w:bCs/>
          <w:sz w:val="16"/>
          <w:szCs w:val="16"/>
        </w:rPr>
        <w:t>DIČ</w:t>
      </w:r>
      <w:r w:rsidR="006775FB">
        <w:rPr>
          <w:rFonts w:ascii="Arial" w:hAnsi="Arial" w:cs="Arial"/>
          <w:b/>
          <w:bCs/>
          <w:sz w:val="20"/>
          <w:szCs w:val="20"/>
        </w:rPr>
        <w:tab/>
      </w:r>
      <w:r w:rsidR="006775FB">
        <w:rPr>
          <w:rFonts w:ascii="Arial" w:hAnsi="Arial" w:cs="Arial"/>
          <w:b/>
          <w:bCs/>
          <w:sz w:val="16"/>
          <w:szCs w:val="16"/>
        </w:rPr>
        <w:t>Kód SK NACE</w:t>
      </w:r>
    </w:p>
    <w:p w14:paraId="66D199DE" w14:textId="77777777" w:rsidR="006775FB" w:rsidRDefault="006775FB">
      <w:pPr>
        <w:tabs>
          <w:tab w:val="left" w:pos="7230"/>
          <w:tab w:val="left" w:pos="8080"/>
        </w:tabs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.</w:t>
      </w:r>
      <w:r>
        <w:rPr>
          <w:rFonts w:ascii="Arial" w:hAnsi="Arial" w:cs="Arial"/>
          <w:b/>
          <w:bCs/>
          <w:sz w:val="20"/>
          <w:szCs w:val="20"/>
        </w:rPr>
        <w:tab/>
        <w:t>.</w:t>
      </w:r>
    </w:p>
    <w:p w14:paraId="1208C014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74BD7E5A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24A540A7" w14:textId="77777777" w:rsidR="006775FB" w:rsidRDefault="006775FB">
      <w:pPr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Obchodné meno (názov) účtovnej jednotky</w:t>
      </w:r>
    </w:p>
    <w:p w14:paraId="72AE072E" w14:textId="77777777" w:rsidR="006775FB" w:rsidRDefault="006D4DD9">
      <w:pPr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w:pict w14:anchorId="6B40CA7C">
          <v:shape id="_x0000_s1057" type="#_x0000_t202" style="position:absolute;margin-left:.2pt;margin-top:1.75pt;width:451.7pt;height:30.5pt;z-index:251668992" o:allowincell="f" strokeweight=".5pt">
            <o:lock v:ext="edit" aspectratio="t"/>
            <v:textbox style="mso-next-textbox:#_x0000_s1057" inset="0,0,0,0">
              <w:txbxContent>
                <w:p w14:paraId="3B98D3E7" w14:textId="77777777" w:rsidR="008D311F" w:rsidRPr="00691224" w:rsidRDefault="008D311F">
                  <w:pPr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ASSI Computer spol. s r.o.</w:t>
                  </w:r>
                </w:p>
              </w:txbxContent>
            </v:textbox>
          </v:shape>
        </w:pict>
      </w:r>
    </w:p>
    <w:p w14:paraId="1956589D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20923DE7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255D899B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1074CC1D" w14:textId="77777777" w:rsidR="006775FB" w:rsidRDefault="006775FB">
      <w:pPr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Sídlo účtovnej jednotky</w:t>
      </w:r>
    </w:p>
    <w:p w14:paraId="6BC72EFA" w14:textId="77777777" w:rsidR="006775FB" w:rsidRDefault="006D4DD9">
      <w:pPr>
        <w:tabs>
          <w:tab w:val="left" w:pos="7088"/>
        </w:tabs>
        <w:rPr>
          <w:rFonts w:ascii="Arial" w:hAnsi="Arial" w:cs="Arial"/>
          <w:sz w:val="16"/>
          <w:szCs w:val="16"/>
        </w:rPr>
      </w:pPr>
      <w:r>
        <w:rPr>
          <w:noProof/>
        </w:rPr>
        <w:pict w14:anchorId="2FA4E4AB">
          <v:shape id="_x0000_s1058" type="#_x0000_t202" style="position:absolute;margin-left:353.95pt;margin-top:11pt;width:97.95pt;height:16.5pt;z-index:251671040" o:allowincell="f" strokeweight=".5pt">
            <o:lock v:ext="edit" aspectratio="t"/>
            <v:textbox style="mso-next-textbox:#_x0000_s1058" inset="0,0,0,0">
              <w:txbxContent>
                <w:p w14:paraId="10DA010B" w14:textId="77777777" w:rsidR="008D311F" w:rsidRPr="008A7703" w:rsidRDefault="00F11675">
                  <w:pPr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398</w:t>
                  </w:r>
                </w:p>
              </w:txbxContent>
            </v:textbox>
          </v:shape>
        </w:pict>
      </w:r>
      <w:r>
        <w:rPr>
          <w:noProof/>
        </w:rPr>
        <w:pict w14:anchorId="63E54411">
          <v:shape id="_x0000_s1059" type="#_x0000_t202" style="position:absolute;margin-left:.2pt;margin-top:11pt;width:322.25pt;height:16.5pt;z-index:251670016" o:allowincell="f" strokeweight=".5pt">
            <o:lock v:ext="edit" aspectratio="t"/>
            <v:textbox style="mso-next-textbox:#_x0000_s1059" inset="0,0,0,0">
              <w:txbxContent>
                <w:p w14:paraId="7D78D15E" w14:textId="77777777" w:rsidR="008D311F" w:rsidRPr="00323227" w:rsidRDefault="00F11675">
                  <w:pPr>
                    <w:rPr>
                      <w:rFonts w:ascii="Arial" w:hAnsi="Arial" w:cs="Arial"/>
                      <w:lang w:val="en-US"/>
                    </w:rPr>
                  </w:pPr>
                  <w:r w:rsidRPr="00F11675">
                    <w:rPr>
                      <w:rFonts w:ascii="Arial" w:hAnsi="Arial" w:cs="Arial"/>
                      <w:lang w:val="en-US"/>
                    </w:rPr>
                    <w:t>DOLNA</w:t>
                  </w: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Ulica</w:t>
      </w:r>
      <w:r w:rsidR="006775FB">
        <w:rPr>
          <w:rFonts w:ascii="Arial" w:hAnsi="Arial" w:cs="Arial"/>
          <w:sz w:val="16"/>
          <w:szCs w:val="16"/>
        </w:rPr>
        <w:tab/>
        <w:t>Číslo</w:t>
      </w:r>
    </w:p>
    <w:p w14:paraId="536220BC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768EA622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59885E63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5F99D581" w14:textId="77777777" w:rsidR="006775FB" w:rsidRDefault="006775FB">
      <w:pPr>
        <w:tabs>
          <w:tab w:val="left" w:pos="2410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PSČ</w:t>
      </w:r>
      <w:r>
        <w:rPr>
          <w:rFonts w:ascii="Arial" w:hAnsi="Arial" w:cs="Arial"/>
          <w:sz w:val="16"/>
          <w:szCs w:val="16"/>
        </w:rPr>
        <w:tab/>
        <w:t>Názov obce</w:t>
      </w:r>
    </w:p>
    <w:p w14:paraId="2BA09207" w14:textId="77777777" w:rsidR="006775FB" w:rsidRDefault="006D4DD9">
      <w:pPr>
        <w:rPr>
          <w:rFonts w:ascii="Arial" w:hAnsi="Arial" w:cs="Arial"/>
          <w:sz w:val="16"/>
          <w:szCs w:val="16"/>
        </w:rPr>
      </w:pPr>
      <w:r>
        <w:rPr>
          <w:noProof/>
        </w:rPr>
        <w:pict w14:anchorId="6D71391C">
          <v:shape id="_x0000_s1060" type="#_x0000_t202" style="position:absolute;margin-left:121.45pt;margin-top:0;width:330.45pt;height:16.5pt;z-index:251673088" o:allowincell="f" strokeweight=".5pt">
            <o:lock v:ext="edit" aspectratio="t"/>
            <v:textbox style="mso-next-textbox:#_x0000_s1060" inset="0,0,0,0">
              <w:txbxContent>
                <w:p w14:paraId="1D10F472" w14:textId="77777777" w:rsidR="008D311F" w:rsidRPr="00CB59C1" w:rsidRDefault="00F11675">
                  <w:pPr>
                    <w:rPr>
                      <w:rFonts w:ascii="Arial" w:hAnsi="Arial" w:cs="Arial"/>
                      <w:lang w:val="en-GB"/>
                    </w:rPr>
                  </w:pPr>
                  <w:r w:rsidRPr="00F11675">
                    <w:rPr>
                      <w:rFonts w:ascii="Arial" w:hAnsi="Arial" w:cs="Arial"/>
                      <w:lang w:val="en-GB"/>
                    </w:rPr>
                    <w:t>ORECHOVÁ POTÔŇ</w:t>
                  </w:r>
                </w:p>
              </w:txbxContent>
            </v:textbox>
          </v:shape>
        </w:pict>
      </w:r>
      <w:r>
        <w:rPr>
          <w:noProof/>
        </w:rPr>
        <w:pict w14:anchorId="2BA8C775">
          <v:shape id="_x0000_s1061" type="#_x0000_t202" style="position:absolute;margin-left:.2pt;margin-top:0;width:71.55pt;height:16.5pt;z-index:251672064" o:allowincell="f" strokeweight=".5pt">
            <o:lock v:ext="edit" aspectratio="t"/>
            <v:textbox style="mso-next-textbox:#_x0000_s1061" inset="0,0,0,0">
              <w:txbxContent>
                <w:p w14:paraId="46C4AEBA" w14:textId="77777777" w:rsidR="008D311F" w:rsidRPr="008A7703" w:rsidRDefault="00F11675">
                  <w:pPr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93002</w:t>
                  </w:r>
                </w:p>
              </w:txbxContent>
            </v:textbox>
          </v:shape>
        </w:pict>
      </w:r>
    </w:p>
    <w:p w14:paraId="4A0EDA0E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36D017D0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682E6066" w14:textId="77777777" w:rsidR="006775FB" w:rsidRDefault="006775FB">
      <w:pPr>
        <w:tabs>
          <w:tab w:val="left" w:pos="4536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Číslo telefónu</w:t>
      </w:r>
      <w:r>
        <w:rPr>
          <w:rFonts w:ascii="Arial" w:hAnsi="Arial" w:cs="Arial"/>
          <w:sz w:val="16"/>
          <w:szCs w:val="16"/>
        </w:rPr>
        <w:tab/>
        <w:t>Číslo faxu</w:t>
      </w:r>
    </w:p>
    <w:p w14:paraId="56352117" w14:textId="77777777" w:rsidR="006775FB" w:rsidRDefault="006D4DD9">
      <w:pPr>
        <w:tabs>
          <w:tab w:val="left" w:pos="1276"/>
          <w:tab w:val="left" w:pos="5812"/>
        </w:tabs>
        <w:spacing w:before="60"/>
        <w:rPr>
          <w:rFonts w:ascii="Arial" w:hAnsi="Arial" w:cs="Arial"/>
          <w:sz w:val="16"/>
          <w:szCs w:val="16"/>
        </w:rPr>
      </w:pPr>
      <w:r>
        <w:rPr>
          <w:noProof/>
        </w:rPr>
        <w:pict w14:anchorId="04F896B8">
          <v:shape id="_x0000_s1062" type="#_x0000_t202" style="position:absolute;margin-left:227.5pt;margin-top:.85pt;width:61.3pt;height:16.5pt;z-index:251676160" o:allowincell="f" strokeweight=".5pt">
            <o:lock v:ext="edit" aspectratio="t"/>
            <v:textbox style="mso-next-textbox:#_x0000_s1062" inset="0,0,0,0">
              <w:txbxContent>
                <w:p w14:paraId="1CECAD8D" w14:textId="77777777" w:rsidR="008D311F" w:rsidRDefault="008D311F">
                  <w:pPr>
                    <w:rPr>
                      <w:rFonts w:ascii="Arial" w:hAnsi="Arial" w:cs="Arial"/>
                    </w:rPr>
                  </w:pPr>
                  <w:bookmarkStart w:id="18" w:name="FAXPRED"/>
                  <w:bookmarkStart w:id="19" w:name="FAXPRED_END"/>
                  <w:bookmarkEnd w:id="18"/>
                  <w:bookmarkEnd w:id="19"/>
                </w:p>
              </w:txbxContent>
            </v:textbox>
          </v:shape>
        </w:pict>
      </w:r>
      <w:r>
        <w:rPr>
          <w:noProof/>
        </w:rPr>
        <w:pict w14:anchorId="4FBAC1B2">
          <v:shape id="_x0000_s1063" type="#_x0000_t202" style="position:absolute;margin-left:298.2pt;margin-top:.85pt;width:135.85pt;height:16.5pt;z-index:251677184" o:allowincell="f" strokeweight=".5pt">
            <o:lock v:ext="edit" aspectratio="t"/>
            <v:textbox style="mso-next-textbox:#_x0000_s1063" inset="0,0,0,0">
              <w:txbxContent>
                <w:p w14:paraId="005CB5DF" w14:textId="77777777" w:rsidR="008D311F" w:rsidRDefault="008D311F">
                  <w:pPr>
                    <w:pStyle w:val="Hlavika"/>
                    <w:tabs>
                      <w:tab w:val="clear" w:pos="4536"/>
                      <w:tab w:val="clear" w:pos="9072"/>
                    </w:tabs>
                    <w:rPr>
                      <w:rFonts w:ascii="Arial" w:hAnsi="Arial" w:cs="Arial"/>
                      <w:lang w:val="en-US"/>
                    </w:rPr>
                  </w:pPr>
                  <w:bookmarkStart w:id="20" w:name="FAX"/>
                  <w:bookmarkStart w:id="21" w:name="FAX_END"/>
                  <w:bookmarkEnd w:id="20"/>
                  <w:bookmarkEnd w:id="21"/>
                </w:p>
              </w:txbxContent>
            </v:textbox>
          </v:shape>
        </w:pict>
      </w:r>
      <w:r>
        <w:rPr>
          <w:noProof/>
        </w:rPr>
        <w:pict w14:anchorId="4AA5B3FD">
          <v:shape id="_x0000_s1064" type="#_x0000_t202" style="position:absolute;margin-left:70.9pt;margin-top:.85pt;width:135.85pt;height:16.5pt;z-index:251675136" o:allowincell="f" strokeweight=".5pt">
            <o:lock v:ext="edit" aspectratio="t"/>
            <v:textbox style="mso-next-textbox:#_x0000_s1064" inset="0,0,0,0">
              <w:txbxContent>
                <w:p w14:paraId="1721A2B6" w14:textId="77777777" w:rsidR="008D311F" w:rsidRDefault="008D311F">
                  <w:pPr>
                    <w:pStyle w:val="Hlavika"/>
                    <w:tabs>
                      <w:tab w:val="clear" w:pos="4536"/>
                      <w:tab w:val="clear" w:pos="9072"/>
                    </w:tabs>
                    <w:rPr>
                      <w:rFonts w:ascii="Arial" w:hAnsi="Arial" w:cs="Arial"/>
                      <w:lang w:val="cs-CZ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51F6C115">
          <v:shape id="_x0000_s1065" type="#_x0000_t202" style="position:absolute;margin-left:.2pt;margin-top:.85pt;width:61.3pt;height:16.5pt;z-index:251674112" o:allowincell="f" strokeweight=".5pt">
            <o:lock v:ext="edit" aspectratio="t"/>
            <v:textbox style="mso-next-textbox:#_x0000_s1065" inset="0,0,0,0">
              <w:txbxContent>
                <w:p w14:paraId="42AA0B03" w14:textId="77777777" w:rsidR="008D311F" w:rsidRDefault="008D311F">
                  <w:pPr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ab/>
        <w:t>/</w:t>
      </w:r>
      <w:r w:rsidR="006775FB">
        <w:rPr>
          <w:rFonts w:ascii="Arial" w:hAnsi="Arial" w:cs="Arial"/>
          <w:sz w:val="16"/>
          <w:szCs w:val="16"/>
        </w:rPr>
        <w:tab/>
        <w:t>/</w:t>
      </w:r>
    </w:p>
    <w:p w14:paraId="4F4348BF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634A959C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3F5A73CA" w14:textId="77777777" w:rsidR="006775FB" w:rsidRDefault="006775FB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E-mailová adresa</w:t>
      </w:r>
    </w:p>
    <w:p w14:paraId="0C18D85D" w14:textId="77777777" w:rsidR="006775FB" w:rsidRDefault="006D4DD9">
      <w:pPr>
        <w:rPr>
          <w:rFonts w:ascii="Arial" w:hAnsi="Arial" w:cs="Arial"/>
          <w:sz w:val="20"/>
          <w:szCs w:val="20"/>
        </w:rPr>
      </w:pPr>
      <w:r>
        <w:rPr>
          <w:noProof/>
        </w:rPr>
        <w:pict w14:anchorId="025A2A1C">
          <v:shape id="_x0000_s1066" type="#_x0000_t202" style="position:absolute;margin-left:.2pt;margin-top:0;width:451.7pt;height:16.5pt;z-index:251678208" o:allowincell="f" strokeweight=".5pt">
            <o:lock v:ext="edit" aspectratio="t"/>
            <v:textbox style="mso-next-textbox:#_x0000_s1066" inset="0,0,0,0">
              <w:txbxContent>
                <w:p w14:paraId="003C3799" w14:textId="77777777" w:rsidR="008D311F" w:rsidRDefault="008D311F">
                  <w:pPr>
                    <w:rPr>
                      <w:rFonts w:ascii="Arial" w:hAnsi="Arial" w:cs="Arial"/>
                      <w:lang w:val="cs-CZ"/>
                    </w:rPr>
                  </w:pPr>
                  <w:bookmarkStart w:id="22" w:name="EMAIL_END"/>
                  <w:bookmarkStart w:id="23" w:name="EMAIL"/>
                  <w:bookmarkEnd w:id="22"/>
                  <w:bookmarkEnd w:id="23"/>
                  <w:r>
                    <w:rPr>
                      <w:rFonts w:ascii="Arial" w:hAnsi="Arial" w:cs="Arial"/>
                      <w:lang w:val="cs-CZ"/>
                    </w:rPr>
                    <w:t xml:space="preserve">  </w:t>
                  </w:r>
                </w:p>
              </w:txbxContent>
            </v:textbox>
          </v:shape>
        </w:pict>
      </w:r>
    </w:p>
    <w:p w14:paraId="3031224E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67FDDEDA" w14:textId="77777777" w:rsidR="006775FB" w:rsidRDefault="006775FB">
      <w:pPr>
        <w:rPr>
          <w:rFonts w:ascii="Arial" w:hAnsi="Arial" w:cs="Arial"/>
          <w:sz w:val="18"/>
          <w:szCs w:val="18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42"/>
        <w:gridCol w:w="2312"/>
        <w:gridCol w:w="2250"/>
        <w:gridCol w:w="2268"/>
      </w:tblGrid>
      <w:tr w:rsidR="006775FB" w:rsidRPr="006D4DD9" w14:paraId="2329AF27" w14:textId="77777777">
        <w:tblPrEx>
          <w:tblCellMar>
            <w:top w:w="0" w:type="dxa"/>
            <w:bottom w:w="0" w:type="dxa"/>
          </w:tblCellMar>
        </w:tblPrEx>
        <w:trPr>
          <w:cantSplit/>
          <w:trHeight w:val="924"/>
        </w:trPr>
        <w:tc>
          <w:tcPr>
            <w:tcW w:w="2242" w:type="dxa"/>
          </w:tcPr>
          <w:p w14:paraId="115B4D34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Zostavené dňa:</w:t>
            </w:r>
          </w:p>
          <w:p w14:paraId="76AD8EF7" w14:textId="1D7FAAF7" w:rsidR="006775FB" w:rsidRPr="006D4DD9" w:rsidRDefault="00E60980" w:rsidP="006F5331">
            <w:pPr>
              <w:rPr>
                <w:rFonts w:ascii="Arial" w:hAnsi="Arial" w:cs="Arial"/>
                <w:b/>
                <w:bCs/>
              </w:rPr>
            </w:pPr>
            <w:bookmarkStart w:id="24" w:name="DATUM"/>
            <w:bookmarkEnd w:id="24"/>
            <w:r>
              <w:rPr>
                <w:rFonts w:ascii="Arial" w:hAnsi="Arial" w:cs="Arial"/>
                <w:b/>
                <w:bCs/>
              </w:rPr>
              <w:t>05</w:t>
            </w:r>
            <w:r w:rsidR="006775FB" w:rsidRPr="006D4DD9">
              <w:rPr>
                <w:rFonts w:ascii="Arial" w:hAnsi="Arial" w:cs="Arial"/>
                <w:b/>
                <w:bCs/>
              </w:rPr>
              <w:t>.0</w:t>
            </w:r>
            <w:r>
              <w:rPr>
                <w:rFonts w:ascii="Arial" w:hAnsi="Arial" w:cs="Arial"/>
                <w:b/>
                <w:bCs/>
              </w:rPr>
              <w:t>6</w:t>
            </w:r>
            <w:r w:rsidR="006775FB" w:rsidRPr="006D4DD9">
              <w:rPr>
                <w:rFonts w:ascii="Arial" w:hAnsi="Arial" w:cs="Arial"/>
                <w:b/>
                <w:bCs/>
              </w:rPr>
              <w:t>.20</w:t>
            </w:r>
            <w:bookmarkStart w:id="25" w:name="DATUM_END"/>
            <w:bookmarkEnd w:id="25"/>
            <w:r w:rsidR="00F13848">
              <w:rPr>
                <w:rFonts w:ascii="Arial" w:hAnsi="Arial" w:cs="Arial"/>
                <w:b/>
                <w:bCs/>
              </w:rPr>
              <w:t>2</w:t>
            </w:r>
            <w:r>
              <w:rPr>
                <w:rFonts w:ascii="Arial" w:hAnsi="Arial" w:cs="Arial"/>
                <w:b/>
                <w:bCs/>
              </w:rPr>
              <w:t>1</w:t>
            </w:r>
          </w:p>
        </w:tc>
        <w:tc>
          <w:tcPr>
            <w:tcW w:w="2312" w:type="dxa"/>
            <w:vMerge w:val="restart"/>
          </w:tcPr>
          <w:p w14:paraId="7B529A14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Podpisový záznam osoby</w:t>
            </w:r>
          </w:p>
          <w:p w14:paraId="2AEDF750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zodpovednej za vedenie</w:t>
            </w:r>
          </w:p>
          <w:p w14:paraId="06359042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účtovníctva:</w:t>
            </w:r>
          </w:p>
        </w:tc>
        <w:tc>
          <w:tcPr>
            <w:tcW w:w="2250" w:type="dxa"/>
            <w:vMerge w:val="restart"/>
          </w:tcPr>
          <w:p w14:paraId="4FEBDF6F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Podpisový záznam osoby</w:t>
            </w:r>
          </w:p>
          <w:p w14:paraId="26E78CA7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zodpovednej za zostavenie</w:t>
            </w:r>
          </w:p>
          <w:p w14:paraId="1C0BA8A7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účtovnej závierky:</w:t>
            </w:r>
          </w:p>
        </w:tc>
        <w:tc>
          <w:tcPr>
            <w:tcW w:w="2268" w:type="dxa"/>
            <w:vMerge w:val="restart"/>
          </w:tcPr>
          <w:p w14:paraId="0651DB2C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Podpisový záznam člena</w:t>
            </w:r>
          </w:p>
          <w:p w14:paraId="0D51EBEC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štatutárneho orgánu účtovnej</w:t>
            </w:r>
          </w:p>
          <w:p w14:paraId="1AD47469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jednotky alebo fyzickej osoby,</w:t>
            </w:r>
          </w:p>
          <w:p w14:paraId="6382920C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ktorá je účtovnou jednotkou:</w:t>
            </w:r>
          </w:p>
        </w:tc>
      </w:tr>
      <w:tr w:rsidR="006775FB" w:rsidRPr="006D4DD9" w14:paraId="6D6B2B10" w14:textId="77777777">
        <w:tblPrEx>
          <w:tblCellMar>
            <w:top w:w="0" w:type="dxa"/>
            <w:bottom w:w="0" w:type="dxa"/>
          </w:tblCellMar>
        </w:tblPrEx>
        <w:trPr>
          <w:cantSplit/>
          <w:trHeight w:val="1020"/>
        </w:trPr>
        <w:tc>
          <w:tcPr>
            <w:tcW w:w="2242" w:type="dxa"/>
          </w:tcPr>
          <w:p w14:paraId="11312803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Schválené dňa:</w:t>
            </w:r>
          </w:p>
          <w:p w14:paraId="25D8C173" w14:textId="7828B007" w:rsidR="006775FB" w:rsidRPr="00F13848" w:rsidRDefault="00E60980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05</w:t>
            </w:r>
            <w:r w:rsidR="00F13848" w:rsidRPr="00F13848">
              <w:rPr>
                <w:rFonts w:ascii="Arial" w:hAnsi="Arial" w:cs="Arial"/>
                <w:b/>
                <w:bCs/>
              </w:rPr>
              <w:t>.0</w:t>
            </w:r>
            <w:r>
              <w:rPr>
                <w:rFonts w:ascii="Arial" w:hAnsi="Arial" w:cs="Arial"/>
                <w:b/>
                <w:bCs/>
              </w:rPr>
              <w:t>6</w:t>
            </w:r>
            <w:r w:rsidR="00F13848" w:rsidRPr="00F13848">
              <w:rPr>
                <w:rFonts w:ascii="Arial" w:hAnsi="Arial" w:cs="Arial"/>
                <w:b/>
                <w:bCs/>
              </w:rPr>
              <w:t>.202</w:t>
            </w:r>
            <w:r>
              <w:rPr>
                <w:rFonts w:ascii="Arial" w:hAnsi="Arial" w:cs="Arial"/>
                <w:b/>
                <w:bCs/>
              </w:rPr>
              <w:t>1</w:t>
            </w:r>
          </w:p>
        </w:tc>
        <w:tc>
          <w:tcPr>
            <w:tcW w:w="2312" w:type="dxa"/>
            <w:vMerge/>
          </w:tcPr>
          <w:p w14:paraId="078221C3" w14:textId="77777777" w:rsidR="006775FB" w:rsidRPr="006D4DD9" w:rsidRDefault="006775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50" w:type="dxa"/>
            <w:vMerge/>
          </w:tcPr>
          <w:p w14:paraId="2655E62C" w14:textId="77777777" w:rsidR="006775FB" w:rsidRPr="006D4DD9" w:rsidRDefault="006775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vMerge/>
          </w:tcPr>
          <w:p w14:paraId="486BDF87" w14:textId="77777777" w:rsidR="006775FB" w:rsidRPr="006D4DD9" w:rsidRDefault="006775FB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435FE9AB" w14:textId="77777777" w:rsidR="006775FB" w:rsidRDefault="006D4DD9">
      <w:pPr>
        <w:rPr>
          <w:rFonts w:ascii="Arial" w:hAnsi="Arial" w:cs="Arial"/>
          <w:sz w:val="18"/>
          <w:szCs w:val="18"/>
        </w:rPr>
      </w:pPr>
      <w:r>
        <w:rPr>
          <w:noProof/>
        </w:rPr>
        <w:pict w14:anchorId="580E21BA">
          <v:shape id="_x0000_s1067" type="#_x0000_t202" style="position:absolute;margin-left:91.35pt;margin-top:7.6pt;width:16.8pt;height:16.5pt;z-index:251650560;mso-position-horizontal-relative:text;mso-position-vertical-relative:text" o:allowincell="f" strokeweight=".5pt">
            <o:lock v:ext="edit" aspectratio="t"/>
            <v:textbox style="mso-next-textbox:#_x0000_s1067" inset="0,0,0,0">
              <w:txbxContent>
                <w:p w14:paraId="6F9D480A" w14:textId="77777777" w:rsidR="008D311F" w:rsidRDefault="008D311F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</w:p>
    <w:p w14:paraId="51940B7A" w14:textId="77777777" w:rsidR="006775FB" w:rsidRDefault="006775FB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*) Vyznačuje sa krížikom  </w:t>
      </w:r>
      <w:r>
        <w:rPr>
          <w:rFonts w:ascii="Arial" w:hAnsi="Arial" w:cs="Arial"/>
          <w:sz w:val="16"/>
          <w:szCs w:val="16"/>
        </w:rPr>
        <w:tab/>
        <w:t xml:space="preserve">  .</w:t>
      </w:r>
    </w:p>
    <w:p w14:paraId="378936AA" w14:textId="77777777" w:rsidR="006775FB" w:rsidRDefault="006775FB">
      <w:pPr>
        <w:numPr>
          <w:ilvl w:val="0"/>
          <w:numId w:val="1"/>
        </w:numPr>
        <w:tabs>
          <w:tab w:val="clear" w:pos="1429"/>
          <w:tab w:val="left" w:pos="284"/>
        </w:tabs>
        <w:ind w:left="0" w:firstLine="0"/>
        <w:rPr>
          <w:rFonts w:ascii="Arial" w:hAnsi="Arial" w:cs="Arial"/>
          <w:b/>
          <w:bCs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b/>
          <w:bCs/>
        </w:rPr>
        <w:lastRenderedPageBreak/>
        <w:t>INFORMÁCIE O ÚČTOVNEJ JEDNOTKE</w:t>
      </w:r>
    </w:p>
    <w:p w14:paraId="2602EE74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598291AF" w14:textId="77777777" w:rsidR="006775FB" w:rsidRDefault="006775FB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a) Obchodné meno a sídlo spoločnosti</w:t>
      </w:r>
    </w:p>
    <w:p w14:paraId="011BD399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23915313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</w:t>
      </w:r>
      <w:bookmarkStart w:id="26" w:name="ONAME2_END"/>
      <w:bookmarkEnd w:id="26"/>
      <w:r>
        <w:rPr>
          <w:rFonts w:ascii="Arial Narrow" w:hAnsi="Arial Narrow" w:cs="Arial Narrow"/>
          <w:sz w:val="22"/>
          <w:szCs w:val="22"/>
        </w:rPr>
        <w:t xml:space="preserve">: </w:t>
      </w:r>
      <w:r w:rsidR="00CB59C1">
        <w:rPr>
          <w:rStyle w:val="ra"/>
        </w:rPr>
        <w:t>ASSI Computer spol. s r.o.</w:t>
      </w:r>
    </w:p>
    <w:p w14:paraId="192CC61D" w14:textId="77777777" w:rsidR="006775FB" w:rsidRPr="0068204D" w:rsidRDefault="006775FB" w:rsidP="0068204D">
      <w:pPr>
        <w:rPr>
          <w:rFonts w:ascii="Arial" w:hAnsi="Arial" w:cs="Arial"/>
          <w:lang w:val="en-US"/>
        </w:rPr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proofErr w:type="spellStart"/>
      <w:r w:rsidR="00F13848" w:rsidRPr="00F13848">
        <w:rPr>
          <w:rFonts w:ascii="Arial" w:hAnsi="Arial" w:cs="Arial"/>
          <w:sz w:val="22"/>
          <w:szCs w:val="22"/>
          <w:lang w:val="en-US"/>
        </w:rPr>
        <w:t>Doln</w:t>
      </w:r>
      <w:proofErr w:type="spellEnd"/>
      <w:r w:rsidR="00F13848" w:rsidRPr="00F13848">
        <w:rPr>
          <w:rFonts w:ascii="Arial" w:hAnsi="Arial" w:cs="Arial"/>
          <w:sz w:val="22"/>
          <w:szCs w:val="22"/>
        </w:rPr>
        <w:t>á 398, 93002 Orechová Potôň</w:t>
      </w:r>
      <w:r>
        <w:br/>
      </w:r>
      <w:r>
        <w:rPr>
          <w:rStyle w:val="ra"/>
        </w:rPr>
        <w:t xml:space="preserve">        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bookmarkStart w:id="27" w:name="ADRESA"/>
      <w:bookmarkStart w:id="28" w:name="ADRESA_END"/>
      <w:bookmarkEnd w:id="27"/>
      <w:bookmarkEnd w:id="28"/>
    </w:p>
    <w:p w14:paraId="65B90D14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0737A5DA" w14:textId="77777777" w:rsidR="006775FB" w:rsidRDefault="000635B1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založená dňa: </w:t>
      </w:r>
      <w:r w:rsidR="00CB59C1">
        <w:rPr>
          <w:rFonts w:ascii="Arial Narrow" w:hAnsi="Arial Narrow" w:cs="Arial Narrow"/>
          <w:sz w:val="22"/>
          <w:szCs w:val="22"/>
          <w:lang w:val="en-US"/>
        </w:rPr>
        <w:t>08</w:t>
      </w:r>
      <w:r w:rsidR="00CB59C1">
        <w:rPr>
          <w:rFonts w:ascii="Arial Narrow" w:hAnsi="Arial Narrow" w:cs="Arial Narrow"/>
          <w:sz w:val="22"/>
          <w:szCs w:val="22"/>
        </w:rPr>
        <w:t>.09</w:t>
      </w:r>
      <w:r w:rsidR="00D56A4C">
        <w:rPr>
          <w:rFonts w:ascii="Arial Narrow" w:hAnsi="Arial Narrow" w:cs="Arial Narrow"/>
          <w:sz w:val="22"/>
          <w:szCs w:val="22"/>
        </w:rPr>
        <w:t>.2004</w:t>
      </w:r>
    </w:p>
    <w:p w14:paraId="7CE25570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zapísan</w:t>
      </w:r>
      <w:r w:rsidR="00CB59C1">
        <w:rPr>
          <w:rFonts w:ascii="Arial Narrow" w:hAnsi="Arial Narrow" w:cs="Arial Narrow"/>
          <w:sz w:val="22"/>
          <w:szCs w:val="22"/>
        </w:rPr>
        <w:t>á do obchodného registra dňa: 08.09</w:t>
      </w:r>
      <w:r w:rsidR="00D56A4C">
        <w:rPr>
          <w:rFonts w:ascii="Arial Narrow" w:hAnsi="Arial Narrow" w:cs="Arial Narrow"/>
          <w:sz w:val="22"/>
          <w:szCs w:val="22"/>
        </w:rPr>
        <w:t>.2004</w:t>
      </w:r>
    </w:p>
    <w:p w14:paraId="11F4A134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70D8F093" w14:textId="77777777" w:rsidR="006775FB" w:rsidRDefault="006775FB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b) Hlavné činnosti spoločnosti</w:t>
      </w:r>
    </w:p>
    <w:p w14:paraId="4D922971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7B4CBF92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Style w:val="ra"/>
        </w:rPr>
        <w:t>kúpa tovaru za účelom ich ďalšieho predaja a predaj v rozsahu voľnej živnosti</w:t>
      </w:r>
    </w:p>
    <w:p w14:paraId="4A5E36FB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1B70073D" w14:textId="77777777" w:rsidR="006775FB" w:rsidRDefault="006775FB">
      <w:pPr>
        <w:pStyle w:val="TaxEdit2"/>
      </w:pPr>
      <w:r>
        <w:t>c) Priemerný počet zamestnancov</w:t>
      </w:r>
    </w:p>
    <w:p w14:paraId="33D270A6" w14:textId="77777777" w:rsidR="006775FB" w:rsidRDefault="006775FB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2356"/>
        <w:gridCol w:w="3598"/>
      </w:tblGrid>
      <w:tr w:rsidR="006775FB" w:rsidRPr="006D4DD9" w14:paraId="280DD96A" w14:textId="77777777">
        <w:tblPrEx>
          <w:tblCellMar>
            <w:top w:w="0" w:type="dxa"/>
            <w:bottom w:w="0" w:type="dxa"/>
          </w:tblCellMar>
        </w:tblPrEx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2B3860B4" w14:textId="77777777" w:rsidR="006775FB" w:rsidRPr="006D4DD9" w:rsidRDefault="006775FB">
            <w:pPr>
              <w:pStyle w:val="Nadpis3"/>
            </w:pPr>
            <w:r w:rsidRPr="006D4DD9"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2CE2AF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0F7016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5A23BC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1A38A32C" w14:textId="77777777">
        <w:tblPrEx>
          <w:tblCellMar>
            <w:top w:w="0" w:type="dxa"/>
            <w:bottom w:w="0" w:type="dxa"/>
          </w:tblCellMar>
        </w:tblPrEx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365A770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</w:tcBorders>
            <w:vAlign w:val="center"/>
          </w:tcPr>
          <w:p w14:paraId="4795E266" w14:textId="77777777" w:rsidR="006775FB" w:rsidRPr="006D4DD9" w:rsidRDefault="009F57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598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5C1B3121" w14:textId="77777777" w:rsidR="006775FB" w:rsidRPr="006D4DD9" w:rsidRDefault="009F57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6775FB" w:rsidRPr="006D4DD9" w14:paraId="453A78B3" w14:textId="77777777">
        <w:tblPrEx>
          <w:tblCellMar>
            <w:top w:w="0" w:type="dxa"/>
            <w:bottom w:w="0" w:type="dxa"/>
          </w:tblCellMar>
        </w:tblPrEx>
        <w:tc>
          <w:tcPr>
            <w:tcW w:w="3047" w:type="dxa"/>
            <w:tcBorders>
              <w:left w:val="double" w:sz="4" w:space="0" w:color="auto"/>
            </w:tcBorders>
            <w:vAlign w:val="center"/>
          </w:tcPr>
          <w:p w14:paraId="09D87CD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vAlign w:val="center"/>
          </w:tcPr>
          <w:p w14:paraId="513A243D" w14:textId="77777777" w:rsidR="006775FB" w:rsidRPr="006D4DD9" w:rsidRDefault="009F57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598" w:type="dxa"/>
            <w:tcBorders>
              <w:right w:val="double" w:sz="4" w:space="0" w:color="auto"/>
            </w:tcBorders>
            <w:vAlign w:val="center"/>
          </w:tcPr>
          <w:p w14:paraId="3E8D13B9" w14:textId="77777777" w:rsidR="006775FB" w:rsidRPr="006D4DD9" w:rsidRDefault="009F57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6775FB" w:rsidRPr="006D4DD9" w14:paraId="1C6081BA" w14:textId="77777777">
        <w:tblPrEx>
          <w:tblCellMar>
            <w:top w:w="0" w:type="dxa"/>
            <w:bottom w:w="0" w:type="dxa"/>
          </w:tblCellMar>
        </w:tblPrEx>
        <w:trPr>
          <w:trHeight w:val="421"/>
        </w:trPr>
        <w:tc>
          <w:tcPr>
            <w:tcW w:w="3047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6F35325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356" w:type="dxa"/>
            <w:tcBorders>
              <w:bottom w:val="double" w:sz="4" w:space="0" w:color="auto"/>
            </w:tcBorders>
            <w:vAlign w:val="center"/>
          </w:tcPr>
          <w:p w14:paraId="66D9CA43" w14:textId="77777777" w:rsidR="006775FB" w:rsidRPr="006D4DD9" w:rsidRDefault="009F57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598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4C315A42" w14:textId="77777777" w:rsidR="006775FB" w:rsidRPr="006D4DD9" w:rsidRDefault="009F57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14:paraId="3D5D77B0" w14:textId="77777777" w:rsidR="006775FB" w:rsidRDefault="006775FB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14:paraId="45C580D7" w14:textId="77777777" w:rsidR="006775FB" w:rsidRDefault="006775FB">
      <w:pPr>
        <w:pStyle w:val="TaxEdit2"/>
      </w:pPr>
      <w:r>
        <w:t>d) Údaje neobmedzenom ručení</w:t>
      </w:r>
    </w:p>
    <w:p w14:paraId="44EC9325" w14:textId="77777777" w:rsidR="006775FB" w:rsidRDefault="006775FB">
      <w:pPr>
        <w:pStyle w:val="TaxEdit2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9"/>
        <w:gridCol w:w="2674"/>
        <w:gridCol w:w="3847"/>
      </w:tblGrid>
      <w:tr w:rsidR="006775FB" w:rsidRPr="006D4DD9" w14:paraId="657D492C" w14:textId="77777777">
        <w:tblPrEx>
          <w:tblCellMar>
            <w:top w:w="0" w:type="dxa"/>
            <w:bottom w:w="0" w:type="dxa"/>
          </w:tblCellMar>
        </w:tblPrEx>
        <w:tc>
          <w:tcPr>
            <w:tcW w:w="272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42D5C084" w14:textId="77777777" w:rsidR="006775FB" w:rsidRPr="006D4DD9" w:rsidRDefault="006775FB">
            <w:pPr>
              <w:pStyle w:val="Nadpis3"/>
            </w:pPr>
            <w:r w:rsidRPr="006D4DD9">
              <w:t>Obchodné meno</w:t>
            </w:r>
          </w:p>
        </w:tc>
        <w:tc>
          <w:tcPr>
            <w:tcW w:w="267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1D476C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38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580C28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údaje</w:t>
            </w:r>
          </w:p>
        </w:tc>
      </w:tr>
      <w:tr w:rsidR="006775FB" w:rsidRPr="006D4DD9" w14:paraId="72E71A62" w14:textId="77777777">
        <w:tblPrEx>
          <w:tblCellMar>
            <w:top w:w="0" w:type="dxa"/>
            <w:bottom w:w="0" w:type="dxa"/>
          </w:tblCellMar>
        </w:tblPrEx>
        <w:tc>
          <w:tcPr>
            <w:tcW w:w="2729" w:type="dxa"/>
            <w:tcBorders>
              <w:top w:val="double" w:sz="4" w:space="0" w:color="auto"/>
              <w:left w:val="double" w:sz="4" w:space="0" w:color="auto"/>
            </w:tcBorders>
          </w:tcPr>
          <w:p w14:paraId="126CF88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top w:val="double" w:sz="4" w:space="0" w:color="auto"/>
            </w:tcBorders>
          </w:tcPr>
          <w:p w14:paraId="7987EB5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top w:val="double" w:sz="4" w:space="0" w:color="auto"/>
              <w:right w:val="double" w:sz="4" w:space="0" w:color="auto"/>
            </w:tcBorders>
          </w:tcPr>
          <w:p w14:paraId="6E5CA30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186CD0A" w14:textId="77777777">
        <w:tblPrEx>
          <w:tblCellMar>
            <w:top w:w="0" w:type="dxa"/>
            <w:bottom w:w="0" w:type="dxa"/>
          </w:tblCellMar>
        </w:tblPrEx>
        <w:tc>
          <w:tcPr>
            <w:tcW w:w="2729" w:type="dxa"/>
            <w:tcBorders>
              <w:left w:val="double" w:sz="4" w:space="0" w:color="auto"/>
            </w:tcBorders>
          </w:tcPr>
          <w:p w14:paraId="26EC0F8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</w:tcPr>
          <w:p w14:paraId="491C4D2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right w:val="double" w:sz="4" w:space="0" w:color="auto"/>
            </w:tcBorders>
          </w:tcPr>
          <w:p w14:paraId="5DC8202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EE17439" w14:textId="77777777">
        <w:tblPrEx>
          <w:tblCellMar>
            <w:top w:w="0" w:type="dxa"/>
            <w:bottom w:w="0" w:type="dxa"/>
          </w:tblCellMar>
        </w:tblPrEx>
        <w:tc>
          <w:tcPr>
            <w:tcW w:w="2729" w:type="dxa"/>
            <w:tcBorders>
              <w:left w:val="double" w:sz="4" w:space="0" w:color="auto"/>
            </w:tcBorders>
          </w:tcPr>
          <w:p w14:paraId="0B74D40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</w:tcPr>
          <w:p w14:paraId="1BF79AE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right w:val="double" w:sz="4" w:space="0" w:color="auto"/>
            </w:tcBorders>
          </w:tcPr>
          <w:p w14:paraId="04FED29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D41F7DE" w14:textId="77777777">
        <w:tblPrEx>
          <w:tblCellMar>
            <w:top w:w="0" w:type="dxa"/>
            <w:bottom w:w="0" w:type="dxa"/>
          </w:tblCellMar>
        </w:tblPrEx>
        <w:tc>
          <w:tcPr>
            <w:tcW w:w="2729" w:type="dxa"/>
            <w:tcBorders>
              <w:left w:val="double" w:sz="4" w:space="0" w:color="auto"/>
              <w:bottom w:val="double" w:sz="4" w:space="0" w:color="auto"/>
            </w:tcBorders>
          </w:tcPr>
          <w:p w14:paraId="6A347D3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bottom w:val="double" w:sz="4" w:space="0" w:color="auto"/>
            </w:tcBorders>
          </w:tcPr>
          <w:p w14:paraId="7AB5280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bottom w:val="double" w:sz="4" w:space="0" w:color="auto"/>
              <w:right w:val="double" w:sz="4" w:space="0" w:color="auto"/>
            </w:tcBorders>
          </w:tcPr>
          <w:p w14:paraId="12CEA94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6CED406" w14:textId="77777777" w:rsidR="006775FB" w:rsidRDefault="006775FB">
      <w:pPr>
        <w:tabs>
          <w:tab w:val="left" w:pos="2790"/>
        </w:tabs>
        <w:ind w:left="1080"/>
        <w:rPr>
          <w:rFonts w:ascii="Arial Narrow" w:hAnsi="Arial Narrow" w:cs="Arial Narrow"/>
          <w:sz w:val="18"/>
          <w:szCs w:val="18"/>
        </w:rPr>
      </w:pPr>
    </w:p>
    <w:p w14:paraId="47A88B86" w14:textId="77777777" w:rsidR="006775FB" w:rsidRDefault="006775FB" w:rsidP="006775FB">
      <w:pPr>
        <w:pStyle w:val="TaxEdit2"/>
      </w:pPr>
      <w:r>
        <w:t>e) Právny dôvod na zostavenie účtovnej závierky</w:t>
      </w:r>
    </w:p>
    <w:p w14:paraId="27FD6700" w14:textId="77777777" w:rsidR="006775FB" w:rsidRDefault="006775FB" w:rsidP="006775FB">
      <w:pPr>
        <w:pStyle w:val="TaxEdit"/>
        <w:numPr>
          <w:ilvl w:val="0"/>
          <w:numId w:val="0"/>
        </w:numPr>
        <w:ind w:left="284"/>
      </w:pPr>
    </w:p>
    <w:p w14:paraId="3F65443D" w14:textId="2A4201E5" w:rsidR="006775FB" w:rsidRDefault="006775FB" w:rsidP="006775FB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 1.1.20</w:t>
      </w:r>
      <w:r w:rsidR="00E60980">
        <w:rPr>
          <w:rFonts w:ascii="Arial Narrow" w:hAnsi="Arial Narrow" w:cs="Arial Narrow"/>
          <w:b w:val="0"/>
          <w:bCs w:val="0"/>
        </w:rPr>
        <w:t>20</w:t>
      </w:r>
      <w:r w:rsidR="00F11675">
        <w:rPr>
          <w:rFonts w:ascii="Arial Narrow" w:hAnsi="Arial Narrow" w:cs="Arial Narrow"/>
          <w:b w:val="0"/>
          <w:bCs w:val="0"/>
        </w:rPr>
        <w:t>-31.12.20</w:t>
      </w:r>
      <w:r w:rsidR="00E60980">
        <w:rPr>
          <w:rFonts w:ascii="Arial Narrow" w:hAnsi="Arial Narrow" w:cs="Arial Narrow"/>
          <w:b w:val="0"/>
          <w:bCs w:val="0"/>
        </w:rPr>
        <w:t>20</w:t>
      </w:r>
    </w:p>
    <w:p w14:paraId="2AF7BED0" w14:textId="77777777" w:rsidR="006775FB" w:rsidRDefault="006775FB" w:rsidP="006775FB">
      <w:pPr>
        <w:pStyle w:val="TaxEdit2"/>
        <w:rPr>
          <w:rFonts w:ascii="Arial Narrow" w:hAnsi="Arial Narrow" w:cs="Arial Narrow"/>
        </w:rPr>
      </w:pPr>
    </w:p>
    <w:p w14:paraId="7D60058E" w14:textId="77777777" w:rsidR="006775FB" w:rsidRDefault="006775FB" w:rsidP="006775FB">
      <w:pPr>
        <w:pStyle w:val="TaxEdit2"/>
      </w:pPr>
      <w:r>
        <w:t>f) Dátum schválenia účtovnej závierky za predchádzajúce účtovné obdobie</w:t>
      </w:r>
    </w:p>
    <w:p w14:paraId="67C20A2D" w14:textId="77777777" w:rsidR="006775FB" w:rsidRDefault="006775FB" w:rsidP="006775FB">
      <w:pPr>
        <w:pStyle w:val="TaxEdit2"/>
        <w:rPr>
          <w:rFonts w:ascii="Arial Narrow" w:hAnsi="Arial Narrow" w:cs="Arial Narrow"/>
        </w:rPr>
      </w:pPr>
    </w:p>
    <w:p w14:paraId="1A0D4847" w14:textId="20A1696C" w:rsidR="006775FB" w:rsidRDefault="006775FB" w:rsidP="006775FB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k 31.12.201</w:t>
      </w:r>
      <w:r w:rsidR="00E60980">
        <w:rPr>
          <w:rFonts w:ascii="Arial Narrow" w:hAnsi="Arial Narrow" w:cs="Arial Narrow"/>
          <w:b w:val="0"/>
          <w:bCs w:val="0"/>
        </w:rPr>
        <w:t>9</w:t>
      </w:r>
      <w:r>
        <w:rPr>
          <w:rFonts w:ascii="Arial Narrow" w:hAnsi="Arial Narrow" w:cs="Arial Narrow"/>
          <w:b w:val="0"/>
          <w:bCs w:val="0"/>
        </w:rPr>
        <w:t xml:space="preserve"> za predchádzajúce účtovné obdobie, </w:t>
      </w:r>
      <w:r w:rsidR="00F13848">
        <w:rPr>
          <w:rFonts w:ascii="Arial Narrow" w:hAnsi="Arial Narrow" w:cs="Arial Narrow"/>
          <w:b w:val="0"/>
          <w:bCs w:val="0"/>
        </w:rPr>
        <w:t>ne</w:t>
      </w:r>
      <w:r w:rsidR="006272FE">
        <w:rPr>
          <w:rFonts w:ascii="Arial Narrow" w:hAnsi="Arial Narrow" w:cs="Arial Narrow"/>
          <w:b w:val="0"/>
          <w:bCs w:val="0"/>
        </w:rPr>
        <w:t>bola schválená</w:t>
      </w:r>
    </w:p>
    <w:p w14:paraId="0A9A7CCD" w14:textId="77777777" w:rsidR="006775FB" w:rsidRDefault="006775FB">
      <w:pPr>
        <w:pStyle w:val="TaxEdit2"/>
        <w:rPr>
          <w:rFonts w:ascii="Arial Narrow" w:hAnsi="Arial Narrow" w:cs="Arial Narrow"/>
          <w:b w:val="0"/>
          <w:bCs w:val="0"/>
        </w:rPr>
      </w:pPr>
    </w:p>
    <w:p w14:paraId="63B27001" w14:textId="77777777" w:rsidR="006775FB" w:rsidRDefault="006775FB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ORGÁNOCH ÚČTOVNEJ JEDNOTKY</w:t>
      </w:r>
    </w:p>
    <w:p w14:paraId="4F7FC4A8" w14:textId="77777777" w:rsidR="006775FB" w:rsidRDefault="006775FB">
      <w:pPr>
        <w:tabs>
          <w:tab w:val="left" w:pos="2790"/>
        </w:tabs>
        <w:ind w:left="360"/>
        <w:rPr>
          <w:rFonts w:ascii="Arial Narrow" w:hAnsi="Arial Narrow" w:cs="Arial Narrow"/>
          <w:sz w:val="18"/>
          <w:szCs w:val="18"/>
        </w:rPr>
      </w:pPr>
    </w:p>
    <w:p w14:paraId="73A84941" w14:textId="77777777" w:rsidR="006775FB" w:rsidRDefault="006775FB">
      <w:pPr>
        <w:pStyle w:val="TaxEdit2"/>
      </w:pPr>
      <w:r>
        <w:t>a) Štatutárne orgány, dozorné orgány  a iné orgány spoločnosti</w:t>
      </w:r>
    </w:p>
    <w:p w14:paraId="1A0F35DB" w14:textId="77777777" w:rsidR="006775FB" w:rsidRDefault="006775FB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Štatutárne orgány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30"/>
        <w:gridCol w:w="6120"/>
      </w:tblGrid>
      <w:tr w:rsidR="006775FB" w:rsidRPr="006D4DD9" w14:paraId="44EA7263" w14:textId="77777777">
        <w:tblPrEx>
          <w:tblCellMar>
            <w:top w:w="0" w:type="dxa"/>
            <w:bottom w:w="0" w:type="dxa"/>
          </w:tblCellMar>
        </w:tblPrEx>
        <w:tc>
          <w:tcPr>
            <w:tcW w:w="313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5491D41F" w14:textId="77777777" w:rsidR="006775FB" w:rsidRPr="006D4DD9" w:rsidRDefault="006775FB">
            <w:pPr>
              <w:pStyle w:val="Nadpis1"/>
              <w:tabs>
                <w:tab w:val="left" w:pos="2790"/>
              </w:tabs>
              <w:jc w:val="center"/>
            </w:pPr>
            <w:r w:rsidRPr="006D4DD9">
              <w:t>Meno a priezvisko/Obchodné meno člena</w:t>
            </w:r>
          </w:p>
        </w:tc>
        <w:tc>
          <w:tcPr>
            <w:tcW w:w="612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798380A0" w14:textId="77777777" w:rsidR="006775FB" w:rsidRPr="006D4DD9" w:rsidRDefault="006775FB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6775FB" w:rsidRPr="006D4DD9" w14:paraId="323C73A4" w14:textId="77777777">
        <w:tblPrEx>
          <w:tblCellMar>
            <w:top w:w="0" w:type="dxa"/>
            <w:bottom w:w="0" w:type="dxa"/>
          </w:tblCellMar>
        </w:tblPrEx>
        <w:tc>
          <w:tcPr>
            <w:tcW w:w="3130" w:type="dxa"/>
            <w:tcBorders>
              <w:top w:val="double" w:sz="4" w:space="0" w:color="auto"/>
              <w:left w:val="double" w:sz="4" w:space="0" w:color="auto"/>
            </w:tcBorders>
          </w:tcPr>
          <w:p w14:paraId="713307F8" w14:textId="77777777" w:rsidR="006775FB" w:rsidRPr="006D4DD9" w:rsidRDefault="008859DD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Kristian Molnar</w:t>
            </w:r>
          </w:p>
        </w:tc>
        <w:tc>
          <w:tcPr>
            <w:tcW w:w="6120" w:type="dxa"/>
            <w:tcBorders>
              <w:top w:val="double" w:sz="4" w:space="0" w:color="auto"/>
              <w:right w:val="double" w:sz="4" w:space="0" w:color="auto"/>
            </w:tcBorders>
          </w:tcPr>
          <w:p w14:paraId="4DC5A449" w14:textId="77777777" w:rsidR="006775FB" w:rsidRPr="006D4DD9" w:rsidRDefault="00D56A4C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konatel</w:t>
            </w:r>
            <w:proofErr w:type="spellEnd"/>
          </w:p>
        </w:tc>
      </w:tr>
      <w:tr w:rsidR="006775FB" w:rsidRPr="006D4DD9" w14:paraId="398FECFC" w14:textId="77777777">
        <w:tblPrEx>
          <w:tblCellMar>
            <w:top w:w="0" w:type="dxa"/>
            <w:bottom w:w="0" w:type="dxa"/>
          </w:tblCellMar>
        </w:tblPrEx>
        <w:tc>
          <w:tcPr>
            <w:tcW w:w="3130" w:type="dxa"/>
            <w:tcBorders>
              <w:left w:val="double" w:sz="4" w:space="0" w:color="auto"/>
            </w:tcBorders>
          </w:tcPr>
          <w:p w14:paraId="542D1C5D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20" w:type="dxa"/>
            <w:tcBorders>
              <w:right w:val="double" w:sz="4" w:space="0" w:color="auto"/>
            </w:tcBorders>
          </w:tcPr>
          <w:p w14:paraId="61A6080E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1342B1A" w14:textId="77777777">
        <w:tblPrEx>
          <w:tblCellMar>
            <w:top w:w="0" w:type="dxa"/>
            <w:bottom w:w="0" w:type="dxa"/>
          </w:tblCellMar>
        </w:tblPrEx>
        <w:tc>
          <w:tcPr>
            <w:tcW w:w="3130" w:type="dxa"/>
            <w:tcBorders>
              <w:left w:val="double" w:sz="4" w:space="0" w:color="auto"/>
              <w:bottom w:val="double" w:sz="4" w:space="0" w:color="auto"/>
            </w:tcBorders>
          </w:tcPr>
          <w:p w14:paraId="6183489A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20" w:type="dxa"/>
            <w:tcBorders>
              <w:bottom w:val="double" w:sz="4" w:space="0" w:color="auto"/>
              <w:right w:val="double" w:sz="4" w:space="0" w:color="auto"/>
            </w:tcBorders>
          </w:tcPr>
          <w:p w14:paraId="0485199C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966251D" w14:textId="77777777" w:rsidR="006775FB" w:rsidRDefault="006775FB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</w:p>
    <w:p w14:paraId="6EAAAADE" w14:textId="77777777" w:rsidR="006775FB" w:rsidRDefault="006775FB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Dozorné orgány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6180"/>
      </w:tblGrid>
      <w:tr w:rsidR="006775FB" w:rsidRPr="006D4DD9" w14:paraId="292CE9E5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2469EA15" w14:textId="77777777" w:rsidR="006775FB" w:rsidRPr="006D4DD9" w:rsidRDefault="006775FB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Meno a priezvisko/Obchodné meno člena</w:t>
            </w:r>
          </w:p>
        </w:tc>
        <w:tc>
          <w:tcPr>
            <w:tcW w:w="618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0E45DC9B" w14:textId="77777777" w:rsidR="006775FB" w:rsidRPr="006D4DD9" w:rsidRDefault="006775FB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6775FB" w:rsidRPr="006D4DD9" w14:paraId="5FF4E01E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double" w:sz="4" w:space="0" w:color="auto"/>
              <w:left w:val="double" w:sz="4" w:space="0" w:color="auto"/>
            </w:tcBorders>
          </w:tcPr>
          <w:p w14:paraId="3B15C9E3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180" w:type="dxa"/>
            <w:tcBorders>
              <w:top w:val="double" w:sz="4" w:space="0" w:color="auto"/>
              <w:right w:val="double" w:sz="4" w:space="0" w:color="auto"/>
            </w:tcBorders>
          </w:tcPr>
          <w:p w14:paraId="4DEEDF2F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75FB" w:rsidRPr="006D4DD9" w14:paraId="5201FE15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left w:val="double" w:sz="4" w:space="0" w:color="auto"/>
            </w:tcBorders>
          </w:tcPr>
          <w:p w14:paraId="5046DB21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180" w:type="dxa"/>
            <w:tcBorders>
              <w:right w:val="double" w:sz="4" w:space="0" w:color="auto"/>
            </w:tcBorders>
          </w:tcPr>
          <w:p w14:paraId="495160F9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75FB" w:rsidRPr="006D4DD9" w14:paraId="7B4FBE08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left w:val="double" w:sz="4" w:space="0" w:color="auto"/>
              <w:bottom w:val="double" w:sz="4" w:space="0" w:color="auto"/>
            </w:tcBorders>
          </w:tcPr>
          <w:p w14:paraId="317D4C5D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180" w:type="dxa"/>
            <w:tcBorders>
              <w:bottom w:val="double" w:sz="4" w:space="0" w:color="auto"/>
              <w:right w:val="double" w:sz="4" w:space="0" w:color="auto"/>
            </w:tcBorders>
          </w:tcPr>
          <w:p w14:paraId="2EE7525E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D3A2999" w14:textId="77777777" w:rsidR="006775FB" w:rsidRDefault="006775FB">
      <w:pPr>
        <w:tabs>
          <w:tab w:val="left" w:pos="2790"/>
        </w:tabs>
        <w:ind w:left="1080" w:hanging="1080"/>
        <w:rPr>
          <w:rFonts w:ascii="Arial Narrow" w:hAnsi="Arial Narrow" w:cs="Arial Narrow"/>
          <w:sz w:val="18"/>
          <w:szCs w:val="18"/>
        </w:rPr>
      </w:pPr>
    </w:p>
    <w:p w14:paraId="7B5AB39C" w14:textId="77777777" w:rsidR="006775FB" w:rsidRDefault="006775FB">
      <w:pPr>
        <w:tabs>
          <w:tab w:val="left" w:pos="2790"/>
        </w:tabs>
        <w:ind w:left="1080" w:hanging="1080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Iné orgány spoločnosti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6180"/>
      </w:tblGrid>
      <w:tr w:rsidR="006775FB" w:rsidRPr="006D4DD9" w14:paraId="7F4ECCEA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61A9707D" w14:textId="77777777" w:rsidR="006775FB" w:rsidRPr="006D4DD9" w:rsidRDefault="006775FB">
            <w:pPr>
              <w:pStyle w:val="Nadpis1"/>
              <w:tabs>
                <w:tab w:val="left" w:pos="2790"/>
              </w:tabs>
              <w:jc w:val="center"/>
            </w:pPr>
            <w:r w:rsidRPr="006D4DD9">
              <w:t>Meno a priezvisko/Obchodné meno člena</w:t>
            </w:r>
          </w:p>
        </w:tc>
        <w:tc>
          <w:tcPr>
            <w:tcW w:w="618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3C4D5F53" w14:textId="77777777" w:rsidR="006775FB" w:rsidRPr="006D4DD9" w:rsidRDefault="006775FB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6775FB" w:rsidRPr="006D4DD9" w14:paraId="3CEE3C3B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double" w:sz="4" w:space="0" w:color="auto"/>
              <w:left w:val="double" w:sz="4" w:space="0" w:color="auto"/>
            </w:tcBorders>
          </w:tcPr>
          <w:p w14:paraId="0D181E14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top w:val="double" w:sz="4" w:space="0" w:color="auto"/>
              <w:right w:val="double" w:sz="4" w:space="0" w:color="auto"/>
            </w:tcBorders>
          </w:tcPr>
          <w:p w14:paraId="71469C7C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4958445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left w:val="double" w:sz="4" w:space="0" w:color="auto"/>
            </w:tcBorders>
          </w:tcPr>
          <w:p w14:paraId="1A896E97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right w:val="double" w:sz="4" w:space="0" w:color="auto"/>
            </w:tcBorders>
          </w:tcPr>
          <w:p w14:paraId="25645174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3ED1D25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left w:val="double" w:sz="4" w:space="0" w:color="auto"/>
              <w:bottom w:val="double" w:sz="4" w:space="0" w:color="auto"/>
            </w:tcBorders>
          </w:tcPr>
          <w:p w14:paraId="46FFF63A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bottom w:val="double" w:sz="4" w:space="0" w:color="auto"/>
              <w:right w:val="double" w:sz="4" w:space="0" w:color="auto"/>
            </w:tcBorders>
          </w:tcPr>
          <w:p w14:paraId="6495DA85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A8405CF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</w:p>
    <w:p w14:paraId="55DFA938" w14:textId="77777777" w:rsidR="006775FB" w:rsidRDefault="006775FB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SPOLOČNÍKOCH ÚČTOVNEJ JEDNOTKY</w:t>
      </w:r>
    </w:p>
    <w:p w14:paraId="006BAD14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 xml:space="preserve"> </w:t>
      </w:r>
    </w:p>
    <w:p w14:paraId="3DDB82AD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 xml:space="preserve">a) </w:t>
      </w:r>
      <w:r>
        <w:rPr>
          <w:spacing w:val="-4"/>
        </w:rPr>
        <w:t>Štruktúra spoločníkov, akcionárov ku dňu, ku ktorému sa zostavuje účtovná závierka a štruktúra spoločníkov, akcionárov do dňa jej zmeny vzniknutej v priebehu účtovného obdobia</w:t>
      </w:r>
    </w:p>
    <w:p w14:paraId="2930F959" w14:textId="77777777" w:rsidR="006775FB" w:rsidRDefault="006775FB">
      <w:pPr>
        <w:ind w:left="426"/>
        <w:rPr>
          <w:rFonts w:ascii="Arial" w:hAnsi="Arial" w:cs="Arial"/>
          <w:b/>
          <w:bCs/>
          <w:sz w:val="22"/>
          <w:szCs w:val="22"/>
        </w:rPr>
      </w:pPr>
    </w:p>
    <w:p w14:paraId="56DA89BF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18E349FE" w14:textId="77777777" w:rsidR="006775FB" w:rsidRDefault="006775FB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275"/>
        <w:gridCol w:w="1418"/>
        <w:gridCol w:w="1701"/>
        <w:gridCol w:w="1984"/>
      </w:tblGrid>
      <w:tr w:rsidR="006775FB" w:rsidRPr="006D4DD9" w14:paraId="38D67497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764" w:type="dxa"/>
            <w:vMerge w:val="restar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629A54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2693" w:type="dxa"/>
            <w:gridSpan w:val="2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14:paraId="55A62B3F" w14:textId="77777777" w:rsidR="006775FB" w:rsidRPr="006D4DD9" w:rsidRDefault="006775FB">
            <w:pPr>
              <w:pStyle w:val="Nadpis1"/>
              <w:jc w:val="center"/>
            </w:pPr>
            <w:r w:rsidRPr="006D4DD9">
              <w:t>Výška podielu</w:t>
            </w:r>
          </w:p>
          <w:p w14:paraId="62D5F291" w14:textId="77777777" w:rsidR="006775FB" w:rsidRPr="006D4DD9" w:rsidRDefault="006775FB">
            <w:pPr>
              <w:pStyle w:val="Nadpis1"/>
              <w:jc w:val="center"/>
            </w:pPr>
            <w:r w:rsidRPr="006D4DD9">
              <w:t>na základnom imaní</w:t>
            </w:r>
          </w:p>
        </w:tc>
        <w:tc>
          <w:tcPr>
            <w:tcW w:w="1701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44C786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na hlasovacích</w:t>
            </w:r>
          </w:p>
          <w:p w14:paraId="359231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14:paraId="446F14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984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74653B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 podiel na ostatných</w:t>
            </w:r>
          </w:p>
          <w:p w14:paraId="6A98C5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položkách VI ako na ZI</w:t>
            </w:r>
          </w:p>
          <w:p w14:paraId="01D08D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6775FB" w:rsidRPr="006D4DD9" w14:paraId="13925844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764" w:type="dxa"/>
            <w:vMerge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16439E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14:paraId="3B263B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44C935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7608C1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48E4FB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6775FB" w:rsidRPr="006D4DD9" w14:paraId="1205C389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7050E3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14:paraId="6A3835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14:paraId="096C56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14:paraId="1C355C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462845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6775FB" w:rsidRPr="006D4DD9" w14:paraId="65B72B51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022B0F67" w14:textId="77777777" w:rsidR="006775FB" w:rsidRPr="006D4DD9" w:rsidRDefault="00CB59C1" w:rsidP="00D20A8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Ing. Szilard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Galffy</w:t>
            </w:r>
            <w:proofErr w:type="spellEnd"/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14:paraId="48FA91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14:paraId="4FABAB7F" w14:textId="77777777" w:rsidR="006775FB" w:rsidRPr="006D4DD9" w:rsidRDefault="008859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14:paraId="07DEFE22" w14:textId="77777777" w:rsidR="006775FB" w:rsidRPr="006D4DD9" w:rsidRDefault="008859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10C80D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93D3556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14:paraId="3F05A8C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728B8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04586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632BA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14:paraId="3334BC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FF10129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14:paraId="0C33E4A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DD8C9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0A953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AF265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14:paraId="0023FE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6CCE3AD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14:paraId="5BC673E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75A91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88FE1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2C482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14:paraId="27D9BA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902642E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14:paraId="5D475D8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5DC03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484B7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28416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14:paraId="005507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9579479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764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4BCA101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21D7AF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6A76775B" w14:textId="77777777" w:rsidR="006775FB" w:rsidRPr="006D4DD9" w:rsidRDefault="00463B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5DCDD4AB" w14:textId="77777777" w:rsidR="006775FB" w:rsidRPr="006D4DD9" w:rsidRDefault="00463B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984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3C6492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FE7D0F5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6B48092A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45947902" w14:textId="77777777" w:rsidR="006775FB" w:rsidRDefault="006775FB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36"/>
        <w:gridCol w:w="1736"/>
        <w:gridCol w:w="1276"/>
        <w:gridCol w:w="1134"/>
        <w:gridCol w:w="1559"/>
        <w:gridCol w:w="1701"/>
      </w:tblGrid>
      <w:tr w:rsidR="006775FB" w:rsidRPr="006D4DD9" w14:paraId="05BED4AF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472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6BF319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 do dňa</w:t>
            </w:r>
          </w:p>
          <w:p w14:paraId="68195F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zmeny v štruktúre spoločníkov, akcionárov</w:t>
            </w:r>
          </w:p>
        </w:tc>
        <w:tc>
          <w:tcPr>
            <w:tcW w:w="2410" w:type="dxa"/>
            <w:gridSpan w:val="2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14:paraId="3071025F" w14:textId="77777777" w:rsidR="006775FB" w:rsidRPr="006D4DD9" w:rsidRDefault="006775FB">
            <w:pPr>
              <w:pStyle w:val="Nadpis1"/>
              <w:jc w:val="center"/>
            </w:pPr>
            <w:r w:rsidRPr="006D4DD9">
              <w:t>Výška podielu</w:t>
            </w:r>
          </w:p>
          <w:p w14:paraId="7A74C6AF" w14:textId="77777777" w:rsidR="006775FB" w:rsidRPr="006D4DD9" w:rsidRDefault="006775FB">
            <w:pPr>
              <w:pStyle w:val="Nadpis1"/>
              <w:jc w:val="center"/>
            </w:pPr>
            <w:r w:rsidRPr="006D4DD9">
              <w:t>na základnom imaní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6CF70F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na hlasovacích</w:t>
            </w:r>
          </w:p>
          <w:p w14:paraId="5D0939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14:paraId="45F813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590361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 podiel na ostatných položkách VI ako na ZI</w:t>
            </w:r>
          </w:p>
          <w:p w14:paraId="71B9F3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6775FB" w:rsidRPr="006D4DD9" w14:paraId="718A45BB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173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04F202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173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5348B3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 zmeny</w:t>
            </w:r>
          </w:p>
        </w:tc>
        <w:tc>
          <w:tcPr>
            <w:tcW w:w="1276" w:type="dxa"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14:paraId="272AB8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2CE787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559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493625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3D4740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6775FB" w:rsidRPr="006D4DD9" w14:paraId="75F83C6A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60A1F8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40D7FF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vAlign w:val="center"/>
          </w:tcPr>
          <w:p w14:paraId="3971DC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vAlign w:val="center"/>
          </w:tcPr>
          <w:p w14:paraId="6021C5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14:paraId="0AA53D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0037C1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1E67DBAE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4F32A84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656E27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double" w:sz="4" w:space="0" w:color="auto"/>
            </w:tcBorders>
            <w:vAlign w:val="center"/>
          </w:tcPr>
          <w:p w14:paraId="4DE94C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double" w:sz="4" w:space="0" w:color="auto"/>
            </w:tcBorders>
            <w:vAlign w:val="center"/>
          </w:tcPr>
          <w:p w14:paraId="0A1DB8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14:paraId="314048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0A313F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408A25C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14:paraId="116372C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14:paraId="2F3660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41E41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7C8F6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3AD7E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double" w:sz="4" w:space="0" w:color="auto"/>
            </w:tcBorders>
            <w:vAlign w:val="center"/>
          </w:tcPr>
          <w:p w14:paraId="11DCF0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9C3B11B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14:paraId="3A499B0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14:paraId="34CC71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23194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30A66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10784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double" w:sz="4" w:space="0" w:color="auto"/>
            </w:tcBorders>
            <w:vAlign w:val="center"/>
          </w:tcPr>
          <w:p w14:paraId="3881E1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BBA8D6D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1736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136E4B6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36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094E71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215D5F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16174B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16C211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2E38FF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ED077A6" w14:textId="77777777" w:rsidR="006775FB" w:rsidRDefault="006775FB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KONSOLIDOVANOM CELKU</w:t>
      </w:r>
    </w:p>
    <w:p w14:paraId="3E8AE81B" w14:textId="77777777" w:rsidR="006775FB" w:rsidRDefault="006775FB">
      <w:pPr>
        <w:pStyle w:val="Styl1"/>
        <w:numPr>
          <w:ilvl w:val="0"/>
          <w:numId w:val="0"/>
        </w:numPr>
        <w:ind w:left="360"/>
      </w:pPr>
    </w:p>
    <w:p w14:paraId="71F7349D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 je súčasťou konsolidovaného celku     </w:t>
      </w:r>
      <w:r>
        <w:rPr>
          <w:rFonts w:ascii="Arial Narrow" w:hAnsi="Arial Narrow" w:cs="Arial Narrow"/>
          <w:b/>
          <w:bCs/>
          <w:sz w:val="22"/>
          <w:szCs w:val="22"/>
        </w:rPr>
        <w:t>nie</w:t>
      </w:r>
    </w:p>
    <w:p w14:paraId="33AA5EF3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</w:p>
    <w:p w14:paraId="2A096A1E" w14:textId="77777777" w:rsidR="006775FB" w:rsidRDefault="006775FB">
      <w:pPr>
        <w:pStyle w:val="Styl2"/>
        <w:tabs>
          <w:tab w:val="clear" w:pos="1440"/>
          <w:tab w:val="clear" w:pos="2149"/>
          <w:tab w:val="num" w:pos="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ktorá zostavuje konsolidovanú účtovnú závierku za všetky skupiny účtovných jednotiek konsolidovaného celku, pre ktorú je účtovná jednotka konsolidovanou účtovnou jednotkou</w:t>
      </w:r>
    </w:p>
    <w:p w14:paraId="4638D292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0CF3046F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61FDBE2F" w14:textId="77777777" w:rsidR="006775FB" w:rsidRDefault="006775FB">
      <w:pPr>
        <w:ind w:left="1080"/>
        <w:rPr>
          <w:rFonts w:ascii="Arial Narrow" w:hAnsi="Arial Narrow" w:cs="Arial Narrow"/>
          <w:sz w:val="22"/>
          <w:szCs w:val="22"/>
        </w:rPr>
      </w:pPr>
    </w:p>
    <w:p w14:paraId="5E760330" w14:textId="77777777" w:rsidR="006775FB" w:rsidRDefault="006775FB">
      <w:pPr>
        <w:pStyle w:val="Styl2"/>
        <w:tabs>
          <w:tab w:val="clear" w:pos="1440"/>
          <w:tab w:val="clear" w:pos="2149"/>
          <w:tab w:val="num" w:pos="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70653AC7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768CC52C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Sídlo:</w:t>
      </w:r>
    </w:p>
    <w:p w14:paraId="117523F2" w14:textId="77777777" w:rsidR="006775FB" w:rsidRDefault="006775FB">
      <w:pPr>
        <w:ind w:left="1080"/>
        <w:rPr>
          <w:rFonts w:ascii="Arial Narrow" w:hAnsi="Arial Narrow" w:cs="Arial Narrow"/>
          <w:sz w:val="22"/>
          <w:szCs w:val="22"/>
        </w:rPr>
      </w:pPr>
    </w:p>
    <w:p w14:paraId="55F0B13C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v ktorej sú prístupné konsolidované účtovné závierky</w:t>
      </w:r>
    </w:p>
    <w:p w14:paraId="0DCC3F17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6F9D053B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75DEAB41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Adresa príslušného registrového súdu, ktorý vedie obchodný register, v ktorom sú uložené konsolidované účtovné závierky:</w:t>
      </w:r>
    </w:p>
    <w:p w14:paraId="7A5CE282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</w:p>
    <w:p w14:paraId="586A85D8" w14:textId="77777777" w:rsidR="006775FB" w:rsidRDefault="006775FB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ÚČTOVNÝCH ZÁSADÁCH A ÚČTOVNÝCH METÓDACH</w:t>
      </w:r>
    </w:p>
    <w:p w14:paraId="099D899C" w14:textId="77777777" w:rsidR="006775FB" w:rsidRDefault="006775FB">
      <w:pPr>
        <w:ind w:left="360"/>
        <w:rPr>
          <w:rFonts w:ascii="Arial Narrow" w:hAnsi="Arial Narrow" w:cs="Arial Narrow"/>
          <w:sz w:val="18"/>
          <w:szCs w:val="18"/>
        </w:rPr>
      </w:pPr>
    </w:p>
    <w:p w14:paraId="7BB4ECDA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Východiská pre zostavenie účtovnej závierky</w:t>
      </w:r>
    </w:p>
    <w:p w14:paraId="66EF5676" w14:textId="77777777" w:rsidR="006775FB" w:rsidRDefault="006775FB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závierka bola zostavená za predpokladu nepretržitého trvania spoločnosti </w:t>
      </w:r>
      <w:r>
        <w:rPr>
          <w:rFonts w:ascii="Arial Narrow" w:hAnsi="Arial Narrow" w:cs="Arial Narrow"/>
          <w:b/>
          <w:bCs/>
          <w:sz w:val="22"/>
          <w:szCs w:val="22"/>
        </w:rPr>
        <w:t>áno</w:t>
      </w:r>
    </w:p>
    <w:p w14:paraId="06D4E308" w14:textId="77777777" w:rsidR="006775FB" w:rsidRDefault="006775FB">
      <w:pPr>
        <w:ind w:left="1080"/>
        <w:rPr>
          <w:rFonts w:ascii="Arial Narrow" w:hAnsi="Arial Narrow" w:cs="Arial Narrow"/>
          <w:sz w:val="22"/>
          <w:szCs w:val="22"/>
        </w:rPr>
      </w:pPr>
    </w:p>
    <w:p w14:paraId="30166E8B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zmenách účtovných zásad a účtovných metód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6775FB" w:rsidRPr="006D4DD9" w14:paraId="5D49A134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79B8C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56FF1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Dôvod zmeny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29B5C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zmeny na hodnotu majetku, záväzkov, vlastného imania a HV</w:t>
            </w:r>
          </w:p>
        </w:tc>
      </w:tr>
      <w:tr w:rsidR="006775FB" w:rsidRPr="006D4DD9" w14:paraId="2B177E81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</w:tcPr>
          <w:p w14:paraId="6CBA3A4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3F5BAA3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novelizácia právnych predpisov</w:t>
            </w:r>
          </w:p>
        </w:tc>
        <w:tc>
          <w:tcPr>
            <w:tcW w:w="3071" w:type="dxa"/>
          </w:tcPr>
          <w:p w14:paraId="3A9CC3F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bez vplyvu</w:t>
            </w:r>
          </w:p>
        </w:tc>
      </w:tr>
      <w:tr w:rsidR="006775FB" w:rsidRPr="006D4DD9" w14:paraId="42FFBB56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</w:tcPr>
          <w:p w14:paraId="3F5CDA2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682ADCD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4F6724E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E66AD65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</w:tcPr>
          <w:p w14:paraId="67C2B10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330E2AC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418B772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18D5B0E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bottom w:val="double" w:sz="4" w:space="0" w:color="auto"/>
            </w:tcBorders>
          </w:tcPr>
          <w:p w14:paraId="6416C53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14:paraId="5897F04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14:paraId="57E9707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6EAF44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EAA8A4E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</w:rPr>
      </w:pPr>
      <w:r>
        <w:rPr>
          <w:i w:val="0"/>
          <w:iCs w:val="0"/>
        </w:rPr>
        <w:t>spôsob oceňovania jednotlivých zložiek majetku a záväzkov v členení na:</w:t>
      </w:r>
    </w:p>
    <w:p w14:paraId="7F88C0DA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</w:p>
    <w:p w14:paraId="3C5B6853" w14:textId="77777777" w:rsidR="006775FB" w:rsidRDefault="006775FB">
      <w:pPr>
        <w:pStyle w:val="Styl4"/>
        <w:rPr>
          <w:sz w:val="22"/>
          <w:szCs w:val="22"/>
        </w:rPr>
      </w:pPr>
      <w:r>
        <w:rPr>
          <w:sz w:val="22"/>
          <w:szCs w:val="22"/>
        </w:rPr>
        <w:t xml:space="preserve">dlhodobý nehmotnÝ majetok </w:t>
      </w:r>
    </w:p>
    <w:p w14:paraId="19BE1F2E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...........................................</w:t>
      </w:r>
    </w:p>
    <w:p w14:paraId="2DBEF82F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vlastnou činnosťou je oceňovaný </w:t>
      </w:r>
    </w:p>
    <w:p w14:paraId="12440010" w14:textId="77777777" w:rsidR="006775FB" w:rsidRDefault="006775FB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14:paraId="55C3293F" w14:textId="77777777" w:rsidR="006775FB" w:rsidRDefault="006775FB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14:paraId="3B124202" w14:textId="77777777" w:rsidR="006775FB" w:rsidRDefault="006775FB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14:paraId="467B24B0" w14:textId="77777777" w:rsidR="006775FB" w:rsidRDefault="006775FB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</w:t>
      </w:r>
      <w:r>
        <w:rPr>
          <w:rFonts w:ascii="Arial Narrow" w:hAnsi="Arial Narrow" w:cs="Arial Narrow"/>
          <w:b/>
          <w:bCs/>
          <w:sz w:val="22"/>
          <w:szCs w:val="22"/>
        </w:rPr>
        <w:tab/>
        <w:t>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14:paraId="7D3B453B" w14:textId="77777777" w:rsidR="006775FB" w:rsidRDefault="006775FB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 inak:</w:t>
      </w:r>
    </w:p>
    <w:p w14:paraId="65DBEBB5" w14:textId="77777777" w:rsidR="006775FB" w:rsidRDefault="006775FB">
      <w:pPr>
        <w:pStyle w:val="Styl4"/>
        <w:rPr>
          <w:sz w:val="22"/>
          <w:szCs w:val="22"/>
        </w:rPr>
      </w:pPr>
      <w:r>
        <w:rPr>
          <w:sz w:val="22"/>
          <w:szCs w:val="22"/>
        </w:rPr>
        <w:t>dlhodobý hmotný majetok</w:t>
      </w:r>
    </w:p>
    <w:p w14:paraId="40EE6196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...........................................</w:t>
      </w:r>
    </w:p>
    <w:p w14:paraId="14228160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vlastnou činnosťou je oceňovaný</w:t>
      </w:r>
    </w:p>
    <w:p w14:paraId="0AC9F71A" w14:textId="77777777" w:rsidR="006775FB" w:rsidRDefault="006775FB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14:paraId="01194EE8" w14:textId="77777777" w:rsidR="006775FB" w:rsidRDefault="006775FB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14:paraId="42F4BF12" w14:textId="77777777" w:rsidR="006775FB" w:rsidRDefault="006775FB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14:paraId="4252F67F" w14:textId="77777777" w:rsidR="006775FB" w:rsidRDefault="006775FB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14:paraId="03C74D18" w14:textId="77777777" w:rsidR="006775FB" w:rsidRDefault="006775FB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inak:</w:t>
      </w:r>
    </w:p>
    <w:p w14:paraId="0FE534DD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</w:p>
    <w:p w14:paraId="6729BD07" w14:textId="77777777" w:rsidR="006775FB" w:rsidRDefault="006775FB">
      <w:pPr>
        <w:pStyle w:val="Styl4"/>
        <w:rPr>
          <w:sz w:val="22"/>
          <w:szCs w:val="22"/>
        </w:rPr>
      </w:pPr>
      <w:r>
        <w:rPr>
          <w:sz w:val="22"/>
          <w:szCs w:val="22"/>
        </w:rPr>
        <w:t>Zásoby</w:t>
      </w:r>
    </w:p>
    <w:p w14:paraId="47459EF8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kúpou sú oceňované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...........................................</w:t>
      </w:r>
    </w:p>
    <w:p w14:paraId="54F0595F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vlastnou činnosťou sú oceňované </w:t>
      </w:r>
    </w:p>
    <w:p w14:paraId="23A18414" w14:textId="77777777" w:rsidR="006775FB" w:rsidRDefault="006775FB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14:paraId="0654C2B2" w14:textId="77777777" w:rsidR="006775FB" w:rsidRDefault="006775FB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>- priamymi nákladmi vynaloženými na výrobu alebo inú činnosť</w:t>
      </w:r>
    </w:p>
    <w:p w14:paraId="7CBDC874" w14:textId="77777777" w:rsidR="006775FB" w:rsidRDefault="006775FB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 xml:space="preserve">- aj časťou nepriamych nákladov, ktorá sa vzťahuje na výrobu alebo inú činnosť </w:t>
      </w:r>
    </w:p>
    <w:p w14:paraId="17C00746" w14:textId="77777777" w:rsidR="006775FB" w:rsidRDefault="006775FB">
      <w:pPr>
        <w:numPr>
          <w:ilvl w:val="0"/>
          <w:numId w:val="4"/>
        </w:numPr>
        <w:tabs>
          <w:tab w:val="clear" w:pos="2700"/>
        </w:tabs>
        <w:ind w:left="284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úbytok zásob bol oceňovaný</w:t>
      </w:r>
    </w:p>
    <w:p w14:paraId="3CE3C918" w14:textId="77777777" w:rsidR="006775FB" w:rsidRDefault="006775FB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- váženým aritmetickým priemerom </w:t>
      </w:r>
    </w:p>
    <w:p w14:paraId="09A66E32" w14:textId="77777777" w:rsidR="006775FB" w:rsidRDefault="006775FB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- metódou FIFO</w:t>
      </w:r>
    </w:p>
    <w:p w14:paraId="50DE2AC9" w14:textId="77777777" w:rsidR="006775FB" w:rsidRDefault="006775FB">
      <w:pPr>
        <w:pStyle w:val="Styl4"/>
        <w:rPr>
          <w:sz w:val="22"/>
          <w:szCs w:val="22"/>
        </w:rPr>
      </w:pPr>
      <w:r>
        <w:rPr>
          <w:sz w:val="22"/>
          <w:szCs w:val="22"/>
        </w:rPr>
        <w:t>Pohľadávky</w:t>
      </w:r>
    </w:p>
    <w:p w14:paraId="761C4AD1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Pohľadávky sa pri ich vzniku oceňujú menovitou hodnotou. Postúpené pohľadávky a pohľadávky nadobudnuté vkladom do základného imania sa oceňujú obstarávacou cenou.</w:t>
      </w:r>
    </w:p>
    <w:p w14:paraId="366F200C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Peňažné prostriedky a ceniny </w:t>
      </w:r>
    </w:p>
    <w:p w14:paraId="602D4A65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Peňažné prostriedky a ceniny sa oceňujú ich menovitou hodnotou. </w:t>
      </w:r>
    </w:p>
    <w:p w14:paraId="448BDCF5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Náklady budúcich období a príjmy budúcich období</w:t>
      </w:r>
    </w:p>
    <w:p w14:paraId="44A87BCB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Náklady budúcich období sa vykazujú vo výške, ktorá je potrebná na dodržanie zásady vecnej a časovej súvislosti s účtovným obdobím.</w:t>
      </w:r>
    </w:p>
    <w:p w14:paraId="0EA1FDF4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Výdavky budúcich období a výnosy budúcich období</w:t>
      </w:r>
    </w:p>
    <w:p w14:paraId="77983FFF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Výdavky budúcich období a výnosy budúcich období sa vykazujú vo výške, ktorá je potrebná na dodržanie zásady vecnej a časovej súvislosti s účtovným obdobím.</w:t>
      </w:r>
    </w:p>
    <w:p w14:paraId="26DC08FB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Záväzky</w:t>
      </w:r>
    </w:p>
    <w:p w14:paraId="62515C06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Záväzky sa pri ich vzniku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66444006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Deriváty</w:t>
      </w:r>
    </w:p>
    <w:p w14:paraId="63590AF5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Deriváty sa oceňujú reálnou hodnotou.</w:t>
      </w:r>
    </w:p>
    <w:p w14:paraId="6A063E9B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Majetok a záväzky zabezpečené derivátmi</w:t>
      </w:r>
    </w:p>
    <w:p w14:paraId="0C9CA5D7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Majetok a záväzky zabezpečené derivátmi sa oceňujú reálnou hodnotou. </w:t>
      </w:r>
    </w:p>
    <w:p w14:paraId="7092E14D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Cudzia mena</w:t>
      </w:r>
    </w:p>
    <w:p w14:paraId="4DDA29A7" w14:textId="77777777" w:rsidR="006775FB" w:rsidRDefault="006775FB">
      <w:pPr>
        <w:pStyle w:val="Zkladntext"/>
        <w:tabs>
          <w:tab w:val="left" w:pos="284"/>
        </w:tabs>
        <w:ind w:left="284"/>
        <w:rPr>
          <w:sz w:val="22"/>
          <w:szCs w:val="22"/>
        </w:rPr>
      </w:pPr>
      <w:r>
        <w:rPr>
          <w:sz w:val="22"/>
          <w:szCs w:val="22"/>
        </w:rPr>
        <w:t>Majetok a záväzky evidované v cudzej mene sa prepočítavajú na slovenskú menu kurzom Národnej banky Slovenska ku dňu uskutočnenia účtovného prípadu a v účtovnej závierke platným ku dňu, ku ktorému sa zostavuje. Účtujú sa s vplyvom na výsledok hospodárenia.</w:t>
      </w:r>
    </w:p>
    <w:p w14:paraId="457CCE0C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</w:p>
    <w:p w14:paraId="5FF98F27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Tvorba odpisového plánu pre dlhodobý majetok</w:t>
      </w:r>
    </w:p>
    <w:p w14:paraId="03F5C17C" w14:textId="77777777" w:rsidR="006775FB" w:rsidRDefault="006775FB">
      <w:pPr>
        <w:ind w:left="1080"/>
        <w:rPr>
          <w:rFonts w:ascii="Arial Narrow" w:hAnsi="Arial Narrow" w:cs="Arial Narrow"/>
          <w:sz w:val="22"/>
          <w:szCs w:val="22"/>
        </w:rPr>
      </w:pPr>
    </w:p>
    <w:p w14:paraId="060C5E42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odpisuje DHM s ohľadom na opotrebovanie zodpovedajúce bežným podmienkam jeho používania. </w:t>
      </w:r>
    </w:p>
    <w:p w14:paraId="2388C3E6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hmotného majetku v súlade s daňovými odpismi </w:t>
      </w:r>
    </w:p>
    <w:p w14:paraId="50D011B1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odpisuje dlhodobý nehmotný majetok s ohľadom na maximálnu dobu odpisovania 5 rokov.</w:t>
      </w:r>
    </w:p>
    <w:p w14:paraId="5943838C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nehmotného majetku v súlade s daňovými odpismi </w:t>
      </w:r>
    </w:p>
    <w:p w14:paraId="0E1A804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22"/>
          <w:szCs w:val="22"/>
        </w:rPr>
        <w:t>Predpokladaná doba používania, metóda odpisovania a odpisová sadzba sú uvedené v nasledujúcej tabuľke</w:t>
      </w:r>
      <w:r>
        <w:rPr>
          <w:rFonts w:ascii="Arial Narrow" w:hAnsi="Arial Narrow" w:cs="Arial Narrow"/>
          <w:sz w:val="18"/>
          <w:szCs w:val="18"/>
        </w:rPr>
        <w:t>: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3"/>
        <w:gridCol w:w="2303"/>
        <w:gridCol w:w="2303"/>
        <w:gridCol w:w="2303"/>
      </w:tblGrid>
      <w:tr w:rsidR="006775FB" w:rsidRPr="006D4DD9" w14:paraId="3F6CFD24" w14:textId="77777777">
        <w:tblPrEx>
          <w:tblCellMar>
            <w:top w:w="0" w:type="dxa"/>
            <w:bottom w:w="0" w:type="dxa"/>
          </w:tblCellMar>
        </w:tblPrEx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9B900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majetku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94703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Predpokladaná doba používania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45855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Metóda odpisovania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BE29B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Ročná odpisová sadzba</w:t>
            </w:r>
          </w:p>
        </w:tc>
      </w:tr>
      <w:tr w:rsidR="006775FB" w:rsidRPr="006D4DD9" w14:paraId="54925A20" w14:textId="77777777">
        <w:tblPrEx>
          <w:tblCellMar>
            <w:top w:w="0" w:type="dxa"/>
            <w:bottom w:w="0" w:type="dxa"/>
          </w:tblCellMar>
        </w:tblPrEx>
        <w:tc>
          <w:tcPr>
            <w:tcW w:w="2303" w:type="dxa"/>
          </w:tcPr>
          <w:p w14:paraId="5338270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2C3DB59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566C6CB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1892D8C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448C4B7" w14:textId="77777777">
        <w:tblPrEx>
          <w:tblCellMar>
            <w:top w:w="0" w:type="dxa"/>
            <w:bottom w:w="0" w:type="dxa"/>
          </w:tblCellMar>
        </w:tblPrEx>
        <w:tc>
          <w:tcPr>
            <w:tcW w:w="2303" w:type="dxa"/>
          </w:tcPr>
          <w:p w14:paraId="0D985AB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28DBDC5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15A0DD9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576261A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9045A6E" w14:textId="77777777">
        <w:tblPrEx>
          <w:tblCellMar>
            <w:top w:w="0" w:type="dxa"/>
            <w:bottom w:w="0" w:type="dxa"/>
          </w:tblCellMar>
        </w:tblPrEx>
        <w:tc>
          <w:tcPr>
            <w:tcW w:w="2303" w:type="dxa"/>
            <w:tcBorders>
              <w:bottom w:val="double" w:sz="4" w:space="0" w:color="auto"/>
            </w:tcBorders>
          </w:tcPr>
          <w:p w14:paraId="26AF8F2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14:paraId="3813899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14:paraId="6091FEB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14:paraId="5BE6317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70DEA4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BE18819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</w:rPr>
      </w:pPr>
      <w:r>
        <w:rPr>
          <w:i w:val="0"/>
          <w:iCs w:val="0"/>
        </w:rPr>
        <w:t xml:space="preserve">Dotácie poskytnuté na obstaranie majetku </w:t>
      </w:r>
    </w:p>
    <w:p w14:paraId="762F0CE8" w14:textId="77777777" w:rsidR="006775FB" w:rsidRDefault="006775FB">
      <w:pPr>
        <w:pStyle w:val="Styl2"/>
        <w:numPr>
          <w:ilvl w:val="0"/>
          <w:numId w:val="0"/>
        </w:numPr>
        <w:ind w:left="1440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6775FB" w:rsidRPr="006D4DD9" w14:paraId="3AA67231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</w:tcPr>
          <w:p w14:paraId="060F1A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Zložka majetku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</w:tcPr>
          <w:p w14:paraId="0C80B0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Ocenenie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</w:tcPr>
          <w:p w14:paraId="400C80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Výška dotácie</w:t>
            </w:r>
          </w:p>
        </w:tc>
      </w:tr>
      <w:tr w:rsidR="006775FB" w:rsidRPr="006D4DD9" w14:paraId="00A698F6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</w:tcPr>
          <w:p w14:paraId="1E7790E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6BFFA6B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49ACAE4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A00E0B3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</w:tcPr>
          <w:p w14:paraId="1246CD9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4148EFF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262BD11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2DBF9A1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bottom w:val="double" w:sz="4" w:space="0" w:color="auto"/>
            </w:tcBorders>
          </w:tcPr>
          <w:p w14:paraId="0EB93D9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14:paraId="737BDE5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14:paraId="720D49F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C044811" w14:textId="77777777" w:rsidR="006775FB" w:rsidRDefault="006775FB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14:paraId="5B4D7EF5" w14:textId="77777777" w:rsidR="006775FB" w:rsidRDefault="006775FB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F. INFORMÁCIE O ÚDAJOCH NA STRANE AKTÍV SÚVAHY</w:t>
      </w:r>
    </w:p>
    <w:p w14:paraId="470C521F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t>Informácie k časti F. písm. a) o dlhodobom nehmotnom majetku</w:t>
      </w:r>
    </w:p>
    <w:p w14:paraId="3EB7564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A76255C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4183F10B" w14:textId="77777777" w:rsidR="006775FB" w:rsidRDefault="006775FB">
      <w:pPr>
        <w:pStyle w:val="Styl2"/>
        <w:numPr>
          <w:ilvl w:val="0"/>
          <w:numId w:val="0"/>
        </w:numPr>
        <w:ind w:left="1080"/>
        <w:rPr>
          <w:i w:val="0"/>
          <w:iCs w:val="0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6775FB" w:rsidRPr="006D4DD9" w14:paraId="07E746D8" w14:textId="77777777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DC31C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</w:t>
            </w:r>
          </w:p>
          <w:p w14:paraId="413483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6B3B9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2D6D089A" w14:textId="77777777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14:paraId="4E957E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14:paraId="5831FA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14:paraId="105FE1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14:paraId="495768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14:paraId="39505A1A" w14:textId="77777777" w:rsidR="006775FB" w:rsidRPr="006D4DD9" w:rsidRDefault="006775FB">
            <w:pPr>
              <w:ind w:right="-98" w:hanging="10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5A9D77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14:paraId="65F8A4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0ED3E5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92" w:type="dxa"/>
            <w:shd w:val="clear" w:color="auto" w:fill="FFFFFF"/>
            <w:vAlign w:val="center"/>
          </w:tcPr>
          <w:p w14:paraId="7211DA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31F64F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51489D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69BC34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7445B6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316A50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56B0AF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535636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6D4DD9" w14:paraId="40D4198D" w14:textId="77777777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43" w:type="dxa"/>
            <w:vAlign w:val="center"/>
          </w:tcPr>
          <w:p w14:paraId="4AEFC8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14:paraId="6BE6C8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14:paraId="0FB3C2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14:paraId="7E305C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14:paraId="2054DF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14:paraId="730E87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14:paraId="0F7B3D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05EE57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14:paraId="239907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6775FB" w:rsidRPr="006D4DD9" w14:paraId="3A725563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23E5093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14:paraId="24A07341" w14:textId="77777777" w:rsidR="006775FB" w:rsidRPr="006D4DD9" w:rsidRDefault="006775FB">
            <w:pPr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490C26BA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4F42897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46A04D2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0EBDCB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222E4B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51CF6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331AE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40EFD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E156DD8" w14:textId="77777777" w:rsidR="006775FB" w:rsidRPr="008A154F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  <w:lang w:val="en-US"/>
              </w:rPr>
            </w:pPr>
          </w:p>
        </w:tc>
        <w:tc>
          <w:tcPr>
            <w:tcW w:w="851" w:type="dxa"/>
            <w:vAlign w:val="center"/>
          </w:tcPr>
          <w:p w14:paraId="6723AD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ECF12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46847802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72368A0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lastRenderedPageBreak/>
              <w:t>Prírastky</w:t>
            </w:r>
          </w:p>
        </w:tc>
        <w:tc>
          <w:tcPr>
            <w:tcW w:w="993" w:type="dxa"/>
            <w:vAlign w:val="center"/>
          </w:tcPr>
          <w:p w14:paraId="315A34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6C94DD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604BF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F37F6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0EDE3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12FAE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D3D97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EDFB0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035DA13C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62FCCD0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175259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4D3C0E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409B3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33A98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9F14E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95152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FCBEC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D3B34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509ED54C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39FF317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14:paraId="0E1A9F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2E6759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DD34B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E0B6C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75670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A31B3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FC89E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E8287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2A660518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7869AAC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08CABE1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64EC1C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5102BD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12029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9DF89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FA0A2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08061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81B2F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5F6DC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65FBBA4A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26DE400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14:paraId="374B7C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7D1493C0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05268BD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32D0751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02293B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02E789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7A419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D7CCF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83EF9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2F529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258AE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F1D96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27EBF1DE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197515F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3BD7E6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64A000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92D8E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3B1E7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B0F86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DAC3C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39FCA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41655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22582DF1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21AA9A0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28E3EA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4A9D1A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80E3D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56595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52F9E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EE173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A176E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FF9EF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37B20E76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2BE745A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268D07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6A1359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034B20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42CDE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86371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A17E2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16981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7AC32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41B55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1D1F5362" w14:textId="77777777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43" w:type="dxa"/>
          </w:tcPr>
          <w:p w14:paraId="44E1851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14:paraId="1ABB43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1AC3D5FD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55CE97C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71A1FB4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6E316C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791EE3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0FB09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9AD2D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3B16A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84504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AB9E7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8F8C5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0D5553C4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65F50C7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04EC55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799223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65771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3AFFB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15F4D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01F4C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BD2FF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8B25A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4640E812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1D7B3A8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1B8038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2102D9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556BE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BCCA8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57503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5034C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A87E8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AF724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1E28AEC8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4313C7A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8DEB4E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42CE98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0AC1E7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BC8B4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DB460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BEEFB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A31B3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FC073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52241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20700046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19C5FFC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14:paraId="5BF350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1F7A0CD8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03C7469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0EEAC09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5EEAC5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6FA4FA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733B5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5D023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CF83B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A10FF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91BB1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684CB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47DEEEA0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14:paraId="284B897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74E49F1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01B957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14:paraId="3E686B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46FA2F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070477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517155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03F7C3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5312B7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101D1C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14:paraId="4E75502F" w14:textId="77777777" w:rsidR="009F57C6" w:rsidRDefault="009F57C6">
      <w:pPr>
        <w:rPr>
          <w:rFonts w:ascii="Arial Narrow" w:hAnsi="Arial Narrow" w:cs="Arial Narrow"/>
          <w:sz w:val="18"/>
          <w:szCs w:val="18"/>
        </w:rPr>
      </w:pPr>
    </w:p>
    <w:p w14:paraId="0591EFAC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4AA44FBB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6775FB" w:rsidRPr="006D4DD9" w14:paraId="4A6D3E30" w14:textId="77777777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C93A6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nehmotný</w:t>
            </w:r>
          </w:p>
          <w:p w14:paraId="675DE5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84C83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775FB" w:rsidRPr="006D4DD9" w14:paraId="408527CC" w14:textId="77777777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14:paraId="5BF788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14:paraId="423431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14:paraId="676E65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14:paraId="1141F1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14:paraId="29E086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25903A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14:paraId="2932D5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1E3AF2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92" w:type="dxa"/>
            <w:shd w:val="clear" w:color="auto" w:fill="FFFFFF"/>
            <w:vAlign w:val="center"/>
          </w:tcPr>
          <w:p w14:paraId="567452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478793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372A8D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767889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094158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2ADC2B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5B6CE9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7C360C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6D4DD9" w14:paraId="13F3BA0A" w14:textId="77777777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43" w:type="dxa"/>
            <w:vAlign w:val="center"/>
          </w:tcPr>
          <w:p w14:paraId="4F5499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14:paraId="7B8036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14:paraId="00B10D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14:paraId="2363CC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14:paraId="4699BE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14:paraId="1325EE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14:paraId="3144C6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36873B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14:paraId="7D0A6C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6775FB" w:rsidRPr="006D4DD9" w14:paraId="527BDB3D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0834D08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14:paraId="6D2F81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317AE49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7496940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4FBA3E8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36FD23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284B6F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10780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7D50F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3B55B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F8E3D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ECDD2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90E42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D38E107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2E85FA1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64D725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2CD802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5DCCC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298F2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0A7E6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433A4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C2C45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96B87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7FED7D6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0A1DD2F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353306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018597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D03C1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411F7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04DDE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66170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330F4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810CF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40B5FBB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46AAF38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14:paraId="274E34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7E46A8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7C031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324F1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B5BD6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D41C9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FD12A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6569E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D251A0E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63644A7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198AC18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7B2E43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38EA57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13608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0FC20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37C5B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4D086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EC71C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79B55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F78B4BC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1365812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14:paraId="381959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5362C2E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14BA78A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50B4394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2D06F8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7F6A6D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0FC3F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82A9F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62F53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0A324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DB281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41E9B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7D243F2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4A49C35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0AD6D5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6ED383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373B0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836C5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832A9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A9C0B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F8456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2EDCC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8E4B53C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488563D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40533F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4A53A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1B37D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DE425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48DB6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BAB9C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193A7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8950B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D0476DA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6909933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2F61104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39B9BE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25D768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3C34D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683DD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BC589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43065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FAED6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16865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67371E2" w14:textId="77777777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43" w:type="dxa"/>
          </w:tcPr>
          <w:p w14:paraId="7F503E2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14:paraId="446DE1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3CD203C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55E4CEC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45DCB24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3EB04A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0C3166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E4443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BE980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80168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90031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7688F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15638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36EB471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6F5A4D8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765D02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69385C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239D7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01CA2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589F3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84AA0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20163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A48BC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299D851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390D348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4AA52B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3D7B50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ED530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3BB80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B3C9C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F4E3A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71E1E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97BEF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F4282F2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630C4AA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997ECF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046A8E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06E8DA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E20B2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773ED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568EA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4F0AB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FDD90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2089B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6E83E4F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35A66B0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14:paraId="4C6417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BE42F04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06AB3E7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7288D01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05A419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037851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9E968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A54E8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6715C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5EEAD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093EA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59F50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4859972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14:paraId="6BEC64B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6E0F6D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5F6B0D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14:paraId="2900D7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206A0D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1F90E6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14F17F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0FA63E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77C4DC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564AF4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45C680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80ED40A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F. písm. c) o dlhodobom nehmotnom majetku</w:t>
      </w:r>
    </w:p>
    <w:p w14:paraId="7BE9702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4678"/>
      </w:tblGrid>
      <w:tr w:rsidR="006775FB" w:rsidRPr="006D4DD9" w14:paraId="7EBA7952" w14:textId="77777777">
        <w:tblPrEx>
          <w:tblCellMar>
            <w:top w:w="0" w:type="dxa"/>
            <w:bottom w:w="0" w:type="dxa"/>
          </w:tblCellMar>
        </w:tblPrEx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57F7C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467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6D544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775FB" w:rsidRPr="006D4DD9" w14:paraId="5E590DFB" w14:textId="77777777">
        <w:tblPrEx>
          <w:tblCellMar>
            <w:top w:w="0" w:type="dxa"/>
            <w:bottom w:w="0" w:type="dxa"/>
          </w:tblCellMar>
        </w:tblPrEx>
        <w:tc>
          <w:tcPr>
            <w:tcW w:w="4606" w:type="dxa"/>
            <w:vAlign w:val="center"/>
          </w:tcPr>
          <w:p w14:paraId="52CD324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Dlhodobý nehmotný majetok, na ktorý je zriadené záložné</w:t>
            </w:r>
          </w:p>
          <w:p w14:paraId="250DBE0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678" w:type="dxa"/>
            <w:vAlign w:val="center"/>
          </w:tcPr>
          <w:p w14:paraId="1B3F16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AE2A578" w14:textId="77777777">
        <w:tblPrEx>
          <w:tblCellMar>
            <w:top w:w="0" w:type="dxa"/>
            <w:bottom w:w="0" w:type="dxa"/>
          </w:tblCellMar>
        </w:tblPrEx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14:paraId="197A398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Dlhodobý nehmotný majetok, pri ktorom má účtovná</w:t>
            </w:r>
          </w:p>
          <w:p w14:paraId="00FE376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jednotka obmedzené právo s ním nakladať</w:t>
            </w:r>
          </w:p>
        </w:tc>
        <w:tc>
          <w:tcPr>
            <w:tcW w:w="4678" w:type="dxa"/>
            <w:tcBorders>
              <w:bottom w:val="double" w:sz="4" w:space="0" w:color="auto"/>
            </w:tcBorders>
            <w:vAlign w:val="center"/>
          </w:tcPr>
          <w:p w14:paraId="33A137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3F2D0F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5473FCA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F. písm. a) o dlhodobom hmotnom majetku</w:t>
      </w:r>
    </w:p>
    <w:p w14:paraId="5966FABA" w14:textId="77777777" w:rsidR="006775FB" w:rsidRDefault="006775FB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14:paraId="5EADA34F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465F0390" w14:textId="77777777" w:rsidR="006775FB" w:rsidRDefault="006775FB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6775FB" w:rsidRPr="006D4DD9" w14:paraId="647366D8" w14:textId="77777777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6187A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14:paraId="341DED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14:paraId="7B26BD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83280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6775FB" w:rsidRPr="006D4DD9" w14:paraId="1643D10A" w14:textId="77777777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14:paraId="3A3D5E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14:paraId="5F59CC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14:paraId="1314DA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14:paraId="221AE4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14:paraId="7CB28B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14:paraId="68A3F5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14:paraId="74FF07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14:paraId="76D407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14:paraId="3F2033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515B05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14:paraId="2BFD44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14:paraId="2E2F6D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14:paraId="6C94B1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1F64E6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14:paraId="7CE69D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14:paraId="3627EE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14:paraId="350054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68AA6D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6D3CC2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4EFFBD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441DD4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477F1B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726164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1D62B0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14:paraId="6E268C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57F2BC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6D4DD9" w14:paraId="6C14C4AD" w14:textId="77777777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32" w:type="dxa"/>
            <w:vAlign w:val="center"/>
          </w:tcPr>
          <w:p w14:paraId="42B717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14:paraId="051E51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14:paraId="773A58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14:paraId="146C96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14:paraId="24C516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14:paraId="37F9A1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14:paraId="7EC884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6D7E23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14:paraId="1B1C95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14:paraId="329DD5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6775FB" w:rsidRPr="006D4DD9" w14:paraId="7FF9096A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73CA02A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14:paraId="27D3B5F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67C048A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0FEB204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4A42AF9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7B5725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94A2E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DD6AAD5" w14:textId="77777777" w:rsidR="006775FB" w:rsidRPr="006D4DD9" w:rsidRDefault="003101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26266</w:t>
            </w:r>
          </w:p>
        </w:tc>
        <w:tc>
          <w:tcPr>
            <w:tcW w:w="851" w:type="dxa"/>
            <w:vAlign w:val="center"/>
          </w:tcPr>
          <w:p w14:paraId="7F6460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8DBE3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6B80A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D6D2724" w14:textId="77777777" w:rsidR="006775FB" w:rsidRPr="006D4DD9" w:rsidRDefault="008D31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14:paraId="6F8362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E5DFB3D" w14:textId="77777777" w:rsidR="006775FB" w:rsidRPr="006D4DD9" w:rsidRDefault="003101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26266</w:t>
            </w:r>
          </w:p>
        </w:tc>
      </w:tr>
      <w:tr w:rsidR="006775FB" w:rsidRPr="006D4DD9" w14:paraId="15AA8D55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2EC6F08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210584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BC8EF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689C0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DA87C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3C0F9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D3885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C72A6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575D4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45F43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0D781F8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4AFCBC7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5CD6D8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9462E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47086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BD4B6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A5A37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20BE9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E0D46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E485E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9710B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F94E649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06A1CB3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14:paraId="07FD68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F8BA7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B9B7D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72921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002EB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B0D82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05F7E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A8071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C84D9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3F5C3DF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4E535C4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F070C5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7C725B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A2A20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D1B14F1" w14:textId="77777777" w:rsidR="006775FB" w:rsidRPr="006D4DD9" w:rsidRDefault="000152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26266</w:t>
            </w:r>
          </w:p>
        </w:tc>
        <w:tc>
          <w:tcPr>
            <w:tcW w:w="851" w:type="dxa"/>
            <w:vAlign w:val="center"/>
          </w:tcPr>
          <w:p w14:paraId="22FF33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3572B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22718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0E4BE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25BA5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0E45DF9" w14:textId="77777777" w:rsidR="006775FB" w:rsidRPr="006D4DD9" w:rsidRDefault="000152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26266</w:t>
            </w:r>
          </w:p>
        </w:tc>
      </w:tr>
      <w:tr w:rsidR="006775FB" w:rsidRPr="006D4DD9" w14:paraId="5E71082A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2668052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14:paraId="7F9A53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22F216A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3153299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5E6E989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53E178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BEA12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DC6BF54" w14:textId="4B09D68B" w:rsidR="006775FB" w:rsidRPr="006D4DD9" w:rsidRDefault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2627</w:t>
            </w:r>
          </w:p>
        </w:tc>
        <w:tc>
          <w:tcPr>
            <w:tcW w:w="851" w:type="dxa"/>
            <w:vAlign w:val="center"/>
          </w:tcPr>
          <w:p w14:paraId="3CA6C1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45DDA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F8FA6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4E934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18916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335634C" w14:textId="21E3D347" w:rsidR="006775FB" w:rsidRPr="006D4DD9" w:rsidRDefault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2627</w:t>
            </w:r>
          </w:p>
        </w:tc>
      </w:tr>
      <w:tr w:rsidR="006775FB" w:rsidRPr="006D4DD9" w14:paraId="28E99CAF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1521D24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4D8D91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B2486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342B5DC" w14:textId="77777777" w:rsidR="006775FB" w:rsidRPr="006D4DD9" w:rsidRDefault="003101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1313</w:t>
            </w:r>
          </w:p>
        </w:tc>
        <w:tc>
          <w:tcPr>
            <w:tcW w:w="851" w:type="dxa"/>
            <w:vAlign w:val="center"/>
          </w:tcPr>
          <w:p w14:paraId="414795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234F0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3F165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ECAC8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47117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1AE5B19" w14:textId="77777777" w:rsidR="006775FB" w:rsidRPr="006D4DD9" w:rsidRDefault="003101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1313</w:t>
            </w:r>
          </w:p>
        </w:tc>
      </w:tr>
      <w:tr w:rsidR="006775FB" w:rsidRPr="006D4DD9" w14:paraId="0D206E1D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252CADC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3E1495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6BAE4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AE829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77A86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28797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6BD75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D4CBA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38A0D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23457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F7AF697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302D02E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49D57D3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1E314E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4AD60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A4C4093" w14:textId="6908D0CF" w:rsidR="006775FB" w:rsidRPr="006D4DD9" w:rsidRDefault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3940</w:t>
            </w:r>
          </w:p>
        </w:tc>
        <w:tc>
          <w:tcPr>
            <w:tcW w:w="851" w:type="dxa"/>
            <w:vAlign w:val="center"/>
          </w:tcPr>
          <w:p w14:paraId="0A5628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662AC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27C5F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87155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EF8AD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5322325" w14:textId="2EDF1EEC" w:rsidR="006775FB" w:rsidRPr="006D4DD9" w:rsidRDefault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3940</w:t>
            </w:r>
          </w:p>
        </w:tc>
      </w:tr>
      <w:tr w:rsidR="006775FB" w:rsidRPr="006D4DD9" w14:paraId="661652E2" w14:textId="77777777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32" w:type="dxa"/>
          </w:tcPr>
          <w:p w14:paraId="5B52E8E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14:paraId="16BCDA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C3B7D24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01769CC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3E68DDE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581694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55D41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5A155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96417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FD4EE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6DB92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09ECD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74657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0A7B0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6E86726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713CB06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404785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2D6A1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EEF61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08E6D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2FDD6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F0F07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E8D0F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4A7ED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95041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D9481B2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0CC9F8E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3B5E25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5DA6E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7C05A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96C4B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A984E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019B2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4F497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66A08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CC6B1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FE2BF05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55406FB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240AA87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47ED56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71606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2F793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ED569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C36A8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7F514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01622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C2362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495BF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202F85E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78C6F62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14:paraId="03DD75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27E0186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26FF091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210D64A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19DACF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A65BE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C4D3D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A4811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9E662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64ADD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12B59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7251D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5D975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E369A1A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14:paraId="170D50D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74E315C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46C867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1138DB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4D4D34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25E319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1455C3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392E5F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432036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45DFE2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38FC32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FC29BEE" w14:textId="77777777" w:rsidR="006775FB" w:rsidRDefault="006775FB">
      <w:pPr>
        <w:ind w:left="720"/>
        <w:rPr>
          <w:rFonts w:ascii="Arial" w:hAnsi="Arial" w:cs="Arial"/>
          <w:b/>
          <w:bCs/>
          <w:sz w:val="22"/>
          <w:szCs w:val="22"/>
        </w:rPr>
      </w:pPr>
    </w:p>
    <w:p w14:paraId="77E4D40C" w14:textId="77777777" w:rsidR="006775FB" w:rsidRDefault="006775FB">
      <w:pPr>
        <w:ind w:left="720"/>
        <w:rPr>
          <w:rFonts w:ascii="Arial" w:hAnsi="Arial" w:cs="Arial"/>
          <w:b/>
          <w:bCs/>
          <w:sz w:val="22"/>
          <w:szCs w:val="22"/>
        </w:rPr>
      </w:pPr>
    </w:p>
    <w:p w14:paraId="20A7C15A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5EB1703C" w14:textId="77777777" w:rsidR="006775FB" w:rsidRDefault="006775FB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6775FB" w:rsidRPr="006D4DD9" w14:paraId="370706F4" w14:textId="77777777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82BA6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14:paraId="1D9135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14:paraId="66B4BC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EAABC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775FB" w:rsidRPr="006D4DD9" w14:paraId="5E2051B2" w14:textId="77777777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14:paraId="23A299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14:paraId="2FF436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14:paraId="46C986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14:paraId="3C38F1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14:paraId="6F9B6C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14:paraId="38A827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14:paraId="25F45F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14:paraId="2AEECD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14:paraId="263F9A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710931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14:paraId="08B4D8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14:paraId="1CDE85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14:paraId="1FC439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45CE6A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14:paraId="1AD071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14:paraId="499757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14:paraId="4DFE59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31B10D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705A6A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57BD0F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0AF749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4BC9B7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14A15E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0DB354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14:paraId="33B12F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2F8A0C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6D4DD9" w14:paraId="03A57AFC" w14:textId="77777777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32" w:type="dxa"/>
            <w:vAlign w:val="center"/>
          </w:tcPr>
          <w:p w14:paraId="18EAFE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14:paraId="0A21BB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14:paraId="4B1B4C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14:paraId="715BF1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14:paraId="6F54A1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14:paraId="1CB2F9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14:paraId="191075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278014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14:paraId="778CBB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14:paraId="6D12C1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6775FB" w:rsidRPr="006D4DD9" w14:paraId="784157AD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7E6BD4B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14:paraId="09CC28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60980" w:rsidRPr="006D4DD9" w14:paraId="7A00A407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7DCD7816" w14:textId="77777777" w:rsidR="00E60980" w:rsidRPr="006D4DD9" w:rsidRDefault="00E60980" w:rsidP="00E6098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4E84E817" w14:textId="77777777" w:rsidR="00E60980" w:rsidRPr="006D4DD9" w:rsidRDefault="00E60980" w:rsidP="00E6098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5BC89D2F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A430451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8097503" w14:textId="7FE84036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26266</w:t>
            </w:r>
          </w:p>
        </w:tc>
        <w:tc>
          <w:tcPr>
            <w:tcW w:w="851" w:type="dxa"/>
            <w:vAlign w:val="center"/>
          </w:tcPr>
          <w:p w14:paraId="5DDAC8E8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D5A5DCD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ECD3C10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28633AA" w14:textId="35F41AF8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14:paraId="1178D25C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32ABF7A" w14:textId="5FD0E43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26266</w:t>
            </w:r>
          </w:p>
        </w:tc>
      </w:tr>
      <w:tr w:rsidR="00E60980" w:rsidRPr="006D4DD9" w14:paraId="5285A559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05A1924A" w14:textId="77777777" w:rsidR="00E60980" w:rsidRPr="006D4DD9" w:rsidRDefault="00E60980" w:rsidP="00E6098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2275CA2C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BD9B0AF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95BF3FB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7ABA5D3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F05479F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89992E7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6A57061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3D4DF28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881B18F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60980" w:rsidRPr="006D4DD9" w14:paraId="2688C50B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6C251E79" w14:textId="77777777" w:rsidR="00E60980" w:rsidRPr="006D4DD9" w:rsidRDefault="00E60980" w:rsidP="00E6098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670EEB4F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2663082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55FB9E6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46BA21F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0373283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099AEB8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2D0AE98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AC6F0D6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D11FFA2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60980" w:rsidRPr="006D4DD9" w14:paraId="50C9070C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67FBECA5" w14:textId="77777777" w:rsidR="00E60980" w:rsidRPr="006D4DD9" w:rsidRDefault="00E60980" w:rsidP="00E6098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14:paraId="46B251E1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1FBF9B5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AA76DD7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42DD030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C98774F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026028B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D3C5741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EEC1A66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2BDA753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60980" w:rsidRPr="006D4DD9" w14:paraId="3C6F0418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4B2046C7" w14:textId="77777777" w:rsidR="00E60980" w:rsidRPr="006D4DD9" w:rsidRDefault="00E60980" w:rsidP="00E6098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30481DF4" w14:textId="77777777" w:rsidR="00E60980" w:rsidRPr="006D4DD9" w:rsidRDefault="00E60980" w:rsidP="00E6098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59B1F56D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B2143FF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63A489A" w14:textId="238DDDD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26266</w:t>
            </w:r>
          </w:p>
        </w:tc>
        <w:tc>
          <w:tcPr>
            <w:tcW w:w="851" w:type="dxa"/>
            <w:vAlign w:val="center"/>
          </w:tcPr>
          <w:p w14:paraId="65003A46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4C872B5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8E57D72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70A4347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FC3AB7F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0970387" w14:textId="3331D824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26266</w:t>
            </w:r>
          </w:p>
        </w:tc>
      </w:tr>
      <w:tr w:rsidR="00E60980" w:rsidRPr="006D4DD9" w14:paraId="4C55178F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09FCF373" w14:textId="77777777" w:rsidR="00E60980" w:rsidRPr="006D4DD9" w:rsidRDefault="00E60980" w:rsidP="00E6098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14:paraId="481442D7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60980" w:rsidRPr="006D4DD9" w14:paraId="4093ADCA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7775A08A" w14:textId="77777777" w:rsidR="00E60980" w:rsidRPr="006D4DD9" w:rsidRDefault="00E60980" w:rsidP="00E6098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769CB4EE" w14:textId="77777777" w:rsidR="00E60980" w:rsidRPr="006D4DD9" w:rsidRDefault="00E60980" w:rsidP="00E6098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74D616C1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433D389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3471E7C" w14:textId="0A64F641" w:rsidR="00E60980" w:rsidRPr="00F13848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  <w:lang w:val="en-US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1313</w:t>
            </w:r>
          </w:p>
        </w:tc>
        <w:tc>
          <w:tcPr>
            <w:tcW w:w="851" w:type="dxa"/>
            <w:vAlign w:val="center"/>
          </w:tcPr>
          <w:p w14:paraId="3A697495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AAA436E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0E9C1DA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2BEC1CE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B1DCE2E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17BAC74" w14:textId="5E47C559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1313</w:t>
            </w:r>
          </w:p>
        </w:tc>
      </w:tr>
      <w:tr w:rsidR="00E60980" w:rsidRPr="006D4DD9" w14:paraId="412A0E47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7C7EFB71" w14:textId="77777777" w:rsidR="00E60980" w:rsidRPr="006D4DD9" w:rsidRDefault="00E60980" w:rsidP="00E6098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2E810ED2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8225001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763F54E" w14:textId="1E086B06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1313</w:t>
            </w:r>
          </w:p>
        </w:tc>
        <w:tc>
          <w:tcPr>
            <w:tcW w:w="851" w:type="dxa"/>
            <w:vAlign w:val="center"/>
          </w:tcPr>
          <w:p w14:paraId="60C67AFD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9692AF4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2A1B3D3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07C6FAE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0D551BC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2AD65E0" w14:textId="1405DB1A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1313</w:t>
            </w:r>
          </w:p>
        </w:tc>
      </w:tr>
      <w:tr w:rsidR="00E60980" w:rsidRPr="006D4DD9" w14:paraId="74F483A7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057293B6" w14:textId="77777777" w:rsidR="00E60980" w:rsidRPr="006D4DD9" w:rsidRDefault="00E60980" w:rsidP="00E6098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17995F66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1ED7AF5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E92FDF8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825DB67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F5EBCC2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07C3D1D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94144D2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7FA0A7A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E70B59F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60980" w:rsidRPr="006D4DD9" w14:paraId="083B5569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636B9746" w14:textId="77777777" w:rsidR="00E60980" w:rsidRPr="006D4DD9" w:rsidRDefault="00E60980" w:rsidP="00E6098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31975124" w14:textId="77777777" w:rsidR="00E60980" w:rsidRPr="006D4DD9" w:rsidRDefault="00E60980" w:rsidP="00E6098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15109D75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9756101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717327C" w14:textId="72335BE1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2627</w:t>
            </w:r>
          </w:p>
        </w:tc>
        <w:tc>
          <w:tcPr>
            <w:tcW w:w="851" w:type="dxa"/>
            <w:vAlign w:val="center"/>
          </w:tcPr>
          <w:p w14:paraId="7FF8B80D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3B9D857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BAD40C6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09AA421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797424F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0D78CA5" w14:textId="60318733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2627</w:t>
            </w:r>
          </w:p>
        </w:tc>
      </w:tr>
      <w:tr w:rsidR="00E60980" w:rsidRPr="006D4DD9" w14:paraId="67946321" w14:textId="77777777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32" w:type="dxa"/>
          </w:tcPr>
          <w:p w14:paraId="67484AD9" w14:textId="77777777" w:rsidR="00E60980" w:rsidRPr="006D4DD9" w:rsidRDefault="00E60980" w:rsidP="00E6098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14:paraId="5B6C5F64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60980" w:rsidRPr="006D4DD9" w14:paraId="27E5358D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42ABE718" w14:textId="77777777" w:rsidR="00E60980" w:rsidRPr="006D4DD9" w:rsidRDefault="00E60980" w:rsidP="00E6098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57CD5218" w14:textId="77777777" w:rsidR="00E60980" w:rsidRPr="006D4DD9" w:rsidRDefault="00E60980" w:rsidP="00E6098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7AD33C68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4C14BE2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688D85E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AE181FC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84499B5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AC98395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FC9A1E7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554EC4B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5F9B6C4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60980" w:rsidRPr="006D4DD9" w14:paraId="37B71C53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1F442C7B" w14:textId="77777777" w:rsidR="00E60980" w:rsidRPr="006D4DD9" w:rsidRDefault="00E60980" w:rsidP="00E6098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156B1E63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9797C2E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49DBDBC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284CB02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B6CF346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DBDC5AF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4558ACA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0BA3469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2796F7E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60980" w:rsidRPr="006D4DD9" w14:paraId="03DDDCA3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06C67732" w14:textId="77777777" w:rsidR="00E60980" w:rsidRPr="006D4DD9" w:rsidRDefault="00E60980" w:rsidP="00E6098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06D760E1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FAC558F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15AFCCE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AA14AF7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8C5E7A9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B54F0AB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4A1CBC2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E1279DD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5D9E974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60980" w:rsidRPr="006D4DD9" w14:paraId="52DE7C10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7166165B" w14:textId="77777777" w:rsidR="00E60980" w:rsidRPr="006D4DD9" w:rsidRDefault="00E60980" w:rsidP="00E6098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74748349" w14:textId="77777777" w:rsidR="00E60980" w:rsidRPr="006D4DD9" w:rsidRDefault="00E60980" w:rsidP="00E6098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34DD8CD1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2700D29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FB5B291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89021E4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C711107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8A71447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CC1E6B9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5BD15A7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1F4AEB0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60980" w:rsidRPr="006D4DD9" w14:paraId="3C07ADA2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3C4A61D5" w14:textId="77777777" w:rsidR="00E60980" w:rsidRPr="006D4DD9" w:rsidRDefault="00E60980" w:rsidP="00E6098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14:paraId="0C97F110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60980" w:rsidRPr="006D4DD9" w14:paraId="668B36FD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0D9CE9E2" w14:textId="77777777" w:rsidR="00E60980" w:rsidRPr="006D4DD9" w:rsidRDefault="00E60980" w:rsidP="00E6098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57C54842" w14:textId="77777777" w:rsidR="00E60980" w:rsidRPr="006D4DD9" w:rsidRDefault="00E60980" w:rsidP="00E6098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4671FEEB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E4D4947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600DC59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A11F49C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DE1D9F0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C72C127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968BD67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236CFCA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BCE5B23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60980" w:rsidRPr="006D4DD9" w14:paraId="1CF95FBC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14:paraId="05C969B2" w14:textId="77777777" w:rsidR="00E60980" w:rsidRPr="006D4DD9" w:rsidRDefault="00E60980" w:rsidP="00E6098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1AE886B7" w14:textId="77777777" w:rsidR="00E60980" w:rsidRPr="006D4DD9" w:rsidRDefault="00E60980" w:rsidP="00E6098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6584E508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365359D8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36AA8990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476C27D6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1B41245F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2D1D0C02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4E6264BE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2FBFB9D2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69487D3C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5DA6938" w14:textId="77777777" w:rsidR="006775FB" w:rsidRDefault="006775FB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14:paraId="47034C7B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  <w:r>
        <w:rPr>
          <w:color w:val="000000"/>
        </w:rPr>
        <w:br w:type="page"/>
      </w:r>
      <w:r>
        <w:lastRenderedPageBreak/>
        <w:t>Informácie k časti F. písm. c) o dlhodobom hmotnom majetku</w:t>
      </w:r>
    </w:p>
    <w:p w14:paraId="6499DAEE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6D4DD9" w14:paraId="04014858" w14:textId="77777777">
        <w:tblPrEx>
          <w:tblCellMar>
            <w:top w:w="0" w:type="dxa"/>
            <w:bottom w:w="0" w:type="dxa"/>
          </w:tblCellMar>
        </w:tblPrEx>
        <w:trPr>
          <w:trHeight w:val="343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D70CA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B24F6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775FB" w:rsidRPr="006D4DD9" w14:paraId="7157DFA7" w14:textId="77777777">
        <w:tblPrEx>
          <w:tblCellMar>
            <w:top w:w="0" w:type="dxa"/>
            <w:bottom w:w="0" w:type="dxa"/>
          </w:tblCellMar>
        </w:tblPrEx>
        <w:trPr>
          <w:trHeight w:val="268"/>
        </w:trPr>
        <w:tc>
          <w:tcPr>
            <w:tcW w:w="4890" w:type="dxa"/>
            <w:vAlign w:val="center"/>
          </w:tcPr>
          <w:p w14:paraId="4040FAD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4961" w:type="dxa"/>
            <w:vAlign w:val="center"/>
          </w:tcPr>
          <w:p w14:paraId="17E2C2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641F7DF" w14:textId="77777777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532BF7D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Dlhodobý hmotný majetok, pri ktorom má účtovná jednotka</w:t>
            </w:r>
          </w:p>
          <w:p w14:paraId="58CEC10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 xml:space="preserve"> obmedzené právo s ním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0ECF00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BCEF73D" w14:textId="77777777" w:rsidR="006775FB" w:rsidRDefault="006775FB">
      <w:pPr>
        <w:ind w:left="720"/>
        <w:rPr>
          <w:rFonts w:ascii="Arial" w:hAnsi="Arial" w:cs="Arial"/>
          <w:b/>
          <w:bCs/>
          <w:sz w:val="22"/>
          <w:szCs w:val="22"/>
        </w:rPr>
      </w:pPr>
    </w:p>
    <w:p w14:paraId="6DEF8EBD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F. písm. j) o dlhodobom finančnom majetku</w:t>
      </w:r>
    </w:p>
    <w:p w14:paraId="1A43CF9D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368083B1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7B48E5FA" w14:textId="77777777" w:rsidR="006775FB" w:rsidRDefault="006775FB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6775FB" w:rsidRPr="006D4DD9" w14:paraId="73B1A7F5" w14:textId="77777777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6ABAF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14:paraId="737373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14:paraId="2F1950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93B51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6775FB" w:rsidRPr="006D4DD9" w14:paraId="2A9CC83A" w14:textId="77777777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14:paraId="01855E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14:paraId="7496E2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14:paraId="5B8376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5D593B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14:paraId="433EC7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14:paraId="5A65D6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14:paraId="0FEB2A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4BD42D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14:paraId="25D3AD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spoloč-nosti</w:t>
            </w:r>
            <w:proofErr w:type="spellEnd"/>
          </w:p>
          <w:p w14:paraId="44A719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</w:t>
            </w:r>
            <w:proofErr w:type="spellStart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podstat-ným</w:t>
            </w:r>
            <w:proofErr w:type="spellEnd"/>
          </w:p>
          <w:p w14:paraId="597F67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14:paraId="07C33F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14:paraId="687823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14:paraId="63F65B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7D282A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08EAE0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14:paraId="35B742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14:paraId="52867C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kons</w:t>
            </w:r>
            <w:proofErr w:type="spellEnd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.</w:t>
            </w:r>
          </w:p>
          <w:p w14:paraId="0C6FCC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38136A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5BEA2C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41ADE5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14:paraId="475ADA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14:paraId="036A9D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14:paraId="2C206D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14:paraId="731F71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185088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648C69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79B8F8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481B35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56F0EB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7376AB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6D4DD9" w14:paraId="172A271F" w14:textId="77777777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32" w:type="dxa"/>
            <w:vAlign w:val="center"/>
          </w:tcPr>
          <w:p w14:paraId="5BBA24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14:paraId="0F123F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14:paraId="4A174C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14:paraId="7ACC7A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14:paraId="119068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14:paraId="6BFF7E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14:paraId="43B592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27D1A0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14:paraId="30008C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14:paraId="20166B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6775FB" w:rsidRPr="006D4DD9" w14:paraId="73929335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472B8AA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14:paraId="6C722F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29D3914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5926490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2" w:type="dxa"/>
            <w:vAlign w:val="center"/>
          </w:tcPr>
          <w:p w14:paraId="2CCC2C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FE30C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4553E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5389B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7AEC5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6ED5E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B5924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5C6E0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9A539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0D9C518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64A374D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6DC6BF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C9CC0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4A1FE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5A088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AABBC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96CE5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1A7AB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85CC7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A4B96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FF62DB5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3D6AED0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4A131D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A6175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7E684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178CE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29C88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A305A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C0043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13C4F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1CFE7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ED02457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52445C4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14:paraId="239432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756FA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EC602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D636B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A1BC2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6076D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5F0DE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4A12B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61B42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88384CA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420F082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55B8A56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27ADFC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8C5D1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80F6C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2C0B8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66FBA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757C9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DEA19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8F2A0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F1089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2636F05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188A3B6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14:paraId="0A14FE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9C28F91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1BA7106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732CDD0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1B27B2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CFC8B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F8A26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1F7EA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EF34E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72052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E000D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31121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34A05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60E9D0A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280A75C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345463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4715F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C66C1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D0BAB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3AC69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8539F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B1ED0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82B0A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634E3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F866595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09AB6FE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10F016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59B3D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F8BC4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FF4F9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415C3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1F151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1DB61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838C2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47B0B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5A3FDE2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11F3EC1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55B4AB4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0F1BD8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A41FD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0AEF9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398EB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CA12F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EA0B5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663AE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93806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56097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3F33453" w14:textId="77777777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32" w:type="dxa"/>
          </w:tcPr>
          <w:p w14:paraId="4F4F76F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14:paraId="369457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CCA2A83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542B36C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18E08BD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796094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92E39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D587B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67F85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52122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322AD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464DF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CCD0F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1EA83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453C2B7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14:paraId="12CDB2F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78569FB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2E3B0D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2A8EFE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4AD19E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66AACB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41430E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449587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37806A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547AE4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09A6F0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C61D5D2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5054D658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61AFCDF3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6775FB" w:rsidRPr="006D4DD9" w14:paraId="724761F7" w14:textId="77777777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07CD7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14:paraId="405B2C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14:paraId="04C48B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31FB3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775FB" w:rsidRPr="006D4DD9" w14:paraId="78A2707A" w14:textId="77777777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14:paraId="378648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14:paraId="3589ED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14:paraId="075929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029348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14:paraId="67446C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14:paraId="4702F3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14:paraId="5746F1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57B302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14:paraId="096DCB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spoloč-nosti</w:t>
            </w:r>
            <w:proofErr w:type="spellEnd"/>
          </w:p>
          <w:p w14:paraId="541761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</w:t>
            </w:r>
            <w:proofErr w:type="spellStart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podstat-ným</w:t>
            </w:r>
            <w:proofErr w:type="spellEnd"/>
          </w:p>
          <w:p w14:paraId="1FF8A6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14:paraId="211F7A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14:paraId="4FABE5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14:paraId="109DDC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131FE6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49DE50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14:paraId="70D089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14:paraId="0B431F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kons</w:t>
            </w:r>
            <w:proofErr w:type="spellEnd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.</w:t>
            </w:r>
          </w:p>
          <w:p w14:paraId="29162A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52632E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41F668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251B56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14:paraId="24CD4E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14:paraId="735ADB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14:paraId="7FAA71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14:paraId="48CDA2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13ECAF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7A179C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76E814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405463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008C19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19C6BF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6D4DD9" w14:paraId="2C32789A" w14:textId="77777777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32" w:type="dxa"/>
            <w:vAlign w:val="center"/>
          </w:tcPr>
          <w:p w14:paraId="0AC1F9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14:paraId="4E862D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14:paraId="0C7A63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14:paraId="4E5645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14:paraId="5EAD1B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14:paraId="32079B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14:paraId="68DC30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6239E2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14:paraId="61A664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14:paraId="475893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6775FB" w:rsidRPr="006D4DD9" w14:paraId="03879407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2749730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vAlign w:val="center"/>
          </w:tcPr>
          <w:p w14:paraId="47CFA2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F3B18C8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03468DD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44BC148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7E6D15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9DDD9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EE4C7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9C8D2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84253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376F0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4F565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555C4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660EB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E0D5537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4932A67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37282B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B1C56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93B03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80A46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D2CEC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F80B8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829AF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230D8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6FD4A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4D2AD3D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608B100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51F379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49A0D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50DB0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9370C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FF063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430E7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32F8A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1F262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AC5E4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EEA8BAF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614CE15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14:paraId="5D6D9A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0D970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0C8AA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D44EE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88311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7339C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20A07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5D9DB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1C789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78F0678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06FDB46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4DFFC38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67FD6E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07E8D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20BBE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7A9D8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9D189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6868D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2ED8C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E39EA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ED54A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479D87A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04F7F56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14:paraId="378F03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CBC6733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51726ED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2E13735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3B3BC7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F5831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56465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7A5B9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BBB6C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04E55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84533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1C86F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169A3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E24CAFB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22CFF6E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1F40D5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5480B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7FCEF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D6EEC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36957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B3F0E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D1797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D1611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2B17D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AA7197C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648BF4F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6841BC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CEDA9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49804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6EBB3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B47C3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B2A13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838C9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58C23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C48A9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C538D54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47894ED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79A248B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61CBD6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3F157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CB88E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F4522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A413C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3B1A5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133F8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1C6C2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11060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B6E9BCA" w14:textId="77777777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32" w:type="dxa"/>
          </w:tcPr>
          <w:p w14:paraId="0C61C68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14:paraId="1E0907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5D180FA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3D5B814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7A7A718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46623C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1C57E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08AC9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76DA7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4CF13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72238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6EE71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4919F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19D97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761C10E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14:paraId="514DAD3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2BFB123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59F780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070126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5241BA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3E8E9E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006BAF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3E3FF1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362600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6AE7CD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59CEA3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C381219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7E1B2504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726805C8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  <w:r>
        <w:t>Informácie k časti F. písm. m) o dlhodobom finančnom majetku</w:t>
      </w:r>
    </w:p>
    <w:p w14:paraId="1BB2C943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394"/>
      </w:tblGrid>
      <w:tr w:rsidR="006775FB" w:rsidRPr="006D4DD9" w14:paraId="1296F52B" w14:textId="77777777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4DFCF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</w:t>
            </w:r>
          </w:p>
        </w:tc>
        <w:tc>
          <w:tcPr>
            <w:tcW w:w="43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93007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775FB" w:rsidRPr="006D4DD9" w14:paraId="4357C067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vAlign w:val="center"/>
          </w:tcPr>
          <w:p w14:paraId="4448348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Dlhodobý finančný majetok, na ktorý je zriadené záložné právo</w:t>
            </w:r>
          </w:p>
        </w:tc>
        <w:tc>
          <w:tcPr>
            <w:tcW w:w="4394" w:type="dxa"/>
            <w:vAlign w:val="center"/>
          </w:tcPr>
          <w:p w14:paraId="211525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774EE7E" w14:textId="77777777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187CF93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Dlhodobý finančný majetok, pri ktorom má účtovná jednotka</w:t>
            </w:r>
          </w:p>
          <w:p w14:paraId="0D71D65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 xml:space="preserve"> obmedzené právo s ním nakladať</w:t>
            </w:r>
          </w:p>
        </w:tc>
        <w:tc>
          <w:tcPr>
            <w:tcW w:w="4394" w:type="dxa"/>
            <w:tcBorders>
              <w:bottom w:val="double" w:sz="4" w:space="0" w:color="auto"/>
            </w:tcBorders>
            <w:vAlign w:val="center"/>
          </w:tcPr>
          <w:p w14:paraId="633807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BEE629D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634A1133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br w:type="page"/>
      </w:r>
      <w:r>
        <w:lastRenderedPageBreak/>
        <w:t>Informácie k časti F. písm. i) o štruktúre dlhodobého finančného majetku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42"/>
        <w:gridCol w:w="1430"/>
        <w:gridCol w:w="1418"/>
        <w:gridCol w:w="1701"/>
        <w:gridCol w:w="1559"/>
        <w:gridCol w:w="1701"/>
      </w:tblGrid>
      <w:tr w:rsidR="006775FB" w:rsidRPr="006D4DD9" w14:paraId="76E4F388" w14:textId="77777777">
        <w:tblPrEx>
          <w:tblCellMar>
            <w:top w:w="0" w:type="dxa"/>
            <w:bottom w:w="0" w:type="dxa"/>
          </w:tblCellMar>
        </w:tblPrEx>
        <w:trPr>
          <w:cantSplit/>
          <w:trHeight w:val="480"/>
        </w:trPr>
        <w:tc>
          <w:tcPr>
            <w:tcW w:w="2042" w:type="dxa"/>
            <w:vMerge w:val="restart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14:paraId="2B82CE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Obchodné meno a sídlo</w:t>
            </w:r>
          </w:p>
          <w:p w14:paraId="54392A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spoločnosti, v ktorej má ÚJ umiestnený DFM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0137E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2B312950" w14:textId="77777777">
        <w:tblPrEx>
          <w:tblCellMar>
            <w:top w:w="0" w:type="dxa"/>
            <w:bottom w:w="0" w:type="dxa"/>
          </w:tblCellMar>
        </w:tblPrEx>
        <w:trPr>
          <w:cantSplit/>
          <w:trHeight w:val="631"/>
        </w:trPr>
        <w:tc>
          <w:tcPr>
            <w:tcW w:w="2042" w:type="dxa"/>
            <w:vMerge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14:paraId="485F98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166A36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 na ZI</w:t>
            </w:r>
          </w:p>
          <w:p w14:paraId="03AC2C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7F420B0C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</w:t>
            </w:r>
          </w:p>
          <w:p w14:paraId="23AED9BA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hlasovacích</w:t>
            </w:r>
          </w:p>
          <w:p w14:paraId="05E36C8C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14:paraId="00C7DE47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0EA6EB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  <w:p w14:paraId="34AE70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vlastného</w:t>
            </w:r>
          </w:p>
          <w:p w14:paraId="230B9A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imania ÚJ,</w:t>
            </w:r>
          </w:p>
          <w:p w14:paraId="0F2502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ktorej má ÚJ</w:t>
            </w:r>
          </w:p>
          <w:p w14:paraId="19E378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umiestnený DFM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46A208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14:paraId="513C52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  <w:p w14:paraId="12484D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ÚJ, v ktorej má</w:t>
            </w:r>
          </w:p>
          <w:p w14:paraId="7AC7DF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 umiestnený</w:t>
            </w:r>
          </w:p>
          <w:p w14:paraId="60E074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DFM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1DEC41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</w:t>
            </w:r>
          </w:p>
          <w:p w14:paraId="0BA3EF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DFM</w:t>
            </w:r>
          </w:p>
        </w:tc>
      </w:tr>
      <w:tr w:rsidR="006775FB" w:rsidRPr="006D4DD9" w14:paraId="5FF88DFF" w14:textId="77777777">
        <w:tblPrEx>
          <w:tblCellMar>
            <w:top w:w="0" w:type="dxa"/>
            <w:bottom w:w="0" w:type="dxa"/>
          </w:tblCellMar>
        </w:tblPrEx>
        <w:trPr>
          <w:trHeight w:val="293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180A9B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30" w:type="dxa"/>
            <w:tcBorders>
              <w:top w:val="double" w:sz="4" w:space="0" w:color="auto"/>
            </w:tcBorders>
            <w:vAlign w:val="center"/>
          </w:tcPr>
          <w:p w14:paraId="69E977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14:paraId="3C950A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14:paraId="3CB6D6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d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14:paraId="4D4054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14:paraId="37EED1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f</w:t>
            </w:r>
          </w:p>
        </w:tc>
      </w:tr>
      <w:tr w:rsidR="006775FB" w:rsidRPr="006D4DD9" w14:paraId="3C2E97C4" w14:textId="77777777">
        <w:tblPrEx>
          <w:tblCellMar>
            <w:top w:w="0" w:type="dxa"/>
            <w:bottom w:w="0" w:type="dxa"/>
          </w:tblCellMar>
        </w:tblPrEx>
        <w:trPr>
          <w:trHeight w:val="242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5D6C57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Dcérske účtovné jednotky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vAlign w:val="center"/>
          </w:tcPr>
          <w:p w14:paraId="2056C7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03A003C6" w14:textId="77777777">
        <w:tblPrEx>
          <w:tblCellMar>
            <w:top w:w="0" w:type="dxa"/>
            <w:bottom w:w="0" w:type="dxa"/>
          </w:tblCellMar>
        </w:tblPrEx>
        <w:trPr>
          <w:trHeight w:val="35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6280FF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09E57E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43123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2C3BF1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12A3CA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09949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277A82A1" w14:textId="77777777">
        <w:tblPrEx>
          <w:tblCellMar>
            <w:top w:w="0" w:type="dxa"/>
            <w:bottom w:w="0" w:type="dxa"/>
          </w:tblCellMar>
        </w:tblPrEx>
        <w:trPr>
          <w:trHeight w:val="34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2CBD82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7D572F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4CECA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5C2E6D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7C3607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FC945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751197EF" w14:textId="77777777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21F22E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62E576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80625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EE080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45BAAE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25C0EB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4B53D7B4" w14:textId="77777777">
        <w:tblPrEx>
          <w:tblCellMar>
            <w:top w:w="0" w:type="dxa"/>
            <w:bottom w:w="0" w:type="dxa"/>
          </w:tblCellMar>
        </w:tblPrEx>
        <w:trPr>
          <w:trHeight w:val="267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14:paraId="3EFEAD8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jednotky s podstatným vplyvom</w:t>
            </w:r>
          </w:p>
        </w:tc>
      </w:tr>
      <w:tr w:rsidR="006775FB" w:rsidRPr="006D4DD9" w14:paraId="471B7DB5" w14:textId="77777777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6A86EF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558DBD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9B2B4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7D66C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181FCA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6B8B5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428CFA22" w14:textId="77777777">
        <w:tblPrEx>
          <w:tblCellMar>
            <w:top w:w="0" w:type="dxa"/>
            <w:bottom w:w="0" w:type="dxa"/>
          </w:tblCellMar>
        </w:tblPrEx>
        <w:trPr>
          <w:trHeight w:val="259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04B25B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49693F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5AE78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7159D5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1E5131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2BDFC4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3F6B0D4D" w14:textId="77777777">
        <w:tblPrEx>
          <w:tblCellMar>
            <w:top w:w="0" w:type="dxa"/>
            <w:bottom w:w="0" w:type="dxa"/>
          </w:tblCellMar>
        </w:tblPrEx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3564BD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  <w:p w14:paraId="74B929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7E7EE2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4C8E5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0A1BFC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6EC44A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7B7B2C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17B970BD" w14:textId="77777777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14:paraId="08EA187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realizovateľné CP a podiely</w:t>
            </w:r>
          </w:p>
        </w:tc>
      </w:tr>
      <w:tr w:rsidR="006775FB" w:rsidRPr="006D4DD9" w14:paraId="40DA52F7" w14:textId="77777777">
        <w:tblPrEx>
          <w:tblCellMar>
            <w:top w:w="0" w:type="dxa"/>
            <w:bottom w:w="0" w:type="dxa"/>
          </w:tblCellMar>
        </w:tblPrEx>
        <w:trPr>
          <w:trHeight w:val="274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4026BE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29681F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A9CB9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097638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17754F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0A7B8C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5A2B9A7C" w14:textId="77777777">
        <w:tblPrEx>
          <w:tblCellMar>
            <w:top w:w="0" w:type="dxa"/>
            <w:bottom w:w="0" w:type="dxa"/>
          </w:tblCellMar>
        </w:tblPrEx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12AD92AB" w14:textId="77777777" w:rsidR="006775FB" w:rsidRPr="006D4DD9" w:rsidRDefault="006775FB">
            <w:pPr>
              <w:pStyle w:val="Nadpis1"/>
              <w:jc w:val="center"/>
            </w:pPr>
          </w:p>
        </w:tc>
        <w:tc>
          <w:tcPr>
            <w:tcW w:w="1430" w:type="dxa"/>
            <w:vAlign w:val="center"/>
          </w:tcPr>
          <w:p w14:paraId="27E061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61481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BA628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707B22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EF864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3B28365E" w14:textId="77777777">
        <w:tblPrEx>
          <w:tblCellMar>
            <w:top w:w="0" w:type="dxa"/>
            <w:bottom w:w="0" w:type="dxa"/>
          </w:tblCellMar>
        </w:tblPrEx>
        <w:trPr>
          <w:trHeight w:val="26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55D264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036E4F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9EE4E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064772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7DFBA4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9EFAF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5DCC6CC4" w14:textId="77777777">
        <w:tblPrEx>
          <w:tblCellMar>
            <w:top w:w="0" w:type="dxa"/>
            <w:bottom w:w="0" w:type="dxa"/>
          </w:tblCellMar>
        </w:tblPrEx>
        <w:trPr>
          <w:trHeight w:val="271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14:paraId="10BA7FF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 DFM na účely vykonania vplyvu v inej ÚJ</w:t>
            </w:r>
          </w:p>
        </w:tc>
      </w:tr>
      <w:tr w:rsidR="006775FB" w:rsidRPr="006D4DD9" w14:paraId="7D8B163B" w14:textId="77777777">
        <w:tblPrEx>
          <w:tblCellMar>
            <w:top w:w="0" w:type="dxa"/>
            <w:bottom w:w="0" w:type="dxa"/>
          </w:tblCellMar>
        </w:tblPrEx>
        <w:trPr>
          <w:trHeight w:val="276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067577F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638813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665B3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69A54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59B119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7A1E75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44C18E34" w14:textId="77777777">
        <w:tblPrEx>
          <w:tblCellMar>
            <w:top w:w="0" w:type="dxa"/>
            <w:bottom w:w="0" w:type="dxa"/>
          </w:tblCellMar>
        </w:tblPrEx>
        <w:trPr>
          <w:trHeight w:val="265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5BE0D49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5B4861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2DBB6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1EBC6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0D37D6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238B6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0A5E10C7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204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5079487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 spolu</w:t>
            </w:r>
          </w:p>
        </w:tc>
        <w:tc>
          <w:tcPr>
            <w:tcW w:w="1430" w:type="dxa"/>
            <w:tcBorders>
              <w:bottom w:val="double" w:sz="4" w:space="0" w:color="auto"/>
            </w:tcBorders>
            <w:vAlign w:val="center"/>
          </w:tcPr>
          <w:p w14:paraId="57DCF1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523A6A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261BCE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13C872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0BEC7C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14:paraId="55B650AC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4E41C108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4B9734FC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02D882AA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pacing w:val="-6"/>
        </w:rPr>
      </w:pPr>
      <w:r>
        <w:rPr>
          <w:spacing w:val="-6"/>
        </w:rPr>
        <w:t>Informácie k časti F. písm. j) a l) o dlhových CP držaných do splatnosti</w:t>
      </w:r>
    </w:p>
    <w:p w14:paraId="4719627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6775FB" w:rsidRPr="006D4DD9" w14:paraId="029796DA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3E242C0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14:paraId="0A2784FD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</w:t>
            </w:r>
          </w:p>
        </w:tc>
        <w:tc>
          <w:tcPr>
            <w:tcW w:w="134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9258B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CP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055DF81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14:paraId="196C0BCB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14:paraId="610D1980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4E982A87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EA44D84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14:paraId="403E9DF0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D3DE9F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14:paraId="0B4654AC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42B02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14:paraId="20FBB0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dlhového CP</w:t>
            </w:r>
          </w:p>
          <w:p w14:paraId="72BF51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14:paraId="30939C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14:paraId="29E9E3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CD8F9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14:paraId="7AE767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14:paraId="1A8063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4A7842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3644B885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0C82D63B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348" w:type="dxa"/>
            <w:vAlign w:val="center"/>
          </w:tcPr>
          <w:p w14:paraId="12614F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3A2B50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2AB515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14:paraId="0013DC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14:paraId="150017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14:paraId="3F9E48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6775FB" w:rsidRPr="006D4DD9" w14:paraId="0A491218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05678E7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viac ako päť</w:t>
            </w:r>
          </w:p>
          <w:p w14:paraId="70D18EB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rokov</w:t>
            </w:r>
          </w:p>
        </w:tc>
        <w:tc>
          <w:tcPr>
            <w:tcW w:w="1348" w:type="dxa"/>
            <w:vAlign w:val="center"/>
          </w:tcPr>
          <w:p w14:paraId="325D36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CF0AC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81A7C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B1956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60557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60CF6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FDAB202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3047D85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od troch rokov</w:t>
            </w:r>
          </w:p>
          <w:p w14:paraId="4F446A1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piatich rokov vrátane</w:t>
            </w:r>
          </w:p>
        </w:tc>
        <w:tc>
          <w:tcPr>
            <w:tcW w:w="1348" w:type="dxa"/>
            <w:vAlign w:val="center"/>
          </w:tcPr>
          <w:p w14:paraId="0EA6A2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9C690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1A0B1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CBB8D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23357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6B4C4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C49BF76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73EBC4E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od jedného</w:t>
            </w:r>
          </w:p>
          <w:p w14:paraId="36ECB08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roka do troch rokov vrátane</w:t>
            </w:r>
          </w:p>
        </w:tc>
        <w:tc>
          <w:tcPr>
            <w:tcW w:w="1348" w:type="dxa"/>
            <w:vAlign w:val="center"/>
          </w:tcPr>
          <w:p w14:paraId="313CD4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5C176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9ED82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7AC62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B41CD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6642E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1458877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3443033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348" w:type="dxa"/>
            <w:vAlign w:val="center"/>
          </w:tcPr>
          <w:p w14:paraId="09DFE7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DD000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FB107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5810A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280DF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5087A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FA8161D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53911A1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14:paraId="00A1DA0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 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5C367F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31CB47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5E7214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598DC9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2F6A38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190493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E65382B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</w:rPr>
        <w:br w:type="page"/>
      </w:r>
      <w:r>
        <w:lastRenderedPageBreak/>
        <w:t>Informácie k časti F. písm. j) a l) o poskytnutých dlhodobých pôžičkách</w:t>
      </w:r>
    </w:p>
    <w:p w14:paraId="1C28971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1"/>
      </w:tblGrid>
      <w:tr w:rsidR="006775FB" w:rsidRPr="006D4DD9" w14:paraId="3C46E6F8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C396C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  <w:tc>
          <w:tcPr>
            <w:tcW w:w="148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212C2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14:paraId="44BEEB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14:paraId="6B5B6C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2D50D1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08905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14:paraId="739F6B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5F16E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14:paraId="5A37BB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712B1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14:paraId="132ED8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pôžičky</w:t>
            </w:r>
          </w:p>
          <w:p w14:paraId="07420C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14:paraId="0BF958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14:paraId="77C0F8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10FEF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14:paraId="1B75B3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14:paraId="0D7C5D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771358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6FCC4728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071789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vAlign w:val="center"/>
          </w:tcPr>
          <w:p w14:paraId="2D045D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14:paraId="1B9640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14:paraId="6E3FB6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1D4B62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700E4D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405B62E5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0AD2A9A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viac ako päť</w:t>
            </w:r>
          </w:p>
          <w:p w14:paraId="4EC3BA6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rokov</w:t>
            </w:r>
          </w:p>
        </w:tc>
        <w:tc>
          <w:tcPr>
            <w:tcW w:w="1489" w:type="dxa"/>
            <w:vAlign w:val="center"/>
          </w:tcPr>
          <w:p w14:paraId="45D294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A8A5F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979E3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417C3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EB27C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B687222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0CEDBF1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od troch rokov</w:t>
            </w:r>
          </w:p>
          <w:p w14:paraId="17C97FC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piatich rokov vrátane</w:t>
            </w:r>
          </w:p>
        </w:tc>
        <w:tc>
          <w:tcPr>
            <w:tcW w:w="1489" w:type="dxa"/>
            <w:vAlign w:val="center"/>
          </w:tcPr>
          <w:p w14:paraId="28387A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9CB94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215EC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E0E97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0E279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3B3E855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20EF846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od jedného</w:t>
            </w:r>
          </w:p>
          <w:p w14:paraId="1FB8300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roka do troch rokov vrátane</w:t>
            </w:r>
          </w:p>
        </w:tc>
        <w:tc>
          <w:tcPr>
            <w:tcW w:w="1489" w:type="dxa"/>
            <w:vAlign w:val="center"/>
          </w:tcPr>
          <w:p w14:paraId="78173B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E578D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FDA0E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B7B83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C5D55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3497CBA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37E4F83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489" w:type="dxa"/>
            <w:vAlign w:val="center"/>
          </w:tcPr>
          <w:p w14:paraId="66125E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9C1E6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EA7DA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86834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0AE21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2C80C98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1542E46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14:paraId="4242294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 spolu</w:t>
            </w:r>
          </w:p>
        </w:tc>
        <w:tc>
          <w:tcPr>
            <w:tcW w:w="1489" w:type="dxa"/>
            <w:tcBorders>
              <w:bottom w:val="double" w:sz="4" w:space="0" w:color="auto"/>
            </w:tcBorders>
            <w:vAlign w:val="center"/>
          </w:tcPr>
          <w:p w14:paraId="7F3650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61A9D2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4B0103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00E9C6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236633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F97DDF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02C7FB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62CDD02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F. písm. o) o opravných položkách k zásobám</w:t>
      </w:r>
    </w:p>
    <w:p w14:paraId="722778C7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6F516F70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222D135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1"/>
      </w:tblGrid>
      <w:tr w:rsidR="006775FB" w:rsidRPr="006D4DD9" w14:paraId="620F99D4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64C1A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7868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09A7F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5BFB100D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0B8D37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89" w:type="dxa"/>
            <w:shd w:val="clear" w:color="auto" w:fill="FFFFFF"/>
            <w:vAlign w:val="center"/>
          </w:tcPr>
          <w:p w14:paraId="43A943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4F80B2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14:paraId="175892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3BE706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28FC2A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14:paraId="6CFB51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00642A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14:paraId="1DB188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14:paraId="3EBF7C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531D08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14:paraId="1BD352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14:paraId="151D49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14:paraId="1FAC20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14:paraId="296824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1B5B4C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188C6A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14:paraId="5DDD2E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0945F6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14C36CE1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49A3A9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vAlign w:val="center"/>
          </w:tcPr>
          <w:p w14:paraId="26A87B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14:paraId="289FEF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14:paraId="1AA5AD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60F5C3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4F629A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67EAC5F9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2834A3F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Materiál</w:t>
            </w:r>
          </w:p>
        </w:tc>
        <w:tc>
          <w:tcPr>
            <w:tcW w:w="1489" w:type="dxa"/>
            <w:vAlign w:val="center"/>
          </w:tcPr>
          <w:p w14:paraId="068420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D4A8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A5AFE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FF3C6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61BE9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8B5C81E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34B9D23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14:paraId="57C2BCB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89" w:type="dxa"/>
            <w:vAlign w:val="center"/>
          </w:tcPr>
          <w:p w14:paraId="64CE4A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FD22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2133A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6BE23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76DC1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AD511F6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40CAD5A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89" w:type="dxa"/>
            <w:vAlign w:val="center"/>
          </w:tcPr>
          <w:p w14:paraId="40734E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29ED3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216C2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E3836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D9C28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6AADCF8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5B1F08F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89" w:type="dxa"/>
            <w:vAlign w:val="center"/>
          </w:tcPr>
          <w:p w14:paraId="50A8F7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D2EB3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3AABF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893A3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2F907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F2F7874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63EBBA8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Tovar</w:t>
            </w:r>
          </w:p>
        </w:tc>
        <w:tc>
          <w:tcPr>
            <w:tcW w:w="1489" w:type="dxa"/>
            <w:vAlign w:val="center"/>
          </w:tcPr>
          <w:p w14:paraId="655EF1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6B76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3AD42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8E483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19E40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F9A4704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0B2CFED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Nehnuteľnosť na predaj</w:t>
            </w:r>
          </w:p>
        </w:tc>
        <w:tc>
          <w:tcPr>
            <w:tcW w:w="1489" w:type="dxa"/>
            <w:vAlign w:val="center"/>
          </w:tcPr>
          <w:p w14:paraId="58394B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923C5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C5415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0C4E2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C40DE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8EE8DCD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7CA3262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Poskytnuté preddavky</w:t>
            </w:r>
          </w:p>
          <w:p w14:paraId="19FBFE9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na zásoby</w:t>
            </w:r>
          </w:p>
        </w:tc>
        <w:tc>
          <w:tcPr>
            <w:tcW w:w="1489" w:type="dxa"/>
            <w:vAlign w:val="center"/>
          </w:tcPr>
          <w:p w14:paraId="7361A3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3DC29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03B72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39B4C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7CB2F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50FE652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32C2BD4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489" w:type="dxa"/>
            <w:tcBorders>
              <w:bottom w:val="double" w:sz="4" w:space="0" w:color="auto"/>
            </w:tcBorders>
            <w:vAlign w:val="center"/>
          </w:tcPr>
          <w:p w14:paraId="73E505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3420E5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6D031E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2BB1E8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633AE2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E03BCD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0716BC2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7A3FECE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6D4DD9" w14:paraId="359896C4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16F7A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Nehnuteľnosť na predaj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CAE4B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</w:tc>
      </w:tr>
      <w:tr w:rsidR="006775FB" w:rsidRPr="006D4DD9" w14:paraId="100A497D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vAlign w:val="center"/>
          </w:tcPr>
          <w:p w14:paraId="39DCA76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Náklady na obstarávanie nehnuteľnosti na predaj za účtovné</w:t>
            </w:r>
          </w:p>
          <w:p w14:paraId="610F9DA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obdobie</w:t>
            </w:r>
          </w:p>
        </w:tc>
        <w:tc>
          <w:tcPr>
            <w:tcW w:w="4961" w:type="dxa"/>
            <w:vAlign w:val="center"/>
          </w:tcPr>
          <w:p w14:paraId="2F2095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94D9FEB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75B1EB5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Náklady na obstaranie nehnuteľnosti na predaj od začiatku</w:t>
            </w:r>
          </w:p>
          <w:p w14:paraId="459E6BE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obstarávania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699D79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1FCD7F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BF5A6D3" w14:textId="77777777" w:rsidR="006775FB" w:rsidRDefault="006775FB">
      <w:pPr>
        <w:rPr>
          <w:rFonts w:ascii="Arial" w:hAnsi="Arial" w:cs="Arial"/>
          <w:b/>
          <w:bCs/>
          <w:spacing w:val="-6"/>
          <w:sz w:val="22"/>
          <w:szCs w:val="22"/>
        </w:rPr>
      </w:pPr>
    </w:p>
    <w:p w14:paraId="0A0DB7CF" w14:textId="77777777" w:rsidR="006775FB" w:rsidRDefault="006775FB">
      <w:pPr>
        <w:pStyle w:val="TaxEdit"/>
        <w:numPr>
          <w:ilvl w:val="0"/>
          <w:numId w:val="0"/>
        </w:numPr>
      </w:pPr>
      <w:r>
        <w:t>Informácie k časti F. písm. p) o zásobách, na ktoré je zriadené záložné právo a o zásobách, pri ktorých má účtovná jednotka obmedzené právo s nimi nakladať</w:t>
      </w:r>
    </w:p>
    <w:p w14:paraId="4B513AC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6D4DD9" w14:paraId="2C0B293E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64959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6F124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775FB" w:rsidRPr="006D4DD9" w14:paraId="6251F2D0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vAlign w:val="center"/>
          </w:tcPr>
          <w:p w14:paraId="433A05F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Zásoby, na ktoré je zriadené záložné právo</w:t>
            </w:r>
          </w:p>
        </w:tc>
        <w:tc>
          <w:tcPr>
            <w:tcW w:w="4961" w:type="dxa"/>
            <w:vAlign w:val="center"/>
          </w:tcPr>
          <w:p w14:paraId="2404AC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ACA7B1E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7CDCF94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Zásoby, pri ktorých má účtovná jednotka obmedzené právo</w:t>
            </w:r>
          </w:p>
          <w:p w14:paraId="4454830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 nimi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793329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4E2136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0101B28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34EEB036" w14:textId="77777777" w:rsidR="006775FB" w:rsidRDefault="006775FB">
      <w:pPr>
        <w:pStyle w:val="TaxEdit"/>
        <w:numPr>
          <w:ilvl w:val="0"/>
          <w:numId w:val="0"/>
        </w:numPr>
      </w:pPr>
      <w:r>
        <w:t>Informácie k časti F. písm. q) o zákazkovej výrobe a o zákazkovej výstavbe nehnuteľnosti určenej na predaj</w:t>
      </w:r>
    </w:p>
    <w:p w14:paraId="43EAEA00" w14:textId="77777777" w:rsidR="006775FB" w:rsidRDefault="006775FB">
      <w:pPr>
        <w:pStyle w:val="TaxEdit"/>
        <w:numPr>
          <w:ilvl w:val="0"/>
          <w:numId w:val="0"/>
        </w:numPr>
      </w:pPr>
    </w:p>
    <w:p w14:paraId="261FC86F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2C591A4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6775FB" w:rsidRPr="006D4DD9" w14:paraId="0B1B8358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151C1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88C5A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14:paraId="6B7065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1FB8E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14:paraId="3A8932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14:paraId="3C54EC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0F4C8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14:paraId="69B7B8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výroby až do</w:t>
            </w:r>
          </w:p>
          <w:p w14:paraId="482B3E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konca bežného účtovného</w:t>
            </w:r>
          </w:p>
          <w:p w14:paraId="3E0CC6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01D48114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398A76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14:paraId="0FDEA0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14:paraId="6AC872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14:paraId="26EA33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3D04EDA2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50687CE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Výnosy zo zákazkovej výroby</w:t>
            </w:r>
          </w:p>
        </w:tc>
        <w:tc>
          <w:tcPr>
            <w:tcW w:w="2127" w:type="dxa"/>
            <w:vAlign w:val="center"/>
          </w:tcPr>
          <w:p w14:paraId="538DBE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7FC4F3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41BE4F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D3204BB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011D24A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Náklady na zákazkovú výrobu</w:t>
            </w:r>
          </w:p>
        </w:tc>
        <w:tc>
          <w:tcPr>
            <w:tcW w:w="2127" w:type="dxa"/>
            <w:vAlign w:val="center"/>
          </w:tcPr>
          <w:p w14:paraId="561351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3E234A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6AF0A6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250A94B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72EC328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6A5A5E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14:paraId="27D5DA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521A34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B7B814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C1A80BD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2FC9C2A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212B0E78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A3E55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výroby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471ED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19E56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výroby</w:t>
            </w:r>
          </w:p>
          <w:p w14:paraId="425AA8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až do konca bežného účtovného</w:t>
            </w:r>
          </w:p>
          <w:p w14:paraId="2AFC03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24777528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0BD6C5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4955F5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01A7FB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6775FB" w:rsidRPr="006D4DD9" w14:paraId="1A4371BC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15D647C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14:paraId="588BED1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prácu na zákazkovej výrobe</w:t>
            </w:r>
          </w:p>
        </w:tc>
        <w:tc>
          <w:tcPr>
            <w:tcW w:w="3119" w:type="dxa"/>
            <w:vAlign w:val="center"/>
          </w:tcPr>
          <w:p w14:paraId="0B12E3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EA710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8D1FE3E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286EF93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14:paraId="445B642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14:paraId="011D4C3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vAlign w:val="center"/>
          </w:tcPr>
          <w:p w14:paraId="5C008D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C32ED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686CFBB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5B136D6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vAlign w:val="center"/>
          </w:tcPr>
          <w:p w14:paraId="135A1E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343AE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7CE4864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0CDC0DC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710887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6F3A39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FBBFCD2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59DECB9F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3</w:t>
      </w:r>
    </w:p>
    <w:p w14:paraId="5336699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6775FB" w:rsidRPr="006D4DD9" w14:paraId="08CB8F64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97E26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7A2F8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21722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14:paraId="3C9347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14:paraId="793123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D24BD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14:paraId="357797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výstavby</w:t>
            </w:r>
          </w:p>
          <w:p w14:paraId="47EFF9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</w:t>
            </w:r>
          </w:p>
          <w:p w14:paraId="5C3C22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predaj až do konca</w:t>
            </w:r>
          </w:p>
          <w:p w14:paraId="0A08D5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bežného účtovného</w:t>
            </w:r>
          </w:p>
          <w:p w14:paraId="1000C6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3C638DD7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0448AA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14:paraId="72D3DC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14:paraId="44BB8C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14:paraId="6A117F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4443DAD8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5245464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Výnosy zo zákazkovej výstavby</w:t>
            </w:r>
          </w:p>
          <w:p w14:paraId="46A6BF9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vAlign w:val="center"/>
          </w:tcPr>
          <w:p w14:paraId="061169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650F55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1859B3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492ED10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7A2F704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Náklady na zákazkovú výstavbu</w:t>
            </w:r>
          </w:p>
          <w:p w14:paraId="08F4200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vAlign w:val="center"/>
          </w:tcPr>
          <w:p w14:paraId="187D6F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1F23D7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3D0003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4AC7E54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539D550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55D4D6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14:paraId="613798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2CD865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877201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D175924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4</w:t>
      </w:r>
    </w:p>
    <w:p w14:paraId="43C38FC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3BC2ADEA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07057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výstavby</w:t>
            </w:r>
          </w:p>
          <w:p w14:paraId="30CC6F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DDA7C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1D559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výstavby</w:t>
            </w:r>
          </w:p>
          <w:p w14:paraId="60CE19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 až</w:t>
            </w:r>
          </w:p>
          <w:p w14:paraId="5DBD21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konca bežného účtovného obdobia</w:t>
            </w:r>
          </w:p>
        </w:tc>
      </w:tr>
      <w:tr w:rsidR="006775FB" w:rsidRPr="006D4DD9" w14:paraId="1D46BCDE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3696B4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4E9128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31C2E7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6775FB" w:rsidRPr="006D4DD9" w14:paraId="795D7738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3DC85C7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14:paraId="4A90874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prácu na zákazkovej výstavbe</w:t>
            </w:r>
          </w:p>
          <w:p w14:paraId="25A2187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vAlign w:val="center"/>
          </w:tcPr>
          <w:p w14:paraId="569162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26E37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70436D3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11B3A19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14:paraId="334A2C3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14:paraId="3F8E189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vAlign w:val="center"/>
          </w:tcPr>
          <w:p w14:paraId="495202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A3A3B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27AB878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57B826E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vAlign w:val="center"/>
          </w:tcPr>
          <w:p w14:paraId="4EB935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237D1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E63D5E6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59039B6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7A6C8C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3149FC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711CF64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614E0C76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0A41029B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F. písm. r) o vývoji opravnej položky k pohľadávkam</w:t>
      </w:r>
    </w:p>
    <w:p w14:paraId="7B0DB1D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418"/>
        <w:gridCol w:w="1701"/>
        <w:gridCol w:w="1559"/>
        <w:gridCol w:w="1701"/>
      </w:tblGrid>
      <w:tr w:rsidR="006775FB" w:rsidRPr="006D4DD9" w14:paraId="592385B2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76BCA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D3F1C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57473D94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127" w:type="dxa"/>
            <w:vMerge/>
            <w:shd w:val="clear" w:color="auto" w:fill="FFFFFF"/>
            <w:vAlign w:val="center"/>
          </w:tcPr>
          <w:p w14:paraId="42CCE4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495CEB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0CC54F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14:paraId="088A7B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43B42A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71D8A1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14:paraId="1EB97E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4D277E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14:paraId="7F3F9E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14:paraId="469F59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6A348D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14:paraId="7D14B3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14:paraId="1E2A6B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14:paraId="5C649F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14:paraId="1B4E9D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31ED75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7DB2B9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14:paraId="4C8C90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47926C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489C7088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vAlign w:val="center"/>
          </w:tcPr>
          <w:p w14:paraId="63124C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14:paraId="50070C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14:paraId="396931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14:paraId="138E31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5113A0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790B7B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2A4084B1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vAlign w:val="center"/>
          </w:tcPr>
          <w:p w14:paraId="3495ECB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1417" w:type="dxa"/>
            <w:vAlign w:val="center"/>
          </w:tcPr>
          <w:p w14:paraId="76A81E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AB90A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7C74F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45369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EFEA6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C7DDF53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vAlign w:val="center"/>
          </w:tcPr>
          <w:p w14:paraId="082F446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voči dcérskej účtovnej jednotke a materskej účtovnej jednotke</w:t>
            </w:r>
          </w:p>
        </w:tc>
        <w:tc>
          <w:tcPr>
            <w:tcW w:w="1417" w:type="dxa"/>
            <w:vAlign w:val="center"/>
          </w:tcPr>
          <w:p w14:paraId="186015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93554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DE835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061D0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38C67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0F0A97A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vAlign w:val="center"/>
          </w:tcPr>
          <w:p w14:paraId="63ED568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14:paraId="231C8D8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1417" w:type="dxa"/>
            <w:vAlign w:val="center"/>
          </w:tcPr>
          <w:p w14:paraId="196E0E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E2BF6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79533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1F5F5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3CF40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699BD82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vAlign w:val="center"/>
          </w:tcPr>
          <w:p w14:paraId="1BA2807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voči  spoloční-kom, členom a združeniu</w:t>
            </w:r>
          </w:p>
        </w:tc>
        <w:tc>
          <w:tcPr>
            <w:tcW w:w="1417" w:type="dxa"/>
            <w:vAlign w:val="center"/>
          </w:tcPr>
          <w:p w14:paraId="44282D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45620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73505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81B46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965EF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2AA923F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vAlign w:val="center"/>
          </w:tcPr>
          <w:p w14:paraId="5307CC9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1417" w:type="dxa"/>
            <w:vAlign w:val="center"/>
          </w:tcPr>
          <w:p w14:paraId="6D4179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3D395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716B4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D0B31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18692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8D59C30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64B929C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2E851F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441078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46EE27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39683E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6F346A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5D5B61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2B6F289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F. písm. s) o vekovej štruktúre pohľadávok</w:t>
      </w:r>
    </w:p>
    <w:p w14:paraId="2F83405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94944BE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6ADF0AC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6775FB" w:rsidRPr="006D4DD9" w14:paraId="1973D325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9AC97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D329B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99210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38467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6775FB" w:rsidRPr="006D4DD9" w14:paraId="1B00C266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0B77FA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14:paraId="14D596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14:paraId="60F5BB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14:paraId="4E1BC9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1ECD96D4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851" w:type="dxa"/>
            <w:gridSpan w:val="4"/>
            <w:vAlign w:val="center"/>
          </w:tcPr>
          <w:p w14:paraId="072E85B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6775FB" w:rsidRPr="006D4DD9" w14:paraId="2DCD3AA0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501FFD7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14:paraId="764B65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457E93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23F29F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8D083A9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354ED1B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14:paraId="2BD0E95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jednotke a materskej účtovnej</w:t>
            </w:r>
          </w:p>
          <w:p w14:paraId="0893C85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jednotke</w:t>
            </w:r>
          </w:p>
        </w:tc>
        <w:tc>
          <w:tcPr>
            <w:tcW w:w="2127" w:type="dxa"/>
            <w:vAlign w:val="center"/>
          </w:tcPr>
          <w:p w14:paraId="28791A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490148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514FAD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30A02C9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7257E26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14:paraId="30966F8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14:paraId="16405D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3E58E6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7381BB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8838F42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4219CD8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14:paraId="72EEC58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14:paraId="4D1DA8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05DD22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0F7437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9A48E96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6A1BC6E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14:paraId="46AB0D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2B3573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3C9B37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05D2E92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28FEEAA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vAlign w:val="center"/>
          </w:tcPr>
          <w:p w14:paraId="567C10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707FF2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777A78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19BDB09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851" w:type="dxa"/>
            <w:gridSpan w:val="4"/>
            <w:vAlign w:val="center"/>
          </w:tcPr>
          <w:p w14:paraId="01D05D6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6775FB" w:rsidRPr="006D4DD9" w14:paraId="1940A40D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432EBEF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14:paraId="7360DA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65A2B9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2EBCBA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9FA71DC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5FE258E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14:paraId="097A132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14:paraId="2B3E7D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1751A9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32E944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99EAE17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57EEE68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14:paraId="030FA31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14:paraId="09EF6F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419982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393036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D78F93F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2789649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14:paraId="5CE51CE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14:paraId="5C934D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1A0A16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100D68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0AD7253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54FEE21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vAlign w:val="center"/>
          </w:tcPr>
          <w:p w14:paraId="513579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0B7103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099EEB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EA7CC4E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0907B0F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Daňové pohľadávky a dotácie</w:t>
            </w:r>
          </w:p>
        </w:tc>
        <w:tc>
          <w:tcPr>
            <w:tcW w:w="2127" w:type="dxa"/>
            <w:vAlign w:val="center"/>
          </w:tcPr>
          <w:p w14:paraId="071DEE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2244D9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465FA7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7D214AF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6655AAE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14:paraId="7F89F5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6AAA4E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228B5F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E6182C0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31704FC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3CB11C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14:paraId="719A40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459FCB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DE1D16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B2BF59F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607AC95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579D2C6D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18B4D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podľa zostatkovej</w:t>
            </w:r>
          </w:p>
          <w:p w14:paraId="382700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doby splatnosti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B54CC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F4927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046FFF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4EBC3544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43BE2B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719AF9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61532B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6775FB" w:rsidRPr="006D4DD9" w14:paraId="5CB17ECF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255463B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po lehote splatnosti</w:t>
            </w:r>
          </w:p>
        </w:tc>
        <w:tc>
          <w:tcPr>
            <w:tcW w:w="3119" w:type="dxa"/>
            <w:vAlign w:val="center"/>
          </w:tcPr>
          <w:p w14:paraId="31835B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75616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D547F8A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205AA45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14:paraId="5060637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splatnosti do jedného roka</w:t>
            </w:r>
          </w:p>
        </w:tc>
        <w:tc>
          <w:tcPr>
            <w:tcW w:w="3119" w:type="dxa"/>
            <w:vAlign w:val="center"/>
          </w:tcPr>
          <w:p w14:paraId="1CD4CA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A7172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D82EB88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0DADBD1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3119" w:type="dxa"/>
            <w:vAlign w:val="center"/>
          </w:tcPr>
          <w:p w14:paraId="5D3C84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5C0B8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07B5CC7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14:paraId="2292AA6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14:paraId="6FA118B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splatnosti jeden rok až päť rokov</w:t>
            </w:r>
          </w:p>
        </w:tc>
        <w:tc>
          <w:tcPr>
            <w:tcW w:w="3119" w:type="dxa"/>
            <w:vAlign w:val="center"/>
          </w:tcPr>
          <w:p w14:paraId="123D63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8228C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238FA3C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14:paraId="57A3244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14:paraId="28B34D1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splatnosti dlhšou ako päť rokov</w:t>
            </w:r>
          </w:p>
        </w:tc>
        <w:tc>
          <w:tcPr>
            <w:tcW w:w="3119" w:type="dxa"/>
            <w:vAlign w:val="center"/>
          </w:tcPr>
          <w:p w14:paraId="01A09B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98805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7B3EF3D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1EE4A6D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44E0D8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00E622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CEDAD55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751F87BB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55A6FE1A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026F1E51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7BEAA7FE" w14:textId="77777777" w:rsidR="006775FB" w:rsidRDefault="006775FB">
      <w:pPr>
        <w:pStyle w:val="TaxEdit"/>
        <w:numPr>
          <w:ilvl w:val="0"/>
          <w:numId w:val="0"/>
        </w:numPr>
      </w:pPr>
      <w:r>
        <w:lastRenderedPageBreak/>
        <w:t>Informácie k časti F. písm. t) a u) o pohľadávkach zabezpečených záložným právom alebo inou formou zabezpečenia</w:t>
      </w:r>
    </w:p>
    <w:p w14:paraId="743BBFA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7A829CA4" w14:textId="77777777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347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33518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predmetu záložného práva</w:t>
            </w:r>
          </w:p>
        </w:tc>
        <w:tc>
          <w:tcPr>
            <w:tcW w:w="637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70373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54B10431" w14:textId="77777777">
        <w:tblPrEx>
          <w:tblCellMar>
            <w:top w:w="0" w:type="dxa"/>
            <w:bottom w:w="0" w:type="dxa"/>
          </w:tblCellMar>
        </w:tblPrEx>
        <w:trPr>
          <w:cantSplit/>
          <w:trHeight w:val="423"/>
        </w:trPr>
        <w:tc>
          <w:tcPr>
            <w:tcW w:w="3472" w:type="dxa"/>
            <w:vMerge/>
            <w:vAlign w:val="center"/>
          </w:tcPr>
          <w:p w14:paraId="7FC028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09CF56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predmetu</w:t>
            </w:r>
          </w:p>
        </w:tc>
        <w:tc>
          <w:tcPr>
            <w:tcW w:w="3260" w:type="dxa"/>
            <w:vAlign w:val="center"/>
          </w:tcPr>
          <w:p w14:paraId="722D73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pohľadávky</w:t>
            </w:r>
          </w:p>
        </w:tc>
      </w:tr>
      <w:tr w:rsidR="006775FB" w:rsidRPr="006D4DD9" w14:paraId="210614E9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25FABA9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kryté záložným právom alebo</w:t>
            </w:r>
          </w:p>
          <w:p w14:paraId="1ED6320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inou formou zabezpečenia</w:t>
            </w:r>
          </w:p>
        </w:tc>
        <w:tc>
          <w:tcPr>
            <w:tcW w:w="3119" w:type="dxa"/>
            <w:vAlign w:val="center"/>
          </w:tcPr>
          <w:p w14:paraId="1A4A80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71E50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3060716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015CEBA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Hodnota pohľadávok, na ktoré sa zriadilo</w:t>
            </w:r>
          </w:p>
          <w:p w14:paraId="64C8A08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záložné právo</w:t>
            </w:r>
          </w:p>
        </w:tc>
        <w:tc>
          <w:tcPr>
            <w:tcW w:w="3119" w:type="dxa"/>
            <w:vAlign w:val="center"/>
          </w:tcPr>
          <w:p w14:paraId="7FC282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3260" w:type="dxa"/>
            <w:vAlign w:val="center"/>
          </w:tcPr>
          <w:p w14:paraId="640EB3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DC16DD3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394A8A1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Hodnota pohľadávok, pri ktorých je</w:t>
            </w:r>
          </w:p>
          <w:p w14:paraId="7BA08FE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obmedzené právo s nimi nakladať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59BDCB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613A1E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09EF79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D8C4D3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A7A30A3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F. písm. w) o krátkodobom finančnom majetku</w:t>
      </w:r>
    </w:p>
    <w:p w14:paraId="0CA89CF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B9B12C4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472BAAE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1E3BDC35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148B8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DD39E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A7CC1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6F1BF2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6AEDF852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797BA2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1723C8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52C858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E60980" w:rsidRPr="006D4DD9" w14:paraId="2654A307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465C4BAA" w14:textId="77777777" w:rsidR="00E60980" w:rsidRPr="006D4DD9" w:rsidRDefault="00E60980" w:rsidP="00E6098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vAlign w:val="center"/>
          </w:tcPr>
          <w:p w14:paraId="5DCF858F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29342</w:t>
            </w:r>
          </w:p>
        </w:tc>
        <w:tc>
          <w:tcPr>
            <w:tcW w:w="3260" w:type="dxa"/>
            <w:vAlign w:val="center"/>
          </w:tcPr>
          <w:p w14:paraId="7D439FC1" w14:textId="53F36765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29342</w:t>
            </w:r>
          </w:p>
        </w:tc>
      </w:tr>
      <w:tr w:rsidR="00E60980" w:rsidRPr="006D4DD9" w14:paraId="6CE35E83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17FF1D62" w14:textId="77777777" w:rsidR="00E60980" w:rsidRPr="006D4DD9" w:rsidRDefault="00E60980" w:rsidP="00E6098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Bežné bankové účty</w:t>
            </w:r>
          </w:p>
        </w:tc>
        <w:tc>
          <w:tcPr>
            <w:tcW w:w="3119" w:type="dxa"/>
            <w:vAlign w:val="center"/>
          </w:tcPr>
          <w:p w14:paraId="31170A46" w14:textId="667133DE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3974</w:t>
            </w:r>
          </w:p>
        </w:tc>
        <w:tc>
          <w:tcPr>
            <w:tcW w:w="3260" w:type="dxa"/>
            <w:vAlign w:val="center"/>
          </w:tcPr>
          <w:p w14:paraId="5BF1F8D1" w14:textId="105F2F2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1398</w:t>
            </w:r>
          </w:p>
        </w:tc>
      </w:tr>
      <w:tr w:rsidR="00E60980" w:rsidRPr="006D4DD9" w14:paraId="5D353E56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14:paraId="69ADB9B4" w14:textId="77777777" w:rsidR="00E60980" w:rsidRPr="006D4DD9" w:rsidRDefault="00E60980" w:rsidP="00E6098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Bankové účty termínované</w:t>
            </w:r>
          </w:p>
        </w:tc>
        <w:tc>
          <w:tcPr>
            <w:tcW w:w="3119" w:type="dxa"/>
            <w:vAlign w:val="center"/>
          </w:tcPr>
          <w:p w14:paraId="48BA20CE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78966B0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60980" w:rsidRPr="006D4DD9" w14:paraId="69EAF8AB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14:paraId="5EA53F42" w14:textId="77777777" w:rsidR="00E60980" w:rsidRPr="006D4DD9" w:rsidRDefault="00E60980" w:rsidP="00E6098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vAlign w:val="center"/>
          </w:tcPr>
          <w:p w14:paraId="0478B4E6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5C0A0F1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60980" w:rsidRPr="006D4DD9" w14:paraId="109595ED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76529E05" w14:textId="77777777" w:rsidR="00E60980" w:rsidRPr="006D4DD9" w:rsidRDefault="00E60980" w:rsidP="00E6098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5A852737" w14:textId="2A3394F9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33316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413E5D7F" w14:textId="63EA267D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30740</w:t>
            </w:r>
          </w:p>
        </w:tc>
      </w:tr>
    </w:tbl>
    <w:p w14:paraId="55A54ED5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41CE21E3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1BF6D98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6"/>
        <w:gridCol w:w="1701"/>
        <w:gridCol w:w="1701"/>
        <w:gridCol w:w="1701"/>
        <w:gridCol w:w="1984"/>
      </w:tblGrid>
      <w:tr w:rsidR="006775FB" w:rsidRPr="006D4DD9" w14:paraId="5776EF42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836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80314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7087" w:type="dxa"/>
            <w:gridSpan w:val="4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92765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65D1C208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836" w:type="dxa"/>
            <w:vMerge/>
            <w:shd w:val="clear" w:color="auto" w:fill="FFFFFF"/>
            <w:vAlign w:val="center"/>
          </w:tcPr>
          <w:p w14:paraId="08C58A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FFFFFF"/>
            <w:vAlign w:val="center"/>
          </w:tcPr>
          <w:p w14:paraId="1D5FFE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06B1CF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6E6506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34BCF5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501C8E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984" w:type="dxa"/>
            <w:shd w:val="clear" w:color="auto" w:fill="FFFFFF"/>
            <w:vAlign w:val="center"/>
          </w:tcPr>
          <w:p w14:paraId="7290CF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387739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50F519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47D1BD8B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14:paraId="3B0D8B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701" w:type="dxa"/>
            <w:vAlign w:val="center"/>
          </w:tcPr>
          <w:p w14:paraId="11BA96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vAlign w:val="center"/>
          </w:tcPr>
          <w:p w14:paraId="3E237C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14:paraId="726863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984" w:type="dxa"/>
            <w:vAlign w:val="center"/>
          </w:tcPr>
          <w:p w14:paraId="29AF5E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6775FB" w:rsidRPr="006D4DD9" w14:paraId="21C3C3A2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14:paraId="54614B4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1701" w:type="dxa"/>
            <w:vAlign w:val="center"/>
          </w:tcPr>
          <w:p w14:paraId="339184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09E04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932AF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2888C3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3BD37E0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14:paraId="6E34E08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1701" w:type="dxa"/>
            <w:vAlign w:val="center"/>
          </w:tcPr>
          <w:p w14:paraId="7D96DA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F59E3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6816B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3E0011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FE3FE2B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14:paraId="2D15406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Emisné kvóty</w:t>
            </w:r>
          </w:p>
        </w:tc>
        <w:tc>
          <w:tcPr>
            <w:tcW w:w="1701" w:type="dxa"/>
            <w:vAlign w:val="center"/>
          </w:tcPr>
          <w:p w14:paraId="23537E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53A86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13DFC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020409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5026661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14:paraId="189AA59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Dlhové CP so splatnosťou do jedného roka držané do splatnosti</w:t>
            </w:r>
          </w:p>
        </w:tc>
        <w:tc>
          <w:tcPr>
            <w:tcW w:w="1701" w:type="dxa"/>
            <w:vAlign w:val="center"/>
          </w:tcPr>
          <w:p w14:paraId="7FD081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D117D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2FFEF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4FA416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FF47C29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14:paraId="281E8FC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701" w:type="dxa"/>
            <w:vAlign w:val="center"/>
          </w:tcPr>
          <w:p w14:paraId="377F68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DE8B0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2D184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4AC699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83D8D36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14:paraId="214C128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701" w:type="dxa"/>
            <w:vAlign w:val="center"/>
          </w:tcPr>
          <w:p w14:paraId="7E6F92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954CB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500E6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6E9514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D16C639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bottom w:val="double" w:sz="4" w:space="0" w:color="auto"/>
            </w:tcBorders>
            <w:vAlign w:val="center"/>
          </w:tcPr>
          <w:p w14:paraId="1C5F34F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0B7F0A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23B22C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055F54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14:paraId="3530D2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DBF534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FEB553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231DBB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DC65A5C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F. písm. x) o vývoji opravnej položky ku krátkodobému finančnému majetku</w:t>
      </w:r>
    </w:p>
    <w:p w14:paraId="1D8570B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6"/>
        <w:gridCol w:w="1275"/>
        <w:gridCol w:w="1276"/>
        <w:gridCol w:w="1418"/>
        <w:gridCol w:w="1559"/>
        <w:gridCol w:w="1559"/>
      </w:tblGrid>
      <w:tr w:rsidR="006775FB" w:rsidRPr="006D4DD9" w14:paraId="52A2F7AB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83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340CDAE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81F59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 na</w:t>
            </w:r>
          </w:p>
          <w:p w14:paraId="35B7E8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14:paraId="6B50C8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1526BF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A988453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81912C3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14:paraId="14F1759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14:paraId="0E381465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zániku</w:t>
            </w:r>
          </w:p>
          <w:p w14:paraId="18731C91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31BB128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14:paraId="28681423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14:paraId="3BD95CEE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14:paraId="1CCEE49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14:paraId="48251FD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3428B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3AEA35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14:paraId="46123A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446E32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6C9142A2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14:paraId="510446B8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275" w:type="dxa"/>
            <w:vAlign w:val="center"/>
          </w:tcPr>
          <w:p w14:paraId="2C19D4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6" w:type="dxa"/>
            <w:vAlign w:val="center"/>
          </w:tcPr>
          <w:p w14:paraId="75F5C8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418" w:type="dxa"/>
            <w:vAlign w:val="center"/>
          </w:tcPr>
          <w:p w14:paraId="710AB4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42B9E8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559" w:type="dxa"/>
            <w:vAlign w:val="center"/>
          </w:tcPr>
          <w:p w14:paraId="710875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5CF37C94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14:paraId="1BB6407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275" w:type="dxa"/>
            <w:vAlign w:val="center"/>
          </w:tcPr>
          <w:p w14:paraId="39D388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33687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DFD59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B51A2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5CF4E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C970619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14:paraId="03FF2AC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Obstarávanie krátkodobého</w:t>
            </w:r>
          </w:p>
          <w:p w14:paraId="6F182B0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finančného majetku</w:t>
            </w:r>
          </w:p>
        </w:tc>
        <w:tc>
          <w:tcPr>
            <w:tcW w:w="1275" w:type="dxa"/>
            <w:vAlign w:val="center"/>
          </w:tcPr>
          <w:p w14:paraId="0D3730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95784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D8062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13C85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9D572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D16DDCB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bottom w:val="double" w:sz="4" w:space="0" w:color="auto"/>
            </w:tcBorders>
            <w:vAlign w:val="center"/>
          </w:tcPr>
          <w:p w14:paraId="38D1C63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62AF3E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78003F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3C83AC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227917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1A78F3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1478EA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138C20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978A88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4E684BC" w14:textId="77777777" w:rsidR="006775FB" w:rsidRDefault="006775FB">
      <w:pPr>
        <w:pStyle w:val="TaxEdit"/>
        <w:numPr>
          <w:ilvl w:val="0"/>
          <w:numId w:val="0"/>
        </w:numPr>
      </w:pPr>
      <w:r>
        <w:t>Informácie k časti F. písm. y) o krátkodobom finančnom majetku, na ktorý bolo zriadené záložné právo a o krátkodobom finančnom majetku, pri ktorom má účtovná jednotka obmedzené právo s ním nakladať</w:t>
      </w:r>
    </w:p>
    <w:p w14:paraId="0A7EE88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6D4DD9" w14:paraId="05DED6A3" w14:textId="77777777">
        <w:tblPrEx>
          <w:tblCellMar>
            <w:top w:w="0" w:type="dxa"/>
            <w:bottom w:w="0" w:type="dxa"/>
          </w:tblCellMar>
        </w:tblPrEx>
        <w:trPr>
          <w:trHeight w:val="389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1AB60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6AC95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775FB" w:rsidRPr="006D4DD9" w14:paraId="2AA7C259" w14:textId="77777777">
        <w:tblPrEx>
          <w:tblCellMar>
            <w:top w:w="0" w:type="dxa"/>
            <w:bottom w:w="0" w:type="dxa"/>
          </w:tblCellMar>
        </w:tblPrEx>
        <w:tc>
          <w:tcPr>
            <w:tcW w:w="4890" w:type="dxa"/>
            <w:vAlign w:val="center"/>
          </w:tcPr>
          <w:p w14:paraId="50DCE68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Krátkodobý finančný majetok, na ktorý bolo zriadené záložné</w:t>
            </w:r>
          </w:p>
          <w:p w14:paraId="4585D06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961" w:type="dxa"/>
            <w:vAlign w:val="center"/>
          </w:tcPr>
          <w:p w14:paraId="399881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FB50964" w14:textId="77777777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00D7A9F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Krátkodobý finančný majetok, pri ktorom je obmedzené právo</w:t>
            </w:r>
          </w:p>
          <w:p w14:paraId="6C9F8C0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 ním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3FCC67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F36169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90DBA2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EAC656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6BA1EF1" w14:textId="77777777" w:rsidR="006775FB" w:rsidRDefault="006775FB">
      <w:pPr>
        <w:pStyle w:val="TaxEdit"/>
        <w:numPr>
          <w:ilvl w:val="0"/>
          <w:numId w:val="0"/>
        </w:numPr>
      </w:pPr>
      <w:r>
        <w:t>Informácie k časti F. písm. za) o ocenení krátkodobého finančného majetku, ku dňu ku ktorému sa zostavuje účtovná závierka reálnou hodnotou</w:t>
      </w:r>
    </w:p>
    <w:p w14:paraId="1D41E23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38F0EB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2268"/>
        <w:gridCol w:w="2268"/>
        <w:gridCol w:w="2410"/>
      </w:tblGrid>
      <w:tr w:rsidR="006775FB" w:rsidRPr="006D4DD9" w14:paraId="35752F1E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234AD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9ECBB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Zvýšenie/ zníženie</w:t>
            </w:r>
          </w:p>
          <w:p w14:paraId="69E320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  <w:p w14:paraId="497414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546F0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14:paraId="0D946D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výsledok</w:t>
            </w:r>
          </w:p>
          <w:p w14:paraId="1240D3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 bežného</w:t>
            </w:r>
          </w:p>
          <w:p w14:paraId="5BF9EC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241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E0345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14:paraId="7E8453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vlastné imanie</w:t>
            </w:r>
          </w:p>
        </w:tc>
      </w:tr>
      <w:tr w:rsidR="006775FB" w:rsidRPr="006D4DD9" w14:paraId="09C476CD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vAlign w:val="center"/>
          </w:tcPr>
          <w:p w14:paraId="6B9D52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268" w:type="dxa"/>
            <w:vAlign w:val="center"/>
          </w:tcPr>
          <w:p w14:paraId="0D752E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vAlign w:val="center"/>
          </w:tcPr>
          <w:p w14:paraId="6390B2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vAlign w:val="center"/>
          </w:tcPr>
          <w:p w14:paraId="410F79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3B762225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vAlign w:val="center"/>
          </w:tcPr>
          <w:p w14:paraId="510E4ED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2268" w:type="dxa"/>
            <w:vAlign w:val="center"/>
          </w:tcPr>
          <w:p w14:paraId="2CF298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71D2E6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42E3E2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FECA5E0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vAlign w:val="center"/>
          </w:tcPr>
          <w:p w14:paraId="3E08BBC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2268" w:type="dxa"/>
            <w:vAlign w:val="center"/>
          </w:tcPr>
          <w:p w14:paraId="7017E4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5FB573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4F1E7E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0DD70CC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vAlign w:val="center"/>
          </w:tcPr>
          <w:p w14:paraId="14A475D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Emisné kvóty (komodity)</w:t>
            </w:r>
          </w:p>
        </w:tc>
        <w:tc>
          <w:tcPr>
            <w:tcW w:w="2268" w:type="dxa"/>
            <w:vAlign w:val="center"/>
          </w:tcPr>
          <w:p w14:paraId="04498F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151005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22B626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F602E33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vAlign w:val="center"/>
          </w:tcPr>
          <w:p w14:paraId="0A3D19E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2268" w:type="dxa"/>
            <w:vAlign w:val="center"/>
          </w:tcPr>
          <w:p w14:paraId="65186E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7551BA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5B7129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B7BB424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14:paraId="47D91A5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6ED558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09B888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14:paraId="075DFB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3BA9B47" w14:textId="77777777" w:rsidR="006775FB" w:rsidRDefault="006775FB" w:rsidP="009F57C6">
      <w:pPr>
        <w:pStyle w:val="TaxEdit"/>
        <w:numPr>
          <w:ilvl w:val="0"/>
          <w:numId w:val="0"/>
        </w:numPr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 xml:space="preserve">Informácie k časti F. písm. </w:t>
      </w:r>
      <w:proofErr w:type="spellStart"/>
      <w:r>
        <w:t>zb</w:t>
      </w:r>
      <w:proofErr w:type="spellEnd"/>
      <w:r>
        <w:t>) o významných položkách časového rozlíšenia</w:t>
      </w:r>
    </w:p>
    <w:p w14:paraId="78E3B03B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na strane aktív</w:t>
      </w:r>
    </w:p>
    <w:p w14:paraId="51ECC58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977"/>
        <w:gridCol w:w="2835"/>
      </w:tblGrid>
      <w:tr w:rsidR="006775FB" w:rsidRPr="006D4DD9" w14:paraId="476800E5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411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3630D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A0CED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D0B1E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1E8AA1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E60980" w:rsidRPr="006D4DD9" w14:paraId="0ADAFFA0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7BF735BE" w14:textId="77777777" w:rsidR="00E60980" w:rsidRPr="006D4DD9" w:rsidRDefault="00E60980" w:rsidP="00E6098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dlhodobé, z toho:</w:t>
            </w:r>
          </w:p>
        </w:tc>
        <w:tc>
          <w:tcPr>
            <w:tcW w:w="2977" w:type="dxa"/>
            <w:vAlign w:val="center"/>
          </w:tcPr>
          <w:p w14:paraId="55D5B115" w14:textId="11F7DE0D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</w:t>
            </w:r>
          </w:p>
        </w:tc>
        <w:tc>
          <w:tcPr>
            <w:tcW w:w="2835" w:type="dxa"/>
            <w:vAlign w:val="center"/>
          </w:tcPr>
          <w:p w14:paraId="01F76499" w14:textId="34C826FF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</w:t>
            </w:r>
          </w:p>
        </w:tc>
      </w:tr>
      <w:tr w:rsidR="00E60980" w:rsidRPr="006D4DD9" w14:paraId="7E4E9330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0E8D5FE4" w14:textId="77777777" w:rsidR="00E60980" w:rsidRPr="006D4DD9" w:rsidRDefault="00E60980" w:rsidP="00E60980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60A4723A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FBF05CF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60980" w:rsidRPr="006D4DD9" w14:paraId="540891B0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27719319" w14:textId="77777777" w:rsidR="00E60980" w:rsidRPr="006D4DD9" w:rsidRDefault="00E60980" w:rsidP="00E60980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4B24E6E5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1BABD99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60980" w:rsidRPr="006D4DD9" w14:paraId="02E912B5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67C9F77C" w14:textId="77777777" w:rsidR="00E60980" w:rsidRPr="006D4DD9" w:rsidRDefault="00E60980" w:rsidP="00E6098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krátkodobé, z toho:</w:t>
            </w:r>
          </w:p>
        </w:tc>
        <w:tc>
          <w:tcPr>
            <w:tcW w:w="2977" w:type="dxa"/>
            <w:vAlign w:val="center"/>
          </w:tcPr>
          <w:p w14:paraId="4A283520" w14:textId="587CD2F9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</w:t>
            </w:r>
          </w:p>
        </w:tc>
        <w:tc>
          <w:tcPr>
            <w:tcW w:w="2835" w:type="dxa"/>
            <w:vAlign w:val="center"/>
          </w:tcPr>
          <w:p w14:paraId="038AE7BE" w14:textId="1FEF439E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</w:t>
            </w:r>
          </w:p>
        </w:tc>
      </w:tr>
      <w:tr w:rsidR="006775FB" w:rsidRPr="006D4DD9" w14:paraId="54519EE1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427F637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2C1707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A82BB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55F5524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5A48F8E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3C8278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446A6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205F1A5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45521F5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dlhodobé, z toho:</w:t>
            </w:r>
          </w:p>
        </w:tc>
        <w:tc>
          <w:tcPr>
            <w:tcW w:w="2977" w:type="dxa"/>
            <w:vAlign w:val="center"/>
          </w:tcPr>
          <w:p w14:paraId="7A884D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A01CC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829C0AB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09140F7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61A268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E8465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F8F8C92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64D133B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48BACE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19B58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AE7C7F8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4110C6E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krátkodobé, z toho:</w:t>
            </w:r>
          </w:p>
        </w:tc>
        <w:tc>
          <w:tcPr>
            <w:tcW w:w="2977" w:type="dxa"/>
            <w:vAlign w:val="center"/>
          </w:tcPr>
          <w:p w14:paraId="3BAB94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06D44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A9BF893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68EF46E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3E8066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EE2B7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DE0213E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bottom w:val="double" w:sz="4" w:space="0" w:color="auto"/>
            </w:tcBorders>
            <w:vAlign w:val="center"/>
          </w:tcPr>
          <w:p w14:paraId="0C9BE45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14:paraId="539395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5FD29D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A68045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37C508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329543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3904BF2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 xml:space="preserve">Informácie k časti F. písm. </w:t>
      </w:r>
      <w:proofErr w:type="spellStart"/>
      <w:r>
        <w:t>zc</w:t>
      </w:r>
      <w:proofErr w:type="spellEnd"/>
      <w:r>
        <w:t>) o majetku prenajatom formou finančného prenájmu</w:t>
      </w:r>
    </w:p>
    <w:p w14:paraId="11BE62D3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6775FB" w:rsidRPr="006D4DD9" w14:paraId="0B3EBB1B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FE1FF4F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14:paraId="2C0C5E8E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19433CB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D93D4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775FB" w:rsidRPr="006D4DD9" w14:paraId="3DBAF4ED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009CB39C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14:paraId="16A30F03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14:paraId="0883A7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6775FB" w:rsidRPr="006D4DD9" w14:paraId="7AE95BE1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4852EEA4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14:paraId="3099F7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14:paraId="1DAA4F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29B9E42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14:paraId="5B71AA04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14:paraId="3294481A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7D9ECF74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14:paraId="50899651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495880F6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14:paraId="6358278B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47F1F8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14:paraId="28E893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14:paraId="7D693D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495FDF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14:paraId="7E1B5D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6775FB" w:rsidRPr="006D4DD9" w14:paraId="0B6DB6F1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6576B6C1" w14:textId="77777777" w:rsidR="006775FB" w:rsidRPr="006D4DD9" w:rsidRDefault="006775FB">
            <w:pPr>
              <w:pStyle w:val="Nadpis1"/>
              <w:jc w:val="center"/>
              <w:rPr>
                <w:b w:val="0"/>
                <w:bCs w:val="0"/>
              </w:rPr>
            </w:pPr>
            <w:r w:rsidRPr="006D4DD9">
              <w:rPr>
                <w:b w:val="0"/>
                <w:bCs w:val="0"/>
              </w:rPr>
              <w:t>a</w:t>
            </w:r>
          </w:p>
        </w:tc>
        <w:tc>
          <w:tcPr>
            <w:tcW w:w="1348" w:type="dxa"/>
            <w:vAlign w:val="center"/>
          </w:tcPr>
          <w:p w14:paraId="164DF9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485F34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077124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14:paraId="1A8E48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14:paraId="5F9181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14:paraId="6C2967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6775FB" w:rsidRPr="006D4DD9" w14:paraId="1AC912C4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0B1002A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vAlign w:val="center"/>
          </w:tcPr>
          <w:p w14:paraId="0042CF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E18C3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71973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67EBD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737C3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14623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53F55FE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2EE1B5B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vAlign w:val="center"/>
          </w:tcPr>
          <w:p w14:paraId="2404A5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1552E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BF7DE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F2838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4F914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2A168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24503CD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19D2EE5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4C0DEC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4D36B8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474284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5DDC84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6FC0F8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590079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CAF8B9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58A0714" w14:textId="77777777" w:rsidR="006775FB" w:rsidRDefault="006775FB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14:paraId="7B3E6D18" w14:textId="77777777" w:rsidR="006775FB" w:rsidRDefault="006775FB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G. INFORMÁCIE O ÚDAJOCH NA STRANE PASÍV SÚVAHY</w:t>
      </w:r>
    </w:p>
    <w:p w14:paraId="24EC21F7" w14:textId="77777777" w:rsidR="006775FB" w:rsidRDefault="006775FB">
      <w:pPr>
        <w:pStyle w:val="TaxEdit"/>
        <w:numPr>
          <w:ilvl w:val="0"/>
          <w:numId w:val="0"/>
        </w:numPr>
      </w:pPr>
      <w:r>
        <w:t>Informácie k časti G. písm. a) o rozdelení účtovného zisku alebo o vysporiadaní účtovnej straty</w:t>
      </w:r>
    </w:p>
    <w:p w14:paraId="11DFB81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EA6A033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695CADC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6D4DD9" w14:paraId="08D6B975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38473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B4380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57984D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37055347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vAlign w:val="center"/>
          </w:tcPr>
          <w:p w14:paraId="309570C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4961" w:type="dxa"/>
            <w:vAlign w:val="center"/>
          </w:tcPr>
          <w:p w14:paraId="70137F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FA1EC71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6258980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4961" w:type="dxa"/>
            <w:vAlign w:val="center"/>
          </w:tcPr>
          <w:p w14:paraId="7BCDC2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7599D896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21F860C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4961" w:type="dxa"/>
            <w:vAlign w:val="center"/>
          </w:tcPr>
          <w:p w14:paraId="50A56E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87A32EC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2A16F25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Prídel do štatutárnych a ostatných fondov</w:t>
            </w:r>
          </w:p>
        </w:tc>
        <w:tc>
          <w:tcPr>
            <w:tcW w:w="4961" w:type="dxa"/>
            <w:vAlign w:val="center"/>
          </w:tcPr>
          <w:p w14:paraId="4D5B09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913BBFF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43004BD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Prídel do sociálneho fondu</w:t>
            </w:r>
          </w:p>
        </w:tc>
        <w:tc>
          <w:tcPr>
            <w:tcW w:w="4961" w:type="dxa"/>
            <w:vAlign w:val="center"/>
          </w:tcPr>
          <w:p w14:paraId="7D6A7B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BB9BCFD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052020B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Prídel na zvýšenie základného imania</w:t>
            </w:r>
          </w:p>
        </w:tc>
        <w:tc>
          <w:tcPr>
            <w:tcW w:w="4961" w:type="dxa"/>
            <w:vAlign w:val="center"/>
          </w:tcPr>
          <w:p w14:paraId="3C9503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281F2C7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5F940CE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Úhrada straty minulých období</w:t>
            </w:r>
          </w:p>
        </w:tc>
        <w:tc>
          <w:tcPr>
            <w:tcW w:w="4961" w:type="dxa"/>
            <w:vAlign w:val="center"/>
          </w:tcPr>
          <w:p w14:paraId="4DBFCF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A519B4F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5E4BA2A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4961" w:type="dxa"/>
            <w:vAlign w:val="center"/>
          </w:tcPr>
          <w:p w14:paraId="16AB72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3688FDC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37C00C2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4961" w:type="dxa"/>
            <w:vAlign w:val="center"/>
          </w:tcPr>
          <w:p w14:paraId="5D9E0D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6ACC80C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2D63AB5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14:paraId="63B1CA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757B841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1D8336A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4DD534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B443AE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3958179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6994BD9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6D4DD9" w14:paraId="6F81FE5F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A3A6A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E1D3A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42631D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181F0742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vAlign w:val="center"/>
          </w:tcPr>
          <w:p w14:paraId="69087AB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4961" w:type="dxa"/>
            <w:vAlign w:val="center"/>
          </w:tcPr>
          <w:p w14:paraId="0557E5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6DF656E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79663B7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4961" w:type="dxa"/>
            <w:vAlign w:val="center"/>
          </w:tcPr>
          <w:p w14:paraId="6204A2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167A5526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23432B9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zákonného rezervného fondu</w:t>
            </w:r>
          </w:p>
        </w:tc>
        <w:tc>
          <w:tcPr>
            <w:tcW w:w="4961" w:type="dxa"/>
            <w:vAlign w:val="center"/>
          </w:tcPr>
          <w:p w14:paraId="62EC18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3E02001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6E21592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štatutárnych a ostatných fondov</w:t>
            </w:r>
          </w:p>
        </w:tc>
        <w:tc>
          <w:tcPr>
            <w:tcW w:w="4961" w:type="dxa"/>
            <w:vAlign w:val="center"/>
          </w:tcPr>
          <w:p w14:paraId="106669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9F9627E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08388DD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nerozdeleného zisku minulých rokov</w:t>
            </w:r>
          </w:p>
        </w:tc>
        <w:tc>
          <w:tcPr>
            <w:tcW w:w="4961" w:type="dxa"/>
            <w:vAlign w:val="center"/>
          </w:tcPr>
          <w:p w14:paraId="7CA67C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CE86D11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0F443AF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Úhrada straty spoločníkmi</w:t>
            </w:r>
          </w:p>
        </w:tc>
        <w:tc>
          <w:tcPr>
            <w:tcW w:w="4961" w:type="dxa"/>
            <w:vAlign w:val="center"/>
          </w:tcPr>
          <w:p w14:paraId="4795E7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DFF78AA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5BAD077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Prevod do neuhradenej straty minulých rokov</w:t>
            </w:r>
          </w:p>
        </w:tc>
        <w:tc>
          <w:tcPr>
            <w:tcW w:w="4961" w:type="dxa"/>
            <w:vAlign w:val="center"/>
          </w:tcPr>
          <w:p w14:paraId="1804DF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5A68423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1CC4BD9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14:paraId="42AA2D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267F518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3028011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09BEA9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9327B5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0B2F93F" w14:textId="77777777" w:rsidR="006775FB" w:rsidRDefault="006775FB">
      <w:pPr>
        <w:pStyle w:val="TaxEdit"/>
        <w:numPr>
          <w:ilvl w:val="0"/>
          <w:numId w:val="0"/>
        </w:numPr>
      </w:pPr>
      <w:r>
        <w:lastRenderedPageBreak/>
        <w:t>Informácie k časti G. písm. b) o rezervách</w:t>
      </w:r>
    </w:p>
    <w:p w14:paraId="2D10BFA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695345E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5506FE0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6775FB" w:rsidRPr="006D4DD9" w14:paraId="24AFC94C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84BFA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5C3D4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3993B258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14:paraId="06CA21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136AA0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7CA562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6FC496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63BC23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439F05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46B0BA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04FB9B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437615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243252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2595881E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722DBC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14:paraId="5FA54E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14:paraId="63CF88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14:paraId="2BC28D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61CACE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3C5861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59C95E15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7493AF4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14:paraId="60B822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30F09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2F887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38318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75F9A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8EE0621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1D2B2FB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CD30C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67953B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309A2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3B46F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C1B93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260DD52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2E6DD2B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6398F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29374D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9A132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82A6A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E3781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2BDD7A6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69177DE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54730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571441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F0F81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0EB1B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68621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715DC09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0806CED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83A48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3F0E79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948FC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00389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2CE80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D6FD7E5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7CA716A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11C75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2BD2E8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52630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51051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E1D19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1EF2E02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56BA4D4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14:paraId="443446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246F90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7093D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8864E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36C04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4B1FD49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2FC4E99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042A1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0747C0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6B855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8BD1A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9A61C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0BAA70A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0B4E8CE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F8104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73941A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3BDE4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6EF2C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08E5E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C4E101D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13A6D25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1E05E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788B7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2F57E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F0167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3F9AC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F5FBBFE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79CCE7F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4ED1C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575AB0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D40BF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80C90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52249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2A5D8B8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06BBC02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6BC7CA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6AA7B0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3E19CD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7EF314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4E6639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F77E042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64E346E0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7E22E5C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6775FB" w:rsidRPr="006D4DD9" w14:paraId="4CFDD37B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BD6CE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ACD31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775FB" w:rsidRPr="006D4DD9" w14:paraId="09A108CA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14:paraId="40A6EF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5F39F9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4E29B7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3169F8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497B16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121596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6131CC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4E6CD3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3FFCAC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5B6340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38F42C71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01DAE1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14:paraId="44F9C9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14:paraId="3DA8C3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14:paraId="0E5887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755364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1B4B75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1E94DA74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0A59D08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14:paraId="32A0BC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5B6A94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2E0C3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3B82F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BF12E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905EFB8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4F8D633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E231A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23BBA5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0D05C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474D0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069E1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55F5087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03CA3A7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030B7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67F4CB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54043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D76E0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48109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CA64C8E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64A1461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A0A2A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31259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20521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9E7AA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77488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8A37A8B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52D3AF3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DF4A8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4DFE29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A8090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128F7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BAEB6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CF70D6B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72A102F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5FB50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3547C8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DE944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8EC0A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263E2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016C8EE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6CCAA5A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14:paraId="3542B5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5B3D30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57300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7F9F6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B68D7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13D41DB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1527370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C7665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051354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1A50E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41AC2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19DE3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F889CE9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16142AB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EB7F5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262E6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72845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EF74D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07264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D236CD3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46F8841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6F134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2E84C9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73663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C8672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CE7A1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5782980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4312A56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D6151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597E25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77C39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3AF42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5930D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4338100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1DDD183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45F62A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0FC49A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046874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363D9A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746FE8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6E89EDD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G. písm. c) a d) o záväzkoch</w:t>
      </w:r>
    </w:p>
    <w:p w14:paraId="6523512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24DE61D1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6ED79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F6184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B34DF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46617B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181D330D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025B5EA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vAlign w:val="center"/>
          </w:tcPr>
          <w:p w14:paraId="064AEA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30CAB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2558B98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333C3C3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14:paraId="28DEE04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14:paraId="094EEF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43723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BA7310D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14:paraId="66D91F0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vAlign w:val="center"/>
          </w:tcPr>
          <w:p w14:paraId="328772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15101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41354E4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14:paraId="0811BCC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14:paraId="2B83FE4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vAlign w:val="center"/>
          </w:tcPr>
          <w:p w14:paraId="01BEB7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C8F64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C644AEA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14:paraId="24ACA3B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14:paraId="0E112F3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vAlign w:val="center"/>
          </w:tcPr>
          <w:p w14:paraId="444E4B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AA87A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A845327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2E9AFE2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0B14DD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3A81A4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176BBD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311C5B5" w14:textId="77777777" w:rsidR="006775FB" w:rsidRDefault="006775FB">
      <w:pPr>
        <w:pStyle w:val="TaxEdit"/>
        <w:numPr>
          <w:ilvl w:val="0"/>
          <w:numId w:val="0"/>
        </w:numPr>
      </w:pPr>
      <w:r>
        <w:t>Informácie k časti F. písm. v) a časti G. písm. f) o odloženej daňovej pohľadávke alebo o odloženom daňovom záväzku</w:t>
      </w:r>
    </w:p>
    <w:p w14:paraId="7BDA81F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4D2225AF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8B929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28404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DBB89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7E8847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09605547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320C96B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14:paraId="27FE08A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 a daňovou základňou, z toho:</w:t>
            </w:r>
          </w:p>
        </w:tc>
        <w:tc>
          <w:tcPr>
            <w:tcW w:w="3119" w:type="dxa"/>
            <w:vAlign w:val="center"/>
          </w:tcPr>
          <w:p w14:paraId="579DB3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7F913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F0881C3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4FB4284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14:paraId="4D7B3C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BC491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C8B3572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5466D06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14:paraId="07570D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1B9B6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32DFF2A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438E2CE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14:paraId="405CA51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záväzkov a daňovou základňou, z toho:</w:t>
            </w:r>
          </w:p>
        </w:tc>
        <w:tc>
          <w:tcPr>
            <w:tcW w:w="3119" w:type="dxa"/>
            <w:vAlign w:val="center"/>
          </w:tcPr>
          <w:p w14:paraId="3D36CF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ACFDB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70B30CE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66A29A8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14:paraId="070F87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9C99F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94F9D36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135C39C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14:paraId="5420A9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40184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733FB22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0E4EEF1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umorovať daňovú stratu</w:t>
            </w:r>
          </w:p>
          <w:p w14:paraId="05363FD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budúcnosti</w:t>
            </w:r>
          </w:p>
        </w:tc>
        <w:tc>
          <w:tcPr>
            <w:tcW w:w="3119" w:type="dxa"/>
            <w:vAlign w:val="center"/>
          </w:tcPr>
          <w:p w14:paraId="0D3BB4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682E9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CA9AF8A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1036058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previesť nevyužité daňové</w:t>
            </w:r>
          </w:p>
          <w:p w14:paraId="037F763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odpočty</w:t>
            </w:r>
          </w:p>
        </w:tc>
        <w:tc>
          <w:tcPr>
            <w:tcW w:w="3119" w:type="dxa"/>
            <w:vAlign w:val="center"/>
          </w:tcPr>
          <w:p w14:paraId="4BE627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78D8E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57F2ABC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44C03AE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Sadzba dane z príjmov (v %)</w:t>
            </w:r>
          </w:p>
        </w:tc>
        <w:tc>
          <w:tcPr>
            <w:tcW w:w="3119" w:type="dxa"/>
            <w:vAlign w:val="center"/>
          </w:tcPr>
          <w:p w14:paraId="1DA01D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289A4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6AFBC3B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4A97366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3119" w:type="dxa"/>
            <w:vAlign w:val="center"/>
          </w:tcPr>
          <w:p w14:paraId="260DF7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0CAFF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5D14CAE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1ED4E5D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3119" w:type="dxa"/>
            <w:vAlign w:val="center"/>
          </w:tcPr>
          <w:p w14:paraId="68818C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CE7DB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6513713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7977938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Zaúčtovaná ako zníženie nákladov</w:t>
            </w:r>
          </w:p>
        </w:tc>
        <w:tc>
          <w:tcPr>
            <w:tcW w:w="3119" w:type="dxa"/>
            <w:vAlign w:val="center"/>
          </w:tcPr>
          <w:p w14:paraId="7B63F7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51589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637DA23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54BACEE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vAlign w:val="center"/>
          </w:tcPr>
          <w:p w14:paraId="1DA18A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9477A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9FE4CEE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47B8494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3119" w:type="dxa"/>
            <w:vAlign w:val="center"/>
          </w:tcPr>
          <w:p w14:paraId="03E01D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7D6E4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405A15D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4BDA015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odloženého daňového záväzku</w:t>
            </w:r>
          </w:p>
        </w:tc>
        <w:tc>
          <w:tcPr>
            <w:tcW w:w="3119" w:type="dxa"/>
            <w:vAlign w:val="center"/>
          </w:tcPr>
          <w:p w14:paraId="0572D1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0CAED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6029D7B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070C352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Zaúčtovaná ako náklad</w:t>
            </w:r>
          </w:p>
        </w:tc>
        <w:tc>
          <w:tcPr>
            <w:tcW w:w="3119" w:type="dxa"/>
            <w:vAlign w:val="center"/>
          </w:tcPr>
          <w:p w14:paraId="7A6077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1E5BF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67BD551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6D60525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2343F1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00A509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7B3720C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G. písm. g) o záväzkoch zo sociálneho fondu</w:t>
      </w:r>
    </w:p>
    <w:p w14:paraId="6A2B11B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64C6A259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152C3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F2731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DABA8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0D71E0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17607F2A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334F105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 sociálneho fondu</w:t>
            </w:r>
          </w:p>
        </w:tc>
        <w:tc>
          <w:tcPr>
            <w:tcW w:w="3119" w:type="dxa"/>
            <w:vAlign w:val="center"/>
          </w:tcPr>
          <w:p w14:paraId="7B31C1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EC7F0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738B1F4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6BFB2CB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3119" w:type="dxa"/>
            <w:vAlign w:val="center"/>
          </w:tcPr>
          <w:p w14:paraId="1DF087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F9CA3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159846F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450F925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Tvorba sociálneho fondu zo zisku</w:t>
            </w:r>
          </w:p>
        </w:tc>
        <w:tc>
          <w:tcPr>
            <w:tcW w:w="3119" w:type="dxa"/>
            <w:vAlign w:val="center"/>
          </w:tcPr>
          <w:p w14:paraId="016CFB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CF941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89614A9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323A5B8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Ostatná tvorba sociálneho fondu</w:t>
            </w:r>
          </w:p>
        </w:tc>
        <w:tc>
          <w:tcPr>
            <w:tcW w:w="3119" w:type="dxa"/>
            <w:vAlign w:val="center"/>
          </w:tcPr>
          <w:p w14:paraId="03D750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637DF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1CDE534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10A36C9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sociálneho fondu spolu</w:t>
            </w:r>
          </w:p>
        </w:tc>
        <w:tc>
          <w:tcPr>
            <w:tcW w:w="3119" w:type="dxa"/>
            <w:vAlign w:val="center"/>
          </w:tcPr>
          <w:p w14:paraId="6889A4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3781B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37E1A2C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42DEBBC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Čerpanie sociálneho fondu</w:t>
            </w:r>
          </w:p>
        </w:tc>
        <w:tc>
          <w:tcPr>
            <w:tcW w:w="3119" w:type="dxa"/>
            <w:vAlign w:val="center"/>
          </w:tcPr>
          <w:p w14:paraId="75D7A5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CEF4D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169DAEE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07BED3A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3ECA0342" w14:textId="77777777" w:rsidR="006775FB" w:rsidRPr="006D4DD9" w:rsidRDefault="009F57C6" w:rsidP="009341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66EBDC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5007B41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0E855F8F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2DAFA1F4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G. písm. h) o vydaných dlhopisoch</w:t>
      </w:r>
    </w:p>
    <w:p w14:paraId="45E4DF8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9"/>
        <w:gridCol w:w="1417"/>
        <w:gridCol w:w="1559"/>
        <w:gridCol w:w="1560"/>
        <w:gridCol w:w="1417"/>
        <w:gridCol w:w="1701"/>
      </w:tblGrid>
      <w:tr w:rsidR="006775FB" w:rsidRPr="006D4DD9" w14:paraId="17023D1F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26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8607910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vydaného</w:t>
            </w:r>
          </w:p>
          <w:p w14:paraId="2811430A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dlhopisu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945A3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Menovitá hodnota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FA179E0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Počet</w:t>
            </w:r>
          </w:p>
        </w:tc>
        <w:tc>
          <w:tcPr>
            <w:tcW w:w="15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0CD4BAF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Emisný kurz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EDD5316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BC95D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6775FB" w:rsidRPr="006D4DD9" w14:paraId="4FE6B2B6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269" w:type="dxa"/>
            <w:vAlign w:val="center"/>
          </w:tcPr>
          <w:p w14:paraId="4BEF797F" w14:textId="77777777" w:rsidR="006775FB" w:rsidRPr="006D4DD9" w:rsidRDefault="006775FB">
            <w:pPr>
              <w:pStyle w:val="Nadpis1"/>
            </w:pPr>
          </w:p>
        </w:tc>
        <w:tc>
          <w:tcPr>
            <w:tcW w:w="1417" w:type="dxa"/>
            <w:vAlign w:val="center"/>
          </w:tcPr>
          <w:p w14:paraId="3D14CF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26B73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4F32F5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113BA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CE31D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15B2CD3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269" w:type="dxa"/>
            <w:vAlign w:val="center"/>
          </w:tcPr>
          <w:p w14:paraId="6062D75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AED16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48609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252DA9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3D359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E27A1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50510BA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269" w:type="dxa"/>
            <w:vAlign w:val="center"/>
          </w:tcPr>
          <w:p w14:paraId="71D342B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0B42D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B3B62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2040AB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BF352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0AA6C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0AB3F92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269" w:type="dxa"/>
            <w:tcBorders>
              <w:bottom w:val="double" w:sz="4" w:space="0" w:color="auto"/>
            </w:tcBorders>
            <w:vAlign w:val="center"/>
          </w:tcPr>
          <w:p w14:paraId="3E5F9EB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7557AE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3FBE6E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0798EC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10AE89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12CDEA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4B2878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006F8F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6896794" w14:textId="77777777" w:rsidR="006775FB" w:rsidRDefault="006775FB">
      <w:pPr>
        <w:pStyle w:val="TaxEdit"/>
        <w:numPr>
          <w:ilvl w:val="0"/>
          <w:numId w:val="0"/>
        </w:numPr>
      </w:pPr>
      <w:r>
        <w:t>Informácie k časti G. písm. i) o bankových úveroch, pôžičkách a krátkodobých finančných výpomociach</w:t>
      </w:r>
    </w:p>
    <w:p w14:paraId="105788C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9274FC7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442C471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134"/>
        <w:gridCol w:w="1134"/>
        <w:gridCol w:w="1134"/>
        <w:gridCol w:w="1843"/>
        <w:gridCol w:w="1701"/>
      </w:tblGrid>
      <w:tr w:rsidR="006775FB" w:rsidRPr="006D4DD9" w14:paraId="16E5AFD1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1AFB689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CFA91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3B3162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14:paraId="78669A14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14:paraId="1331FA63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F5F6B06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14:paraId="0A99B4D4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5BACF01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14:paraId="2AA436BA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14:paraId="78D43D7B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14:paraId="01479591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24195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14:paraId="190392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14:paraId="3917E0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14:paraId="6402CB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5A4EAA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4BCF0604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0496AD9C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134" w:type="dxa"/>
            <w:vAlign w:val="center"/>
          </w:tcPr>
          <w:p w14:paraId="238EF4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134" w:type="dxa"/>
            <w:vAlign w:val="center"/>
          </w:tcPr>
          <w:p w14:paraId="3E464F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vAlign w:val="center"/>
          </w:tcPr>
          <w:p w14:paraId="2A7056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14:paraId="32C641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7AC0A6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44D88DFD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3" w:type="dxa"/>
            <w:gridSpan w:val="6"/>
            <w:vAlign w:val="center"/>
          </w:tcPr>
          <w:p w14:paraId="6026A01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6775FB" w:rsidRPr="006D4DD9" w14:paraId="20B21FD4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42CBF18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4FCF6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795B4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5282C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5150B6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066BE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9C206FD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6C7BD6B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5E813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340EF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D24EE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CDFDF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38A3F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3B4B72E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1392E6B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5AA97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C804E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157E6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043441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3B938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E77B144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3" w:type="dxa"/>
            <w:gridSpan w:val="6"/>
            <w:vAlign w:val="center"/>
          </w:tcPr>
          <w:p w14:paraId="56E446A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6775FB" w:rsidRPr="006D4DD9" w14:paraId="60A804CB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20D8387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1FA56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BE23F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1A685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7C4F92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3A29E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E73F207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28CCCD9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3F7FE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BF072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263B1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5A3CB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7CC94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628EACA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14:paraId="0118D3A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307D8B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5B60B7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2859B1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14:paraId="140C1D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2FC365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AC4371A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7482B3B0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55345F9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134"/>
        <w:gridCol w:w="1134"/>
        <w:gridCol w:w="1134"/>
        <w:gridCol w:w="1843"/>
        <w:gridCol w:w="1701"/>
      </w:tblGrid>
      <w:tr w:rsidR="006775FB" w:rsidRPr="006D4DD9" w14:paraId="1CADD43D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5434EF6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23914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2E48E9B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14:paraId="053FA73B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14:paraId="75FF2A84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90F10F9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14:paraId="320B0696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C08721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14:paraId="1B0D049E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14:paraId="5D76E069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14:paraId="348C132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CC6C3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14:paraId="7056A3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14:paraId="46BFC8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14:paraId="467D87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58CF1D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1371B671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53B3E11B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134" w:type="dxa"/>
            <w:vAlign w:val="center"/>
          </w:tcPr>
          <w:p w14:paraId="36CFA4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134" w:type="dxa"/>
            <w:vAlign w:val="center"/>
          </w:tcPr>
          <w:p w14:paraId="56E488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vAlign w:val="center"/>
          </w:tcPr>
          <w:p w14:paraId="1863BC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14:paraId="45469D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411D13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5EA1F52D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3" w:type="dxa"/>
            <w:gridSpan w:val="6"/>
            <w:vAlign w:val="center"/>
          </w:tcPr>
          <w:p w14:paraId="0C70CE2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6775FB" w:rsidRPr="006D4DD9" w14:paraId="7D602087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0647A9F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6507B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890EB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A96E6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1A2721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A3E91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C5D1C80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6BCCDD1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D4BAE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B6B8B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7DA70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122518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4200B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A84A03A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2B1B2A7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C3850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76F46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2F4DE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3709FE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562CD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CF4EA08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3" w:type="dxa"/>
            <w:gridSpan w:val="6"/>
            <w:vAlign w:val="center"/>
          </w:tcPr>
          <w:p w14:paraId="1D03919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6775FB" w:rsidRPr="006D4DD9" w14:paraId="3CE77172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4AC2F3C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40EB5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35A3B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79DF4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71B354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7C8C9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A508FE1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15F7E78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278DF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21405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51828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6ADE5D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FB7D4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A6E3293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7FACB1F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F34E5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B4772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F0A97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2454A3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E06EA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EE76C11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3" w:type="dxa"/>
            <w:gridSpan w:val="6"/>
            <w:vAlign w:val="center"/>
          </w:tcPr>
          <w:p w14:paraId="0097140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6775FB" w:rsidRPr="006D4DD9" w14:paraId="10A6299A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4F298BC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7E397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124A8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668C2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6C0342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416FA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14EDFF4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14:paraId="5196ACF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1C759C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66EE8E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68ED2B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14:paraId="6D9C6A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24ACB9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9F2409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DA506D1" w14:textId="77777777" w:rsidR="006775FB" w:rsidRDefault="006775FB">
      <w:pPr>
        <w:pStyle w:val="TaxEdit"/>
        <w:numPr>
          <w:ilvl w:val="0"/>
          <w:numId w:val="0"/>
        </w:numPr>
      </w:pPr>
      <w:r>
        <w:t>Informácie k časti G. písm. j) o významných položkách časového rozlíšenia na strane pasív</w:t>
      </w:r>
    </w:p>
    <w:p w14:paraId="3F038CF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26B02F4C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642CD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BD9FE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511EA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1B65AD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1E9DDDAF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50133BB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Výdavky budúcich období dlhodobé, z toho:</w:t>
            </w:r>
          </w:p>
        </w:tc>
        <w:tc>
          <w:tcPr>
            <w:tcW w:w="3119" w:type="dxa"/>
            <w:vAlign w:val="center"/>
          </w:tcPr>
          <w:p w14:paraId="0CE5E1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A000A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DE32824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294E386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38D57E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15E68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5BAE04B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1E87BED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58B085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6EB8E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F590FFD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3D3B65B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Výdavky budúcich období krátkodobé, z toho:</w:t>
            </w:r>
          </w:p>
        </w:tc>
        <w:tc>
          <w:tcPr>
            <w:tcW w:w="3119" w:type="dxa"/>
            <w:vAlign w:val="center"/>
          </w:tcPr>
          <w:p w14:paraId="2AB976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80A54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45C060D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06C7340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2324BA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30365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3F899EC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1960F82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381D3C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4985B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087F792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2335E27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Výnosy budúcich období dlhodobé, z toho:</w:t>
            </w:r>
          </w:p>
        </w:tc>
        <w:tc>
          <w:tcPr>
            <w:tcW w:w="3119" w:type="dxa"/>
            <w:vAlign w:val="center"/>
          </w:tcPr>
          <w:p w14:paraId="653D4F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C1B5B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83DA071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3B316FB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729855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9024C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D7D9B7B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7F40F60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7A2A4D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3FA1E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6DFF413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06C2B02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75ED76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1F389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20FDFD7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38A3753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Výnosy budúcich období krátkodobé, z toho:</w:t>
            </w:r>
          </w:p>
        </w:tc>
        <w:tc>
          <w:tcPr>
            <w:tcW w:w="3119" w:type="dxa"/>
            <w:vAlign w:val="center"/>
          </w:tcPr>
          <w:p w14:paraId="71D574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4D247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A06D8B3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260AF90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0DFF29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0F45F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1789EF1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43B3F9A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6A7C94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86ABA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DC2F4FC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4B764E0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149C51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4BEFE8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B3D52B2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</w:p>
    <w:p w14:paraId="0A9A46C4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G. písm. k) o významných položkách derivátov za bežné účtovné obdobie</w:t>
      </w:r>
    </w:p>
    <w:p w14:paraId="5B998759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2BEA3960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53A7DBC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2268"/>
        <w:gridCol w:w="2410"/>
      </w:tblGrid>
      <w:tr w:rsidR="006775FB" w:rsidRPr="006D4DD9" w14:paraId="09B08BD7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9A691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3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6173E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hodnota</w:t>
            </w:r>
          </w:p>
        </w:tc>
        <w:tc>
          <w:tcPr>
            <w:tcW w:w="2410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4C920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Dohodnutá cena</w:t>
            </w:r>
          </w:p>
          <w:p w14:paraId="22FAC6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podkladového nástroja</w:t>
            </w:r>
          </w:p>
        </w:tc>
      </w:tr>
      <w:tr w:rsidR="006775FB" w:rsidRPr="006D4DD9" w14:paraId="0ED94519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54F165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126" w:type="dxa"/>
            <w:shd w:val="clear" w:color="auto" w:fill="FFFFFF"/>
            <w:vAlign w:val="center"/>
          </w:tcPr>
          <w:p w14:paraId="4BDD8F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2268" w:type="dxa"/>
            <w:shd w:val="clear" w:color="auto" w:fill="FFFFFF"/>
            <w:vAlign w:val="center"/>
          </w:tcPr>
          <w:p w14:paraId="0DE82D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záväzku</w:t>
            </w:r>
          </w:p>
        </w:tc>
        <w:tc>
          <w:tcPr>
            <w:tcW w:w="2410" w:type="dxa"/>
            <w:vMerge/>
            <w:shd w:val="clear" w:color="auto" w:fill="FFFFFF"/>
            <w:vAlign w:val="center"/>
          </w:tcPr>
          <w:p w14:paraId="1F2FFB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6775FB" w:rsidRPr="006D4DD9" w14:paraId="5D5A6559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403C95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126" w:type="dxa"/>
            <w:vAlign w:val="center"/>
          </w:tcPr>
          <w:p w14:paraId="6F4D37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vAlign w:val="center"/>
          </w:tcPr>
          <w:p w14:paraId="004658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vAlign w:val="center"/>
          </w:tcPr>
          <w:p w14:paraId="25BCF6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20EE7849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6FEF01D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2126" w:type="dxa"/>
            <w:vAlign w:val="center"/>
          </w:tcPr>
          <w:p w14:paraId="3F266E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40612C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6B0459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470D7A8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77894E6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699297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37CAAC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753CB1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DCF3C60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680E0F2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7E679A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678C5F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0F30CA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A6837BC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724C27B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6E9D30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1F5EBE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10B713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311AB01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6B2F079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0642A2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4557DA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56778A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A565BA7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17DA305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2126" w:type="dxa"/>
            <w:vAlign w:val="center"/>
          </w:tcPr>
          <w:p w14:paraId="287E21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09E929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50F036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C0339CF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4E06E1B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790E37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317B78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68B9D3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8E64D7C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62CD7B7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00063F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0AC77E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22502D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526CDAF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3637815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0A6A95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35EC37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422589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1244DF4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2CAD89B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tcBorders>
              <w:bottom w:val="double" w:sz="4" w:space="0" w:color="auto"/>
            </w:tcBorders>
            <w:vAlign w:val="center"/>
          </w:tcPr>
          <w:p w14:paraId="188914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5DF12A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14:paraId="07E682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8CF628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702D90A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334D16D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843"/>
        <w:gridCol w:w="1701"/>
        <w:gridCol w:w="1559"/>
        <w:gridCol w:w="1701"/>
      </w:tblGrid>
      <w:tr w:rsidR="006775FB" w:rsidRPr="006D4DD9" w14:paraId="435D635E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F7332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54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16013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DD1FC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4BC0ED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6456743B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70B9DB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544" w:type="dxa"/>
            <w:gridSpan w:val="2"/>
            <w:shd w:val="clear" w:color="auto" w:fill="FFFFFF"/>
            <w:vAlign w:val="center"/>
          </w:tcPr>
          <w:p w14:paraId="251EDD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</w:t>
            </w:r>
          </w:p>
          <w:p w14:paraId="2C2E2B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 s vplyvom na</w:t>
            </w:r>
          </w:p>
        </w:tc>
        <w:tc>
          <w:tcPr>
            <w:tcW w:w="3260" w:type="dxa"/>
            <w:gridSpan w:val="2"/>
            <w:shd w:val="clear" w:color="auto" w:fill="FFFFFF"/>
            <w:vAlign w:val="center"/>
          </w:tcPr>
          <w:p w14:paraId="025046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 (+/-)</w:t>
            </w:r>
          </w:p>
          <w:p w14:paraId="5CB344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 vplyvom na</w:t>
            </w:r>
          </w:p>
        </w:tc>
      </w:tr>
      <w:tr w:rsidR="006775FB" w:rsidRPr="006D4DD9" w14:paraId="5D6A820B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63B5D4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51A9D1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14:paraId="7ACDF5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4A5C44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50AF04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14:paraId="655054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55C764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</w:tr>
      <w:tr w:rsidR="006775FB" w:rsidRPr="006D4DD9" w14:paraId="75BFF99E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5A0BB8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843" w:type="dxa"/>
            <w:vAlign w:val="center"/>
          </w:tcPr>
          <w:p w14:paraId="0EB71A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vAlign w:val="center"/>
          </w:tcPr>
          <w:p w14:paraId="217FD5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14:paraId="403409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701" w:type="dxa"/>
            <w:vAlign w:val="center"/>
          </w:tcPr>
          <w:p w14:paraId="275EAA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6775FB" w:rsidRPr="006D4DD9" w14:paraId="59F0D371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60D80BA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1843" w:type="dxa"/>
            <w:vAlign w:val="center"/>
          </w:tcPr>
          <w:p w14:paraId="5B44A7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3D1B7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F6AC4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DFF65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39EF474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06EC86D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3AFCE7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35A4D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A5969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321D2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A565E63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6414E4C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109969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87430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C86C0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892FF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94FE1D4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0E6FE1A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75303D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6A3DC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748D8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0AF8A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3E4FCF5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2897320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1843" w:type="dxa"/>
            <w:vAlign w:val="center"/>
          </w:tcPr>
          <w:p w14:paraId="4B67BA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5668B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A0F4D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825F9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8C1EBF7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12C91A7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80860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4626D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F2185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404D7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4605C6B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2286546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166095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2576E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F401A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95607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455CD58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4FC6439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14:paraId="041D00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67B97F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526E97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77A948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AB3814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374937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A49CE9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C873D9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B528F51" w14:textId="77777777" w:rsidR="009F57C6" w:rsidRDefault="009F57C6">
      <w:pPr>
        <w:rPr>
          <w:rFonts w:ascii="Arial Narrow" w:hAnsi="Arial Narrow" w:cs="Arial Narrow"/>
          <w:sz w:val="18"/>
          <w:szCs w:val="18"/>
        </w:rPr>
      </w:pPr>
    </w:p>
    <w:p w14:paraId="7950D88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D8EFB5F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G. písm. l) o položkách zabezpečených derivátmi</w:t>
      </w:r>
    </w:p>
    <w:p w14:paraId="614E46F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0C9FCAD3" w14:textId="77777777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347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3069C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Zabezpečovaná položka</w:t>
            </w:r>
          </w:p>
        </w:tc>
        <w:tc>
          <w:tcPr>
            <w:tcW w:w="637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FAF8C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Reálna hodnota</w:t>
            </w:r>
          </w:p>
        </w:tc>
      </w:tr>
      <w:tr w:rsidR="006775FB" w:rsidRPr="006D4DD9" w14:paraId="524FC051" w14:textId="77777777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3472" w:type="dxa"/>
            <w:vMerge/>
            <w:shd w:val="clear" w:color="auto" w:fill="FFFFFF"/>
            <w:vAlign w:val="center"/>
          </w:tcPr>
          <w:p w14:paraId="6934A5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shd w:val="clear" w:color="auto" w:fill="FFFFFF"/>
            <w:vAlign w:val="center"/>
          </w:tcPr>
          <w:p w14:paraId="23BBC1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shd w:val="clear" w:color="auto" w:fill="FFFFFF"/>
            <w:vAlign w:val="center"/>
          </w:tcPr>
          <w:p w14:paraId="74E845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0DB420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0784F4CF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5891B9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699551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2058BE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6775FB" w:rsidRPr="006D4DD9" w14:paraId="6B8B4A71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12B0539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Majetok vykázaný v súvahe</w:t>
            </w:r>
          </w:p>
        </w:tc>
        <w:tc>
          <w:tcPr>
            <w:tcW w:w="3119" w:type="dxa"/>
            <w:vAlign w:val="center"/>
          </w:tcPr>
          <w:p w14:paraId="11845A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D83FC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CA542AF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14:paraId="59B3C74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Záväzok vykázaný v súvahe</w:t>
            </w:r>
          </w:p>
        </w:tc>
        <w:tc>
          <w:tcPr>
            <w:tcW w:w="3119" w:type="dxa"/>
            <w:vAlign w:val="center"/>
          </w:tcPr>
          <w:p w14:paraId="60F12D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F7092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3C81046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14:paraId="2AFC081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Zmluvy, ktoré sa neúčtujú na súvahových účtoch</w:t>
            </w:r>
          </w:p>
        </w:tc>
        <w:tc>
          <w:tcPr>
            <w:tcW w:w="3119" w:type="dxa"/>
            <w:vAlign w:val="center"/>
          </w:tcPr>
          <w:p w14:paraId="21CF56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A30F8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FF6E884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14:paraId="1D252D0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Očakávané budúce obchody dosiaľ zmluvne</w:t>
            </w:r>
          </w:p>
          <w:p w14:paraId="363DA9C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nezabezpečené</w:t>
            </w:r>
          </w:p>
        </w:tc>
        <w:tc>
          <w:tcPr>
            <w:tcW w:w="3119" w:type="dxa"/>
            <w:vAlign w:val="center"/>
          </w:tcPr>
          <w:p w14:paraId="76A72C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66807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819A49E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1E42FB8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0AB923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7B9E04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ACD3CF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EA84AB5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G. písm. m) o majetku prenajatom formou finančného prenájmu</w:t>
      </w:r>
    </w:p>
    <w:p w14:paraId="1946FB7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6775FB" w:rsidRPr="006D4DD9" w14:paraId="584DF3F6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328D0ED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14:paraId="5FE3FABF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8176BBF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58D49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775FB" w:rsidRPr="006D4DD9" w14:paraId="198843F2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4194FBBC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14:paraId="0B8A2D3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14:paraId="4EF49F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6775FB" w:rsidRPr="006D4DD9" w14:paraId="50055874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1BA367CB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14:paraId="66D198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14:paraId="11C726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2016184B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14:paraId="0AAEBC6E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14:paraId="6C7F90D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74E5645F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14:paraId="1F48748B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39ABBEDB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14:paraId="0CC5A08B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14ACA4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14:paraId="3E3C12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14:paraId="21A0E4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347CE2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14:paraId="361B4A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6775FB" w:rsidRPr="006D4DD9" w14:paraId="07005A95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781F3912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348" w:type="dxa"/>
            <w:vAlign w:val="center"/>
          </w:tcPr>
          <w:p w14:paraId="60DD6D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29ADCC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0B9165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14:paraId="63DDC4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14:paraId="4DC7CE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14:paraId="0546C5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6775FB" w:rsidRPr="006D4DD9" w14:paraId="36739383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339FC7D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vAlign w:val="center"/>
          </w:tcPr>
          <w:p w14:paraId="13C268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42C4D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2B17A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DA80B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2C845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827B5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3050EBB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0AEED47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vAlign w:val="center"/>
          </w:tcPr>
          <w:p w14:paraId="075ABF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F789B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0F552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E58F1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543C0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332E8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6775FB" w:rsidRPr="006D4DD9" w14:paraId="78F396CE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3413053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58BBA3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318DE8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2C2942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45DEED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1444BC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2BEE88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3ED504D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14:paraId="322E705E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H. INFORMÁCIE O VÝNOSOCH</w:t>
      </w:r>
    </w:p>
    <w:p w14:paraId="3A998A2F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14:paraId="2F570438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H. písm. a) o tržbách</w:t>
      </w:r>
    </w:p>
    <w:p w14:paraId="3849955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3"/>
        <w:gridCol w:w="1348"/>
        <w:gridCol w:w="1275"/>
        <w:gridCol w:w="1276"/>
        <w:gridCol w:w="1277"/>
        <w:gridCol w:w="1276"/>
        <w:gridCol w:w="1418"/>
      </w:tblGrid>
      <w:tr w:rsidR="006775FB" w:rsidRPr="006D4DD9" w14:paraId="08FDBB31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9F2D889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262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469E6DE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14:paraId="1DCAD075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A)</w:t>
            </w:r>
          </w:p>
        </w:tc>
        <w:tc>
          <w:tcPr>
            <w:tcW w:w="25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8ABCB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14:paraId="419AAF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B)</w:t>
            </w:r>
          </w:p>
        </w:tc>
        <w:tc>
          <w:tcPr>
            <w:tcW w:w="26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6480D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14:paraId="75318D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C)</w:t>
            </w:r>
          </w:p>
        </w:tc>
      </w:tr>
      <w:tr w:rsidR="006775FB" w:rsidRPr="006D4DD9" w14:paraId="5A820959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3" w:type="dxa"/>
            <w:vMerge/>
            <w:shd w:val="clear" w:color="auto" w:fill="FFFFFF"/>
            <w:vAlign w:val="center"/>
          </w:tcPr>
          <w:p w14:paraId="0902FD94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14:paraId="52C6C1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14:paraId="2E04AC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04665FEA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667A37E5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79BF4C9E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14:paraId="3AEB2FFA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6B9C56EB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14:paraId="67BF720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36874027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7DB4F36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21EBA5F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14:paraId="6849E671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761A59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14:paraId="6BE316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01D8C0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735844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1C5007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14:paraId="454747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7C9CA7C6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3" w:type="dxa"/>
            <w:vAlign w:val="center"/>
          </w:tcPr>
          <w:p w14:paraId="49AD752C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348" w:type="dxa"/>
            <w:vAlign w:val="center"/>
          </w:tcPr>
          <w:p w14:paraId="1E74EA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065B08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6D5EE5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7" w:type="dxa"/>
            <w:vAlign w:val="center"/>
          </w:tcPr>
          <w:p w14:paraId="6C95AB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14:paraId="44E5BE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8" w:type="dxa"/>
            <w:vAlign w:val="center"/>
          </w:tcPr>
          <w:p w14:paraId="3CD619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6775FB" w:rsidRPr="006D4DD9" w14:paraId="4395D75F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3" w:type="dxa"/>
            <w:vAlign w:val="center"/>
          </w:tcPr>
          <w:p w14:paraId="20DD4F3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6533D2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02B18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045B3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14:paraId="6D0A42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DA7BA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6B4DD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5BAB5FC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3" w:type="dxa"/>
            <w:vAlign w:val="center"/>
          </w:tcPr>
          <w:p w14:paraId="6674310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128A9B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A8B16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4FD41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14:paraId="32C871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EBEB1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4B6D9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ABE046E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3" w:type="dxa"/>
            <w:vAlign w:val="center"/>
          </w:tcPr>
          <w:p w14:paraId="16E4770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55B783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C2CD5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F0C7E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14:paraId="7D53FA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9D0E6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E310C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94DE7D0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3" w:type="dxa"/>
            <w:vAlign w:val="center"/>
          </w:tcPr>
          <w:p w14:paraId="26BCD3B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3511FE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E4CF1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8D5AF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14:paraId="78B596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965D3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26D61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0EE49D7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3" w:type="dxa"/>
            <w:tcBorders>
              <w:bottom w:val="double" w:sz="4" w:space="0" w:color="auto"/>
            </w:tcBorders>
            <w:vAlign w:val="center"/>
          </w:tcPr>
          <w:p w14:paraId="7CC2F77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5E9BBB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1785B2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7F2AB4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tcBorders>
              <w:bottom w:val="double" w:sz="4" w:space="0" w:color="auto"/>
            </w:tcBorders>
            <w:vAlign w:val="center"/>
          </w:tcPr>
          <w:p w14:paraId="246DB0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1F1D50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4297B4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093ADF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C850BE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725B751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H. písm. b) o zmene stavu vnútroorganizačných zásob</w:t>
      </w:r>
    </w:p>
    <w:p w14:paraId="3CF66C9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6775FB" w:rsidRPr="006D4DD9" w14:paraId="6D8DBEBA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4B02E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5F6A7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14:paraId="627DD5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311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06C9C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31C276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C4AEE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</w:t>
            </w:r>
          </w:p>
          <w:p w14:paraId="31B7A6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organizačných zásob</w:t>
            </w:r>
          </w:p>
        </w:tc>
      </w:tr>
      <w:tr w:rsidR="006775FB" w:rsidRPr="006D4DD9" w14:paraId="40AE721A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14:paraId="71DAD3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72F8ED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14:paraId="52CC33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7EE09B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14:paraId="09B3B9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4EE381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08F8E0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14:paraId="4EC8C4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0728FD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4AA47F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23B062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7FF3E4BE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7F5C20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14:paraId="0C4717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14:paraId="1E4DFB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14:paraId="30BE68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13CD51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46C7F4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20C0952A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4A9B44C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14:paraId="41A9AA8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17" w:type="dxa"/>
            <w:vAlign w:val="center"/>
          </w:tcPr>
          <w:p w14:paraId="24FF03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66367A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30A40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B6332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78267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256C45C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1727309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17" w:type="dxa"/>
            <w:vAlign w:val="center"/>
          </w:tcPr>
          <w:p w14:paraId="558003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2B2154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8C237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DE725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78B33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2A05DD0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45B7C7A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17" w:type="dxa"/>
            <w:vAlign w:val="center"/>
          </w:tcPr>
          <w:p w14:paraId="367411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DDFFE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5289D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23804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A1715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227080F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2D3BC2A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17" w:type="dxa"/>
            <w:vAlign w:val="center"/>
          </w:tcPr>
          <w:p w14:paraId="68A6CB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61D5B5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EB08B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5EF2C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398A6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71A397E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2E6CD7E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Manká a škody</w:t>
            </w:r>
          </w:p>
        </w:tc>
        <w:tc>
          <w:tcPr>
            <w:tcW w:w="1417" w:type="dxa"/>
            <w:vAlign w:val="center"/>
          </w:tcPr>
          <w:p w14:paraId="20A48C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14:paraId="63BFF5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56339A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14B7BA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78868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9AEF46F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441C7D3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Reprezentačné</w:t>
            </w:r>
          </w:p>
        </w:tc>
        <w:tc>
          <w:tcPr>
            <w:tcW w:w="1417" w:type="dxa"/>
            <w:vAlign w:val="center"/>
          </w:tcPr>
          <w:p w14:paraId="13FBF3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14:paraId="43A83E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287822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23D510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FD642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EC9BC98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67E4188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Dary</w:t>
            </w:r>
          </w:p>
        </w:tc>
        <w:tc>
          <w:tcPr>
            <w:tcW w:w="1417" w:type="dxa"/>
            <w:vAlign w:val="center"/>
          </w:tcPr>
          <w:p w14:paraId="348D8A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14:paraId="34F89F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40F8B7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20ADA7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0F9EB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76BEF1E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2C54E0B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417" w:type="dxa"/>
            <w:vAlign w:val="center"/>
          </w:tcPr>
          <w:p w14:paraId="4F3CDF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14:paraId="6D5580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0436E3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48C011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B5E30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E59F786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42C11C8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vnútro-organizačných zásob</w:t>
            </w:r>
          </w:p>
          <w:p w14:paraId="05703D9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vo výkaze ziskov a strát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3DF775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596225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253747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54AF30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5FF67E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C79855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CFCC374" w14:textId="77777777" w:rsidR="006775FB" w:rsidRDefault="006775FB">
      <w:pPr>
        <w:pStyle w:val="TaxEdit"/>
        <w:numPr>
          <w:ilvl w:val="0"/>
          <w:numId w:val="0"/>
        </w:numPr>
      </w:pPr>
      <w:r>
        <w:t>Informácie k časti H. písm. c) až f) o výnosoch pri aktivácii nákladov a o výnosoch z hospodárskej činnosti, finančnej činnosti a mimoriadnej činnosti</w:t>
      </w:r>
    </w:p>
    <w:p w14:paraId="17E30E1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6D4DD9" w14:paraId="7C27DE74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CA121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C85E0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6F155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33631B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007DB656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208E08B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Významné položky pri aktivácii nákladov, z toho:</w:t>
            </w:r>
          </w:p>
        </w:tc>
        <w:tc>
          <w:tcPr>
            <w:tcW w:w="2835" w:type="dxa"/>
            <w:vAlign w:val="center"/>
          </w:tcPr>
          <w:p w14:paraId="03F148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A8A23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735F133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71C8BB6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CC99D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D9925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1896927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0B72DDD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0B435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C7362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895493F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6F93E81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výnosov z hospodárskej</w:t>
            </w:r>
          </w:p>
          <w:p w14:paraId="183B9BE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835" w:type="dxa"/>
            <w:vAlign w:val="center"/>
          </w:tcPr>
          <w:p w14:paraId="41D926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2AD2C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E06D6E4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6227B0E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7BB79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E2CF6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523FE44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676EF6E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70271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3CEF1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A46B9D7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60DE697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F81EB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62526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2EB9D34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2654230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výnosy, z toho:</w:t>
            </w:r>
          </w:p>
        </w:tc>
        <w:tc>
          <w:tcPr>
            <w:tcW w:w="2835" w:type="dxa"/>
            <w:vAlign w:val="center"/>
          </w:tcPr>
          <w:p w14:paraId="04D1A1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92EC9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CB66F5E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73FA9E9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zisky, z toho:</w:t>
            </w:r>
          </w:p>
        </w:tc>
        <w:tc>
          <w:tcPr>
            <w:tcW w:w="2835" w:type="dxa"/>
            <w:vAlign w:val="center"/>
          </w:tcPr>
          <w:p w14:paraId="70A30A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9DF75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5DF87A6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0DDB50B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kurzové zisky ku dňu, ku ktorému sa zostavuje účtovná závierka</w:t>
            </w:r>
          </w:p>
        </w:tc>
        <w:tc>
          <w:tcPr>
            <w:tcW w:w="2835" w:type="dxa"/>
            <w:vAlign w:val="center"/>
          </w:tcPr>
          <w:p w14:paraId="31B3BD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789A0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2503BF5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7B63BEC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výnosov, z toho</w:t>
            </w:r>
            <w:r w:rsidRPr="006D4DD9"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835" w:type="dxa"/>
            <w:vAlign w:val="center"/>
          </w:tcPr>
          <w:p w14:paraId="3C9A99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1F07F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EAD5CA1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6B190C6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AFEBD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9B563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106D305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7BC73FD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5E7F8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F3B4D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2664BD2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6DDA399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7E10A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F6A77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1503E4E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59779B2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výnosy, z toho:</w:t>
            </w:r>
          </w:p>
        </w:tc>
        <w:tc>
          <w:tcPr>
            <w:tcW w:w="2835" w:type="dxa"/>
            <w:vAlign w:val="center"/>
          </w:tcPr>
          <w:p w14:paraId="5C889F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0582A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A20F2F8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0E731D4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13777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7FAC3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972077F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0D15FF0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1FE51E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33BD1F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69687F4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</w:p>
    <w:p w14:paraId="77EA5602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H. písm. g) o čistom obrate</w:t>
      </w:r>
    </w:p>
    <w:p w14:paraId="73F277A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6D4DD9" w14:paraId="10962F54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7E5DF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8BCC9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D9111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516451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72EA6CF7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6CA26EF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vAlign w:val="center"/>
          </w:tcPr>
          <w:p w14:paraId="2E882E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97C5C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60980" w:rsidRPr="006D4DD9" w14:paraId="68B93D7D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26632868" w14:textId="77777777" w:rsidR="00E60980" w:rsidRPr="006D4DD9" w:rsidRDefault="00E60980" w:rsidP="00E6098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vAlign w:val="center"/>
          </w:tcPr>
          <w:p w14:paraId="4511EE2E" w14:textId="6E74EECD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4004</w:t>
            </w:r>
          </w:p>
        </w:tc>
        <w:tc>
          <w:tcPr>
            <w:tcW w:w="3118" w:type="dxa"/>
            <w:vAlign w:val="center"/>
          </w:tcPr>
          <w:p w14:paraId="5BEB30BA" w14:textId="05E04CD9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2709</w:t>
            </w:r>
          </w:p>
        </w:tc>
      </w:tr>
      <w:tr w:rsidR="00E60980" w:rsidRPr="006D4DD9" w14:paraId="4929D350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2578D029" w14:textId="77777777" w:rsidR="00E60980" w:rsidRPr="006D4DD9" w:rsidRDefault="00E60980" w:rsidP="00E6098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vAlign w:val="center"/>
          </w:tcPr>
          <w:p w14:paraId="26D67004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B9408FF" w14:textId="0D17D290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13095</w:t>
            </w:r>
          </w:p>
        </w:tc>
      </w:tr>
      <w:tr w:rsidR="00E60980" w:rsidRPr="006D4DD9" w14:paraId="232FF948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649C7223" w14:textId="77777777" w:rsidR="00E60980" w:rsidRPr="006D4DD9" w:rsidRDefault="00E60980" w:rsidP="00E6098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vAlign w:val="center"/>
          </w:tcPr>
          <w:p w14:paraId="60D38CE4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ED1016A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60980" w:rsidRPr="006D4DD9" w14:paraId="4F83D46E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027AF45C" w14:textId="77777777" w:rsidR="00E60980" w:rsidRPr="006D4DD9" w:rsidRDefault="00E60980" w:rsidP="00E6098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vAlign w:val="center"/>
          </w:tcPr>
          <w:p w14:paraId="41FD1F8D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6B02B8F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60980" w:rsidRPr="006D4DD9" w14:paraId="7330E235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0F7964BE" w14:textId="77777777" w:rsidR="00E60980" w:rsidRPr="006D4DD9" w:rsidRDefault="00E60980" w:rsidP="00E6098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vAlign w:val="center"/>
          </w:tcPr>
          <w:p w14:paraId="3F1A8C43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883CBDD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60980" w:rsidRPr="006D4DD9" w14:paraId="10EA774B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3562EE16" w14:textId="77777777" w:rsidR="00E60980" w:rsidRPr="006D4DD9" w:rsidRDefault="00E60980" w:rsidP="00E6098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2F548BF3" w14:textId="5B098249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4004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5989A777" w14:textId="58001CCF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15804</w:t>
            </w:r>
          </w:p>
        </w:tc>
      </w:tr>
    </w:tbl>
    <w:p w14:paraId="0DEF43C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F07E05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C373D07" w14:textId="77777777" w:rsidR="006775FB" w:rsidRDefault="006775FB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I. INFORMÁCIE O NÁKLADOCH</w:t>
      </w:r>
    </w:p>
    <w:p w14:paraId="4E2D2F4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6775FB" w:rsidRPr="006D4DD9" w14:paraId="512AEA9D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67C7D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0DB30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3D68E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6934AE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14:paraId="252680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1E5D9C85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76776FA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za poskytnuté služby, z toho:</w:t>
            </w:r>
          </w:p>
        </w:tc>
        <w:tc>
          <w:tcPr>
            <w:tcW w:w="2694" w:type="dxa"/>
            <w:vAlign w:val="center"/>
          </w:tcPr>
          <w:p w14:paraId="5F0486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4BB94A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51D2E8A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084A6D9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2694" w:type="dxa"/>
            <w:vAlign w:val="center"/>
          </w:tcPr>
          <w:p w14:paraId="2A59FF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59AEE1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0865B46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6B8F32E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náklady za overenie individuálnej účtovnej závierky</w:t>
            </w:r>
          </w:p>
        </w:tc>
        <w:tc>
          <w:tcPr>
            <w:tcW w:w="2694" w:type="dxa"/>
            <w:vAlign w:val="center"/>
          </w:tcPr>
          <w:p w14:paraId="6F9FDE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631ED2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0AD7E64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2D68470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 xml:space="preserve">iné </w:t>
            </w:r>
            <w:proofErr w:type="spellStart"/>
            <w:r w:rsidRPr="006D4DD9">
              <w:rPr>
                <w:rFonts w:ascii="Arial Narrow" w:hAnsi="Arial Narrow" w:cs="Arial Narrow"/>
                <w:sz w:val="18"/>
                <w:szCs w:val="18"/>
              </w:rPr>
              <w:t>uisťovacie</w:t>
            </w:r>
            <w:proofErr w:type="spellEnd"/>
            <w:r w:rsidRPr="006D4DD9">
              <w:rPr>
                <w:rFonts w:ascii="Arial Narrow" w:hAnsi="Arial Narrow" w:cs="Arial Narrow"/>
                <w:sz w:val="18"/>
                <w:szCs w:val="18"/>
              </w:rPr>
              <w:t xml:space="preserve"> audítorské služby</w:t>
            </w:r>
          </w:p>
        </w:tc>
        <w:tc>
          <w:tcPr>
            <w:tcW w:w="2694" w:type="dxa"/>
            <w:vAlign w:val="center"/>
          </w:tcPr>
          <w:p w14:paraId="14798C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16164D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29402EB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4AD6BF2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súvisiace audítorské služby</w:t>
            </w:r>
          </w:p>
        </w:tc>
        <w:tc>
          <w:tcPr>
            <w:tcW w:w="2694" w:type="dxa"/>
            <w:vAlign w:val="center"/>
          </w:tcPr>
          <w:p w14:paraId="2B7053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0F2ED4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3FE357C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53409C8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daňové poradenstvo</w:t>
            </w:r>
          </w:p>
        </w:tc>
        <w:tc>
          <w:tcPr>
            <w:tcW w:w="2694" w:type="dxa"/>
            <w:vAlign w:val="center"/>
          </w:tcPr>
          <w:p w14:paraId="70C1D8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57A946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0125E7B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1A5690A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neaudítorské služby</w:t>
            </w:r>
          </w:p>
        </w:tc>
        <w:tc>
          <w:tcPr>
            <w:tcW w:w="2694" w:type="dxa"/>
            <w:vAlign w:val="center"/>
          </w:tcPr>
          <w:p w14:paraId="05F7BF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0C69C0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B4DDAF7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6BBF6B2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nákladov za poskytnuté služby, z toho:</w:t>
            </w:r>
          </w:p>
        </w:tc>
        <w:tc>
          <w:tcPr>
            <w:tcW w:w="2694" w:type="dxa"/>
            <w:vAlign w:val="center"/>
          </w:tcPr>
          <w:p w14:paraId="297E82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7554A5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36475C5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04D6026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21263C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52EAC3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E869FFD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1006B1F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6BE597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61F712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26D98DA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6DB4A2B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45D275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35E662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1751611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218DC7F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výnosov z hospodárskej</w:t>
            </w:r>
          </w:p>
          <w:p w14:paraId="573D810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694" w:type="dxa"/>
            <w:vAlign w:val="center"/>
          </w:tcPr>
          <w:p w14:paraId="6D8D01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5591B2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10BFC4E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13DC7A6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0C5138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22EFB5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F3095BE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23DB1D4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27FFA1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14EC7A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D120DCC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15ED707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náklady, z toho:</w:t>
            </w:r>
          </w:p>
        </w:tc>
        <w:tc>
          <w:tcPr>
            <w:tcW w:w="2694" w:type="dxa"/>
            <w:vAlign w:val="center"/>
          </w:tcPr>
          <w:p w14:paraId="51015C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3C5111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EEA7C00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08A7F58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straty, z toho:</w:t>
            </w:r>
          </w:p>
        </w:tc>
        <w:tc>
          <w:tcPr>
            <w:tcW w:w="2694" w:type="dxa"/>
            <w:vAlign w:val="center"/>
          </w:tcPr>
          <w:p w14:paraId="2E82C1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695221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DDF9E04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54A3B58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kurzové straty ku dňu, ku ktorému sa zostavuje účtovná závierka</w:t>
            </w:r>
          </w:p>
        </w:tc>
        <w:tc>
          <w:tcPr>
            <w:tcW w:w="2694" w:type="dxa"/>
            <w:vAlign w:val="center"/>
          </w:tcPr>
          <w:p w14:paraId="27772E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2233F2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B50B1A5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46BDD33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nákladov, z toho</w:t>
            </w:r>
            <w:r w:rsidRPr="006D4DD9"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694" w:type="dxa"/>
            <w:vAlign w:val="center"/>
          </w:tcPr>
          <w:p w14:paraId="7B5D0E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3BFE06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61B85CB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01BBBD0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1A5008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0B5064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B6467C5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08E8774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593440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4490A0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B2AE1BF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55EDF0E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náklady, z toho:</w:t>
            </w:r>
          </w:p>
        </w:tc>
        <w:tc>
          <w:tcPr>
            <w:tcW w:w="2694" w:type="dxa"/>
            <w:vAlign w:val="center"/>
          </w:tcPr>
          <w:p w14:paraId="244047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50F2BC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475D291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0723217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69C7E4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34985E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C996A76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14:paraId="471BE0D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tcBorders>
              <w:bottom w:val="double" w:sz="4" w:space="0" w:color="auto"/>
            </w:tcBorders>
            <w:vAlign w:val="center"/>
          </w:tcPr>
          <w:p w14:paraId="138D5B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14:paraId="310089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49628E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FABFF75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747407AA" w14:textId="77777777" w:rsidR="006775FB" w:rsidRDefault="006775FB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J. INFORMÁCIE O DANIACH Z PRÍJMOV</w:t>
      </w:r>
    </w:p>
    <w:p w14:paraId="2256EEA2" w14:textId="77777777" w:rsidR="006775FB" w:rsidRDefault="006775FB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14:paraId="7C0D89A6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J. písm. a) až e) o daniach z príjmov</w:t>
      </w:r>
    </w:p>
    <w:p w14:paraId="2E66AC7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2551"/>
        <w:gridCol w:w="2410"/>
      </w:tblGrid>
      <w:tr w:rsidR="006775FB" w:rsidRPr="006D4DD9" w14:paraId="6566A04E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3F391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22FF1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41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45B2A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Bezprostredne </w:t>
            </w:r>
          </w:p>
          <w:p w14:paraId="5866F9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0170F4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7DBEFEAB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vAlign w:val="center"/>
          </w:tcPr>
          <w:p w14:paraId="2D20B0E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odloženej daňovej pohľadávky účtovanej ako náklad alebo výnos</w:t>
            </w:r>
          </w:p>
          <w:p w14:paraId="5A3011D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vyplývajúca zo zmeny sadzby dane z príjmov</w:t>
            </w:r>
          </w:p>
        </w:tc>
        <w:tc>
          <w:tcPr>
            <w:tcW w:w="2551" w:type="dxa"/>
            <w:vAlign w:val="center"/>
          </w:tcPr>
          <w:p w14:paraId="012969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2CC432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BF9FA05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vAlign w:val="center"/>
          </w:tcPr>
          <w:p w14:paraId="233CD53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odloženého daňového záväzku účtovaného ako náklad alebo</w:t>
            </w:r>
          </w:p>
          <w:p w14:paraId="6FCBFD7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výnos vyplývajúci zo zmeny sadzby dane z príjmov</w:t>
            </w:r>
          </w:p>
        </w:tc>
        <w:tc>
          <w:tcPr>
            <w:tcW w:w="2551" w:type="dxa"/>
            <w:vAlign w:val="center"/>
          </w:tcPr>
          <w:p w14:paraId="7FC876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48839B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2F387AE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3FF98EA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odloženej daňovej pohľadávky týkajúca sa umorenia daňovej</w:t>
            </w:r>
          </w:p>
          <w:p w14:paraId="63E2417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straty, nevyužitých daňových odpočtov a iných nárokov, ako aj</w:t>
            </w:r>
          </w:p>
          <w:p w14:paraId="79F6067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dočasných rozdielov predchádzajúcich účtovných období, ku ktorým</w:t>
            </w:r>
          </w:p>
          <w:p w14:paraId="6E62B85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sa v predchádzajúcich účtovných obdobiach odložená daňová</w:t>
            </w:r>
          </w:p>
          <w:p w14:paraId="5C474CA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pohľadávka neúčtovala</w:t>
            </w:r>
          </w:p>
        </w:tc>
        <w:tc>
          <w:tcPr>
            <w:tcW w:w="2551" w:type="dxa"/>
            <w:vAlign w:val="center"/>
          </w:tcPr>
          <w:p w14:paraId="36549B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66DF63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2F4B2C3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73A8EE1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odloženého daňového záväzku, ktorý vznikol z dôvodu</w:t>
            </w:r>
          </w:p>
          <w:p w14:paraId="32C28D9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neúčtovania tej časti odloženej daňovej pohľadávky v bežnom účtovnom</w:t>
            </w:r>
          </w:p>
          <w:p w14:paraId="6CBEE4B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období, o ktorej sa účtovalo v predchádzajúcich účtovných obdobiach</w:t>
            </w:r>
          </w:p>
        </w:tc>
        <w:tc>
          <w:tcPr>
            <w:tcW w:w="2551" w:type="dxa"/>
            <w:vAlign w:val="center"/>
          </w:tcPr>
          <w:p w14:paraId="725870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45EA92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8ACE1AA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107AB43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neuplatneného umorenia daňovej straty, nevyužitých daňových</w:t>
            </w:r>
          </w:p>
          <w:p w14:paraId="4E605F7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odpočtov a iných nárokov a odpočítateľných dočasných rozdielov,</w:t>
            </w:r>
          </w:p>
          <w:p w14:paraId="623C69D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ku ktorým nebola účtovaná odložená daňová pohľadávka</w:t>
            </w:r>
          </w:p>
        </w:tc>
        <w:tc>
          <w:tcPr>
            <w:tcW w:w="2551" w:type="dxa"/>
            <w:vAlign w:val="center"/>
          </w:tcPr>
          <w:p w14:paraId="42B574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46334A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89CFDA6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5B5A03C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odloženej dani z príjmov, ktorá sa vzťahuje na položky účtované</w:t>
            </w:r>
          </w:p>
          <w:p w14:paraId="2750055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priamo na účty vlastného imania bez účtovania na účty nákladov</w:t>
            </w:r>
          </w:p>
          <w:p w14:paraId="43EACEB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 výnosov</w:t>
            </w: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14:paraId="220883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14:paraId="3BB98E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9BB9CC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D7A3F1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5D3CD3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974B217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J. písm. f) a g) o daniach z príjmov</w:t>
      </w:r>
    </w:p>
    <w:p w14:paraId="5CE0E08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A12F33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6775FB" w:rsidRPr="006D4DD9" w14:paraId="1F386A84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40939BC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14:paraId="70F88FF9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AB849E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AF711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536686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6775FB" w:rsidRPr="006D4DD9" w14:paraId="1D64CB41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525AFEB4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shd w:val="clear" w:color="auto" w:fill="FFFFFF"/>
            <w:vAlign w:val="center"/>
          </w:tcPr>
          <w:p w14:paraId="07EA14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3A1EC66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49AD723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14:paraId="1E02C4C7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shd w:val="clear" w:color="auto" w:fill="FFFFFF"/>
            <w:vAlign w:val="center"/>
          </w:tcPr>
          <w:p w14:paraId="6B43CD3F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2325EA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shd w:val="clear" w:color="auto" w:fill="FFFFFF"/>
            <w:vAlign w:val="center"/>
          </w:tcPr>
          <w:p w14:paraId="00A665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14:paraId="0A87F8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6775FB" w:rsidRPr="006D4DD9" w14:paraId="3240EA0F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3ED63BF7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915" w:type="dxa"/>
            <w:vAlign w:val="center"/>
          </w:tcPr>
          <w:p w14:paraId="3BC74F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vAlign w:val="center"/>
          </w:tcPr>
          <w:p w14:paraId="6842D9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vAlign w:val="center"/>
          </w:tcPr>
          <w:p w14:paraId="67A43C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14:paraId="22A35F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14:paraId="708FF3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vAlign w:val="center"/>
          </w:tcPr>
          <w:p w14:paraId="5D6CCE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E60980" w:rsidRPr="006D4DD9" w14:paraId="0581BD2D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7F6011EB" w14:textId="77777777" w:rsidR="00E60980" w:rsidRPr="006D4DD9" w:rsidRDefault="00E60980" w:rsidP="00E6098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14:paraId="239C67B9" w14:textId="77777777" w:rsidR="00E60980" w:rsidRPr="006D4DD9" w:rsidRDefault="00E60980" w:rsidP="00E6098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vAlign w:val="center"/>
          </w:tcPr>
          <w:p w14:paraId="4243E7B8" w14:textId="70933A76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1506</w:t>
            </w:r>
          </w:p>
        </w:tc>
        <w:tc>
          <w:tcPr>
            <w:tcW w:w="992" w:type="dxa"/>
            <w:vAlign w:val="center"/>
          </w:tcPr>
          <w:p w14:paraId="421D4A92" w14:textId="49A61A10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266</w:t>
            </w:r>
          </w:p>
        </w:tc>
        <w:tc>
          <w:tcPr>
            <w:tcW w:w="992" w:type="dxa"/>
            <w:vAlign w:val="center"/>
          </w:tcPr>
          <w:p w14:paraId="78C29CE0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vAlign w:val="center"/>
          </w:tcPr>
          <w:p w14:paraId="5D093569" w14:textId="35D3E3A5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241</w:t>
            </w:r>
          </w:p>
        </w:tc>
        <w:tc>
          <w:tcPr>
            <w:tcW w:w="992" w:type="dxa"/>
            <w:vAlign w:val="center"/>
          </w:tcPr>
          <w:p w14:paraId="4552D6AF" w14:textId="1B9460F3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67</w:t>
            </w:r>
          </w:p>
        </w:tc>
        <w:tc>
          <w:tcPr>
            <w:tcW w:w="1134" w:type="dxa"/>
            <w:vAlign w:val="center"/>
          </w:tcPr>
          <w:p w14:paraId="1602D3BD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E60980" w:rsidRPr="006D4DD9" w14:paraId="27C2F6E9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5D430DB6" w14:textId="77777777" w:rsidR="00E60980" w:rsidRPr="006D4DD9" w:rsidRDefault="00E60980" w:rsidP="00E6098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vAlign w:val="center"/>
          </w:tcPr>
          <w:p w14:paraId="7071D8F4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A9D00AD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42FC663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7DAA020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93DD580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4345C3A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60980" w:rsidRPr="006D4DD9" w14:paraId="4663E7F1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7D871A50" w14:textId="77777777" w:rsidR="00E60980" w:rsidRPr="006D4DD9" w:rsidRDefault="00E60980" w:rsidP="00E6098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vAlign w:val="center"/>
          </w:tcPr>
          <w:p w14:paraId="43096ED1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BED1639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17A81CB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3D2109A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CD3C533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3412CE4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60980" w:rsidRPr="006D4DD9" w14:paraId="0F14850B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01C5DC79" w14:textId="77777777" w:rsidR="00E60980" w:rsidRPr="006D4DD9" w:rsidRDefault="00E60980" w:rsidP="00E6098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vAlign w:val="center"/>
          </w:tcPr>
          <w:p w14:paraId="1EA7D238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7387408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BC81E8A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0748607D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EAA5267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728460E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60980" w:rsidRPr="006D4DD9" w14:paraId="5FF15C07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2140B770" w14:textId="77777777" w:rsidR="00E60980" w:rsidRPr="006D4DD9" w:rsidRDefault="00E60980" w:rsidP="00E6098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vAlign w:val="center"/>
          </w:tcPr>
          <w:p w14:paraId="4AC9FF41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25249F6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9EC4B0A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2907B552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7C3D9D7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F88D8C9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60980" w:rsidRPr="006D4DD9" w14:paraId="67B9B2EE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49645D8C" w14:textId="77777777" w:rsidR="00E60980" w:rsidRPr="006D4DD9" w:rsidRDefault="00E60980" w:rsidP="00E6098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vAlign w:val="center"/>
          </w:tcPr>
          <w:p w14:paraId="2A659801" w14:textId="1E5E33B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1506</w:t>
            </w:r>
          </w:p>
        </w:tc>
        <w:tc>
          <w:tcPr>
            <w:tcW w:w="992" w:type="dxa"/>
            <w:vAlign w:val="center"/>
          </w:tcPr>
          <w:p w14:paraId="16853788" w14:textId="0DA099BD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266</w:t>
            </w:r>
          </w:p>
        </w:tc>
        <w:tc>
          <w:tcPr>
            <w:tcW w:w="992" w:type="dxa"/>
            <w:vAlign w:val="center"/>
          </w:tcPr>
          <w:p w14:paraId="0FB015BB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713E58AF" w14:textId="1BC2435A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241</w:t>
            </w:r>
          </w:p>
        </w:tc>
        <w:tc>
          <w:tcPr>
            <w:tcW w:w="992" w:type="dxa"/>
            <w:vAlign w:val="center"/>
          </w:tcPr>
          <w:p w14:paraId="7FDD22CA" w14:textId="069E9C74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67</w:t>
            </w:r>
          </w:p>
        </w:tc>
        <w:tc>
          <w:tcPr>
            <w:tcW w:w="1134" w:type="dxa"/>
            <w:vAlign w:val="center"/>
          </w:tcPr>
          <w:p w14:paraId="618C8AE7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60980" w:rsidRPr="006D4DD9" w14:paraId="0C6F7728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5A124DB2" w14:textId="77777777" w:rsidR="00E60980" w:rsidRPr="006D4DD9" w:rsidRDefault="00E60980" w:rsidP="00E6098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vAlign w:val="center"/>
          </w:tcPr>
          <w:p w14:paraId="0B3B7B76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14:paraId="03FC1086" w14:textId="3E9F5CE3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266</w:t>
            </w:r>
          </w:p>
        </w:tc>
        <w:tc>
          <w:tcPr>
            <w:tcW w:w="992" w:type="dxa"/>
            <w:vAlign w:val="center"/>
          </w:tcPr>
          <w:p w14:paraId="7812900F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7B2D962B" w14:textId="1E09A35F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14:paraId="1EE6E03E" w14:textId="46124A6A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67</w:t>
            </w:r>
          </w:p>
        </w:tc>
        <w:tc>
          <w:tcPr>
            <w:tcW w:w="1134" w:type="dxa"/>
            <w:vAlign w:val="center"/>
          </w:tcPr>
          <w:p w14:paraId="1A355E4D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60980" w:rsidRPr="006D4DD9" w14:paraId="436C6C94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2B3B0270" w14:textId="77777777" w:rsidR="00E60980" w:rsidRPr="006D4DD9" w:rsidRDefault="00E60980" w:rsidP="00E6098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vAlign w:val="center"/>
          </w:tcPr>
          <w:p w14:paraId="11D9526A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14:paraId="593B6A2C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76506A1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59BC36DD" w14:textId="7406074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14:paraId="2491971A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05E799F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60980" w:rsidRPr="006D4DD9" w14:paraId="52E4EAFE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318E3CDD" w14:textId="77777777" w:rsidR="00E60980" w:rsidRPr="006D4DD9" w:rsidRDefault="00E60980" w:rsidP="00E6098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bottom w:val="double" w:sz="4" w:space="0" w:color="auto"/>
            </w:tcBorders>
            <w:vAlign w:val="center"/>
          </w:tcPr>
          <w:p w14:paraId="38C1BD02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7B7CBD94" w14:textId="3088FAD1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266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7B81DE62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14:paraId="403D4D1D" w14:textId="367225F5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0AC42097" w14:textId="77BAEA6C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67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2122E62C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317F74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97632F0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sz w:val="24"/>
          <w:szCs w:val="24"/>
        </w:rPr>
        <w:lastRenderedPageBreak/>
        <w:t>K. INFORMÁCIE O ÚDAJOCH NA PODSÚVAHOVÝCH  ÚČTOCH</w:t>
      </w:r>
    </w:p>
    <w:p w14:paraId="068CFA5B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14:paraId="696D2E60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K. o podsúvahových položkách</w:t>
      </w:r>
    </w:p>
    <w:p w14:paraId="1C99175B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6D4DD9" w14:paraId="63EAF0AC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821C8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3257E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06324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06757A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1CC25ACB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471FEFF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Prenajatý majetok</w:t>
            </w:r>
          </w:p>
        </w:tc>
        <w:tc>
          <w:tcPr>
            <w:tcW w:w="2835" w:type="dxa"/>
            <w:vAlign w:val="center"/>
          </w:tcPr>
          <w:p w14:paraId="2F44DB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F9BF2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7C58F2C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6721CD5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Majetok v nájme (operatívny prenájom)</w:t>
            </w:r>
          </w:p>
        </w:tc>
        <w:tc>
          <w:tcPr>
            <w:tcW w:w="2835" w:type="dxa"/>
            <w:vAlign w:val="center"/>
          </w:tcPr>
          <w:p w14:paraId="16CED0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71265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D97CE15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31124E0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Majetok prijatý do úschovy</w:t>
            </w:r>
          </w:p>
        </w:tc>
        <w:tc>
          <w:tcPr>
            <w:tcW w:w="2835" w:type="dxa"/>
            <w:vAlign w:val="center"/>
          </w:tcPr>
          <w:p w14:paraId="2648EB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684BE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F72372B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03C9C3C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 derivátov</w:t>
            </w:r>
          </w:p>
        </w:tc>
        <w:tc>
          <w:tcPr>
            <w:tcW w:w="2835" w:type="dxa"/>
            <w:vAlign w:val="center"/>
          </w:tcPr>
          <w:p w14:paraId="6E68CC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58521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A8F05A3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7BBB327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Záväzky z opcií derivátov</w:t>
            </w:r>
          </w:p>
        </w:tc>
        <w:tc>
          <w:tcPr>
            <w:tcW w:w="2835" w:type="dxa"/>
            <w:vAlign w:val="center"/>
          </w:tcPr>
          <w:p w14:paraId="578B71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B7D8C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B184785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1BD8196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Odpísané pohľadávky</w:t>
            </w:r>
          </w:p>
        </w:tc>
        <w:tc>
          <w:tcPr>
            <w:tcW w:w="2835" w:type="dxa"/>
            <w:vAlign w:val="center"/>
          </w:tcPr>
          <w:p w14:paraId="4C5360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5A737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C770B0F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1D7CB8C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 leasingu</w:t>
            </w:r>
          </w:p>
        </w:tc>
        <w:tc>
          <w:tcPr>
            <w:tcW w:w="2835" w:type="dxa"/>
            <w:vAlign w:val="center"/>
          </w:tcPr>
          <w:p w14:paraId="54C936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63724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E636F3D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0DF02DC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Záväzky z leasingu</w:t>
            </w:r>
          </w:p>
        </w:tc>
        <w:tc>
          <w:tcPr>
            <w:tcW w:w="2835" w:type="dxa"/>
            <w:vAlign w:val="center"/>
          </w:tcPr>
          <w:p w14:paraId="52199B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B6CF7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BB3DE68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27AF5C0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položky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0D69CB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2EB6F3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E681AF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ADE5D4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FAC4807" w14:textId="77777777" w:rsidR="006775FB" w:rsidRDefault="006775FB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L. INFORMÁCIE O INÝCH AKTÍVACH A INÝCH PASÍVACH</w:t>
      </w:r>
    </w:p>
    <w:p w14:paraId="4F53FE0C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6445F377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L. písm. a) o podmienených záväzkoch</w:t>
      </w:r>
    </w:p>
    <w:p w14:paraId="6A9A05A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1D7C750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6D4DD9" w14:paraId="77F66E24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E0614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A4444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42C73F79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14:paraId="43EC58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14:paraId="5D00D0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14:paraId="03432A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6775FB" w:rsidRPr="006D4DD9" w14:paraId="379C6CF3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70DAEEC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14:paraId="1A0665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266AA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5D03A6E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070C7AE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14:paraId="04D2B0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1CECE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A1BF89D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705E439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14:paraId="6B5493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6AF9C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FAACCA4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5E1D7A9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14:paraId="2BF518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4A958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C62D0F5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7679772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14:paraId="2CDC3F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86D83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1AC2CC2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35F719C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63A59C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6369EC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53DF25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4876BD7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6D4DD9" w14:paraId="74BB055D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A410E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CE052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775FB" w:rsidRPr="006D4DD9" w14:paraId="717EA771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14:paraId="45C9B1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14:paraId="659C17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14:paraId="302E0B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6775FB" w:rsidRPr="006D4DD9" w14:paraId="2BA4A19E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22EA9E3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14:paraId="1DC4DA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3FC93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087B0AA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65D8FB5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14:paraId="502E59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D21B0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C42F790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6091329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14:paraId="3D4E93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A81AF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8509A69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202014D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14:paraId="09CC91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8058F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62E8898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27409B8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14:paraId="749BDE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AB253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A6F2BBF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023B0A7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2E0DF3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684998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5EE314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DE44F8C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L. písm. c) o podmienenom majetku</w:t>
      </w:r>
    </w:p>
    <w:p w14:paraId="1ACC8BE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6D4DD9" w14:paraId="6565AC7A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41FA8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D8E69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B6A45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56F739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029499B5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vAlign w:val="center"/>
          </w:tcPr>
          <w:p w14:paraId="0896C16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zo servisných zmlúv</w:t>
            </w:r>
          </w:p>
        </w:tc>
        <w:tc>
          <w:tcPr>
            <w:tcW w:w="2835" w:type="dxa"/>
            <w:vAlign w:val="center"/>
          </w:tcPr>
          <w:p w14:paraId="1A855F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9B868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0D3BFEE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vAlign w:val="center"/>
          </w:tcPr>
          <w:p w14:paraId="19D9549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 poistných zmlúv</w:t>
            </w:r>
          </w:p>
        </w:tc>
        <w:tc>
          <w:tcPr>
            <w:tcW w:w="2835" w:type="dxa"/>
            <w:vAlign w:val="center"/>
          </w:tcPr>
          <w:p w14:paraId="418F52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26FA9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2BEFDE3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vAlign w:val="center"/>
          </w:tcPr>
          <w:p w14:paraId="5676B59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 koncesionárskych zmlúv</w:t>
            </w:r>
          </w:p>
        </w:tc>
        <w:tc>
          <w:tcPr>
            <w:tcW w:w="2835" w:type="dxa"/>
            <w:vAlign w:val="center"/>
          </w:tcPr>
          <w:p w14:paraId="23227C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D0ACF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4AFAEE0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vAlign w:val="center"/>
          </w:tcPr>
          <w:p w14:paraId="141EA35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 licenčných zmlúv</w:t>
            </w:r>
          </w:p>
        </w:tc>
        <w:tc>
          <w:tcPr>
            <w:tcW w:w="2835" w:type="dxa"/>
            <w:vAlign w:val="center"/>
          </w:tcPr>
          <w:p w14:paraId="766D0B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04F13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3E5506D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vAlign w:val="center"/>
          </w:tcPr>
          <w:p w14:paraId="62D4762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 investovania prostriedkov získaných</w:t>
            </w:r>
          </w:p>
          <w:p w14:paraId="0BC4B70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oslobodením od dane z príjmov</w:t>
            </w:r>
          </w:p>
        </w:tc>
        <w:tc>
          <w:tcPr>
            <w:tcW w:w="2835" w:type="dxa"/>
            <w:vAlign w:val="center"/>
          </w:tcPr>
          <w:p w14:paraId="14ADE4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6E3435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A472A00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vAlign w:val="center"/>
          </w:tcPr>
          <w:p w14:paraId="6F4B51B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 privatizácie</w:t>
            </w:r>
          </w:p>
        </w:tc>
        <w:tc>
          <w:tcPr>
            <w:tcW w:w="2835" w:type="dxa"/>
            <w:vAlign w:val="center"/>
          </w:tcPr>
          <w:p w14:paraId="378ADD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656BF9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5B3B288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vAlign w:val="center"/>
          </w:tcPr>
          <w:p w14:paraId="172342F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zo súdnych sporov</w:t>
            </w:r>
          </w:p>
        </w:tc>
        <w:tc>
          <w:tcPr>
            <w:tcW w:w="2835" w:type="dxa"/>
            <w:vAlign w:val="center"/>
          </w:tcPr>
          <w:p w14:paraId="3ECC55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FF2EE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8F4290E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39D5010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práva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3B95E3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004883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9D7EE0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BD3790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AD5FBDE" w14:textId="77777777" w:rsidR="006775FB" w:rsidRDefault="006775FB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M. INFORMÁCIE O PRÍJMOCH A VÝHODÁCH ČLENOV ŠTATUTÁRNYCH ORGÁNOV, DOZORNÝCH ORGÁNOV A INÝCH ORGÁNOV ÚČTOVNEJ JEDNOTKY</w:t>
      </w:r>
    </w:p>
    <w:p w14:paraId="7E2C720D" w14:textId="77777777" w:rsidR="006775FB" w:rsidRDefault="006775FB">
      <w:pPr>
        <w:rPr>
          <w:rFonts w:ascii="Arial" w:hAnsi="Arial" w:cs="Arial"/>
          <w:b/>
          <w:bCs/>
        </w:rPr>
      </w:pPr>
    </w:p>
    <w:p w14:paraId="0A20470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418"/>
        <w:gridCol w:w="1275"/>
        <w:gridCol w:w="1276"/>
      </w:tblGrid>
      <w:tr w:rsidR="006775FB" w:rsidRPr="006D4DD9" w14:paraId="7C58C131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352679C" w14:textId="77777777" w:rsidR="006775FB" w:rsidRPr="006D4DD9" w:rsidRDefault="006775FB">
            <w:pPr>
              <w:pStyle w:val="Nadpis1"/>
              <w:jc w:val="center"/>
              <w:rPr>
                <w:b w:val="0"/>
                <w:bCs w:val="0"/>
              </w:rPr>
            </w:pPr>
            <w:r w:rsidRPr="006D4DD9">
              <w:t>Druh príjmu, výhody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B5D93C0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súčasných</w:t>
            </w:r>
          </w:p>
          <w:p w14:paraId="2FFA22EA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A1A2F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bývalých</w:t>
            </w:r>
          </w:p>
          <w:p w14:paraId="49A28F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</w:tr>
      <w:tr w:rsidR="006775FB" w:rsidRPr="006D4DD9" w14:paraId="2F69EF7D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14:paraId="73F87274" w14:textId="77777777" w:rsidR="006775FB" w:rsidRPr="006D4DD9" w:rsidRDefault="006775FB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14:paraId="1D4BBD8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14:paraId="7DB1F7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c</w:t>
            </w:r>
          </w:p>
        </w:tc>
      </w:tr>
      <w:tr w:rsidR="006775FB" w:rsidRPr="006D4DD9" w14:paraId="505D023B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14:paraId="0E155B11" w14:textId="77777777" w:rsidR="006775FB" w:rsidRPr="006D4DD9" w:rsidRDefault="006775FB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14:paraId="645347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69F1DA5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7E532129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562C1A01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74EE78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7B9CFB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</w:tr>
      <w:tr w:rsidR="006775FB" w:rsidRPr="006D4DD9" w14:paraId="789A7BEE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1B2B6847" w14:textId="77777777" w:rsidR="006775FB" w:rsidRPr="006D4DD9" w:rsidRDefault="006775FB">
            <w:pPr>
              <w:pStyle w:val="Nadpis1"/>
              <w:jc w:val="center"/>
            </w:pPr>
          </w:p>
        </w:tc>
        <w:tc>
          <w:tcPr>
            <w:tcW w:w="3899" w:type="dxa"/>
            <w:gridSpan w:val="3"/>
            <w:vAlign w:val="center"/>
          </w:tcPr>
          <w:p w14:paraId="6B4C33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  <w:tc>
          <w:tcPr>
            <w:tcW w:w="3969" w:type="dxa"/>
            <w:gridSpan w:val="3"/>
            <w:vAlign w:val="center"/>
          </w:tcPr>
          <w:p w14:paraId="6557E9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</w:tr>
      <w:tr w:rsidR="006775FB" w:rsidRPr="006D4DD9" w14:paraId="414212FE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055" w:type="dxa"/>
            <w:vAlign w:val="center"/>
          </w:tcPr>
          <w:p w14:paraId="599145F5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3899" w:type="dxa"/>
            <w:gridSpan w:val="3"/>
            <w:vAlign w:val="center"/>
          </w:tcPr>
          <w:p w14:paraId="3535A2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14:paraId="65A5AC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  <w:tc>
          <w:tcPr>
            <w:tcW w:w="3969" w:type="dxa"/>
            <w:gridSpan w:val="3"/>
            <w:vAlign w:val="center"/>
          </w:tcPr>
          <w:p w14:paraId="1FC866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14:paraId="6614A6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</w:tr>
      <w:tr w:rsidR="006775FB" w:rsidRPr="006D4DD9" w14:paraId="5A50DC54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1EDF813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Peňažné príjmy</w:t>
            </w:r>
          </w:p>
        </w:tc>
        <w:tc>
          <w:tcPr>
            <w:tcW w:w="1348" w:type="dxa"/>
            <w:vAlign w:val="center"/>
          </w:tcPr>
          <w:p w14:paraId="7F6D57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0C583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452FB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E8CFE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21D7C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03D4A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9313E4C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6B21594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796B06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9D349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9C629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2201D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51D4C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0005E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AA5E314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712FD70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Nepeňažné príjmy</w:t>
            </w:r>
          </w:p>
        </w:tc>
        <w:tc>
          <w:tcPr>
            <w:tcW w:w="1348" w:type="dxa"/>
            <w:vAlign w:val="center"/>
          </w:tcPr>
          <w:p w14:paraId="535822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737DE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56789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01821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8DAA0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65F21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D8E7C18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29056FE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50A1B6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6E8C2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A82BA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42A46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4D3C2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AD30C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D3B9E12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2E3B67A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Peňažné preddavky</w:t>
            </w:r>
          </w:p>
        </w:tc>
        <w:tc>
          <w:tcPr>
            <w:tcW w:w="1348" w:type="dxa"/>
            <w:vAlign w:val="center"/>
          </w:tcPr>
          <w:p w14:paraId="38036D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680EB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ADB8E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3F0BB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55CE9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880B8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7225DBA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732C04F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7AC724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4DFEC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D8EBB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C074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D3CF7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6DF14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275703D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1C72594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Nepeňažné preddavky</w:t>
            </w:r>
          </w:p>
        </w:tc>
        <w:tc>
          <w:tcPr>
            <w:tcW w:w="1348" w:type="dxa"/>
            <w:vAlign w:val="center"/>
          </w:tcPr>
          <w:p w14:paraId="69D7AE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25A60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02ED0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EFB27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43450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603FF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9DA7BDE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3E5F918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735EB8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3E4FC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2B494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4B68C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A3324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70A1B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F197F58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6DCEC40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Poskytnuté úvery</w:t>
            </w:r>
          </w:p>
        </w:tc>
        <w:tc>
          <w:tcPr>
            <w:tcW w:w="1348" w:type="dxa"/>
            <w:vAlign w:val="center"/>
          </w:tcPr>
          <w:p w14:paraId="3043D6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5840E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6386D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DCD5C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A590F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5B515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4AC8B8F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10375D8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370B3E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5784B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2E9E1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7652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3512D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C3FBF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FA5F6BA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7A72C01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Poskytnuté záruky</w:t>
            </w:r>
          </w:p>
        </w:tc>
        <w:tc>
          <w:tcPr>
            <w:tcW w:w="1348" w:type="dxa"/>
            <w:vAlign w:val="center"/>
          </w:tcPr>
          <w:p w14:paraId="1F4130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2F0F3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0B1EB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49F69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2A563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DE89B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67649DE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5CF7159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0E04EB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DDB85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9AE33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B0579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C1577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E949D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ED6B950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72FC8A4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348" w:type="dxa"/>
            <w:vAlign w:val="center"/>
          </w:tcPr>
          <w:p w14:paraId="5D52EF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1BC37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CB990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5EF3A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5A5EB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94B0A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FDB76F4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tcBorders>
              <w:bottom w:val="double" w:sz="4" w:space="0" w:color="auto"/>
            </w:tcBorders>
            <w:vAlign w:val="center"/>
          </w:tcPr>
          <w:p w14:paraId="5E8FF24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534E5A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7FFEF9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73BBC9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06383F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36DEFB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2369E0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16F28C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07C7F0F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sz w:val="24"/>
          <w:szCs w:val="24"/>
        </w:rPr>
        <w:lastRenderedPageBreak/>
        <w:t>N. INFORMÁCIE O EKONOMICKÝCH VZŤAHOCH MEDZI  ÚČTOVNOU JEDNOTKOU</w:t>
      </w:r>
    </w:p>
    <w:p w14:paraId="73234CB2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t xml:space="preserve">     </w:t>
      </w:r>
      <w:r>
        <w:rPr>
          <w:sz w:val="24"/>
          <w:szCs w:val="24"/>
        </w:rPr>
        <w:t xml:space="preserve"> A SPRIAZNENÝMI OSOBAMI</w:t>
      </w:r>
    </w:p>
    <w:p w14:paraId="2C423862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14:paraId="0379DADA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74CD891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6775FB" w:rsidRPr="006D4DD9" w14:paraId="69C51EE4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C1195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99659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14:paraId="37E2AA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DAE10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6775FB" w:rsidRPr="006D4DD9" w14:paraId="29717F8E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4A3EF0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14:paraId="6BA929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14:paraId="539DF7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14:paraId="6E2019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60848D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14:paraId="5832A1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152A2990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023741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14:paraId="1CD020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14:paraId="778360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14:paraId="0608A8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1B639C42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0D893C2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4D558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67B2A5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4B7325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1E1E0C4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576E57D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F2C67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2590A9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39B864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9D9422F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0178ADF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DB608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1B79FC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31E218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375B219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2ECCD00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255F2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3640A9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69A96A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AF59F9C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753E2EB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D920C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16EFA5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02B453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02C67F5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1BF912A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D4D0E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503D6D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5F92DC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69FB7A5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629CD52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5AB21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013F51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75353E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2EFCE08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0854EBD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CE95C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5F920E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0150C7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52D2DEA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14BFB9C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A463D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13AA91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11A800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4E6CE28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6147512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0800E6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14:paraId="259DC2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14:paraId="304151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57FC7D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2229838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04363B4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6775FB" w:rsidRPr="006D4DD9" w14:paraId="753A099C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F8D60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Dcérska účtovná jednotka/</w:t>
            </w:r>
          </w:p>
          <w:p w14:paraId="5DB803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Materská účtovná jednotka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7731F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14:paraId="168AFF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D6C77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6775FB" w:rsidRPr="006D4DD9" w14:paraId="1F1A2DE1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4E8FAD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14:paraId="78FAC7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14:paraId="47B866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14:paraId="084837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557E0B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14:paraId="5F88D3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3D69550E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4A5EE3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14:paraId="355D0C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14:paraId="4DC198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14:paraId="170BDE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7D8C752D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0CF0D04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D7223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6EB9A6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632E2D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16C0728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107844E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0F6EC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4BE9A9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5E1AB3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1391656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685B676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59B3E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7FAE0B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52FE4F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291E71C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061A94A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4C548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5F80CA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6AF6A1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2908F48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025BD3A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7D33C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1DD078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61B89D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3698EA4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7ED5775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E517C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7730E7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2A2689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49AF8B2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2391F6C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1B427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675853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4282F2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B308B95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384387E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1C073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1F1F52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0FA07E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93F1A17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306780B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0DC0A4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14:paraId="3267FE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14:paraId="5A9034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4D8C0E5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br w:type="page"/>
      </w:r>
      <w:r>
        <w:rPr>
          <w:sz w:val="24"/>
          <w:szCs w:val="24"/>
        </w:rPr>
        <w:lastRenderedPageBreak/>
        <w:t>O. INFORMÁCIE O SKUTOČNOSTIACH, KTORÉ NASTALI PO DNI, KU KTORÉMU SA ZOSTAVUJE  ÚČTOVNÁ ZÁVIERKA, DO DŇA ZOSTAVENIA ÚČTOVNEJ ZÁVIERKY</w:t>
      </w:r>
    </w:p>
    <w:p w14:paraId="7A6CD12D" w14:textId="77777777" w:rsidR="006775FB" w:rsidRDefault="006775FB"/>
    <w:p w14:paraId="3BA1B032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 31.decembri 20</w:t>
      </w:r>
      <w:r w:rsidR="009F57C6">
        <w:rPr>
          <w:rFonts w:ascii="Arial" w:hAnsi="Arial" w:cs="Arial"/>
          <w:sz w:val="22"/>
          <w:szCs w:val="22"/>
        </w:rPr>
        <w:t>1</w:t>
      </w:r>
      <w:r w:rsidR="00DE1B83">
        <w:rPr>
          <w:rFonts w:ascii="Arial" w:hAnsi="Arial" w:cs="Arial"/>
          <w:sz w:val="22"/>
          <w:szCs w:val="22"/>
        </w:rPr>
        <w:t>2</w:t>
      </w:r>
      <w:r w:rsidR="009F57C6">
        <w:rPr>
          <w:rFonts w:ascii="Arial" w:hAnsi="Arial" w:cs="Arial"/>
          <w:sz w:val="22"/>
          <w:szCs w:val="22"/>
        </w:rPr>
        <w:t xml:space="preserve"> </w:t>
      </w:r>
      <w:r w:rsidR="00DE1B83">
        <w:rPr>
          <w:rFonts w:ascii="Arial" w:hAnsi="Arial" w:cs="Arial"/>
          <w:sz w:val="22"/>
          <w:szCs w:val="22"/>
        </w:rPr>
        <w:t>bola vykonaná zmena v štatutárnych orgánoch a v dozornej rade.</w:t>
      </w:r>
    </w:p>
    <w:p w14:paraId="44F149F4" w14:textId="77777777" w:rsidR="006775FB" w:rsidRDefault="006775FB">
      <w:pPr>
        <w:rPr>
          <w:rFonts w:ascii="Arial" w:hAnsi="Arial" w:cs="Arial"/>
        </w:rPr>
      </w:pPr>
    </w:p>
    <w:p w14:paraId="77AEDCAB" w14:textId="77777777" w:rsidR="006775FB" w:rsidRDefault="006775FB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P. INFORMÁCIE O VLASTNOM IMANÍ</w:t>
      </w:r>
    </w:p>
    <w:p w14:paraId="0A5493D2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P. o zmenách vlastného imania</w:t>
      </w:r>
    </w:p>
    <w:p w14:paraId="69B790F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2413DFB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5BF38F6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6775FB" w:rsidRPr="006D4DD9" w14:paraId="47B87EB4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9D0B4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6ABCB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3C407DFB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14:paraId="0BE199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14:paraId="68D17D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47C1E6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74B632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0CCE31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5D3DB6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23814F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32DF6B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40329D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70D1D0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6733ABCB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112DD1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14:paraId="25DBB0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78021C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03FE65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14:paraId="518C74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14:paraId="1453A0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070DD0A1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44526A5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14:paraId="28C6F635" w14:textId="77777777" w:rsidR="006775FB" w:rsidRPr="006D4DD9" w:rsidRDefault="009341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6639</w:t>
            </w:r>
          </w:p>
        </w:tc>
        <w:tc>
          <w:tcPr>
            <w:tcW w:w="1275" w:type="dxa"/>
            <w:vAlign w:val="center"/>
          </w:tcPr>
          <w:p w14:paraId="73E01E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7F482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318E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A3A3B9D" w14:textId="77777777" w:rsidR="006775FB" w:rsidRPr="006D4DD9" w:rsidRDefault="009341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6639</w:t>
            </w:r>
          </w:p>
        </w:tc>
      </w:tr>
      <w:tr w:rsidR="006775FB" w:rsidRPr="006D4DD9" w14:paraId="6FD51C02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380954C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14:paraId="590546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A746D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F868E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80C84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341D6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C886712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5DA07A4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14:paraId="707FD1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2A387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69795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05A3F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1531C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EA57443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67E6D24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14:paraId="1D1E35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B07A5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F57C4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50BDC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30CD7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35139AF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3C6A0A9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14:paraId="4B249A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63E2B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A175A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D0A6A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393AC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56A3FB4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5E1EA8C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14:paraId="593E52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6F9B3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45E38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DA689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9073A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EDBF3FF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581A82D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14:paraId="0C19DFD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14:paraId="57AC6F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D32F7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753B2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0FCB3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98ADA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A14CB7F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172C5E3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14:paraId="1C27695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14:paraId="2F0187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8C473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38586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4860E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5E841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67C6CC4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2ACF81F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14:paraId="75B95E0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14:paraId="635944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2A2FC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1C1E5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69DCB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E8A30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AE223DC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1E659E8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14:paraId="3B80711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14:paraId="497F98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F1617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D7EAC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A505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8D97E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F2E8F8F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3086A14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14:paraId="37E568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6DC27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6D9B1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88384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8841B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DF04C54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48462E5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14:paraId="476CFE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B6D2D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67C2F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545EC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68957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4F9BEA6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06AD34B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14:paraId="3DCD2B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2FE22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A7042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FB216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E0DDD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69688A8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4C1397E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14:paraId="26B78290" w14:textId="77777777" w:rsidR="006775FB" w:rsidRPr="006D4DD9" w:rsidRDefault="007F478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28053</w:t>
            </w:r>
          </w:p>
        </w:tc>
        <w:tc>
          <w:tcPr>
            <w:tcW w:w="1275" w:type="dxa"/>
            <w:vAlign w:val="center"/>
          </w:tcPr>
          <w:p w14:paraId="69189BA3" w14:textId="7743060D" w:rsidR="006775FB" w:rsidRPr="006D4DD9" w:rsidRDefault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251</w:t>
            </w:r>
          </w:p>
        </w:tc>
        <w:tc>
          <w:tcPr>
            <w:tcW w:w="1276" w:type="dxa"/>
            <w:vAlign w:val="center"/>
          </w:tcPr>
          <w:p w14:paraId="7017A7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67F4A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C63AAA6" w14:textId="13F758EE" w:rsidR="006775FB" w:rsidRPr="006D4DD9" w:rsidRDefault="00E60980" w:rsidP="006C6D4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28304</w:t>
            </w:r>
          </w:p>
        </w:tc>
      </w:tr>
      <w:tr w:rsidR="006775FB" w:rsidRPr="006D4DD9" w14:paraId="017B15EA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180573A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14:paraId="24332A69" w14:textId="77777777" w:rsidR="006775FB" w:rsidRPr="006D4DD9" w:rsidRDefault="00E660F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4945</w:t>
            </w:r>
          </w:p>
        </w:tc>
        <w:tc>
          <w:tcPr>
            <w:tcW w:w="1275" w:type="dxa"/>
            <w:vAlign w:val="center"/>
          </w:tcPr>
          <w:p w14:paraId="59EEB5F7" w14:textId="131B5D0F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5C7AA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F563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BF21778" w14:textId="77777777" w:rsidR="006775FB" w:rsidRPr="006D4DD9" w:rsidRDefault="007F478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5026</w:t>
            </w:r>
          </w:p>
        </w:tc>
      </w:tr>
      <w:tr w:rsidR="006775FB" w:rsidRPr="006D4DD9" w14:paraId="17E78461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6A0451C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14:paraId="42C219B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14:paraId="2B620974" w14:textId="0173F68D" w:rsidR="006775FB" w:rsidRPr="006D4DD9" w:rsidRDefault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251</w:t>
            </w:r>
          </w:p>
        </w:tc>
        <w:tc>
          <w:tcPr>
            <w:tcW w:w="1275" w:type="dxa"/>
            <w:vAlign w:val="center"/>
          </w:tcPr>
          <w:p w14:paraId="6B117DE8" w14:textId="25536CDC" w:rsidR="006775FB" w:rsidRPr="006D4DD9" w:rsidRDefault="0073733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1506</w:t>
            </w:r>
          </w:p>
        </w:tc>
        <w:tc>
          <w:tcPr>
            <w:tcW w:w="1276" w:type="dxa"/>
            <w:vAlign w:val="center"/>
          </w:tcPr>
          <w:p w14:paraId="19181429" w14:textId="60AC5133" w:rsidR="006775FB" w:rsidRPr="006D4DD9" w:rsidRDefault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151</w:t>
            </w:r>
          </w:p>
        </w:tc>
        <w:tc>
          <w:tcPr>
            <w:tcW w:w="1418" w:type="dxa"/>
            <w:vAlign w:val="center"/>
          </w:tcPr>
          <w:p w14:paraId="4BCA2B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5F3E010" w14:textId="4C7D1B77" w:rsidR="006775FB" w:rsidRPr="006D4DD9" w:rsidRDefault="0073733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1506</w:t>
            </w:r>
          </w:p>
        </w:tc>
      </w:tr>
      <w:tr w:rsidR="006775FB" w:rsidRPr="006D4DD9" w14:paraId="10B158FD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27CE4A6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14:paraId="3009A1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C90C8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9579C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12444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76DF7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8A5C909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7EAFA63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14:paraId="33898B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EBB00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6FEDC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A4BCD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91513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ED520EC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3B1E3A2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14:paraId="11A8F85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1A4C71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01BAA9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710A18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2B5B85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71199E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15CE728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741CD93F" w14:textId="77777777" w:rsidR="006775FB" w:rsidRDefault="006775FB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6775FB" w:rsidRPr="006D4DD9" w14:paraId="51BD7F67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1C73F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3D8DD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775FB" w:rsidRPr="006D4DD9" w14:paraId="15FB7ABD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14:paraId="6DCD83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14:paraId="004589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06A728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55C448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662076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067B13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3AB964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75492C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134C28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6BA78D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17361FD2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6BA051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14:paraId="006513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40B431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5BCD7A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14:paraId="74D531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14:paraId="31EAC9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E60980" w:rsidRPr="006D4DD9" w14:paraId="39B85D8F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126F70CA" w14:textId="77777777" w:rsidR="00E60980" w:rsidRPr="006D4DD9" w:rsidRDefault="00E60980" w:rsidP="00E6098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14:paraId="5846C362" w14:textId="3282D88E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6639</w:t>
            </w:r>
          </w:p>
        </w:tc>
        <w:tc>
          <w:tcPr>
            <w:tcW w:w="1275" w:type="dxa"/>
            <w:vAlign w:val="center"/>
          </w:tcPr>
          <w:p w14:paraId="2DC263D0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57BFAE8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0554FAD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3DE7EEE" w14:textId="6F3597F1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6639</w:t>
            </w:r>
          </w:p>
        </w:tc>
      </w:tr>
      <w:tr w:rsidR="00E60980" w:rsidRPr="006D4DD9" w14:paraId="587A50B2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70E9FC68" w14:textId="77777777" w:rsidR="00E60980" w:rsidRPr="006D4DD9" w:rsidRDefault="00E60980" w:rsidP="00E6098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14:paraId="5B850A3B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9E65B5E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54BE823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C154907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79F61DE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60980" w:rsidRPr="006D4DD9" w14:paraId="68E3FCBB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6776AEB4" w14:textId="77777777" w:rsidR="00E60980" w:rsidRPr="006D4DD9" w:rsidRDefault="00E60980" w:rsidP="00E6098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14:paraId="4F191AC3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1248FD9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2AF259D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442D133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2607137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60980" w:rsidRPr="006D4DD9" w14:paraId="09419EC7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0D638327" w14:textId="77777777" w:rsidR="00E60980" w:rsidRPr="006D4DD9" w:rsidRDefault="00E60980" w:rsidP="00E6098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14:paraId="3DAB3441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C006738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684C5BA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EA2707A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8C1AE1F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60980" w:rsidRPr="006D4DD9" w14:paraId="283E2D59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3574DEA8" w14:textId="77777777" w:rsidR="00E60980" w:rsidRPr="006D4DD9" w:rsidRDefault="00E60980" w:rsidP="00E6098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14:paraId="5F8EACDE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F8AB8AE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7DBEAF8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AD1D408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EC009A0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60980" w:rsidRPr="006D4DD9" w14:paraId="243A9CA5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745E6A4C" w14:textId="77777777" w:rsidR="00E60980" w:rsidRPr="006D4DD9" w:rsidRDefault="00E60980" w:rsidP="00E6098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14:paraId="6520E3F0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9D5519E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7A8F5A9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7E53760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F8A35B0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60980" w:rsidRPr="006D4DD9" w14:paraId="74EBCF5D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77983B95" w14:textId="77777777" w:rsidR="00E60980" w:rsidRPr="006D4DD9" w:rsidRDefault="00E60980" w:rsidP="00E6098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14:paraId="2632B492" w14:textId="77777777" w:rsidR="00E60980" w:rsidRPr="006D4DD9" w:rsidRDefault="00E60980" w:rsidP="00E6098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14:paraId="02461F2F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726EEE4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BA7901A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64FF5CF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495E12A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60980" w:rsidRPr="006D4DD9" w14:paraId="5421A4D7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157F0B17" w14:textId="77777777" w:rsidR="00E60980" w:rsidRPr="006D4DD9" w:rsidRDefault="00E60980" w:rsidP="00E6098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14:paraId="45D91ED6" w14:textId="77777777" w:rsidR="00E60980" w:rsidRPr="006D4DD9" w:rsidRDefault="00E60980" w:rsidP="00E6098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14:paraId="3580DB66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B6DA1DC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7E74B8A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F49C612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C4091AD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60980" w:rsidRPr="006D4DD9" w14:paraId="589E65C7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29BDA3D9" w14:textId="77777777" w:rsidR="00E60980" w:rsidRPr="006D4DD9" w:rsidRDefault="00E60980" w:rsidP="00E6098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14:paraId="6B438A34" w14:textId="77777777" w:rsidR="00E60980" w:rsidRPr="006D4DD9" w:rsidRDefault="00E60980" w:rsidP="00E6098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14:paraId="1919ECF2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2A3C3BA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F9878CF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75F668F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1EE28C1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60980" w:rsidRPr="006D4DD9" w14:paraId="79B3E436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4FB37243" w14:textId="77777777" w:rsidR="00E60980" w:rsidRPr="006D4DD9" w:rsidRDefault="00E60980" w:rsidP="00E6098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14:paraId="32334E8E" w14:textId="77777777" w:rsidR="00E60980" w:rsidRPr="006D4DD9" w:rsidRDefault="00E60980" w:rsidP="00E6098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14:paraId="75596BBC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286F673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EA943AA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E9598D8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C1556E9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60980" w:rsidRPr="006D4DD9" w14:paraId="1A42F28B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0546D4F8" w14:textId="77777777" w:rsidR="00E60980" w:rsidRPr="006D4DD9" w:rsidRDefault="00E60980" w:rsidP="00E6098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14:paraId="0964F08F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06D55DA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D832CA3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C545C02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B5A823B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60980" w:rsidRPr="006D4DD9" w14:paraId="71F899D6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155F818F" w14:textId="77777777" w:rsidR="00E60980" w:rsidRPr="006D4DD9" w:rsidRDefault="00E60980" w:rsidP="00E6098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14:paraId="0BFA143C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3E6E7A4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C5127A4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06A86BB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1BFB110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60980" w:rsidRPr="006D4DD9" w14:paraId="24CEA863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69329D94" w14:textId="77777777" w:rsidR="00E60980" w:rsidRPr="006D4DD9" w:rsidRDefault="00E60980" w:rsidP="00E6098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14:paraId="55D413E7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40C564A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85738C4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5296F8D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1A93E7B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60980" w:rsidRPr="006D4DD9" w14:paraId="2B77A68A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271E9E2E" w14:textId="77777777" w:rsidR="00E60980" w:rsidRPr="006D4DD9" w:rsidRDefault="00E60980" w:rsidP="00E6098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14:paraId="5CA717BC" w14:textId="50BB5769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28053</w:t>
            </w:r>
          </w:p>
        </w:tc>
        <w:tc>
          <w:tcPr>
            <w:tcW w:w="1275" w:type="dxa"/>
            <w:vAlign w:val="center"/>
          </w:tcPr>
          <w:p w14:paraId="11467D03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8369D47" w14:textId="3E1542AB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23C87AE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72E04B7" w14:textId="5A8FACEE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28053</w:t>
            </w:r>
          </w:p>
        </w:tc>
      </w:tr>
      <w:tr w:rsidR="00E60980" w:rsidRPr="006D4DD9" w14:paraId="4017706F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283CCF9B" w14:textId="77777777" w:rsidR="00E60980" w:rsidRPr="006D4DD9" w:rsidRDefault="00E60980" w:rsidP="00E6098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14:paraId="3FF52E1F" w14:textId="301D3B84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4945</w:t>
            </w:r>
          </w:p>
        </w:tc>
        <w:tc>
          <w:tcPr>
            <w:tcW w:w="1275" w:type="dxa"/>
            <w:vAlign w:val="center"/>
          </w:tcPr>
          <w:p w14:paraId="3BF739AC" w14:textId="6C810C38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81</w:t>
            </w:r>
          </w:p>
        </w:tc>
        <w:tc>
          <w:tcPr>
            <w:tcW w:w="1276" w:type="dxa"/>
            <w:vAlign w:val="center"/>
          </w:tcPr>
          <w:p w14:paraId="166C503B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44EAB9E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91AB179" w14:textId="083E6002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5026</w:t>
            </w:r>
          </w:p>
        </w:tc>
      </w:tr>
      <w:tr w:rsidR="00E60980" w:rsidRPr="006D4DD9" w14:paraId="3CFE87C6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5E41275E" w14:textId="77777777" w:rsidR="00E60980" w:rsidRPr="006D4DD9" w:rsidRDefault="00E60980" w:rsidP="00E6098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14:paraId="04902136" w14:textId="77777777" w:rsidR="00E60980" w:rsidRPr="006D4DD9" w:rsidRDefault="00E60980" w:rsidP="00E6098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14:paraId="2856C2DA" w14:textId="0447C9D0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-81</w:t>
            </w:r>
          </w:p>
        </w:tc>
        <w:tc>
          <w:tcPr>
            <w:tcW w:w="1275" w:type="dxa"/>
            <w:vAlign w:val="center"/>
          </w:tcPr>
          <w:p w14:paraId="237DDB72" w14:textId="0D2B02E6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737335">
              <w:rPr>
                <w:rFonts w:ascii="Arial Narrow" w:hAnsi="Arial Narrow" w:cs="Arial Narrow"/>
                <w:sz w:val="18"/>
                <w:szCs w:val="18"/>
              </w:rPr>
              <w:t>51</w:t>
            </w:r>
          </w:p>
        </w:tc>
        <w:tc>
          <w:tcPr>
            <w:tcW w:w="1276" w:type="dxa"/>
            <w:vAlign w:val="center"/>
          </w:tcPr>
          <w:p w14:paraId="2E586B5F" w14:textId="29E69A95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-81</w:t>
            </w:r>
          </w:p>
        </w:tc>
        <w:tc>
          <w:tcPr>
            <w:tcW w:w="1418" w:type="dxa"/>
            <w:vAlign w:val="center"/>
          </w:tcPr>
          <w:p w14:paraId="111BF5E1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8B46E75" w14:textId="1B18780A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737335">
              <w:rPr>
                <w:rFonts w:ascii="Arial Narrow" w:hAnsi="Arial Narrow" w:cs="Arial Narrow"/>
                <w:sz w:val="18"/>
                <w:szCs w:val="18"/>
              </w:rPr>
              <w:t>51</w:t>
            </w:r>
          </w:p>
        </w:tc>
      </w:tr>
      <w:tr w:rsidR="00E60980" w:rsidRPr="006D4DD9" w14:paraId="35D328F3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0BAB87C8" w14:textId="77777777" w:rsidR="00E60980" w:rsidRPr="006D4DD9" w:rsidRDefault="00E60980" w:rsidP="00E6098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14:paraId="4E84B6C2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46405AB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C3A5F1E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5FCE41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4784A9D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60980" w:rsidRPr="006D4DD9" w14:paraId="4B540169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00D6C9CC" w14:textId="77777777" w:rsidR="00E60980" w:rsidRPr="006D4DD9" w:rsidRDefault="00E60980" w:rsidP="00E6098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14:paraId="4B085094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90823D2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852FD5D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2CEBCF7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03423F3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60980" w:rsidRPr="006D4DD9" w14:paraId="600CAC37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70C6F4B4" w14:textId="77777777" w:rsidR="00E60980" w:rsidRPr="006D4DD9" w:rsidRDefault="00E60980" w:rsidP="00E6098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14:paraId="1BA69C3F" w14:textId="77777777" w:rsidR="00E60980" w:rsidRPr="006D4DD9" w:rsidRDefault="00E60980" w:rsidP="00E6098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61C4E44B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5976EF0E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42BDD5CF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07C04B5B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77179DC6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1379A69" w14:textId="77777777" w:rsidR="006775FB" w:rsidRDefault="006775FB" w:rsidP="0008051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br w:type="page"/>
      </w:r>
      <w:r w:rsidR="00080513">
        <w:rPr>
          <w:rFonts w:ascii="Arial Narrow" w:hAnsi="Arial Narrow" w:cs="Arial Narrow"/>
          <w:sz w:val="18"/>
          <w:szCs w:val="18"/>
        </w:rPr>
        <w:lastRenderedPageBreak/>
        <w:t xml:space="preserve"> </w:t>
      </w:r>
    </w:p>
    <w:p w14:paraId="2D2BA59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E7C0D22" w14:textId="77777777" w:rsidR="006775FB" w:rsidRDefault="006775FB">
      <w:pPr>
        <w:rPr>
          <w:rFonts w:ascii="Arial Narrow" w:hAnsi="Arial Narrow" w:cs="Arial Narrow"/>
          <w:b/>
          <w:bCs/>
          <w:color w:val="000000"/>
          <w:sz w:val="22"/>
          <w:szCs w:val="22"/>
        </w:rPr>
      </w:pPr>
      <w:r>
        <w:rPr>
          <w:rFonts w:ascii="Arial Narrow" w:hAnsi="Arial Narrow" w:cs="Arial Narrow"/>
          <w:b/>
          <w:bCs/>
          <w:color w:val="000000"/>
          <w:sz w:val="22"/>
          <w:szCs w:val="22"/>
        </w:rPr>
        <w:t>Vysvetlivky:</w:t>
      </w:r>
    </w:p>
    <w:p w14:paraId="7810C08B" w14:textId="77777777" w:rsidR="006775FB" w:rsidRDefault="006775FB">
      <w:pPr>
        <w:spacing w:before="240"/>
        <w:ind w:left="426" w:hanging="426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(1) </w:t>
      </w:r>
      <w:r>
        <w:rPr>
          <w:rFonts w:ascii="Arial Narrow" w:hAnsi="Arial Narrow" w:cs="Arial Narrow"/>
          <w:color w:val="000000"/>
          <w:sz w:val="22"/>
          <w:szCs w:val="22"/>
        </w:rPr>
        <w:t>Identifikačné číslo organizácie (IČO) sa vyplňuje podľa Registra organizácií vedeného Štatistickým úradom Slovenskej republiky.</w:t>
      </w:r>
    </w:p>
    <w:p w14:paraId="35B7839E" w14:textId="77777777" w:rsidR="006775FB" w:rsidRDefault="006775FB">
      <w:pPr>
        <w:spacing w:before="240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(2) Daňové identifikačné číslo (DIČ) sa vyplňuje, ak ho má účtovná jednotka pridelené.</w:t>
      </w:r>
    </w:p>
    <w:p w14:paraId="5C410642" w14:textId="77777777" w:rsidR="006775FB" w:rsidRDefault="006775FB">
      <w:pPr>
        <w:spacing w:before="240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(3) Kód SK NACE sa vypĺňa podľa vyhlášky Štatistického úradu Slovenskej republiky č. 306/2007</w:t>
      </w:r>
    </w:p>
    <w:p w14:paraId="459A0537" w14:textId="77777777" w:rsidR="006775FB" w:rsidRDefault="006775FB">
      <w:pPr>
        <w:spacing w:after="240"/>
        <w:ind w:firstLine="426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Z. z., ktorou sa vydáva Štatistická klasifikácia ekonomických činností.</w:t>
      </w:r>
    </w:p>
    <w:p w14:paraId="40C6F6C2" w14:textId="77777777" w:rsidR="006775FB" w:rsidRDefault="006775FB">
      <w:pPr>
        <w:spacing w:after="240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 xml:space="preserve">(4) V bodoch č. 3, </w:t>
      </w:r>
      <w:smartTag w:uri="urn:schemas-microsoft-com:office:smarttags" w:element="metricconverter">
        <w:smartTagPr>
          <w:attr w:name="ProductID" w:val="5 a"/>
        </w:smartTagPr>
        <w:r>
          <w:rPr>
            <w:rFonts w:ascii="Arial Narrow" w:hAnsi="Arial Narrow" w:cs="Arial Narrow"/>
            <w:color w:val="000000"/>
            <w:sz w:val="22"/>
            <w:szCs w:val="22"/>
          </w:rPr>
          <w:t>5 a</w:t>
        </w:r>
      </w:smartTag>
      <w:r>
        <w:rPr>
          <w:rFonts w:ascii="Arial Narrow" w:hAnsi="Arial Narrow" w:cs="Arial Narrow"/>
          <w:color w:val="000000"/>
          <w:sz w:val="22"/>
          <w:szCs w:val="22"/>
        </w:rPr>
        <w:t xml:space="preserve"> 7 sa prvotným ocenením majetku rozumie jeho ocenenie podľa § 25 zákona.</w:t>
      </w:r>
    </w:p>
    <w:p w14:paraId="2BF539E8" w14:textId="77777777" w:rsidR="006775FB" w:rsidRDefault="006775FB">
      <w:pPr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 xml:space="preserve">(5) V 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>
          <w:rPr>
            <w:rFonts w:ascii="Arial Narrow" w:hAnsi="Arial Narrow" w:cs="Arial Narrow"/>
            <w:color w:val="000000"/>
            <w:sz w:val="22"/>
            <w:szCs w:val="22"/>
          </w:rPr>
          <w:t>48 a</w:t>
        </w:r>
      </w:smartTag>
      <w:r>
        <w:rPr>
          <w:rFonts w:ascii="Arial Narrow" w:hAnsi="Arial Narrow" w:cs="Arial Narrow"/>
          <w:color w:val="000000"/>
          <w:sz w:val="22"/>
          <w:szCs w:val="22"/>
        </w:rPr>
        <w:t xml:space="preserve"> 49 sa obsahová náplň tabuliek</w:t>
      </w:r>
    </w:p>
    <w:p w14:paraId="79BB536B" w14:textId="77777777" w:rsidR="006775FB" w:rsidRDefault="006775FB">
      <w:pPr>
        <w:spacing w:after="240"/>
        <w:ind w:firstLine="426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a počet riadkov v nich uvádzajú podľa potrieb účtovnej jednotky.</w:t>
      </w:r>
    </w:p>
    <w:p w14:paraId="227C1D6B" w14:textId="77777777" w:rsidR="006775FB" w:rsidRDefault="006775FB">
      <w:pPr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(6) V bode č. 46 sa kód druhu obchodu vyplňuje takto:</w:t>
      </w:r>
    </w:p>
    <w:p w14:paraId="0E815AEE" w14:textId="77777777" w:rsidR="006775FB" w:rsidRDefault="006775FB">
      <w:pPr>
        <w:rPr>
          <w:rFonts w:ascii="Arial Narrow" w:hAnsi="Arial Narrow" w:cs="Arial Narrow"/>
          <w:color w:val="000000"/>
          <w:sz w:val="22"/>
          <w:szCs w:val="22"/>
        </w:rPr>
      </w:pP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9"/>
        <w:gridCol w:w="2127"/>
      </w:tblGrid>
      <w:tr w:rsidR="006775FB" w:rsidRPr="006D4DD9" w14:paraId="271658BD" w14:textId="77777777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138A13C3" w14:textId="77777777" w:rsidR="006775FB" w:rsidRPr="006D4DD9" w:rsidRDefault="006775FB">
            <w:pPr>
              <w:ind w:left="426"/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Kód druhu obchodu</w:t>
            </w:r>
          </w:p>
        </w:tc>
        <w:tc>
          <w:tcPr>
            <w:tcW w:w="2127" w:type="dxa"/>
          </w:tcPr>
          <w:p w14:paraId="3324D544" w14:textId="77777777" w:rsidR="006775FB" w:rsidRPr="006D4DD9" w:rsidRDefault="006775FB">
            <w:pPr>
              <w:ind w:left="-642" w:firstLine="642"/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Druh obchodu:</w:t>
            </w:r>
          </w:p>
        </w:tc>
      </w:tr>
      <w:tr w:rsidR="006775FB" w:rsidRPr="006D4DD9" w14:paraId="09604A6D" w14:textId="77777777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1F5705A2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01</w:t>
            </w:r>
          </w:p>
        </w:tc>
        <w:tc>
          <w:tcPr>
            <w:tcW w:w="2127" w:type="dxa"/>
          </w:tcPr>
          <w:p w14:paraId="687FC974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kúpa</w:t>
            </w:r>
          </w:p>
        </w:tc>
      </w:tr>
      <w:tr w:rsidR="006775FB" w:rsidRPr="006D4DD9" w14:paraId="2A43120D" w14:textId="77777777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4E13DE8F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02</w:t>
            </w:r>
          </w:p>
        </w:tc>
        <w:tc>
          <w:tcPr>
            <w:tcW w:w="2127" w:type="dxa"/>
          </w:tcPr>
          <w:p w14:paraId="6B4DFF2B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predaj</w:t>
            </w:r>
          </w:p>
        </w:tc>
      </w:tr>
      <w:tr w:rsidR="006775FB" w:rsidRPr="006D4DD9" w14:paraId="022FB801" w14:textId="77777777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6A185942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03</w:t>
            </w:r>
          </w:p>
        </w:tc>
        <w:tc>
          <w:tcPr>
            <w:tcW w:w="2127" w:type="dxa"/>
          </w:tcPr>
          <w:p w14:paraId="43251F54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poskytnutie služby</w:t>
            </w:r>
          </w:p>
        </w:tc>
      </w:tr>
      <w:tr w:rsidR="006775FB" w:rsidRPr="006D4DD9" w14:paraId="09B757F5" w14:textId="77777777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7BB2B3B5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04</w:t>
            </w:r>
          </w:p>
        </w:tc>
        <w:tc>
          <w:tcPr>
            <w:tcW w:w="2127" w:type="dxa"/>
          </w:tcPr>
          <w:p w14:paraId="11A5338D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obchodné zastúpenie</w:t>
            </w:r>
          </w:p>
        </w:tc>
      </w:tr>
      <w:tr w:rsidR="006775FB" w:rsidRPr="006D4DD9" w14:paraId="1A0733F6" w14:textId="77777777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59B5FA2A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05</w:t>
            </w:r>
          </w:p>
        </w:tc>
        <w:tc>
          <w:tcPr>
            <w:tcW w:w="2127" w:type="dxa"/>
          </w:tcPr>
          <w:p w14:paraId="354B04E2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licencia</w:t>
            </w:r>
          </w:p>
        </w:tc>
      </w:tr>
      <w:tr w:rsidR="006775FB" w:rsidRPr="006D4DD9" w14:paraId="572DE501" w14:textId="77777777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21612063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06</w:t>
            </w:r>
          </w:p>
        </w:tc>
        <w:tc>
          <w:tcPr>
            <w:tcW w:w="2127" w:type="dxa"/>
          </w:tcPr>
          <w:p w14:paraId="26243C66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transfer</w:t>
            </w:r>
          </w:p>
        </w:tc>
      </w:tr>
      <w:tr w:rsidR="006775FB" w:rsidRPr="006D4DD9" w14:paraId="5C1B734E" w14:textId="77777777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16B729F0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07</w:t>
            </w:r>
          </w:p>
        </w:tc>
        <w:tc>
          <w:tcPr>
            <w:tcW w:w="2127" w:type="dxa"/>
          </w:tcPr>
          <w:p w14:paraId="0BD0961C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 w:rsidRPr="006D4DD9">
              <w:rPr>
                <w:rFonts w:ascii="Arial Narrow" w:hAnsi="Arial Narrow" w:cs="Arial Narrow"/>
                <w:sz w:val="22"/>
                <w:szCs w:val="22"/>
              </w:rPr>
              <w:t>know</w:t>
            </w:r>
            <w:proofErr w:type="spellEnd"/>
            <w:r w:rsidRPr="006D4DD9">
              <w:rPr>
                <w:rFonts w:ascii="Arial Narrow" w:hAnsi="Arial Narrow" w:cs="Arial Narrow"/>
                <w:sz w:val="22"/>
                <w:szCs w:val="22"/>
              </w:rPr>
              <w:t xml:space="preserve"> -</w:t>
            </w:r>
            <w:proofErr w:type="spellStart"/>
            <w:r w:rsidRPr="006D4DD9">
              <w:rPr>
                <w:rFonts w:ascii="Arial Narrow" w:hAnsi="Arial Narrow" w:cs="Arial Narrow"/>
                <w:sz w:val="22"/>
                <w:szCs w:val="22"/>
              </w:rPr>
              <w:t>how</w:t>
            </w:r>
            <w:proofErr w:type="spellEnd"/>
          </w:p>
        </w:tc>
      </w:tr>
      <w:tr w:rsidR="006775FB" w:rsidRPr="006D4DD9" w14:paraId="23AF5839" w14:textId="77777777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24236DF3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08</w:t>
            </w:r>
          </w:p>
        </w:tc>
        <w:tc>
          <w:tcPr>
            <w:tcW w:w="2127" w:type="dxa"/>
          </w:tcPr>
          <w:p w14:paraId="7E3DCB5B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úver, pôžička</w:t>
            </w:r>
          </w:p>
        </w:tc>
      </w:tr>
      <w:tr w:rsidR="006775FB" w:rsidRPr="006D4DD9" w14:paraId="62EBEDA0" w14:textId="77777777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18D8476B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09</w:t>
            </w:r>
          </w:p>
        </w:tc>
        <w:tc>
          <w:tcPr>
            <w:tcW w:w="2127" w:type="dxa"/>
          </w:tcPr>
          <w:p w14:paraId="3C389D00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výpomoc</w:t>
            </w:r>
          </w:p>
        </w:tc>
      </w:tr>
      <w:tr w:rsidR="006775FB" w:rsidRPr="006D4DD9" w14:paraId="7422BEFF" w14:textId="77777777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10081128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10</w:t>
            </w:r>
          </w:p>
        </w:tc>
        <w:tc>
          <w:tcPr>
            <w:tcW w:w="2127" w:type="dxa"/>
          </w:tcPr>
          <w:p w14:paraId="2086F2F1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záruka</w:t>
            </w:r>
          </w:p>
        </w:tc>
      </w:tr>
      <w:tr w:rsidR="006775FB" w:rsidRPr="006D4DD9" w14:paraId="668CD56D" w14:textId="77777777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7406265C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11</w:t>
            </w:r>
          </w:p>
        </w:tc>
        <w:tc>
          <w:tcPr>
            <w:tcW w:w="2127" w:type="dxa"/>
          </w:tcPr>
          <w:p w14:paraId="2AFA7CA7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iný obchod.</w:t>
            </w:r>
          </w:p>
        </w:tc>
      </w:tr>
    </w:tbl>
    <w:p w14:paraId="43E4B0BB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</w:p>
    <w:p w14:paraId="375CD29F" w14:textId="77777777" w:rsidR="006775FB" w:rsidRDefault="006775FB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Použité skratky:</w:t>
      </w:r>
    </w:p>
    <w:p w14:paraId="7F08EBAF" w14:textId="77777777" w:rsidR="006775FB" w:rsidRDefault="006775FB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446952F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kons</w:t>
      </w:r>
      <w:proofErr w:type="spellEnd"/>
      <w:r>
        <w:rPr>
          <w:rFonts w:ascii="Arial Narrow" w:hAnsi="Arial Narrow" w:cs="Arial Narrow"/>
          <w:sz w:val="22"/>
          <w:szCs w:val="22"/>
        </w:rPr>
        <w:t>. – konsolidovaný</w:t>
      </w:r>
    </w:p>
    <w:p w14:paraId="72D5E23F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CP – cenný papier</w:t>
      </w:r>
    </w:p>
    <w:p w14:paraId="1255713E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DFM – dlhodobý finančný majetok</w:t>
      </w:r>
    </w:p>
    <w:p w14:paraId="72E60FCB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DHM – dlhodobý hmotný majetok</w:t>
      </w:r>
    </w:p>
    <w:p w14:paraId="7EF8C864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DIČ – daňové identifikačné číslo</w:t>
      </w:r>
    </w:p>
    <w:p w14:paraId="292CA907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DNM – dlhodobý nehmotný majetok</w:t>
      </w:r>
    </w:p>
    <w:p w14:paraId="315D3F65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DÚJ – dcérska účtovná jednotka</w:t>
      </w:r>
    </w:p>
    <w:p w14:paraId="6155D4F7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IČO – identifikačné číslo organizácie</w:t>
      </w:r>
    </w:p>
    <w:p w14:paraId="34D7E850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OP – opravná položka</w:t>
      </w:r>
    </w:p>
    <w:p w14:paraId="59F82412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PSČ – poštové smerovacie číslo</w:t>
      </w:r>
    </w:p>
    <w:p w14:paraId="1F8CACAB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ÚJ – účtovná jednotka</w:t>
      </w:r>
    </w:p>
    <w:p w14:paraId="72C8E5B3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VI – vlastné imanie</w:t>
      </w:r>
    </w:p>
    <w:p w14:paraId="2020EC1B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ZI – základné imanie</w:t>
      </w:r>
    </w:p>
    <w:sectPr w:rsidR="006775FB">
      <w:headerReference w:type="default" r:id="rId7"/>
      <w:footerReference w:type="default" r:id="rId8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218774" w14:textId="77777777" w:rsidR="00DD19B2" w:rsidRDefault="00DD19B2">
      <w:r>
        <w:separator/>
      </w:r>
    </w:p>
    <w:p w14:paraId="38562916" w14:textId="77777777" w:rsidR="00DD19B2" w:rsidRDefault="00DD19B2"/>
  </w:endnote>
  <w:endnote w:type="continuationSeparator" w:id="0">
    <w:p w14:paraId="407FA394" w14:textId="77777777" w:rsidR="00DD19B2" w:rsidRDefault="00DD19B2">
      <w:r>
        <w:continuationSeparator/>
      </w:r>
    </w:p>
    <w:p w14:paraId="7BB32DE4" w14:textId="77777777" w:rsidR="00DD19B2" w:rsidRDefault="00DD19B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">
    <w:panose1 w:val="02070309020205020404"/>
    <w:charset w:val="00"/>
    <w:family w:val="modern"/>
    <w:pitch w:val="fixed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DE864F" w14:textId="77777777" w:rsidR="008D311F" w:rsidRDefault="008D311F" w:rsidP="009F57C6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 w:rsidR="000B2BEB">
      <w:rPr>
        <w:rFonts w:ascii="Arial" w:hAnsi="Arial" w:cs="Arial"/>
        <w:noProof/>
        <w:sz w:val="20"/>
        <w:szCs w:val="20"/>
      </w:rPr>
      <w:t>8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 w:rsidR="000B2BEB">
      <w:rPr>
        <w:rFonts w:ascii="Arial" w:hAnsi="Arial" w:cs="Arial"/>
        <w:noProof/>
        <w:sz w:val="20"/>
        <w:szCs w:val="20"/>
      </w:rPr>
      <w:t>35</w:t>
    </w:r>
    <w:r>
      <w:rPr>
        <w:rFonts w:ascii="Arial" w:hAnsi="Arial" w:cs="Arial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30C732" w14:textId="77777777" w:rsidR="00DD19B2" w:rsidRDefault="00DD19B2">
      <w:r>
        <w:separator/>
      </w:r>
    </w:p>
    <w:p w14:paraId="3756A5DA" w14:textId="77777777" w:rsidR="00DD19B2" w:rsidRDefault="00DD19B2"/>
  </w:footnote>
  <w:footnote w:type="continuationSeparator" w:id="0">
    <w:p w14:paraId="4064FD81" w14:textId="77777777" w:rsidR="00DD19B2" w:rsidRDefault="00DD19B2">
      <w:r>
        <w:continuationSeparator/>
      </w:r>
    </w:p>
    <w:p w14:paraId="7D5E1A52" w14:textId="77777777" w:rsidR="00DD19B2" w:rsidRDefault="00DD19B2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17E607" w14:textId="77777777" w:rsidR="008D311F" w:rsidRDefault="008D311F">
    <w:pPr>
      <w:pStyle w:val="Hlavika"/>
    </w:pPr>
  </w:p>
  <w:p w14:paraId="47E08F48" w14:textId="77777777" w:rsidR="008D311F" w:rsidRDefault="00B95A06" w:rsidP="009F57C6">
    <w:pPr>
      <w:pStyle w:val="Hlavika"/>
      <w:ind w:right="360"/>
    </w:pPr>
    <w:r>
      <w:rPr>
        <w:noProof/>
      </w:rPr>
      <w:pict w14:anchorId="4EE52DE1"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333.2pt;margin-top:1.75pt;width:77.55pt;height:17.15pt;z-index:251657728" o:allowincell="f">
          <v:textbox style="mso-next-textbox:#_x0000_s2050;mso-fit-shape-to-text:t">
            <w:txbxContent>
              <w:p w14:paraId="6EF34C2B" w14:textId="77777777" w:rsidR="00B95A06" w:rsidRPr="00B95A06" w:rsidRDefault="00B95A06" w:rsidP="00B95A06">
                <w:pPr>
                  <w:rPr>
                    <w:rFonts w:ascii="Arial" w:hAnsi="Arial" w:cs="Arial"/>
                    <w:sz w:val="16"/>
                    <w:szCs w:val="16"/>
                  </w:rPr>
                </w:pPr>
                <w:r>
                  <w:rPr>
                    <w:rFonts w:ascii="Arial" w:hAnsi="Arial" w:cs="Arial"/>
                    <w:sz w:val="16"/>
                    <w:szCs w:val="16"/>
                    <w:lang w:val="en-US"/>
                  </w:rPr>
                  <w:t>I</w:t>
                </w:r>
                <w:r>
                  <w:rPr>
                    <w:rFonts w:ascii="Arial" w:hAnsi="Arial" w:cs="Arial"/>
                    <w:sz w:val="16"/>
                    <w:szCs w:val="16"/>
                  </w:rPr>
                  <w:t>CO: 36264288</w:t>
                </w:r>
              </w:p>
            </w:txbxContent>
          </v:textbox>
        </v:shape>
      </w:pict>
    </w:r>
    <w:r>
      <w:rPr>
        <w:noProof/>
      </w:rPr>
      <w:pict w14:anchorId="491E0314">
        <v:shape id="_x0000_s2051" type="#_x0000_t202" style="position:absolute;margin-left:418.2pt;margin-top:1.75pt;width:76.75pt;height:17.15pt;z-index:251658752" o:allowincell="f">
          <v:textbox style="mso-next-textbox:#_x0000_s2051;mso-fit-shape-to-text:t">
            <w:txbxContent>
              <w:p w14:paraId="44FCBFC6" w14:textId="77777777" w:rsidR="00B95A06" w:rsidRDefault="00B95A06" w:rsidP="00B95A06">
                <w:pPr>
                  <w:rPr>
                    <w:rFonts w:ascii="Arial" w:hAnsi="Arial" w:cs="Arial"/>
                    <w:sz w:val="16"/>
                    <w:szCs w:val="16"/>
                    <w:lang w:val="cs-CZ"/>
                  </w:rPr>
                </w:pPr>
                <w:r>
                  <w:rPr>
                    <w:rFonts w:ascii="Arial" w:hAnsi="Arial" w:cs="Arial"/>
                    <w:sz w:val="16"/>
                    <w:szCs w:val="16"/>
                    <w:lang w:val="cs-CZ"/>
                  </w:rPr>
                  <w:t>DIC:2021874932</w:t>
                </w:r>
              </w:p>
            </w:txbxContent>
          </v:textbox>
        </v:shape>
      </w:pict>
    </w:r>
    <w:r w:rsidR="008D311F">
      <w:rPr>
        <w:noProof/>
      </w:rPr>
      <w:pict w14:anchorId="1F68F726">
        <v:shape id="_x0000_s2049" type="#_x0000_t202" style="position:absolute;margin-left:-53.8pt;margin-top:1.75pt;width:110.7pt;height:17.15pt;z-index:251656704" o:allowincell="f">
          <v:textbox style="mso-next-textbox:#_x0000_s2049;mso-fit-shape-to-text:t">
            <w:txbxContent>
              <w:p w14:paraId="0F81ABB7" w14:textId="77777777" w:rsidR="008D311F" w:rsidRDefault="00B95A06">
                <w:pPr>
                  <w:rPr>
                    <w:rFonts w:ascii="Arial" w:hAnsi="Arial" w:cs="Arial"/>
                    <w:sz w:val="16"/>
                    <w:szCs w:val="16"/>
                    <w:lang w:val="cs-CZ"/>
                  </w:rPr>
                </w:pPr>
                <w:r>
                  <w:rPr>
                    <w:rFonts w:ascii="Arial" w:hAnsi="Arial" w:cs="Arial"/>
                    <w:sz w:val="16"/>
                    <w:szCs w:val="16"/>
                    <w:lang w:val="cs-CZ"/>
                  </w:rPr>
                  <w:t xml:space="preserve">Poznámky Úč POD </w:t>
                </w:r>
                <w:proofErr w:type="gramStart"/>
                <w:r>
                  <w:rPr>
                    <w:rFonts w:ascii="Arial" w:hAnsi="Arial" w:cs="Arial"/>
                    <w:sz w:val="16"/>
                    <w:szCs w:val="16"/>
                    <w:lang w:val="cs-CZ"/>
                  </w:rPr>
                  <w:t>3 - 01</w:t>
                </w:r>
                <w:proofErr w:type="gramEnd"/>
              </w:p>
            </w:txbxContent>
          </v:textbox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" w15:restartNumberingAfterBreak="0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3" w15:restartNumberingAfterBreak="0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9" w15:restartNumberingAfterBreak="0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0" w15:restartNumberingAfterBreak="0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2" w15:restartNumberingAfterBreak="0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3" w15:restartNumberingAfterBreak="0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6" w15:restartNumberingAfterBreak="0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18" w15:restartNumberingAfterBreak="0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9" w15:restartNumberingAfterBreak="0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429"/>
        </w:tabs>
        <w:ind w:left="1429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149"/>
        </w:tabs>
        <w:ind w:left="2149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049"/>
        </w:tabs>
        <w:ind w:left="3049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589"/>
        </w:tabs>
        <w:ind w:left="3589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  <w:rPr>
        <w:rFonts w:cs="Times New Roman"/>
      </w:rPr>
    </w:lvl>
  </w:abstractNum>
  <w:abstractNum w:abstractNumId="23" w15:restartNumberingAfterBreak="0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4" w15:restartNumberingAfterBreak="0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25" w15:restartNumberingAfterBreak="0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2"/>
  </w:num>
  <w:num w:numId="2">
    <w:abstractNumId w:val="11"/>
  </w:num>
  <w:num w:numId="3">
    <w:abstractNumId w:val="8"/>
  </w:num>
  <w:num w:numId="4">
    <w:abstractNumId w:val="4"/>
  </w:num>
  <w:num w:numId="5">
    <w:abstractNumId w:val="7"/>
  </w:num>
  <w:num w:numId="6">
    <w:abstractNumId w:val="24"/>
  </w:num>
  <w:num w:numId="7">
    <w:abstractNumId w:val="0"/>
  </w:num>
  <w:num w:numId="8">
    <w:abstractNumId w:val="2"/>
  </w:num>
  <w:num w:numId="9">
    <w:abstractNumId w:val="6"/>
  </w:num>
  <w:num w:numId="10">
    <w:abstractNumId w:val="17"/>
  </w:num>
  <w:num w:numId="11">
    <w:abstractNumId w:val="23"/>
  </w:num>
  <w:num w:numId="12">
    <w:abstractNumId w:val="12"/>
  </w:num>
  <w:num w:numId="13">
    <w:abstractNumId w:val="9"/>
  </w:num>
  <w:num w:numId="14">
    <w:abstractNumId w:val="15"/>
  </w:num>
  <w:num w:numId="15">
    <w:abstractNumId w:val="18"/>
  </w:num>
  <w:num w:numId="16">
    <w:abstractNumId w:val="21"/>
  </w:num>
  <w:num w:numId="17">
    <w:abstractNumId w:val="1"/>
  </w:num>
  <w:num w:numId="18">
    <w:abstractNumId w:val="3"/>
  </w:num>
  <w:num w:numId="19">
    <w:abstractNumId w:val="10"/>
  </w:num>
  <w:num w:numId="20">
    <w:abstractNumId w:val="20"/>
  </w:num>
  <w:num w:numId="21">
    <w:abstractNumId w:val="5"/>
  </w:num>
  <w:num w:numId="22">
    <w:abstractNumId w:val="14"/>
  </w:num>
  <w:num w:numId="23">
    <w:abstractNumId w:val="16"/>
  </w:num>
  <w:num w:numId="24">
    <w:abstractNumId w:val="25"/>
  </w:num>
  <w:num w:numId="25">
    <w:abstractNumId w:val="13"/>
  </w:num>
  <w:num w:numId="26">
    <w:abstractNumId w:val="19"/>
  </w:num>
  <w:num w:numId="27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2"/>
    <w:lvlOverride w:ilvl="0">
      <w:startOverride w:val="1"/>
    </w:lvlOverride>
    <w:lvlOverride w:ilvl="1">
      <w:startOverride w:val="4"/>
    </w:lvlOverride>
  </w:num>
  <w:num w:numId="29">
    <w:abstractNumId w:val="2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0">
    <w:abstractNumId w:val="2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1">
    <w:abstractNumId w:val="2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775FB"/>
    <w:rsid w:val="000152D2"/>
    <w:rsid w:val="00052E63"/>
    <w:rsid w:val="000635B1"/>
    <w:rsid w:val="00065057"/>
    <w:rsid w:val="0007232E"/>
    <w:rsid w:val="00080513"/>
    <w:rsid w:val="00093245"/>
    <w:rsid w:val="000B2BEB"/>
    <w:rsid w:val="00110FFE"/>
    <w:rsid w:val="00170791"/>
    <w:rsid w:val="001B35D0"/>
    <w:rsid w:val="001E169C"/>
    <w:rsid w:val="002103E7"/>
    <w:rsid w:val="00251BCF"/>
    <w:rsid w:val="002617BD"/>
    <w:rsid w:val="00286C85"/>
    <w:rsid w:val="002B23A8"/>
    <w:rsid w:val="002F016A"/>
    <w:rsid w:val="002F4FBE"/>
    <w:rsid w:val="00310166"/>
    <w:rsid w:val="00321C27"/>
    <w:rsid w:val="00323227"/>
    <w:rsid w:val="00463B3C"/>
    <w:rsid w:val="004774A1"/>
    <w:rsid w:val="004B335C"/>
    <w:rsid w:val="005648B5"/>
    <w:rsid w:val="005B0FEB"/>
    <w:rsid w:val="006272FE"/>
    <w:rsid w:val="00670B66"/>
    <w:rsid w:val="006775FB"/>
    <w:rsid w:val="0068204D"/>
    <w:rsid w:val="00691224"/>
    <w:rsid w:val="006C6D4F"/>
    <w:rsid w:val="006D4DD9"/>
    <w:rsid w:val="006F5331"/>
    <w:rsid w:val="007361A6"/>
    <w:rsid w:val="00737335"/>
    <w:rsid w:val="007B4814"/>
    <w:rsid w:val="007F478A"/>
    <w:rsid w:val="0088028F"/>
    <w:rsid w:val="008859DD"/>
    <w:rsid w:val="00887397"/>
    <w:rsid w:val="00893C28"/>
    <w:rsid w:val="008A154F"/>
    <w:rsid w:val="008A7703"/>
    <w:rsid w:val="008B6E14"/>
    <w:rsid w:val="008D149B"/>
    <w:rsid w:val="008D311F"/>
    <w:rsid w:val="00934145"/>
    <w:rsid w:val="009A7EC6"/>
    <w:rsid w:val="009D2365"/>
    <w:rsid w:val="009F57C6"/>
    <w:rsid w:val="00A24BE4"/>
    <w:rsid w:val="00A4500E"/>
    <w:rsid w:val="00A47509"/>
    <w:rsid w:val="00A6796B"/>
    <w:rsid w:val="00A82E2F"/>
    <w:rsid w:val="00AA0C9F"/>
    <w:rsid w:val="00AA4CFA"/>
    <w:rsid w:val="00AA4D6F"/>
    <w:rsid w:val="00B0589E"/>
    <w:rsid w:val="00B13083"/>
    <w:rsid w:val="00B341AF"/>
    <w:rsid w:val="00B72E99"/>
    <w:rsid w:val="00B95A06"/>
    <w:rsid w:val="00BB6996"/>
    <w:rsid w:val="00BF0847"/>
    <w:rsid w:val="00CB59C1"/>
    <w:rsid w:val="00CC5C57"/>
    <w:rsid w:val="00D20A8B"/>
    <w:rsid w:val="00D56A4C"/>
    <w:rsid w:val="00D719E5"/>
    <w:rsid w:val="00D92BE7"/>
    <w:rsid w:val="00DD19B2"/>
    <w:rsid w:val="00DE1B83"/>
    <w:rsid w:val="00E05402"/>
    <w:rsid w:val="00E36897"/>
    <w:rsid w:val="00E60980"/>
    <w:rsid w:val="00E660FC"/>
    <w:rsid w:val="00E83F50"/>
    <w:rsid w:val="00EB3C99"/>
    <w:rsid w:val="00ED3D8F"/>
    <w:rsid w:val="00ED4047"/>
    <w:rsid w:val="00F11675"/>
    <w:rsid w:val="00F13848"/>
    <w:rsid w:val="00F351EB"/>
    <w:rsid w:val="00F906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  <w14:docId w14:val="360F7621"/>
  <w15:chartTrackingRefBased/>
  <w15:docId w15:val="{95D64899-8ADB-40B3-9026-2889977056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99"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locked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Pr>
      <w:rFonts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hlavChar">
    <w:name w:val="Záhlaví Char"/>
    <w:uiPriority w:val="99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patChar">
    <w:name w:val="Zápatí Char"/>
    <w:uiPriority w:val="99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uiPriority w:val="99"/>
    <w:rPr>
      <w:rFonts w:cs="Times New Roman"/>
    </w:rPr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link w:val="Zkladntext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kladntextChar0">
    <w:name w:val="Základní text Char"/>
    <w:uiPriority w:val="99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locked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ra">
    <w:name w:val="ra"/>
    <w:rsid w:val="006775FB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35</Pages>
  <Words>5935</Words>
  <Characters>33832</Characters>
  <Application>Microsoft Office Word</Application>
  <DocSecurity>0</DocSecurity>
  <Lines>281</Lines>
  <Paragraphs>79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účtovnej závierke</vt:lpstr>
      <vt:lpstr>Poznámky k účtovnej závierke</vt:lpstr>
    </vt:vector>
  </TitlesOfParts>
  <Company>Hewlett-Packard Company</Company>
  <LinksUpToDate>false</LinksUpToDate>
  <CharactersWithSpaces>39688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Luyten CZ</dc:creator>
  <cp:keywords/>
  <dc:description>&lt;?template name="Účtovná záverka 2011" version="1.01"?&gt;</dc:description>
  <cp:lastModifiedBy>Používateľ systému Windows</cp:lastModifiedBy>
  <cp:revision>2</cp:revision>
  <cp:lastPrinted>2014-03-24T18:42:00Z</cp:lastPrinted>
  <dcterms:created xsi:type="dcterms:W3CDTF">2021-06-05T10:56:00Z</dcterms:created>
  <dcterms:modified xsi:type="dcterms:W3CDTF">2021-06-05T10:56:00Z</dcterms:modified>
</cp:coreProperties>
</file>