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oter2.xml" ContentType="application/vnd.openxmlformats-officedocument.wordprocessingml.footer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XSpec="center" w:tblpY="-774"/>
        <w:tblW w:w="111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"/>
        <w:gridCol w:w="4"/>
        <w:gridCol w:w="329"/>
        <w:gridCol w:w="312"/>
        <w:gridCol w:w="312"/>
        <w:gridCol w:w="312"/>
        <w:gridCol w:w="313"/>
        <w:gridCol w:w="313"/>
        <w:gridCol w:w="312"/>
        <w:gridCol w:w="312"/>
        <w:gridCol w:w="312"/>
        <w:gridCol w:w="404"/>
        <w:gridCol w:w="279"/>
        <w:gridCol w:w="591"/>
        <w:gridCol w:w="401"/>
        <w:gridCol w:w="506"/>
        <w:gridCol w:w="7"/>
        <w:gridCol w:w="337"/>
        <w:gridCol w:w="353"/>
        <w:gridCol w:w="26"/>
        <w:gridCol w:w="47"/>
        <w:gridCol w:w="133"/>
        <w:gridCol w:w="250"/>
        <w:gridCol w:w="62"/>
        <w:gridCol w:w="238"/>
        <w:gridCol w:w="7"/>
        <w:gridCol w:w="6"/>
        <w:gridCol w:w="62"/>
        <w:gridCol w:w="245"/>
        <w:gridCol w:w="3"/>
        <w:gridCol w:w="6"/>
        <w:gridCol w:w="26"/>
        <w:gridCol w:w="36"/>
        <w:gridCol w:w="260"/>
        <w:gridCol w:w="1"/>
        <w:gridCol w:w="5"/>
        <w:gridCol w:w="62"/>
        <w:gridCol w:w="244"/>
        <w:gridCol w:w="6"/>
        <w:gridCol w:w="1"/>
        <w:gridCol w:w="61"/>
        <w:gridCol w:w="244"/>
        <w:gridCol w:w="6"/>
        <w:gridCol w:w="7"/>
        <w:gridCol w:w="55"/>
        <w:gridCol w:w="244"/>
        <w:gridCol w:w="6"/>
        <w:gridCol w:w="13"/>
        <w:gridCol w:w="49"/>
        <w:gridCol w:w="244"/>
        <w:gridCol w:w="25"/>
        <w:gridCol w:w="43"/>
        <w:gridCol w:w="244"/>
        <w:gridCol w:w="31"/>
        <w:gridCol w:w="37"/>
        <w:gridCol w:w="244"/>
        <w:gridCol w:w="37"/>
        <w:gridCol w:w="31"/>
        <w:gridCol w:w="244"/>
        <w:gridCol w:w="43"/>
        <w:gridCol w:w="25"/>
        <w:gridCol w:w="244"/>
        <w:gridCol w:w="49"/>
        <w:gridCol w:w="19"/>
        <w:gridCol w:w="244"/>
        <w:gridCol w:w="68"/>
        <w:gridCol w:w="244"/>
        <w:gridCol w:w="68"/>
        <w:gridCol w:w="241"/>
        <w:gridCol w:w="151"/>
        <w:gridCol w:w="90"/>
        <w:gridCol w:w="72"/>
      </w:tblGrid>
      <w:tr w:rsidR="00EC5884" w:rsidRPr="00EC5884" w14:paraId="3EA6C62C" w14:textId="77777777" w:rsidTr="008D6737">
        <w:trPr>
          <w:gridAfter w:val="1"/>
          <w:wAfter w:w="72" w:type="dxa"/>
          <w:trHeight w:val="396"/>
        </w:trPr>
        <w:tc>
          <w:tcPr>
            <w:tcW w:w="11100" w:type="dxa"/>
            <w:gridSpan w:val="71"/>
            <w:shd w:val="clear" w:color="auto" w:fill="auto"/>
            <w:vAlign w:val="bottom"/>
            <w:hideMark/>
          </w:tcPr>
          <w:p w14:paraId="45829BFB" w14:textId="671DDA24" w:rsidR="00EC5884" w:rsidRPr="00A828BB" w:rsidRDefault="00A015F4" w:rsidP="00A828BB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  <w:bookmarkStart w:id="0" w:name="_Hlk34908419"/>
            <w:r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INDIVIDUÁLNA ÚČTOVNÁ ZÁVIERKA</w:t>
            </w:r>
            <w:r w:rsidR="008D6737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 xml:space="preserve"> </w:t>
            </w:r>
          </w:p>
        </w:tc>
      </w:tr>
      <w:tr w:rsidR="00252261" w:rsidRPr="00EC5884" w14:paraId="5FFF495D" w14:textId="77777777" w:rsidTr="008D6737">
        <w:trPr>
          <w:gridAfter w:val="1"/>
          <w:wAfter w:w="72" w:type="dxa"/>
          <w:trHeight w:val="396"/>
        </w:trPr>
        <w:tc>
          <w:tcPr>
            <w:tcW w:w="11100" w:type="dxa"/>
            <w:gridSpan w:val="71"/>
            <w:shd w:val="clear" w:color="auto" w:fill="auto"/>
            <w:vAlign w:val="bottom"/>
          </w:tcPr>
          <w:p w14:paraId="1F0D6598" w14:textId="77777777" w:rsidR="00252261" w:rsidRPr="00037B91" w:rsidRDefault="0025226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</w:p>
        </w:tc>
      </w:tr>
      <w:tr w:rsidR="00EC5884" w:rsidRPr="00EC5884" w14:paraId="060E3660" w14:textId="77777777" w:rsidTr="008D6737">
        <w:trPr>
          <w:gridAfter w:val="1"/>
          <w:wAfter w:w="72" w:type="dxa"/>
          <w:trHeight w:val="217"/>
        </w:trPr>
        <w:tc>
          <w:tcPr>
            <w:tcW w:w="11100" w:type="dxa"/>
            <w:gridSpan w:val="71"/>
            <w:shd w:val="clear" w:color="auto" w:fill="auto"/>
            <w:vAlign w:val="bottom"/>
            <w:hideMark/>
          </w:tcPr>
          <w:p w14:paraId="5FAE6A1F" w14:textId="77777777" w:rsid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k 31.12.2</w:t>
            </w:r>
            <w:r w:rsidR="007B1F87">
              <w:rPr>
                <w:rFonts w:ascii="Calibri" w:eastAsia="Times New Roman" w:hAnsi="Calibri" w:cs="Times New Roman"/>
                <w:b/>
                <w:bCs/>
                <w:lang w:eastAsia="sk-SK"/>
              </w:rPr>
              <w:t>020</w:t>
            </w:r>
          </w:p>
          <w:p w14:paraId="412A1256" w14:textId="77777777" w:rsidR="00F445A6" w:rsidRPr="00EC5884" w:rsidRDefault="00F445A6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6F9A2E8E" w14:textId="77777777" w:rsidTr="008D6737">
        <w:trPr>
          <w:gridAfter w:val="1"/>
          <w:wAfter w:w="72" w:type="dxa"/>
          <w:trHeight w:val="270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6A48BF2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3D99FC0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Priložené súčasti: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ED229C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385F059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F8E75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FCEA6ED" w14:textId="77777777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 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5E6BB2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left w:val="nil"/>
            </w:tcBorders>
            <w:shd w:val="clear" w:color="auto" w:fill="auto"/>
            <w:vAlign w:val="bottom"/>
            <w:hideMark/>
          </w:tcPr>
          <w:p w14:paraId="3FA66D9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Súvaha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6EC7B41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Súvaha Úč ROPO SFOV 1-01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E55B07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3736C6E5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067502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67A7BCE" w14:textId="77777777" w:rsidR="00EC5884" w:rsidRPr="00EC5884" w:rsidRDefault="00EC5884" w:rsidP="00E14A84">
            <w:pPr>
              <w:tabs>
                <w:tab w:val="left" w:pos="3863"/>
              </w:tabs>
              <w:spacing w:after="0" w:line="240" w:lineRule="auto"/>
              <w:ind w:firstLine="329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3EC3194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48A32665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B7907A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273794" w14:textId="77777777" w:rsidR="00EC5884" w:rsidRPr="00EC5884" w:rsidRDefault="00EC5884" w:rsidP="00CD2F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48C2585" w14:textId="77777777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shd w:val="clear" w:color="auto" w:fill="auto"/>
            <w:vAlign w:val="bottom"/>
            <w:hideMark/>
          </w:tcPr>
          <w:p w14:paraId="6F8849C9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Výkaz ziskov a strát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5A83A87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Výkaz ziskov a strát Úč ROPO SFOV 2-01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7E3C90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1D582AB2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604D44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72504443" w14:textId="77777777" w:rsidR="00EC5884" w:rsidRPr="00EC5884" w:rsidRDefault="00EC5884" w:rsidP="00E14A84">
            <w:pPr>
              <w:tabs>
                <w:tab w:val="left" w:pos="3579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C57BF7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2B059E2D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6A9D9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2BB8A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35733C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shd w:val="clear" w:color="auto" w:fill="auto"/>
            <w:vAlign w:val="bottom"/>
            <w:hideMark/>
          </w:tcPr>
          <w:p w14:paraId="736B69E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Poznámky - tab.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7ACBD8A7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Poznámky 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9436EF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21D3ECDD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191FC1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2880CCB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Účtovná závierka: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03AFB9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455994CD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32958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1A036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A46D69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00" w:type="dxa"/>
            <w:gridSpan w:val="65"/>
            <w:shd w:val="clear" w:color="auto" w:fill="auto"/>
            <w:vAlign w:val="bottom"/>
            <w:hideMark/>
          </w:tcPr>
          <w:p w14:paraId="6AA3ED7F" w14:textId="77777777" w:rsidR="00EC5884" w:rsidRPr="00EC5884" w:rsidRDefault="00F30647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iadna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DDAFE4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22E56669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8AE605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74B33B6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1AFACF0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400FC1BF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5596915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14:paraId="0C520C6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2" w:type="dxa"/>
            <w:shd w:val="clear" w:color="auto" w:fill="auto"/>
            <w:vAlign w:val="bottom"/>
            <w:hideMark/>
          </w:tcPr>
          <w:p w14:paraId="42B35AF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00" w:type="dxa"/>
            <w:gridSpan w:val="65"/>
            <w:shd w:val="clear" w:color="auto" w:fill="auto"/>
            <w:vAlign w:val="bottom"/>
            <w:hideMark/>
          </w:tcPr>
          <w:p w14:paraId="75B54D08" w14:textId="77777777" w:rsidR="00EC5884" w:rsidRPr="00EC5884" w:rsidRDefault="00F30647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imoriadna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759188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3B55D316" w14:textId="77777777" w:rsidTr="008D6737">
        <w:trPr>
          <w:gridAfter w:val="1"/>
          <w:wAfter w:w="72" w:type="dxa"/>
          <w:trHeight w:val="476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788A52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1034070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Za obdobie: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36FDA2A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608B2DD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668FB47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shd w:val="clear" w:color="auto" w:fill="auto"/>
            <w:vAlign w:val="bottom"/>
            <w:hideMark/>
          </w:tcPr>
          <w:p w14:paraId="320BA31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7" w:type="dxa"/>
            <w:gridSpan w:val="3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37C32A7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4153" w:type="dxa"/>
            <w:gridSpan w:val="13"/>
            <w:shd w:val="clear" w:color="auto" w:fill="auto"/>
            <w:vAlign w:val="bottom"/>
            <w:hideMark/>
          </w:tcPr>
          <w:p w14:paraId="4EAFD1D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1085" w:type="dxa"/>
            <w:gridSpan w:val="12"/>
            <w:shd w:val="clear" w:color="auto" w:fill="auto"/>
            <w:vAlign w:val="bottom"/>
            <w:hideMark/>
          </w:tcPr>
          <w:p w14:paraId="4A12D0A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725" w:type="dxa"/>
            <w:gridSpan w:val="37"/>
            <w:shd w:val="clear" w:color="auto" w:fill="auto"/>
            <w:vAlign w:val="bottom"/>
            <w:hideMark/>
          </w:tcPr>
          <w:p w14:paraId="4EDC119A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6B9C26D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457B90B1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566B922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7D31A0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od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89AE81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C6C14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8F286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0DB42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7C6348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DA2DDB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21E0C57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188" w:type="dxa"/>
            <w:gridSpan w:val="6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5CC410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90" w:type="dxa"/>
            <w:gridSpan w:val="2"/>
            <w:tcBorders>
              <w:left w:val="nil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7E7275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do</w:t>
            </w:r>
          </w:p>
        </w:tc>
        <w:tc>
          <w:tcPr>
            <w:tcW w:w="45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9DE371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F41D1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C0CA38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E9E69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3F9D9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E8EBF24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47B4F3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487" w:type="dxa"/>
            <w:gridSpan w:val="22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AF5A53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CCF3D9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5D58D28" w14:textId="77777777" w:rsidTr="008D6737">
        <w:trPr>
          <w:gridAfter w:val="1"/>
          <w:wAfter w:w="72" w:type="dxa"/>
          <w:trHeight w:val="426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06ABC4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9C5D1C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50E6F6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14:paraId="718E8FE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C94E1D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6A9CD2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B3114C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4F729E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0F565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C6F1B4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D76089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434A9F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368BD5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8026" w:type="dxa"/>
            <w:gridSpan w:val="59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434D2A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98229E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DDF380E" w14:textId="77777777" w:rsidTr="008D6737">
        <w:trPr>
          <w:gridAfter w:val="1"/>
          <w:wAfter w:w="72" w:type="dxa"/>
          <w:trHeight w:val="66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053497D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4DB11E97" w14:textId="77777777" w:rsid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Názov účtovnej jednotky</w:t>
            </w:r>
          </w:p>
          <w:p w14:paraId="1EEF75C0" w14:textId="77777777" w:rsidR="00424C47" w:rsidRDefault="00424C47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  <w:p w14:paraId="638519FE" w14:textId="77777777" w:rsidR="00EF1493" w:rsidRPr="00EC5884" w:rsidRDefault="00EF1493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4431DE9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4C87340F" w14:textId="77777777" w:rsidTr="008D6737">
        <w:trPr>
          <w:trHeight w:val="217"/>
        </w:trPr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644B5" w14:textId="77777777" w:rsidR="00EC5884" w:rsidRPr="00EC5884" w:rsidRDefault="0046536D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6A281" w14:textId="77777777" w:rsidR="00EC5884" w:rsidRPr="00EC5884" w:rsidRDefault="0046536D" w:rsidP="00E14A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50508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ED967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7018F" w14:textId="77777777" w:rsidR="00EC5884" w:rsidRPr="00EC5884" w:rsidRDefault="0046536D" w:rsidP="00E14A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3AD2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7A808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63171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3A3AD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B05B4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6ACC5" w14:textId="4BF73B3B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EE5C" w14:textId="5E324956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35BC" w14:textId="5F9766F0" w:rsidR="00EC5884" w:rsidRPr="00EC5884" w:rsidRDefault="00EC5884" w:rsidP="008D6737">
            <w:pPr>
              <w:spacing w:after="0" w:line="240" w:lineRule="auto"/>
              <w:ind w:left="-275" w:firstLine="275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93FF2" w14:textId="4A2CAE5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6E7CD" w14:textId="2CE5DE37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788DB" w14:textId="2165E856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E3D1" w14:textId="19D1527A" w:rsidR="00037B91" w:rsidRPr="00EC5884" w:rsidRDefault="008D6737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t</w:t>
            </w:r>
          </w:p>
        </w:tc>
        <w:tc>
          <w:tcPr>
            <w:tcW w:w="4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5B3D8" w14:textId="4D2F9B4D" w:rsidR="00EC5884" w:rsidRPr="00EC5884" w:rsidRDefault="008D6737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16D76" w14:textId="64AB079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13BC9" w14:textId="1AC39A3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F417E" w14:textId="2667AABE" w:rsidR="00EC5884" w:rsidRPr="00EC5884" w:rsidRDefault="008D6737" w:rsidP="008D67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076CF" w14:textId="720E129D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BC9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1BB1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E06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6DB9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9DA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6BDD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1D4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B7B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8B4E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1C7B5" w14:textId="3CEAAF47" w:rsidR="00EC5884" w:rsidRPr="00EC5884" w:rsidRDefault="00EC5884" w:rsidP="008D67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752F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308CC32" w14:textId="77777777" w:rsidTr="008D6737">
        <w:trPr>
          <w:trHeight w:val="217"/>
        </w:trPr>
        <w:tc>
          <w:tcPr>
            <w:tcW w:w="318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9E50B5F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2F2393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18AD19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596A3E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1ADB4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45A98C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2A47C7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B4797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47CB14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EAA2C7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17991A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FD475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9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4A3E99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F44A30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72E988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19E8F9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59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AF698A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14BE70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7EA2BF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DA48BD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C94FE6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AEFE29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D5D29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8FDBD9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95FC4B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A0A7F6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C6E4A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C3F41D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CFCF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25E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9308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8A4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572F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7DDF1E82" w14:textId="77777777" w:rsidTr="008D6737">
        <w:trPr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</w:tcPr>
          <w:p w14:paraId="738E58C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</w:tcPr>
          <w:p w14:paraId="36F1AAF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703938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5E366DE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6922719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shd w:val="clear" w:color="auto" w:fill="auto"/>
            <w:noWrap/>
            <w:vAlign w:val="bottom"/>
          </w:tcPr>
          <w:p w14:paraId="696D46D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shd w:val="clear" w:color="auto" w:fill="auto"/>
            <w:noWrap/>
            <w:vAlign w:val="bottom"/>
          </w:tcPr>
          <w:p w14:paraId="20435F6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53B0B0B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3C78275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6889D35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4" w:type="dxa"/>
            <w:shd w:val="clear" w:color="auto" w:fill="auto"/>
            <w:noWrap/>
            <w:vAlign w:val="bottom"/>
          </w:tcPr>
          <w:p w14:paraId="0A7D032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noWrap/>
            <w:vAlign w:val="bottom"/>
          </w:tcPr>
          <w:p w14:paraId="78EDB2A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91" w:type="dxa"/>
            <w:shd w:val="clear" w:color="auto" w:fill="auto"/>
            <w:noWrap/>
            <w:vAlign w:val="bottom"/>
          </w:tcPr>
          <w:p w14:paraId="51EB63D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shd w:val="clear" w:color="auto" w:fill="auto"/>
            <w:noWrap/>
            <w:vAlign w:val="bottom"/>
          </w:tcPr>
          <w:p w14:paraId="4E6231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6" w:type="dxa"/>
            <w:shd w:val="clear" w:color="auto" w:fill="auto"/>
            <w:noWrap/>
            <w:vAlign w:val="bottom"/>
          </w:tcPr>
          <w:p w14:paraId="2819B73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4" w:type="dxa"/>
            <w:gridSpan w:val="2"/>
            <w:shd w:val="clear" w:color="auto" w:fill="auto"/>
            <w:noWrap/>
            <w:vAlign w:val="bottom"/>
          </w:tcPr>
          <w:p w14:paraId="7D97416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59" w:type="dxa"/>
            <w:gridSpan w:val="4"/>
            <w:shd w:val="clear" w:color="auto" w:fill="auto"/>
            <w:noWrap/>
            <w:vAlign w:val="bottom"/>
          </w:tcPr>
          <w:p w14:paraId="2EB4E6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</w:tcPr>
          <w:p w14:paraId="6D00A30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4"/>
            <w:shd w:val="clear" w:color="auto" w:fill="auto"/>
            <w:noWrap/>
            <w:vAlign w:val="bottom"/>
          </w:tcPr>
          <w:p w14:paraId="4C7A222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5"/>
            <w:shd w:val="clear" w:color="auto" w:fill="auto"/>
            <w:noWrap/>
            <w:vAlign w:val="bottom"/>
          </w:tcPr>
          <w:p w14:paraId="047CDC0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shd w:val="clear" w:color="auto" w:fill="auto"/>
            <w:noWrap/>
            <w:vAlign w:val="bottom"/>
          </w:tcPr>
          <w:p w14:paraId="4512CD2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7D55BA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5CDD85D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39657E2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05A646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56F4719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7AB678C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454483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  <w:hideMark/>
          </w:tcPr>
          <w:p w14:paraId="7065317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  <w:hideMark/>
          </w:tcPr>
          <w:p w14:paraId="752779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  <w:hideMark/>
          </w:tcPr>
          <w:p w14:paraId="0670B4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shd w:val="clear" w:color="auto" w:fill="auto"/>
            <w:noWrap/>
            <w:vAlign w:val="bottom"/>
            <w:hideMark/>
          </w:tcPr>
          <w:p w14:paraId="2CCE5A6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shd w:val="clear" w:color="auto" w:fill="auto"/>
            <w:noWrap/>
            <w:vAlign w:val="bottom"/>
            <w:hideMark/>
          </w:tcPr>
          <w:p w14:paraId="037014E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2A0E564A" w14:textId="77777777" w:rsidTr="008D6737">
        <w:trPr>
          <w:gridAfter w:val="1"/>
          <w:wAfter w:w="72" w:type="dxa"/>
          <w:trHeight w:val="244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73A268B2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38975E1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Sídlo účtovnej jednotky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20161B6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00A9FCE2" w14:textId="77777777" w:rsidTr="008D6737">
        <w:trPr>
          <w:gridAfter w:val="1"/>
          <w:wAfter w:w="72" w:type="dxa"/>
          <w:trHeight w:val="114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03112031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430C99F8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Ulica a</w:t>
            </w:r>
            <w:r w:rsidR="00F30647">
              <w:rPr>
                <w:rFonts w:ascii="Calibri" w:eastAsia="Times New Roman" w:hAnsi="Calibri" w:cs="Times New Roman"/>
                <w:lang w:eastAsia="sk-SK"/>
              </w:rPr>
              <w:t> </w:t>
            </w:r>
            <w:r w:rsidRPr="00EC5884">
              <w:rPr>
                <w:rFonts w:ascii="Calibri" w:eastAsia="Times New Roman" w:hAnsi="Calibri" w:cs="Times New Roman"/>
                <w:lang w:eastAsia="sk-SK"/>
              </w:rPr>
              <w:t>číslo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57B925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63C572B1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4572573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E445AD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F5E841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FE90F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C0C44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A9C44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4DB473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489D3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l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BC522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C0AD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ED09C13" w14:textId="47FCDE05" w:rsidR="00037B91" w:rsidRPr="00EC5884" w:rsidRDefault="008D6737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400686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B2400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74E91F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41EF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8CA0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j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5F2E9D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3017CB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1AB8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B1475D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AF970C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E685A8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66F8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D614DD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8F5040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AA789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85ABB9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BDBA4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431DE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352C7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AF76A0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0AB93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1451F0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4B599FF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28CDD95A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91" w:type="dxa"/>
            <w:gridSpan w:val="6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C181E7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PSČ</w:t>
            </w:r>
          </w:p>
        </w:tc>
        <w:tc>
          <w:tcPr>
            <w:tcW w:w="8650" w:type="dxa"/>
            <w:gridSpan w:val="61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456CEF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Názov obce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14DE77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325FA289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5E19657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51651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FA0FD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337E0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768CC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02F3D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751B1F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424F3F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8AF72F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DDB394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319C82" w14:textId="418947CC" w:rsidR="00037B91" w:rsidRPr="00EC5884" w:rsidRDefault="0029522E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04DEBC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5B5F9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46E77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CE28F5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AA217C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777345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31EC70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C6ACA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D9D98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E7B1AF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3C620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2C8F7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2D391D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8E38E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029A2F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85D247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4D8B9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1F0812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296E3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19F79A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E09F5B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23903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98BDF1C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9EB297B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15" w:type="dxa"/>
            <w:gridSpan w:val="15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DA300A3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Telefónne číslo</w:t>
            </w:r>
          </w:p>
        </w:tc>
        <w:tc>
          <w:tcPr>
            <w:tcW w:w="1459" w:type="dxa"/>
            <w:gridSpan w:val="10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15C6CD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4067" w:type="dxa"/>
            <w:gridSpan w:val="42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1C774A6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Faxové číslo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BD305A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6AB56819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5FB050C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FD68F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9B089C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4A233B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A5E1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/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FB84C3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C511B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885E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0A7C41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F1A861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97E59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950CB7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B9B8C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6D8BA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A94010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10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AF939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60F503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4851E6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1EB455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9CF9C6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CB0030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7719EE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CEAD37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7BEA53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7D5F3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5E83D0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7A9B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FA9628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037107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gridSpan w:val="2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B7FA3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4D79FB6B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4C6776C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84569A5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Emailová adresa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9F2AA3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342C1B27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AF0B1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54A502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EF26C6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535324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4D7F5D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BFE02B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ABB956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9605A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06D79A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2E1C0B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9AAB7F2" w14:textId="5A3A3921" w:rsidR="00037B91" w:rsidRPr="00EC5884" w:rsidRDefault="00E25703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g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55F90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E4063A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73AB7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28F79A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@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53BA6D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0C7D049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324DC7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82A4DA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9F278C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114EF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10EB17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BBC1A3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46C25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996D8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40B8E3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5A9F7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1A4F59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06DAB3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A4F551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08159C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D5F21F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5A774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60FD7F91" w14:textId="77777777" w:rsidTr="008D6737">
        <w:trPr>
          <w:gridAfter w:val="1"/>
          <w:wAfter w:w="72" w:type="dxa"/>
          <w:trHeight w:val="22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B1A6EE0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tcBorders>
              <w:top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01C5AB2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3AD037E8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7B91" w:rsidRPr="00EC5884" w14:paraId="1FB6185C" w14:textId="77777777" w:rsidTr="008D6737">
        <w:trPr>
          <w:trHeight w:val="217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7813D808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shd w:val="clear" w:color="auto" w:fill="auto"/>
            <w:vAlign w:val="center"/>
            <w:hideMark/>
          </w:tcPr>
          <w:p w14:paraId="2C539C8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Zostavená dňa:</w:t>
            </w:r>
          </w:p>
        </w:tc>
        <w:tc>
          <w:tcPr>
            <w:tcW w:w="1109" w:type="dxa"/>
            <w:gridSpan w:val="7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1EA79C11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1AE92E" w14:textId="0B74351E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332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705B9B" w14:textId="529AD63E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7</w:t>
            </w:r>
          </w:p>
        </w:tc>
        <w:tc>
          <w:tcPr>
            <w:tcW w:w="318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F773799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1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9CF72C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0</w:t>
            </w:r>
          </w:p>
        </w:tc>
        <w:tc>
          <w:tcPr>
            <w:tcW w:w="31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FC31FEF" w14:textId="788512F3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3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BAD0292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7486080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EAAD097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0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A10EC47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4514D8" w14:textId="77777777" w:rsidR="00037B91" w:rsidRPr="00FD0BB9" w:rsidRDefault="007B1F87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1035" w:type="dxa"/>
            <w:gridSpan w:val="7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33D6D05" w14:textId="77777777" w:rsidR="00037B91" w:rsidRPr="00FD0BB9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14:paraId="168C4EC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56267A63" w14:textId="77777777" w:rsidTr="008D6737">
        <w:trPr>
          <w:trHeight w:val="1275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27D13786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shd w:val="clear" w:color="auto" w:fill="auto"/>
            <w:vAlign w:val="bottom"/>
            <w:hideMark/>
          </w:tcPr>
          <w:p w14:paraId="204BC8B4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5340" w:type="dxa"/>
            <w:gridSpan w:val="52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165F5DA3" w14:textId="77777777" w:rsidR="00037B91" w:rsidRPr="008D6737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sk-SK"/>
              </w:rPr>
            </w:pPr>
            <w:r w:rsidRPr="008D6737">
              <w:rPr>
                <w:rFonts w:ascii="Calibri" w:eastAsia="Times New Roman" w:hAnsi="Calibri" w:cs="Times New Roman"/>
                <w:color w:val="FF0000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shd w:val="clear" w:color="auto" w:fill="auto"/>
            <w:noWrap/>
            <w:vAlign w:val="bottom"/>
            <w:hideMark/>
          </w:tcPr>
          <w:p w14:paraId="6397EB3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753D7A62" w14:textId="77777777" w:rsidTr="008D6737">
        <w:trPr>
          <w:trHeight w:val="1125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1D31FBAA" w14:textId="77777777" w:rsidR="00037B91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190581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tcBorders>
              <w:right w:val="single" w:sz="4" w:space="0" w:color="AEAAAA" w:themeColor="background2" w:themeShade="BF"/>
            </w:tcBorders>
            <w:shd w:val="clear" w:color="auto" w:fill="auto"/>
            <w:vAlign w:val="center"/>
            <w:hideMark/>
          </w:tcPr>
          <w:p w14:paraId="39912295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5340" w:type="dxa"/>
            <w:gridSpan w:val="5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FE8840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1CAD9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bookmarkEnd w:id="0"/>
    </w:tbl>
    <w:p w14:paraId="528D08B2" w14:textId="77777777" w:rsidR="00742154" w:rsidRDefault="00742154" w:rsidP="0074215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079381B0" w14:textId="77777777" w:rsidR="00037B91" w:rsidRDefault="00037B91" w:rsidP="00235988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40E2FB6E" w14:textId="77777777" w:rsidR="00037B91" w:rsidRPr="00DB7549" w:rsidRDefault="00037B91" w:rsidP="0081348F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ED4712B" w14:textId="77777777" w:rsidR="00742154" w:rsidRPr="00DB7549" w:rsidRDefault="00281C62" w:rsidP="0081348F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Čl. I.</w:t>
      </w:r>
    </w:p>
    <w:p w14:paraId="17066008" w14:textId="77777777" w:rsidR="00281C62" w:rsidRPr="00DB7549" w:rsidRDefault="00281C62" w:rsidP="00742154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Všeobecné údaje</w:t>
      </w:r>
    </w:p>
    <w:p w14:paraId="6A9ECB7A" w14:textId="77777777" w:rsidR="00281C62" w:rsidRPr="00DB7549" w:rsidRDefault="00281C62" w:rsidP="0074215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4530"/>
        <w:gridCol w:w="4821"/>
      </w:tblGrid>
      <w:tr w:rsidR="00281C62" w:rsidRPr="00DB7549" w14:paraId="714EF94D" w14:textId="77777777" w:rsidTr="00FD0BB9">
        <w:trPr>
          <w:trHeight w:val="542"/>
        </w:trPr>
        <w:tc>
          <w:tcPr>
            <w:tcW w:w="4530" w:type="dxa"/>
            <w:vAlign w:val="center"/>
          </w:tcPr>
          <w:p w14:paraId="68F0E67A" w14:textId="77777777" w:rsidR="00281C62" w:rsidRPr="00DB7549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  <w:t>Názov účtovnej jednotky</w:t>
            </w:r>
          </w:p>
        </w:tc>
        <w:tc>
          <w:tcPr>
            <w:tcW w:w="4821" w:type="dxa"/>
            <w:vAlign w:val="center"/>
          </w:tcPr>
          <w:p w14:paraId="7CC6CA61" w14:textId="77777777" w:rsidR="00281C62" w:rsidRPr="00DB7549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  <w:t>Mesto Banská Bystrica</w:t>
            </w:r>
          </w:p>
        </w:tc>
      </w:tr>
      <w:tr w:rsidR="00281C62" w:rsidRPr="00DB7549" w14:paraId="70F3F243" w14:textId="77777777" w:rsidTr="00FD0BB9">
        <w:tc>
          <w:tcPr>
            <w:tcW w:w="4530" w:type="dxa"/>
          </w:tcPr>
          <w:p w14:paraId="7DBEE7C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Sídlo účtovnej jednotky</w:t>
            </w:r>
          </w:p>
        </w:tc>
        <w:tc>
          <w:tcPr>
            <w:tcW w:w="4821" w:type="dxa"/>
          </w:tcPr>
          <w:p w14:paraId="1FCF5B72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Československej armády 26, 974 01 Banská Bystrica</w:t>
            </w:r>
          </w:p>
        </w:tc>
      </w:tr>
      <w:tr w:rsidR="00281C62" w:rsidRPr="00DB7549" w14:paraId="357A9A2B" w14:textId="77777777" w:rsidTr="00FD0BB9">
        <w:tc>
          <w:tcPr>
            <w:tcW w:w="4530" w:type="dxa"/>
          </w:tcPr>
          <w:p w14:paraId="59A1E9FA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Dátum založenia/zriadenia</w:t>
            </w:r>
          </w:p>
        </w:tc>
        <w:tc>
          <w:tcPr>
            <w:tcW w:w="4821" w:type="dxa"/>
          </w:tcPr>
          <w:p w14:paraId="3399FC8E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01.07.1973</w:t>
            </w:r>
          </w:p>
        </w:tc>
      </w:tr>
      <w:tr w:rsidR="00281C62" w:rsidRPr="00DB7549" w14:paraId="764A429D" w14:textId="77777777" w:rsidTr="00FD0BB9">
        <w:tc>
          <w:tcPr>
            <w:tcW w:w="4530" w:type="dxa"/>
          </w:tcPr>
          <w:p w14:paraId="3B794182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Spôsob založenia/zriadenia</w:t>
            </w:r>
          </w:p>
        </w:tc>
        <w:tc>
          <w:tcPr>
            <w:tcW w:w="4821" w:type="dxa"/>
          </w:tcPr>
          <w:p w14:paraId="35D2E28E" w14:textId="77777777" w:rsidR="00281C62" w:rsidRPr="00DB7549" w:rsidRDefault="00281C62" w:rsidP="00281C62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zo zákona</w:t>
            </w:r>
          </w:p>
        </w:tc>
      </w:tr>
      <w:tr w:rsidR="00281C62" w:rsidRPr="00DB7549" w14:paraId="77885FEF" w14:textId="77777777" w:rsidTr="00FD0BB9">
        <w:tc>
          <w:tcPr>
            <w:tcW w:w="4530" w:type="dxa"/>
          </w:tcPr>
          <w:p w14:paraId="19EA89D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Názov zriaďovateľa</w:t>
            </w:r>
          </w:p>
        </w:tc>
        <w:tc>
          <w:tcPr>
            <w:tcW w:w="4821" w:type="dxa"/>
          </w:tcPr>
          <w:p w14:paraId="55B7641C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Štát SR</w:t>
            </w:r>
          </w:p>
        </w:tc>
      </w:tr>
      <w:tr w:rsidR="00281C62" w:rsidRPr="00DB7549" w14:paraId="7A090353" w14:textId="77777777" w:rsidTr="00FD0BB9">
        <w:tc>
          <w:tcPr>
            <w:tcW w:w="4530" w:type="dxa"/>
          </w:tcPr>
          <w:p w14:paraId="45D544E4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Sídlo zriaďovateľa</w:t>
            </w:r>
          </w:p>
        </w:tc>
        <w:tc>
          <w:tcPr>
            <w:tcW w:w="4821" w:type="dxa"/>
          </w:tcPr>
          <w:p w14:paraId="21C0BC6A" w14:textId="77777777" w:rsidR="00281C62" w:rsidRPr="00DB7549" w:rsidRDefault="00281C62" w:rsidP="00281C62">
            <w:pPr>
              <w:jc w:val="center"/>
              <w:rPr>
                <w:rFonts w:cstheme="minorHAnsi"/>
                <w:color w:val="000000" w:themeColor="text1"/>
              </w:rPr>
            </w:pPr>
          </w:p>
        </w:tc>
      </w:tr>
      <w:tr w:rsidR="00281C62" w:rsidRPr="00DB7549" w14:paraId="7744CF9F" w14:textId="77777777" w:rsidTr="00FD0BB9">
        <w:tc>
          <w:tcPr>
            <w:tcW w:w="4530" w:type="dxa"/>
          </w:tcPr>
          <w:p w14:paraId="46D178A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IČO</w:t>
            </w:r>
          </w:p>
        </w:tc>
        <w:tc>
          <w:tcPr>
            <w:tcW w:w="4821" w:type="dxa"/>
          </w:tcPr>
          <w:p w14:paraId="6D0F1927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00313271</w:t>
            </w:r>
          </w:p>
        </w:tc>
      </w:tr>
      <w:tr w:rsidR="00281C62" w:rsidRPr="00DB7549" w14:paraId="5C7C699C" w14:textId="77777777" w:rsidTr="00FD0BB9">
        <w:tc>
          <w:tcPr>
            <w:tcW w:w="4530" w:type="dxa"/>
          </w:tcPr>
          <w:p w14:paraId="25DDFAAD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DIČ</w:t>
            </w:r>
          </w:p>
        </w:tc>
        <w:tc>
          <w:tcPr>
            <w:tcW w:w="4821" w:type="dxa"/>
          </w:tcPr>
          <w:p w14:paraId="4FE698B0" w14:textId="77777777" w:rsidR="00281C62" w:rsidRPr="00DB7549" w:rsidRDefault="00281C62" w:rsidP="00281C62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2020451587</w:t>
            </w:r>
          </w:p>
        </w:tc>
      </w:tr>
      <w:tr w:rsidR="00281C62" w:rsidRPr="00DB7549" w14:paraId="1105C663" w14:textId="77777777" w:rsidTr="00FD0BB9">
        <w:tc>
          <w:tcPr>
            <w:tcW w:w="4530" w:type="dxa"/>
          </w:tcPr>
          <w:p w14:paraId="2BEC5F10" w14:textId="77777777" w:rsidR="00281C62" w:rsidRPr="00DB7549" w:rsidRDefault="00281C62" w:rsidP="00281C62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Štatutárny orgán /meno a priezvisko/</w:t>
            </w:r>
          </w:p>
        </w:tc>
        <w:tc>
          <w:tcPr>
            <w:tcW w:w="4821" w:type="dxa"/>
          </w:tcPr>
          <w:p w14:paraId="2607B70A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Ján Nosko-primátor</w:t>
            </w:r>
          </w:p>
        </w:tc>
      </w:tr>
      <w:tr w:rsidR="00281C62" w:rsidRPr="00DB7549" w14:paraId="18F903D9" w14:textId="77777777" w:rsidTr="00FD0BB9">
        <w:tc>
          <w:tcPr>
            <w:tcW w:w="4530" w:type="dxa"/>
          </w:tcPr>
          <w:p w14:paraId="25988FF2" w14:textId="77777777" w:rsidR="00281C62" w:rsidRPr="00DB7549" w:rsidRDefault="00281C62" w:rsidP="00281C62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821" w:type="dxa"/>
          </w:tcPr>
          <w:p w14:paraId="68D6F16E" w14:textId="77777777" w:rsidR="00281C62" w:rsidRPr="00DB7549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Mgr. Jakub Gajdošík – 1. viceprimátor</w:t>
            </w:r>
            <w:r w:rsidR="00585CC7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,                    </w:t>
            </w:r>
            <w:r w:rsidR="00C346EB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Ing. </w:t>
            </w:r>
            <w:r w:rsidR="005746DB" w:rsidRPr="00DB7549">
              <w:rPr>
                <w:rFonts w:asciiTheme="minorHAnsi" w:hAnsiTheme="minorHAnsi" w:cstheme="minorHAnsi"/>
                <w:sz w:val="22"/>
                <w:szCs w:val="22"/>
              </w:rPr>
              <w:t>Milan Lichý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 – 2. viceprimátor</w:t>
            </w:r>
          </w:p>
        </w:tc>
      </w:tr>
      <w:tr w:rsidR="005746DB" w:rsidRPr="00DB7549" w14:paraId="7DA6FB05" w14:textId="77777777" w:rsidTr="00FD0BB9">
        <w:tc>
          <w:tcPr>
            <w:tcW w:w="4530" w:type="dxa"/>
          </w:tcPr>
          <w:p w14:paraId="24154B1D" w14:textId="77777777" w:rsidR="005746DB" w:rsidRPr="00DB7549" w:rsidRDefault="005746DB" w:rsidP="00281C62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Hlavný kontrolór</w:t>
            </w:r>
          </w:p>
        </w:tc>
        <w:tc>
          <w:tcPr>
            <w:tcW w:w="4821" w:type="dxa"/>
          </w:tcPr>
          <w:p w14:paraId="5FEF629D" w14:textId="77777777" w:rsidR="005746DB" w:rsidRPr="00DB7549" w:rsidRDefault="005746DB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Ing. Ján Šabo</w:t>
            </w:r>
          </w:p>
        </w:tc>
      </w:tr>
      <w:tr w:rsidR="00376FA4" w:rsidRPr="002451DE" w14:paraId="0BA7C262" w14:textId="77777777" w:rsidTr="00FD0BB9">
        <w:tc>
          <w:tcPr>
            <w:tcW w:w="4530" w:type="dxa"/>
          </w:tcPr>
          <w:p w14:paraId="09F8F4CB" w14:textId="77777777" w:rsidR="00376FA4" w:rsidRPr="002451DE" w:rsidRDefault="00376FA4" w:rsidP="00376FA4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1" w:name="_Hlk64538310"/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821" w:type="dxa"/>
          </w:tcPr>
          <w:p w14:paraId="2ED3BA88" w14:textId="77777777" w:rsidR="00376FA4" w:rsidRPr="002451DE" w:rsidRDefault="00325A48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988,5</w:t>
            </w:r>
          </w:p>
        </w:tc>
      </w:tr>
      <w:tr w:rsidR="00376FA4" w:rsidRPr="002451DE" w14:paraId="6981086D" w14:textId="77777777" w:rsidTr="00FD0BB9">
        <w:tc>
          <w:tcPr>
            <w:tcW w:w="4530" w:type="dxa"/>
          </w:tcPr>
          <w:p w14:paraId="3DD8EE50" w14:textId="77777777" w:rsidR="00376FA4" w:rsidRPr="002451DE" w:rsidRDefault="00376FA4" w:rsidP="00376FA4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Počet zamestnancov ku dňu, ku ktorému sa zostavuje účtovná závierka</w:t>
            </w:r>
          </w:p>
        </w:tc>
        <w:tc>
          <w:tcPr>
            <w:tcW w:w="4821" w:type="dxa"/>
          </w:tcPr>
          <w:p w14:paraId="463B3C31" w14:textId="608525B6" w:rsidR="00376FA4" w:rsidRPr="002451DE" w:rsidRDefault="00325A48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1 005</w:t>
            </w:r>
          </w:p>
        </w:tc>
      </w:tr>
      <w:tr w:rsidR="00376FA4" w:rsidRPr="002451DE" w14:paraId="44F36D00" w14:textId="77777777" w:rsidTr="00FD0BB9">
        <w:tc>
          <w:tcPr>
            <w:tcW w:w="4530" w:type="dxa"/>
          </w:tcPr>
          <w:p w14:paraId="162D3BA1" w14:textId="77777777" w:rsidR="00376FA4" w:rsidRPr="002451DE" w:rsidRDefault="00376FA4" w:rsidP="00376FA4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4821" w:type="dxa"/>
          </w:tcPr>
          <w:p w14:paraId="605556E5" w14:textId="77777777" w:rsidR="00376FA4" w:rsidRPr="002451DE" w:rsidRDefault="00B87646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98</w:t>
            </w:r>
          </w:p>
        </w:tc>
      </w:tr>
    </w:tbl>
    <w:p w14:paraId="49A982B9" w14:textId="77777777" w:rsidR="0069748E" w:rsidRPr="00DB7549" w:rsidRDefault="00661948" w:rsidP="0069748E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>Mesto Banská Bystrica  je samostatný samosprávny územný celok Slovensk</w:t>
      </w:r>
      <w:r w:rsidRPr="00DB7549">
        <w:rPr>
          <w:rFonts w:eastAsia="Times New Roman" w:cstheme="minorHAnsi"/>
          <w:lang w:eastAsia="sk-SK"/>
        </w:rPr>
        <w:t>ej republiky</w:t>
      </w:r>
      <w:bookmarkEnd w:id="1"/>
      <w:r w:rsidRPr="00DB7549">
        <w:rPr>
          <w:rFonts w:eastAsia="Times New Roman" w:cstheme="minorHAnsi"/>
          <w:lang w:eastAsia="sk-SK"/>
        </w:rPr>
        <w:t>, združuje občanov, ktorí majú na jeho území trvalý pobyt. Mesto samostatne rozhoduje a uskutočňuje všetky úkony súvisiace so správou mesta a jeho majetku, ak osobitný zákon takéto úkony nezveruje štátu</w:t>
      </w:r>
      <w:r w:rsidR="00C85C7A" w:rsidRPr="00DB7549">
        <w:rPr>
          <w:rFonts w:eastAsia="Times New Roman" w:cstheme="minorHAnsi"/>
          <w:lang w:eastAsia="sk-SK"/>
        </w:rPr>
        <w:t>,</w:t>
      </w:r>
      <w:r w:rsidRPr="00DB7549">
        <w:rPr>
          <w:rFonts w:eastAsia="Times New Roman" w:cstheme="minorHAnsi"/>
          <w:lang w:eastAsia="sk-SK"/>
        </w:rPr>
        <w:t xml:space="preserve"> alebo inej právnickej osobe</w:t>
      </w:r>
      <w:r w:rsidR="007D2DF0" w:rsidRPr="00DB7549">
        <w:rPr>
          <w:rFonts w:eastAsia="Times New Roman" w:cstheme="minorHAnsi"/>
          <w:lang w:eastAsia="sk-SK"/>
        </w:rPr>
        <w:t>,</w:t>
      </w:r>
      <w:r w:rsidRPr="00DB7549">
        <w:rPr>
          <w:rFonts w:eastAsia="Times New Roman" w:cstheme="minorHAnsi"/>
          <w:lang w:eastAsia="sk-SK"/>
        </w:rPr>
        <w:t xml:space="preserve"> alebo fyzickej osobe. Na výkon samosprávy slúžia mestu samosprávne orgány - primátor mesta a mestské zastupiteľstvo. Mestské zastupiteľstvo zriaďuje podľa potreby ďalšie svoje orgány: mestskú radu, komisie pri mestskom zastupiteľstve, mestskú políciu a iné dočasné výkonné, alebo kontrolné orgány a určuje im náplň práce. Mestský úrad je výkonným orgánom mestského zastupiteľstva a primátora. Prenesený výkon štátnej správy v oblasti územného rozhodovania a stavebného poriadku vykonáva Stavebný úrad, v oblasti matriky, evidencie občanov a občianskych záležitostí Matričný úrad, v oblasti školstva Školský úrad.</w:t>
      </w:r>
      <w:r w:rsidR="006D4165" w:rsidRPr="00DB7549">
        <w:rPr>
          <w:rFonts w:eastAsia="Times New Roman" w:cstheme="minorHAnsi"/>
          <w:lang w:eastAsia="sk-SK"/>
        </w:rPr>
        <w:t xml:space="preserve"> </w:t>
      </w:r>
      <w:r w:rsidR="0069748E" w:rsidRPr="00DB7549">
        <w:rPr>
          <w:rFonts w:eastAsia="Times New Roman" w:cstheme="minorHAnsi"/>
          <w:lang w:eastAsia="sk-SK"/>
        </w:rPr>
        <w:t>Mesto Banská Bystrica je zriaďovateľom 2</w:t>
      </w:r>
      <w:r w:rsidR="00057735" w:rsidRPr="00DB7549">
        <w:rPr>
          <w:rFonts w:eastAsia="Times New Roman" w:cstheme="minorHAnsi"/>
          <w:lang w:eastAsia="sk-SK"/>
        </w:rPr>
        <w:t>7</w:t>
      </w:r>
      <w:r w:rsidR="0069748E" w:rsidRPr="00DB7549">
        <w:rPr>
          <w:rFonts w:eastAsia="Times New Roman" w:cstheme="minorHAnsi"/>
          <w:lang w:eastAsia="sk-SK"/>
        </w:rPr>
        <w:t xml:space="preserve"> materských škôl a </w:t>
      </w:r>
      <w:r w:rsidR="00A7621E" w:rsidRPr="00DB7549">
        <w:rPr>
          <w:rFonts w:eastAsia="Times New Roman" w:cstheme="minorHAnsi"/>
          <w:lang w:eastAsia="sk-SK"/>
        </w:rPr>
        <w:t>10</w:t>
      </w:r>
      <w:r w:rsidR="0069748E" w:rsidRPr="00DB7549">
        <w:rPr>
          <w:rFonts w:eastAsia="Times New Roman" w:cstheme="minorHAnsi"/>
          <w:lang w:eastAsia="sk-SK"/>
        </w:rPr>
        <w:t xml:space="preserve"> zariadení sociálnych služieb</w:t>
      </w:r>
    </w:p>
    <w:p w14:paraId="0708D85D" w14:textId="77777777" w:rsidR="000C23BF" w:rsidRPr="00DB7549" w:rsidRDefault="000C23BF" w:rsidP="000C23BF">
      <w:pPr>
        <w:spacing w:before="100" w:beforeAutospacing="1" w:after="100" w:afterAutospacing="1" w:line="240" w:lineRule="auto"/>
        <w:jc w:val="both"/>
        <w:rPr>
          <w:rFonts w:cstheme="minorHAnsi"/>
        </w:rPr>
      </w:pPr>
      <w:r w:rsidRPr="00DB7549">
        <w:rPr>
          <w:rFonts w:cstheme="minorHAnsi"/>
        </w:rPr>
        <w:t xml:space="preserve">Mesto Banská Bystrica vykonáva podnikateľskú činnosť </w:t>
      </w:r>
      <w:r w:rsidR="00FB395C" w:rsidRPr="00DB7549">
        <w:rPr>
          <w:rFonts w:cstheme="minorHAnsi"/>
        </w:rPr>
        <w:t xml:space="preserve">na základe živnostenského oprávnenia </w:t>
      </w:r>
      <w:r w:rsidRPr="00DB7549">
        <w:rPr>
          <w:rFonts w:cstheme="minorHAnsi"/>
        </w:rPr>
        <w:t>v oblasti poskytovania  predaj</w:t>
      </w:r>
      <w:r w:rsidR="007B1F87" w:rsidRPr="00DB7549">
        <w:rPr>
          <w:rFonts w:cstheme="minorHAnsi"/>
        </w:rPr>
        <w:t>a</w:t>
      </w:r>
      <w:r w:rsidRPr="00DB7549">
        <w:rPr>
          <w:rFonts w:cstheme="minorHAnsi"/>
        </w:rPr>
        <w:t xml:space="preserve"> drobného tovaru v rámci </w:t>
      </w:r>
      <w:r w:rsidR="00FB395C" w:rsidRPr="00DB7549">
        <w:rPr>
          <w:rFonts w:cstheme="minorHAnsi"/>
        </w:rPr>
        <w:t xml:space="preserve">dvoch </w:t>
      </w:r>
      <w:r w:rsidRPr="00DB7549">
        <w:rPr>
          <w:rFonts w:cstheme="minorHAnsi"/>
        </w:rPr>
        <w:t>Informačn</w:t>
      </w:r>
      <w:r w:rsidR="00FB395C" w:rsidRPr="00DB7549">
        <w:rPr>
          <w:rFonts w:cstheme="minorHAnsi"/>
        </w:rPr>
        <w:t>ých</w:t>
      </w:r>
      <w:r w:rsidRPr="00DB7549">
        <w:rPr>
          <w:rFonts w:cstheme="minorHAnsi"/>
        </w:rPr>
        <w:t xml:space="preserve"> cent</w:t>
      </w:r>
      <w:r w:rsidR="00FB395C" w:rsidRPr="00DB7549">
        <w:rPr>
          <w:rFonts w:cstheme="minorHAnsi"/>
        </w:rPr>
        <w:t>ier</w:t>
      </w:r>
      <w:r w:rsidRPr="00DB7549">
        <w:rPr>
          <w:rFonts w:cstheme="minorHAnsi"/>
        </w:rPr>
        <w:t>, zabezpečuje poskytovanie kaderníckych služieb a prenájom nebytových priestorov.</w:t>
      </w:r>
    </w:p>
    <w:p w14:paraId="79612380" w14:textId="77777777" w:rsidR="002451DE" w:rsidRDefault="00585CC7" w:rsidP="002451DE">
      <w:pPr>
        <w:spacing w:before="100" w:beforeAutospacing="1" w:after="100" w:afterAutospacing="1" w:line="240" w:lineRule="auto"/>
        <w:jc w:val="both"/>
        <w:rPr>
          <w:rFonts w:cstheme="minorHAnsi"/>
        </w:rPr>
      </w:pPr>
      <w:r w:rsidRPr="00DB7549">
        <w:rPr>
          <w:rFonts w:cstheme="minorHAnsi"/>
        </w:rPr>
        <w:t>Mesto Banská Bystrica je súčasťou konsolid</w:t>
      </w:r>
      <w:r w:rsidR="00742154" w:rsidRPr="00DB7549">
        <w:rPr>
          <w:rFonts w:cstheme="minorHAnsi"/>
        </w:rPr>
        <w:t>ované</w:t>
      </w:r>
      <w:r w:rsidRPr="00DB7549">
        <w:rPr>
          <w:rFonts w:cstheme="minorHAnsi"/>
        </w:rPr>
        <w:t>ho celku.</w:t>
      </w:r>
    </w:p>
    <w:p w14:paraId="02D70B78" w14:textId="77777777" w:rsidR="002D39B2" w:rsidRDefault="002D39B2" w:rsidP="002451DE">
      <w:pPr>
        <w:spacing w:before="100" w:beforeAutospacing="1" w:after="100" w:afterAutospacing="1" w:line="240" w:lineRule="auto"/>
        <w:jc w:val="both"/>
        <w:rPr>
          <w:rFonts w:cstheme="minorHAnsi"/>
          <w:b/>
          <w:bCs/>
        </w:rPr>
      </w:pPr>
    </w:p>
    <w:p w14:paraId="10F326FF" w14:textId="77777777" w:rsidR="000A16A3" w:rsidRDefault="000A16A3" w:rsidP="002451DE">
      <w:pPr>
        <w:spacing w:before="100" w:beforeAutospacing="1" w:after="100" w:afterAutospacing="1" w:line="240" w:lineRule="auto"/>
        <w:jc w:val="both"/>
        <w:rPr>
          <w:rFonts w:cstheme="minorHAnsi"/>
          <w:b/>
          <w:bCs/>
        </w:rPr>
      </w:pPr>
    </w:p>
    <w:p w14:paraId="1E9BDCCA" w14:textId="281D8E91" w:rsidR="00585CC7" w:rsidRPr="002451DE" w:rsidRDefault="00585CC7" w:rsidP="002451DE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cstheme="minorHAnsi"/>
          <w:b/>
          <w:bCs/>
        </w:rPr>
        <w:lastRenderedPageBreak/>
        <w:t>Rozpočtové organizácie v</w:t>
      </w:r>
      <w:r w:rsidR="002451DE">
        <w:rPr>
          <w:rFonts w:cstheme="minorHAnsi"/>
          <w:b/>
          <w:bCs/>
        </w:rPr>
        <w:t> zriaďovateľskej pôsobnosti účto</w:t>
      </w:r>
      <w:r w:rsidRPr="00DB7549">
        <w:rPr>
          <w:rFonts w:cstheme="minorHAnsi"/>
          <w:b/>
          <w:bCs/>
        </w:rPr>
        <w:t xml:space="preserve">vnej jednotky </w:t>
      </w:r>
    </w:p>
    <w:p w14:paraId="5C71EB73" w14:textId="77777777" w:rsidR="00585CC7" w:rsidRPr="00DB7549" w:rsidRDefault="00585CC7">
      <w:pPr>
        <w:rPr>
          <w:rFonts w:cstheme="minorHAnsi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22"/>
        <w:gridCol w:w="2969"/>
        <w:gridCol w:w="3260"/>
      </w:tblGrid>
      <w:tr w:rsidR="00585CC7" w:rsidRPr="00DB7549" w14:paraId="0C4B48B0" w14:textId="77777777" w:rsidTr="00B65437">
        <w:trPr>
          <w:trHeight w:val="499"/>
        </w:trPr>
        <w:tc>
          <w:tcPr>
            <w:tcW w:w="3122" w:type="dxa"/>
          </w:tcPr>
          <w:p w14:paraId="19629237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rozpočtovej organizácie</w:t>
            </w:r>
          </w:p>
          <w:p w14:paraId="75900FFC" w14:textId="77777777" w:rsidR="00585CC7" w:rsidRPr="00DB7549" w:rsidRDefault="00585CC7">
            <w:pPr>
              <w:rPr>
                <w:rFonts w:cstheme="minorHAnsi"/>
              </w:rPr>
            </w:pPr>
          </w:p>
        </w:tc>
        <w:tc>
          <w:tcPr>
            <w:tcW w:w="2969" w:type="dxa"/>
          </w:tcPr>
          <w:p w14:paraId="32C225BE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IČO</w:t>
            </w:r>
          </w:p>
          <w:p w14:paraId="5D2EB2C7" w14:textId="77777777" w:rsidR="00585CC7" w:rsidRPr="00DB7549" w:rsidRDefault="00585CC7">
            <w:pPr>
              <w:rPr>
                <w:rFonts w:cstheme="minorHAnsi"/>
              </w:rPr>
            </w:pPr>
          </w:p>
        </w:tc>
        <w:tc>
          <w:tcPr>
            <w:tcW w:w="3260" w:type="dxa"/>
          </w:tcPr>
          <w:p w14:paraId="638D6471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Sídlo rozpočtovej organizácie</w:t>
            </w:r>
          </w:p>
          <w:p w14:paraId="42532F53" w14:textId="77777777" w:rsidR="00585CC7" w:rsidRPr="00DB7549" w:rsidRDefault="00585CC7">
            <w:pPr>
              <w:rPr>
                <w:rFonts w:cstheme="minorHAnsi"/>
              </w:rPr>
            </w:pPr>
          </w:p>
        </w:tc>
      </w:tr>
      <w:tr w:rsidR="00585CC7" w:rsidRPr="00DB7549" w14:paraId="66C16F11" w14:textId="77777777" w:rsidTr="00B65437">
        <w:trPr>
          <w:trHeight w:val="435"/>
        </w:trPr>
        <w:tc>
          <w:tcPr>
            <w:tcW w:w="3122" w:type="dxa"/>
          </w:tcPr>
          <w:p w14:paraId="3F3050FE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Základná škola </w:t>
            </w:r>
            <w:r w:rsidR="0092122E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 materskou školou Jána Bakossa</w:t>
            </w:r>
          </w:p>
        </w:tc>
        <w:tc>
          <w:tcPr>
            <w:tcW w:w="2969" w:type="dxa"/>
          </w:tcPr>
          <w:p w14:paraId="3B9FFDEF" w14:textId="77777777" w:rsidR="00585CC7" w:rsidRPr="00DB7549" w:rsidRDefault="00C04066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51786249</w:t>
            </w:r>
          </w:p>
        </w:tc>
        <w:tc>
          <w:tcPr>
            <w:tcW w:w="3260" w:type="dxa"/>
          </w:tcPr>
          <w:p w14:paraId="03DD959E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Bakossova 5, Banská Bystrica</w:t>
            </w:r>
          </w:p>
        </w:tc>
      </w:tr>
      <w:tr w:rsidR="00585CC7" w:rsidRPr="00DB7549" w14:paraId="0BDD4CF5" w14:textId="77777777" w:rsidTr="00B65437">
        <w:trPr>
          <w:trHeight w:val="338"/>
        </w:trPr>
        <w:tc>
          <w:tcPr>
            <w:tcW w:w="3122" w:type="dxa"/>
          </w:tcPr>
          <w:p w14:paraId="25CEC082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07BC1332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17067391</w:t>
            </w:r>
          </w:p>
        </w:tc>
        <w:tc>
          <w:tcPr>
            <w:tcW w:w="3260" w:type="dxa"/>
          </w:tcPr>
          <w:p w14:paraId="55392214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Golianova 8, Banská Bystrica</w:t>
            </w:r>
          </w:p>
        </w:tc>
      </w:tr>
      <w:tr w:rsidR="00585CC7" w:rsidRPr="00DB7549" w14:paraId="371D230C" w14:textId="77777777" w:rsidTr="00B65437">
        <w:trPr>
          <w:trHeight w:val="322"/>
        </w:trPr>
        <w:tc>
          <w:tcPr>
            <w:tcW w:w="3122" w:type="dxa"/>
          </w:tcPr>
          <w:p w14:paraId="43DE17DD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 SSV</w:t>
            </w:r>
          </w:p>
        </w:tc>
        <w:tc>
          <w:tcPr>
            <w:tcW w:w="2969" w:type="dxa"/>
          </w:tcPr>
          <w:p w14:paraId="3A46505A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35677716</w:t>
            </w:r>
          </w:p>
        </w:tc>
        <w:tc>
          <w:tcPr>
            <w:tcW w:w="3260" w:type="dxa"/>
          </w:tcPr>
          <w:p w14:paraId="36856915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Skuteckého 8, Banská Bystrica</w:t>
            </w:r>
          </w:p>
        </w:tc>
      </w:tr>
      <w:tr w:rsidR="00585CC7" w:rsidRPr="00DB7549" w14:paraId="65E12078" w14:textId="77777777" w:rsidTr="00B65437">
        <w:trPr>
          <w:trHeight w:val="322"/>
        </w:trPr>
        <w:tc>
          <w:tcPr>
            <w:tcW w:w="3122" w:type="dxa"/>
          </w:tcPr>
          <w:p w14:paraId="73D643B8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7DF0EB2B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35677767</w:t>
            </w:r>
          </w:p>
        </w:tc>
        <w:tc>
          <w:tcPr>
            <w:tcW w:w="3260" w:type="dxa"/>
          </w:tcPr>
          <w:p w14:paraId="1E7ABE3E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Trieda SNP 20, Banská Bystrica</w:t>
            </w:r>
          </w:p>
        </w:tc>
      </w:tr>
      <w:tr w:rsidR="00585CC7" w:rsidRPr="00DB7549" w14:paraId="2C6442EB" w14:textId="77777777" w:rsidTr="00B65437">
        <w:trPr>
          <w:trHeight w:val="322"/>
        </w:trPr>
        <w:tc>
          <w:tcPr>
            <w:tcW w:w="3122" w:type="dxa"/>
          </w:tcPr>
          <w:p w14:paraId="08A79488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1FF9DF54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35677708</w:t>
            </w:r>
          </w:p>
        </w:tc>
        <w:tc>
          <w:tcPr>
            <w:tcW w:w="3260" w:type="dxa"/>
          </w:tcPr>
          <w:p w14:paraId="4FF95CA7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Moskovská 2, Banská Bystrica</w:t>
            </w:r>
          </w:p>
        </w:tc>
      </w:tr>
      <w:tr w:rsidR="00585CC7" w:rsidRPr="00DB7549" w14:paraId="69D36399" w14:textId="77777777" w:rsidTr="00B65437">
        <w:trPr>
          <w:trHeight w:val="322"/>
        </w:trPr>
        <w:tc>
          <w:tcPr>
            <w:tcW w:w="3122" w:type="dxa"/>
          </w:tcPr>
          <w:p w14:paraId="1D67F974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  <w:r w:rsidR="00057735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s materskou školou</w:t>
            </w:r>
          </w:p>
        </w:tc>
        <w:tc>
          <w:tcPr>
            <w:tcW w:w="2969" w:type="dxa"/>
          </w:tcPr>
          <w:p w14:paraId="38D9A6F1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35677759</w:t>
            </w:r>
          </w:p>
        </w:tc>
        <w:tc>
          <w:tcPr>
            <w:tcW w:w="3260" w:type="dxa"/>
          </w:tcPr>
          <w:p w14:paraId="10E63030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Radvanská 1, Banská Bystrica</w:t>
            </w:r>
          </w:p>
        </w:tc>
      </w:tr>
      <w:tr w:rsidR="00585CC7" w:rsidRPr="00DB7549" w14:paraId="226E8BEF" w14:textId="77777777" w:rsidTr="00B65437">
        <w:trPr>
          <w:trHeight w:val="322"/>
        </w:trPr>
        <w:tc>
          <w:tcPr>
            <w:tcW w:w="3122" w:type="dxa"/>
          </w:tcPr>
          <w:p w14:paraId="6DA0CD54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4CF20D2B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35677783</w:t>
            </w:r>
          </w:p>
        </w:tc>
        <w:tc>
          <w:tcPr>
            <w:tcW w:w="3260" w:type="dxa"/>
          </w:tcPr>
          <w:p w14:paraId="7CF01BFC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Spojová 14, Banská Bystrica</w:t>
            </w:r>
          </w:p>
        </w:tc>
      </w:tr>
      <w:tr w:rsidR="00585CC7" w:rsidRPr="00DB7549" w14:paraId="1678CEDF" w14:textId="77777777" w:rsidTr="00B65437">
        <w:trPr>
          <w:trHeight w:val="322"/>
        </w:trPr>
        <w:tc>
          <w:tcPr>
            <w:tcW w:w="3122" w:type="dxa"/>
          </w:tcPr>
          <w:p w14:paraId="05FB0D32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0B35E194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35677686</w:t>
            </w:r>
          </w:p>
        </w:tc>
        <w:tc>
          <w:tcPr>
            <w:tcW w:w="3260" w:type="dxa"/>
          </w:tcPr>
          <w:p w14:paraId="2D1B96E6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Ďumbierska 17, Banská Bystrica</w:t>
            </w:r>
          </w:p>
        </w:tc>
      </w:tr>
      <w:tr w:rsidR="00585CC7" w:rsidRPr="00DB7549" w14:paraId="7D215F92" w14:textId="77777777" w:rsidTr="00B65437">
        <w:trPr>
          <w:trHeight w:val="322"/>
        </w:trPr>
        <w:tc>
          <w:tcPr>
            <w:tcW w:w="3122" w:type="dxa"/>
          </w:tcPr>
          <w:p w14:paraId="33A50845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5D3B0EF0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35677775</w:t>
            </w:r>
          </w:p>
        </w:tc>
        <w:tc>
          <w:tcPr>
            <w:tcW w:w="3260" w:type="dxa"/>
          </w:tcPr>
          <w:p w14:paraId="3DB8FF27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Sitnianska 32, Banská Bystrica</w:t>
            </w:r>
          </w:p>
        </w:tc>
      </w:tr>
      <w:tr w:rsidR="00585CC7" w:rsidRPr="00DB7549" w14:paraId="17DB8C41" w14:textId="77777777" w:rsidTr="00B65437">
        <w:trPr>
          <w:trHeight w:val="355"/>
        </w:trPr>
        <w:tc>
          <w:tcPr>
            <w:tcW w:w="3122" w:type="dxa"/>
          </w:tcPr>
          <w:p w14:paraId="045C4D2B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6409181A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35677732</w:t>
            </w:r>
          </w:p>
        </w:tc>
        <w:tc>
          <w:tcPr>
            <w:tcW w:w="3260" w:type="dxa"/>
          </w:tcPr>
          <w:p w14:paraId="4BEE8119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Pieninská 27, Banská Bystrica</w:t>
            </w:r>
          </w:p>
        </w:tc>
      </w:tr>
      <w:tr w:rsidR="00585CC7" w:rsidRPr="00DB7549" w14:paraId="7793529B" w14:textId="77777777" w:rsidTr="00B65437">
        <w:trPr>
          <w:trHeight w:val="612"/>
        </w:trPr>
        <w:tc>
          <w:tcPr>
            <w:tcW w:w="3122" w:type="dxa"/>
          </w:tcPr>
          <w:p w14:paraId="5CA049DE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 Jozefa Gregora Tajovského</w:t>
            </w:r>
          </w:p>
        </w:tc>
        <w:tc>
          <w:tcPr>
            <w:tcW w:w="2969" w:type="dxa"/>
          </w:tcPr>
          <w:p w14:paraId="0C3EA298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35677741</w:t>
            </w:r>
          </w:p>
        </w:tc>
        <w:tc>
          <w:tcPr>
            <w:tcW w:w="3260" w:type="dxa"/>
          </w:tcPr>
          <w:p w14:paraId="59F045A2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Gaštanová 12, Banská Bystrica</w:t>
            </w:r>
          </w:p>
          <w:p w14:paraId="71AC3C54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</w:tr>
      <w:tr w:rsidR="00585CC7" w:rsidRPr="00DB7549" w14:paraId="5C917879" w14:textId="77777777" w:rsidTr="00B65437">
        <w:trPr>
          <w:trHeight w:val="355"/>
        </w:trPr>
        <w:tc>
          <w:tcPr>
            <w:tcW w:w="3122" w:type="dxa"/>
          </w:tcPr>
          <w:p w14:paraId="69D4FA52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Centrum voľného času</w:t>
            </w:r>
          </w:p>
        </w:tc>
        <w:tc>
          <w:tcPr>
            <w:tcW w:w="2969" w:type="dxa"/>
          </w:tcPr>
          <w:p w14:paraId="2A93F8ED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00039721</w:t>
            </w:r>
          </w:p>
        </w:tc>
        <w:tc>
          <w:tcPr>
            <w:tcW w:w="3260" w:type="dxa"/>
          </w:tcPr>
          <w:p w14:paraId="09C16D79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Havranské 9, Banská Bystrica</w:t>
            </w:r>
          </w:p>
        </w:tc>
      </w:tr>
      <w:tr w:rsidR="00585CC7" w:rsidRPr="00DB7549" w14:paraId="204895C9" w14:textId="77777777" w:rsidTr="00B65437">
        <w:trPr>
          <w:trHeight w:val="437"/>
        </w:trPr>
        <w:tc>
          <w:tcPr>
            <w:tcW w:w="3122" w:type="dxa"/>
          </w:tcPr>
          <w:p w14:paraId="53C798AA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umelecká škola Jána Cikkera</w:t>
            </w:r>
          </w:p>
          <w:p w14:paraId="2B38A260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2969" w:type="dxa"/>
          </w:tcPr>
          <w:p w14:paraId="36BA16F1" w14:textId="77777777" w:rsidR="00585CC7" w:rsidRPr="00DB7549" w:rsidRDefault="00585CC7" w:rsidP="004C4CFF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35677864</w:t>
            </w:r>
          </w:p>
          <w:p w14:paraId="1C0EDBC4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3260" w:type="dxa"/>
          </w:tcPr>
          <w:p w14:paraId="0111BB3C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Štefánikovo nábrežie 6, Banská Bystrica</w:t>
            </w:r>
          </w:p>
        </w:tc>
      </w:tr>
    </w:tbl>
    <w:p w14:paraId="1BA70136" w14:textId="77777777" w:rsidR="004C4CFF" w:rsidRPr="00DB7549" w:rsidRDefault="004C4CFF" w:rsidP="004854C8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Príspevkové organizácie v zriaďovateľskej pôsobnosti účtovnej jednotky </w:t>
      </w:r>
    </w:p>
    <w:tbl>
      <w:tblPr>
        <w:tblStyle w:val="Mriekatabuky"/>
        <w:tblW w:w="9372" w:type="dxa"/>
        <w:tblLook w:val="04A0" w:firstRow="1" w:lastRow="0" w:firstColumn="1" w:lastColumn="0" w:noHBand="0" w:noVBand="1"/>
      </w:tblPr>
      <w:tblGrid>
        <w:gridCol w:w="3169"/>
        <w:gridCol w:w="2884"/>
        <w:gridCol w:w="3319"/>
      </w:tblGrid>
      <w:tr w:rsidR="004C4CFF" w:rsidRPr="00DB7549" w14:paraId="6E36ADF7" w14:textId="77777777" w:rsidTr="00E668A1">
        <w:trPr>
          <w:trHeight w:val="428"/>
        </w:trPr>
        <w:tc>
          <w:tcPr>
            <w:tcW w:w="3169" w:type="dxa"/>
            <w:vAlign w:val="center"/>
          </w:tcPr>
          <w:p w14:paraId="70E634A4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príspevkovej organizácie</w:t>
            </w:r>
          </w:p>
        </w:tc>
        <w:tc>
          <w:tcPr>
            <w:tcW w:w="2884" w:type="dxa"/>
            <w:vAlign w:val="center"/>
          </w:tcPr>
          <w:p w14:paraId="4A7E6CBA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319" w:type="dxa"/>
            <w:vAlign w:val="center"/>
          </w:tcPr>
          <w:p w14:paraId="6F1E0870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Sídlo príspevkovej organizácie</w:t>
            </w:r>
          </w:p>
        </w:tc>
      </w:tr>
      <w:tr w:rsidR="004C4CFF" w:rsidRPr="00DB7549" w14:paraId="766C0F56" w14:textId="77777777" w:rsidTr="00E668A1">
        <w:trPr>
          <w:trHeight w:val="340"/>
        </w:trPr>
        <w:tc>
          <w:tcPr>
            <w:tcW w:w="3169" w:type="dxa"/>
          </w:tcPr>
          <w:p w14:paraId="42BCD18B" w14:textId="77777777" w:rsidR="004C4CFF" w:rsidRPr="00DB7549" w:rsidRDefault="004C4CFF" w:rsidP="004C4CFF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Záhradnícke a rekreačné služby mesta</w:t>
            </w:r>
          </w:p>
        </w:tc>
        <w:tc>
          <w:tcPr>
            <w:tcW w:w="2884" w:type="dxa"/>
          </w:tcPr>
          <w:p w14:paraId="60BFA23A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00183075</w:t>
            </w:r>
          </w:p>
        </w:tc>
        <w:tc>
          <w:tcPr>
            <w:tcW w:w="3319" w:type="dxa"/>
          </w:tcPr>
          <w:p w14:paraId="32BF7804" w14:textId="77777777" w:rsidR="004C4CFF" w:rsidRPr="00DB7549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Švermova 45, Banská Bystrica</w:t>
            </w:r>
          </w:p>
        </w:tc>
      </w:tr>
      <w:tr w:rsidR="00552668" w:rsidRPr="00DB7549" w14:paraId="43E221DB" w14:textId="77777777" w:rsidTr="000F5DCC">
        <w:trPr>
          <w:trHeight w:val="425"/>
        </w:trPr>
        <w:tc>
          <w:tcPr>
            <w:tcW w:w="3169" w:type="dxa"/>
          </w:tcPr>
          <w:p w14:paraId="2A9546F0" w14:textId="77777777" w:rsidR="00552668" w:rsidRPr="00DB7549" w:rsidRDefault="00552668" w:rsidP="004C4CFF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Investorský útvar mesta</w:t>
            </w:r>
          </w:p>
        </w:tc>
        <w:tc>
          <w:tcPr>
            <w:tcW w:w="2884" w:type="dxa"/>
          </w:tcPr>
          <w:p w14:paraId="3BCF1FDB" w14:textId="77777777" w:rsidR="00552668" w:rsidRPr="00DB7549" w:rsidRDefault="00552668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00518476</w:t>
            </w:r>
          </w:p>
        </w:tc>
        <w:tc>
          <w:tcPr>
            <w:tcW w:w="3319" w:type="dxa"/>
          </w:tcPr>
          <w:p w14:paraId="1405F704" w14:textId="77777777" w:rsidR="00552668" w:rsidRPr="00DB7549" w:rsidRDefault="00552668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Č</w:t>
            </w:r>
            <w:r w:rsidR="006C1980"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eskoslovenskej armády 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26, Bans</w:t>
            </w:r>
            <w:r w:rsidR="00E668A1" w:rsidRPr="00DB754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á Bystrica – nevyvíja činnosť</w:t>
            </w:r>
          </w:p>
        </w:tc>
      </w:tr>
    </w:tbl>
    <w:p w14:paraId="55399A63" w14:textId="77777777" w:rsidR="00D0682F" w:rsidRPr="00DB7549" w:rsidRDefault="00AA6218" w:rsidP="004C4CFF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Obchodné spoločnosti, ktorých zakladateľom je Mesto Banská Bystric</w:t>
      </w:r>
      <w:r w:rsidR="00D0682F" w:rsidRPr="00DB7549">
        <w:rPr>
          <w:rFonts w:asciiTheme="minorHAnsi" w:hAnsiTheme="minorHAnsi" w:cstheme="minorHAnsi"/>
          <w:b/>
          <w:bCs/>
          <w:sz w:val="22"/>
          <w:szCs w:val="22"/>
        </w:rPr>
        <w:t>a</w:t>
      </w:r>
    </w:p>
    <w:p w14:paraId="1DE49AEA" w14:textId="77777777" w:rsidR="004C4CFF" w:rsidRPr="00DB7549" w:rsidRDefault="004C4CFF" w:rsidP="00D0682F">
      <w:pPr>
        <w:jc w:val="center"/>
        <w:rPr>
          <w:rFonts w:cstheme="minorHAnsi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13"/>
        <w:gridCol w:w="1276"/>
        <w:gridCol w:w="1418"/>
        <w:gridCol w:w="3544"/>
      </w:tblGrid>
      <w:tr w:rsidR="004C4CFF" w:rsidRPr="00DB7549" w14:paraId="341CFD53" w14:textId="77777777" w:rsidTr="00E668A1">
        <w:trPr>
          <w:trHeight w:val="510"/>
        </w:trPr>
        <w:tc>
          <w:tcPr>
            <w:tcW w:w="3113" w:type="dxa"/>
            <w:vAlign w:val="center"/>
          </w:tcPr>
          <w:p w14:paraId="6617B967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Názov právnickej osoby</w:t>
            </w:r>
          </w:p>
        </w:tc>
        <w:tc>
          <w:tcPr>
            <w:tcW w:w="1276" w:type="dxa"/>
            <w:vAlign w:val="center"/>
          </w:tcPr>
          <w:p w14:paraId="37309FAD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IČO</w:t>
            </w:r>
          </w:p>
        </w:tc>
        <w:tc>
          <w:tcPr>
            <w:tcW w:w="1418" w:type="dxa"/>
            <w:vAlign w:val="center"/>
          </w:tcPr>
          <w:p w14:paraId="5F6A81F8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Právna forma</w:t>
            </w:r>
          </w:p>
        </w:tc>
        <w:tc>
          <w:tcPr>
            <w:tcW w:w="3544" w:type="dxa"/>
            <w:vAlign w:val="center"/>
          </w:tcPr>
          <w:p w14:paraId="1408E3EF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Sídlo právnickej osoby</w:t>
            </w:r>
          </w:p>
        </w:tc>
      </w:tr>
      <w:tr w:rsidR="004C4CFF" w:rsidRPr="00DB7549" w14:paraId="7804CAA5" w14:textId="77777777" w:rsidTr="00E668A1">
        <w:trPr>
          <w:trHeight w:val="459"/>
        </w:trPr>
        <w:tc>
          <w:tcPr>
            <w:tcW w:w="3113" w:type="dxa"/>
          </w:tcPr>
          <w:p w14:paraId="572F2727" w14:textId="77777777" w:rsidR="004C4CFF" w:rsidRPr="00DB7549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MBB a. s.</w:t>
            </w:r>
          </w:p>
        </w:tc>
        <w:tc>
          <w:tcPr>
            <w:tcW w:w="1276" w:type="dxa"/>
          </w:tcPr>
          <w:p w14:paraId="46FDE061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36039225</w:t>
            </w:r>
          </w:p>
          <w:p w14:paraId="1495C195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50302A86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a. s. </w:t>
            </w:r>
          </w:p>
          <w:p w14:paraId="62DC35C3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3544" w:type="dxa"/>
          </w:tcPr>
          <w:p w14:paraId="350766F0" w14:textId="77777777" w:rsidR="004C4CFF" w:rsidRPr="00DB7549" w:rsidRDefault="004C4CFF" w:rsidP="0014376E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Č</w:t>
            </w:r>
            <w:r w:rsidR="0014376E"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eskoslovenskej armády</w:t>
            </w: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26, Banská Bystrica</w:t>
            </w:r>
          </w:p>
        </w:tc>
      </w:tr>
      <w:tr w:rsidR="004C4CFF" w:rsidRPr="00DB7549" w14:paraId="2C722406" w14:textId="77777777" w:rsidTr="00E668A1">
        <w:trPr>
          <w:trHeight w:val="467"/>
        </w:trPr>
        <w:tc>
          <w:tcPr>
            <w:tcW w:w="3113" w:type="dxa"/>
          </w:tcPr>
          <w:p w14:paraId="6ADF0464" w14:textId="77777777" w:rsidR="004C4CFF" w:rsidRPr="00DB7549" w:rsidRDefault="004C4CFF" w:rsidP="004C4CFF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Mestské lesy s.r.o.</w:t>
            </w:r>
          </w:p>
        </w:tc>
        <w:tc>
          <w:tcPr>
            <w:tcW w:w="1276" w:type="dxa"/>
          </w:tcPr>
          <w:p w14:paraId="08B85243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31642365</w:t>
            </w:r>
          </w:p>
          <w:p w14:paraId="22389767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701513B2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 r. o.</w:t>
            </w:r>
          </w:p>
          <w:p w14:paraId="73A1863A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3544" w:type="dxa"/>
          </w:tcPr>
          <w:p w14:paraId="16A754EF" w14:textId="77777777" w:rsidR="004C4CFF" w:rsidRPr="00DB7549" w:rsidRDefault="006C1980" w:rsidP="0014376E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Dolný Harmanec 51, 976 03 Dolný Harmanec</w:t>
            </w:r>
          </w:p>
        </w:tc>
      </w:tr>
    </w:tbl>
    <w:p w14:paraId="31DCD3CC" w14:textId="77777777" w:rsidR="002451DE" w:rsidRDefault="002451DE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C30F5C1" w14:textId="77777777" w:rsidR="00B65437" w:rsidRDefault="00B65437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FB5F5DF" w14:textId="7C36C503" w:rsidR="00AA6218" w:rsidRPr="00DB7549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Obchodné spoločnosti, v ktorých má </w:t>
      </w:r>
      <w:r w:rsidR="00742154" w:rsidRPr="00DB7549">
        <w:rPr>
          <w:rFonts w:asciiTheme="minorHAnsi" w:hAnsiTheme="minorHAnsi" w:cstheme="minorHAnsi"/>
          <w:b/>
          <w:bCs/>
          <w:sz w:val="22"/>
          <w:szCs w:val="22"/>
        </w:rPr>
        <w:t>M</w:t>
      </w:r>
      <w:r w:rsidRPr="00DB7549">
        <w:rPr>
          <w:rFonts w:asciiTheme="minorHAnsi" w:hAnsiTheme="minorHAnsi" w:cstheme="minorHAnsi"/>
          <w:b/>
          <w:bCs/>
          <w:sz w:val="22"/>
          <w:szCs w:val="22"/>
        </w:rPr>
        <w:t>esto Banská Bystrica majetkovú účasť</w:t>
      </w:r>
    </w:p>
    <w:p w14:paraId="02A67822" w14:textId="77777777" w:rsidR="00AA6218" w:rsidRPr="00DB7549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405"/>
        <w:gridCol w:w="1701"/>
        <w:gridCol w:w="992"/>
        <w:gridCol w:w="4253"/>
      </w:tblGrid>
      <w:tr w:rsidR="00AA6218" w:rsidRPr="00DB7549" w14:paraId="507EC138" w14:textId="77777777" w:rsidTr="00494FD9">
        <w:trPr>
          <w:trHeight w:val="690"/>
        </w:trPr>
        <w:tc>
          <w:tcPr>
            <w:tcW w:w="2405" w:type="dxa"/>
            <w:vAlign w:val="center"/>
          </w:tcPr>
          <w:p w14:paraId="475B573D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bscript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Názov právnickej osoby</w:t>
            </w:r>
          </w:p>
        </w:tc>
        <w:tc>
          <w:tcPr>
            <w:tcW w:w="1701" w:type="dxa"/>
            <w:vAlign w:val="center"/>
          </w:tcPr>
          <w:p w14:paraId="162EA36B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bscript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IČO</w:t>
            </w:r>
          </w:p>
        </w:tc>
        <w:tc>
          <w:tcPr>
            <w:tcW w:w="992" w:type="dxa"/>
            <w:vAlign w:val="center"/>
          </w:tcPr>
          <w:p w14:paraId="16400BB4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Právna forma</w:t>
            </w:r>
          </w:p>
        </w:tc>
        <w:tc>
          <w:tcPr>
            <w:tcW w:w="4253" w:type="dxa"/>
            <w:vAlign w:val="center"/>
          </w:tcPr>
          <w:p w14:paraId="320DA4F9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Sídlo právnickej osoby</w:t>
            </w:r>
          </w:p>
        </w:tc>
      </w:tr>
      <w:tr w:rsidR="00AA6218" w:rsidRPr="00DB7549" w14:paraId="3076A3B1" w14:textId="77777777" w:rsidTr="00494FD9">
        <w:trPr>
          <w:trHeight w:val="664"/>
        </w:trPr>
        <w:tc>
          <w:tcPr>
            <w:tcW w:w="2405" w:type="dxa"/>
          </w:tcPr>
          <w:p w14:paraId="29C7563D" w14:textId="77777777" w:rsidR="00AA6218" w:rsidRPr="00DB7549" w:rsidRDefault="00AA6218" w:rsidP="007E548A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Dopravný podnik mesta Banská Bystrica, a. s.</w:t>
            </w:r>
          </w:p>
        </w:tc>
        <w:tc>
          <w:tcPr>
            <w:tcW w:w="1701" w:type="dxa"/>
          </w:tcPr>
          <w:p w14:paraId="5F443448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36016411</w:t>
            </w:r>
          </w:p>
        </w:tc>
        <w:tc>
          <w:tcPr>
            <w:tcW w:w="992" w:type="dxa"/>
          </w:tcPr>
          <w:p w14:paraId="56968AFE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685F0E22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4253" w:type="dxa"/>
          </w:tcPr>
          <w:p w14:paraId="21AE22B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Kremnička 53, Banská Bystrica</w:t>
            </w:r>
          </w:p>
        </w:tc>
      </w:tr>
      <w:tr w:rsidR="00AA6218" w:rsidRPr="00DB7549" w14:paraId="610796C9" w14:textId="77777777" w:rsidTr="00494FD9">
        <w:trPr>
          <w:trHeight w:val="493"/>
        </w:trPr>
        <w:tc>
          <w:tcPr>
            <w:tcW w:w="2405" w:type="dxa"/>
          </w:tcPr>
          <w:p w14:paraId="527295A4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STEFE, a. s.</w:t>
            </w:r>
          </w:p>
          <w:p w14:paraId="10E39457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5BE8654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36024473</w:t>
            </w:r>
          </w:p>
          <w:p w14:paraId="79340B3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5CA05BB5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0EEB174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6BE8E78A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Zvolenská cesta 1, Banská Bystrica</w:t>
            </w:r>
          </w:p>
        </w:tc>
      </w:tr>
      <w:tr w:rsidR="00AA6218" w:rsidRPr="00DB7549" w14:paraId="1BE3F41A" w14:textId="77777777" w:rsidTr="00494FD9">
        <w:tc>
          <w:tcPr>
            <w:tcW w:w="2405" w:type="dxa"/>
          </w:tcPr>
          <w:p w14:paraId="7B308E62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Stredoslovenská vodárenská spoločnosť, a. s.</w:t>
            </w:r>
          </w:p>
        </w:tc>
        <w:tc>
          <w:tcPr>
            <w:tcW w:w="1701" w:type="dxa"/>
          </w:tcPr>
          <w:p w14:paraId="10D33EFD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36056006</w:t>
            </w:r>
          </w:p>
          <w:p w14:paraId="13242D4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6DE9CD90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3D80062C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73799F5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Partizánska cesta 5, Banská Bystrica</w:t>
            </w:r>
          </w:p>
        </w:tc>
      </w:tr>
      <w:tr w:rsidR="00AA6218" w:rsidRPr="00DB7549" w14:paraId="378FED56" w14:textId="77777777" w:rsidTr="00494FD9">
        <w:tc>
          <w:tcPr>
            <w:tcW w:w="2405" w:type="dxa"/>
          </w:tcPr>
          <w:p w14:paraId="13185533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BIC Banská Bystrica, s.r.o.</w:t>
            </w:r>
          </w:p>
        </w:tc>
        <w:tc>
          <w:tcPr>
            <w:tcW w:w="1701" w:type="dxa"/>
          </w:tcPr>
          <w:p w14:paraId="27895182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31609465</w:t>
            </w:r>
          </w:p>
          <w:p w14:paraId="5A08A2B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18584DE9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 r. o.</w:t>
            </w:r>
          </w:p>
          <w:p w14:paraId="0EB192ED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4D5E592D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Rudohorská 33, Banská Bystrica</w:t>
            </w:r>
          </w:p>
        </w:tc>
      </w:tr>
    </w:tbl>
    <w:p w14:paraId="2790DBDA" w14:textId="77777777" w:rsidR="00031733" w:rsidRPr="00DB7549" w:rsidRDefault="00031733" w:rsidP="00C34AD8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B4F0B57" w14:textId="77777777" w:rsidR="00C34AD8" w:rsidRPr="00DB7549" w:rsidRDefault="00C34AD8" w:rsidP="00C34AD8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Čl. II.</w:t>
      </w:r>
    </w:p>
    <w:p w14:paraId="2272FDF2" w14:textId="77777777" w:rsidR="00C34AD8" w:rsidRPr="00DB7549" w:rsidRDefault="00C34AD8" w:rsidP="00DB0544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 účtovných zásadách a účtovných metódach</w:t>
      </w:r>
    </w:p>
    <w:p w14:paraId="3084F1C6" w14:textId="77777777" w:rsidR="00417DC8" w:rsidRPr="00DB7549" w:rsidRDefault="000B7C93">
      <w:pPr>
        <w:rPr>
          <w:rFonts w:cstheme="minorHAnsi"/>
          <w:b/>
        </w:rPr>
      </w:pPr>
      <w:r w:rsidRPr="00DB7549">
        <w:rPr>
          <w:rFonts w:cstheme="minorHAnsi"/>
          <w:b/>
        </w:rPr>
        <w:t>1.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C346EB" w:rsidRPr="00DB7549" w14:paraId="535DC9D1" w14:textId="77777777" w:rsidTr="00C346EB">
        <w:trPr>
          <w:trHeight w:val="462"/>
        </w:trPr>
        <w:tc>
          <w:tcPr>
            <w:tcW w:w="3020" w:type="dxa"/>
            <w:vMerge w:val="restart"/>
          </w:tcPr>
          <w:p w14:paraId="773C0FFE" w14:textId="77777777" w:rsidR="00C346EB" w:rsidRPr="00DB7549" w:rsidRDefault="00C346EB" w:rsidP="00C346EB">
            <w:pPr>
              <w:pStyle w:val="Normlnywebov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Účtovná závierka je zostavená za splnenia predpokladu nepretržitého pokračovania účtovnej jednotky vo svojej činnosti</w:t>
            </w:r>
          </w:p>
        </w:tc>
        <w:tc>
          <w:tcPr>
            <w:tcW w:w="3021" w:type="dxa"/>
            <w:vAlign w:val="center"/>
          </w:tcPr>
          <w:p w14:paraId="563E8606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áno</w:t>
            </w:r>
          </w:p>
        </w:tc>
        <w:tc>
          <w:tcPr>
            <w:tcW w:w="3021" w:type="dxa"/>
            <w:vAlign w:val="center"/>
          </w:tcPr>
          <w:p w14:paraId="37A86CAC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X</w:t>
            </w:r>
          </w:p>
        </w:tc>
      </w:tr>
      <w:tr w:rsidR="00C346EB" w:rsidRPr="00DB7549" w14:paraId="0A4AC752" w14:textId="77777777" w:rsidTr="00C346EB">
        <w:tc>
          <w:tcPr>
            <w:tcW w:w="3020" w:type="dxa"/>
            <w:vMerge/>
          </w:tcPr>
          <w:p w14:paraId="50142DC4" w14:textId="77777777" w:rsidR="00C346EB" w:rsidRPr="00DB7549" w:rsidRDefault="00C346EB">
            <w:pPr>
              <w:rPr>
                <w:rFonts w:cstheme="minorHAnsi"/>
              </w:rPr>
            </w:pPr>
          </w:p>
        </w:tc>
        <w:tc>
          <w:tcPr>
            <w:tcW w:w="3021" w:type="dxa"/>
            <w:vAlign w:val="center"/>
          </w:tcPr>
          <w:p w14:paraId="312CA60D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nie</w:t>
            </w:r>
          </w:p>
        </w:tc>
        <w:tc>
          <w:tcPr>
            <w:tcW w:w="3021" w:type="dxa"/>
            <w:vAlign w:val="center"/>
          </w:tcPr>
          <w:p w14:paraId="18EAFF24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</w:p>
        </w:tc>
      </w:tr>
    </w:tbl>
    <w:p w14:paraId="71CD53F3" w14:textId="77777777" w:rsidR="00AE665B" w:rsidRPr="00DB7549" w:rsidRDefault="00AE665B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</w:p>
    <w:p w14:paraId="6D1A9633" w14:textId="77777777" w:rsidR="0093110C" w:rsidRPr="002451DE" w:rsidRDefault="008C73FA" w:rsidP="00071C2F">
      <w:p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 xml:space="preserve">V nadväznosti na mimoriadnu situáciu, ktorá bola vyvolaná vírusom COVID 19 účtovná jednotka zvážila všetky potenciálne dopady na svoje aktivity a dospela k záveru, že tieto dopady budú mať </w:t>
      </w:r>
      <w:r w:rsidR="00FA6DB8" w:rsidRPr="002451DE">
        <w:rPr>
          <w:rFonts w:eastAsia="Times New Roman" w:cstheme="minorHAnsi"/>
          <w:lang w:eastAsia="sk-SK"/>
        </w:rPr>
        <w:t xml:space="preserve">výrazný </w:t>
      </w:r>
      <w:r w:rsidRPr="002451DE">
        <w:rPr>
          <w:rFonts w:eastAsia="Times New Roman" w:cstheme="minorHAnsi"/>
          <w:lang w:eastAsia="sk-SK"/>
        </w:rPr>
        <w:t>vplyv na fungovanie a činnosť účtovnej jednotky</w:t>
      </w:r>
      <w:r w:rsidR="005D3514" w:rsidRPr="002451DE">
        <w:rPr>
          <w:rFonts w:eastAsia="Times New Roman" w:cstheme="minorHAnsi"/>
          <w:lang w:eastAsia="sk-SK"/>
        </w:rPr>
        <w:t xml:space="preserve"> aj v nasledujúcich rokoch</w:t>
      </w:r>
      <w:r w:rsidR="00FA6DB8" w:rsidRPr="002451DE">
        <w:rPr>
          <w:rFonts w:eastAsia="Times New Roman" w:cstheme="minorHAnsi"/>
          <w:lang w:eastAsia="sk-SK"/>
        </w:rPr>
        <w:t xml:space="preserve">. </w:t>
      </w:r>
      <w:r w:rsidR="006772C2" w:rsidRPr="002451DE">
        <w:rPr>
          <w:rFonts w:eastAsia="Times New Roman" w:cstheme="minorHAnsi"/>
          <w:lang w:eastAsia="sk-SK"/>
        </w:rPr>
        <w:t>Účtovná jednotka  Mesto Banská Bystrica, preto priprav</w:t>
      </w:r>
      <w:r w:rsidR="005D3514" w:rsidRPr="002451DE">
        <w:rPr>
          <w:rFonts w:eastAsia="Times New Roman" w:cstheme="minorHAnsi"/>
          <w:lang w:eastAsia="sk-SK"/>
        </w:rPr>
        <w:t xml:space="preserve">ila </w:t>
      </w:r>
      <w:r w:rsidR="006772C2" w:rsidRPr="002451DE">
        <w:rPr>
          <w:rFonts w:eastAsia="Times New Roman" w:cstheme="minorHAnsi"/>
          <w:lang w:eastAsia="sk-SK"/>
        </w:rPr>
        <w:t>a</w:t>
      </w:r>
      <w:r w:rsidR="00071C2F" w:rsidRPr="002451DE">
        <w:rPr>
          <w:rFonts w:eastAsia="Times New Roman" w:cstheme="minorHAnsi"/>
          <w:lang w:eastAsia="sk-SK"/>
        </w:rPr>
        <w:t xml:space="preserve"> v priebehu roka </w:t>
      </w:r>
      <w:r w:rsidR="005D3514" w:rsidRPr="002451DE">
        <w:rPr>
          <w:rFonts w:eastAsia="Times New Roman" w:cstheme="minorHAnsi"/>
          <w:lang w:eastAsia="sk-SK"/>
        </w:rPr>
        <w:t> </w:t>
      </w:r>
      <w:r w:rsidR="006772C2" w:rsidRPr="002451DE">
        <w:rPr>
          <w:rFonts w:eastAsia="Times New Roman" w:cstheme="minorHAnsi"/>
          <w:lang w:eastAsia="sk-SK"/>
        </w:rPr>
        <w:t>pr</w:t>
      </w:r>
      <w:r w:rsidR="005D3514" w:rsidRPr="002451DE">
        <w:rPr>
          <w:rFonts w:eastAsia="Times New Roman" w:cstheme="minorHAnsi"/>
          <w:lang w:eastAsia="sk-SK"/>
        </w:rPr>
        <w:t xml:space="preserve">ijímala </w:t>
      </w:r>
      <w:r w:rsidR="006772C2" w:rsidRPr="002451DE">
        <w:rPr>
          <w:rFonts w:eastAsia="Times New Roman" w:cstheme="minorHAnsi"/>
          <w:lang w:eastAsia="sk-SK"/>
        </w:rPr>
        <w:t xml:space="preserve"> súbor opatrení p</w:t>
      </w:r>
      <w:r w:rsidR="00FA6DB8" w:rsidRPr="002451DE">
        <w:rPr>
          <w:rFonts w:eastAsia="Times New Roman" w:cstheme="minorHAnsi"/>
          <w:lang w:eastAsia="sk-SK"/>
        </w:rPr>
        <w:t>re zabezpečenie schopnosti pokračovať nepretržite vo svojej  činnost</w:t>
      </w:r>
      <w:r w:rsidR="006772C2" w:rsidRPr="002451DE">
        <w:rPr>
          <w:rFonts w:eastAsia="Times New Roman" w:cstheme="minorHAnsi"/>
          <w:lang w:eastAsia="sk-SK"/>
        </w:rPr>
        <w:t>i</w:t>
      </w:r>
      <w:r w:rsidR="00071C2F" w:rsidRPr="002451DE">
        <w:rPr>
          <w:rFonts w:eastAsia="Times New Roman" w:cstheme="minorHAnsi"/>
          <w:lang w:eastAsia="sk-SK"/>
        </w:rPr>
        <w:t>, ktoré boli prerokované a schválené v mestskom zastupiteľstve.</w:t>
      </w:r>
    </w:p>
    <w:p w14:paraId="3001055C" w14:textId="77777777" w:rsidR="00071C2F" w:rsidRPr="002451DE" w:rsidRDefault="00071C2F" w:rsidP="00071C2F">
      <w:pPr>
        <w:spacing w:after="0" w:line="276" w:lineRule="auto"/>
        <w:jc w:val="both"/>
        <w:rPr>
          <w:rFonts w:eastAsia="Times New Roman" w:cstheme="minorHAnsi"/>
          <w:b/>
          <w:bCs/>
          <w:lang w:eastAsia="sk-SK"/>
        </w:rPr>
      </w:pPr>
    </w:p>
    <w:p w14:paraId="32376461" w14:textId="77777777" w:rsidR="00DB0544" w:rsidRPr="00DB7549" w:rsidRDefault="00417DC8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2. Zmeny účtovných metód a účtovných zásad</w:t>
      </w:r>
    </w:p>
    <w:p w14:paraId="12129B6F" w14:textId="77777777" w:rsidR="00417DC8" w:rsidRPr="00DB7549" w:rsidRDefault="00417DC8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Cs/>
          <w:lang w:eastAsia="sk-SK"/>
        </w:rPr>
        <w:t xml:space="preserve">Účtovná jednotka zmenila účtovné metódy, účtovné zásady oproti predchádzajúcemu účtovnému obdobiu                        </w:t>
      </w:r>
    </w:p>
    <w:p w14:paraId="6EE19BA8" w14:textId="7EC66180" w:rsidR="00417DC8" w:rsidRPr="00DB7549" w:rsidRDefault="00417DC8" w:rsidP="00417DC8">
      <w:pPr>
        <w:spacing w:before="100" w:beforeAutospacing="1" w:after="119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580479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20.25pt;height:18pt" o:ole="">
            <v:imagedata r:id="rId8" o:title=""/>
          </v:shape>
          <w:control r:id="rId9" w:name="DefaultOcxName41" w:shapeid="_x0000_i1058"/>
        </w:object>
      </w:r>
      <w:r w:rsidRPr="00DB7549">
        <w:rPr>
          <w:rFonts w:eastAsia="Times New Roman" w:cstheme="minorHAnsi"/>
          <w:lang w:eastAsia="sk-SK"/>
        </w:rPr>
        <w:t xml:space="preserve">áno </w:t>
      </w:r>
      <w:r w:rsidRPr="00DB7549">
        <w:rPr>
          <w:rFonts w:eastAsia="Times New Roman" w:cstheme="minorHAnsi"/>
          <w:b/>
          <w:bCs/>
          <w:lang w:eastAsia="sk-SK"/>
        </w:rPr>
        <w:t xml:space="preserve">          </w:t>
      </w:r>
      <w:r w:rsidRPr="00DB7549">
        <w:rPr>
          <w:rFonts w:eastAsia="Times New Roman" w:cstheme="minorHAnsi"/>
        </w:rPr>
        <w:object w:dxaOrig="225" w:dyaOrig="225" w14:anchorId="3EC1B22C">
          <v:shape id="_x0000_i1061" type="#_x0000_t75" style="width:20.25pt;height:18pt" o:ole="">
            <v:imagedata r:id="rId10" o:title=""/>
          </v:shape>
          <w:control r:id="rId11" w:name="DefaultOcxName51" w:shapeid="_x0000_i1061"/>
        </w:object>
      </w:r>
      <w:r w:rsidRPr="00DB7549">
        <w:rPr>
          <w:rFonts w:eastAsia="Times New Roman" w:cstheme="minorHAnsi"/>
          <w:lang w:eastAsia="sk-SK"/>
        </w:rPr>
        <w:t xml:space="preserve"> nie</w:t>
      </w:r>
    </w:p>
    <w:p w14:paraId="601D6DEC" w14:textId="77777777" w:rsidR="00C346EB" w:rsidRPr="00DB7549" w:rsidRDefault="00417DC8" w:rsidP="00417DC8">
      <w:pPr>
        <w:spacing w:before="100" w:beforeAutospacing="1" w:after="0" w:line="36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3.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Spôsob ocenenia jednotlivých položiek </w:t>
      </w:r>
    </w:p>
    <w:p w14:paraId="640ED42B" w14:textId="77777777" w:rsidR="005D3514" w:rsidRPr="00DB7549" w:rsidRDefault="00C346EB" w:rsidP="005D3514">
      <w:pPr>
        <w:spacing w:before="100" w:beforeAutospacing="1" w:after="0" w:line="240" w:lineRule="auto"/>
        <w:jc w:val="both"/>
        <w:rPr>
          <w:rFonts w:eastAsia="Times New Roman" w:cstheme="minorHAnsi"/>
          <w:bCs/>
          <w:u w:val="single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lastRenderedPageBreak/>
        <w:t xml:space="preserve">a) Dlhodobý nehmotný </w:t>
      </w:r>
      <w:r w:rsidR="0043470E" w:rsidRPr="00DB7549">
        <w:rPr>
          <w:rFonts w:eastAsia="Times New Roman" w:cstheme="minorHAnsi"/>
          <w:b/>
          <w:bCs/>
          <w:lang w:eastAsia="sk-SK"/>
        </w:rPr>
        <w:t xml:space="preserve">majetok </w:t>
      </w:r>
      <w:r w:rsidR="009756CF" w:rsidRPr="00DB7549">
        <w:rPr>
          <w:rFonts w:eastAsia="Times New Roman" w:cstheme="minorHAnsi"/>
          <w:b/>
          <w:bCs/>
          <w:lang w:eastAsia="sk-SK"/>
        </w:rPr>
        <w:t xml:space="preserve">nakupovaný </w:t>
      </w:r>
      <w:r w:rsidR="009756CF" w:rsidRPr="00DB7549">
        <w:rPr>
          <w:rFonts w:eastAsia="Times New Roman" w:cstheme="minorHAnsi"/>
          <w:bCs/>
          <w:lang w:eastAsia="sk-SK"/>
        </w:rPr>
        <w:t xml:space="preserve">sa oceňuje </w:t>
      </w:r>
      <w:r w:rsidR="009756CF" w:rsidRPr="00DB7549">
        <w:rPr>
          <w:rFonts w:eastAsia="Times New Roman" w:cstheme="minorHAnsi"/>
          <w:bCs/>
          <w:u w:val="single"/>
          <w:lang w:eastAsia="sk-SK"/>
        </w:rPr>
        <w:t>obstarávacou cenou</w:t>
      </w:r>
      <w:r w:rsidR="00742154" w:rsidRPr="00DB7549">
        <w:rPr>
          <w:rFonts w:eastAsia="Times New Roman" w:cstheme="minorHAnsi"/>
          <w:bCs/>
          <w:u w:val="single"/>
          <w:lang w:eastAsia="sk-SK"/>
        </w:rPr>
        <w:t>.</w:t>
      </w:r>
      <w:r w:rsidR="005D3514" w:rsidRPr="00DB7549">
        <w:rPr>
          <w:rFonts w:eastAsia="Times New Roman" w:cstheme="minorHAnsi"/>
          <w:bCs/>
          <w:u w:val="single"/>
          <w:lang w:eastAsia="sk-SK"/>
        </w:rPr>
        <w:t xml:space="preserve"> </w:t>
      </w:r>
    </w:p>
    <w:p w14:paraId="27EE62DE" w14:textId="77777777" w:rsidR="00C346EB" w:rsidRPr="00DB7549" w:rsidRDefault="00C346EB" w:rsidP="005D3514">
      <w:pPr>
        <w:spacing w:before="100" w:beforeAutospacing="1" w:after="0" w:line="240" w:lineRule="auto"/>
        <w:jc w:val="both"/>
        <w:rPr>
          <w:rFonts w:eastAsia="Times New Roman" w:cstheme="minorHAnsi"/>
          <w:bCs/>
          <w:u w:val="single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Obstarávacia cena zahŕňa cenu, za ktorú sa </w:t>
      </w:r>
      <w:r w:rsidR="009756CF" w:rsidRPr="00DB7549">
        <w:rPr>
          <w:rFonts w:eastAsia="Times New Roman" w:cstheme="minorHAnsi"/>
          <w:lang w:eastAsia="sk-SK"/>
        </w:rPr>
        <w:t xml:space="preserve">dlhodobý nehmotný </w:t>
      </w:r>
      <w:r w:rsidRPr="00DB7549">
        <w:rPr>
          <w:rFonts w:eastAsia="Times New Roman" w:cstheme="minorHAnsi"/>
          <w:lang w:eastAsia="sk-SK"/>
        </w:rPr>
        <w:t>majetok obstaral a náklady súvisiace s jeho obstaraním. Vyskytujúce sa náklady súvisiace s obstaraním v účtovnej jednotke:</w:t>
      </w:r>
    </w:p>
    <w:p w14:paraId="7F53B20A" w14:textId="77777777" w:rsidR="0015725C" w:rsidRPr="00DB7549" w:rsidRDefault="0015725C" w:rsidP="00C346EB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theme="minorHAnsi"/>
          <w:vanish/>
          <w:lang w:eastAsia="sk-SK"/>
        </w:rPr>
        <w:sectPr w:rsidR="0015725C" w:rsidRPr="00DB7549" w:rsidSect="006A46EA">
          <w:footerReference w:type="first" r:id="rId12"/>
          <w:pgSz w:w="11906" w:h="16838" w:code="9"/>
          <w:pgMar w:top="1418" w:right="1418" w:bottom="1418" w:left="1418" w:header="709" w:footer="709" w:gutter="0"/>
          <w:pgNumType w:start="0"/>
          <w:cols w:space="708"/>
          <w:titlePg/>
          <w:docGrid w:linePitch="360"/>
        </w:sectPr>
      </w:pPr>
    </w:p>
    <w:p w14:paraId="48E23034" w14:textId="77777777" w:rsidR="00C346EB" w:rsidRPr="00DB7549" w:rsidRDefault="00C346EB" w:rsidP="00494FD9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theme="minorHAnsi"/>
          <w:vanish/>
          <w:lang w:eastAsia="sk-SK"/>
        </w:rPr>
      </w:pPr>
      <w:r w:rsidRPr="00DB7549">
        <w:rPr>
          <w:rFonts w:eastAsia="Times New Roman" w:cstheme="minorHAnsi"/>
          <w:vanish/>
          <w:lang w:eastAsia="sk-SK"/>
        </w:rPr>
        <w:t>Začiatok formulára</w:t>
      </w:r>
    </w:p>
    <w:p w14:paraId="28601D6C" w14:textId="2A01787A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27DD26C4">
          <v:shape id="_x0000_i1064" type="#_x0000_t75" style="width:20.25pt;height:18pt" o:ole="">
            <v:imagedata r:id="rId10" o:title=""/>
          </v:shape>
          <w:control r:id="rId13" w:name="DefaultOcxName" w:shapeid="_x0000_i1064"/>
        </w:object>
      </w:r>
      <w:r w:rsidRPr="00DB7549">
        <w:rPr>
          <w:rFonts w:eastAsia="Times New Roman" w:cstheme="minorHAnsi"/>
          <w:lang w:eastAsia="sk-SK"/>
        </w:rPr>
        <w:t>dopravné</w:t>
      </w:r>
    </w:p>
    <w:p w14:paraId="0A558C9B" w14:textId="40D718CF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6A24EC71">
          <v:shape id="_x0000_i1067" type="#_x0000_t75" style="width:20.25pt;height:18pt" o:ole="">
            <v:imagedata r:id="rId10" o:title=""/>
          </v:shape>
          <w:control r:id="rId14" w:name="DefaultOcxName1" w:shapeid="_x0000_i1067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0EFFDE05" w14:textId="72C9E8BA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258F9095">
          <v:shape id="_x0000_i1070" type="#_x0000_t75" style="width:20.25pt;height:18pt" o:ole="">
            <v:imagedata r:id="rId8" o:title=""/>
          </v:shape>
          <w:control r:id="rId15" w:name="DefaultOcxName2" w:shapeid="_x0000_i1070"/>
        </w:object>
      </w:r>
      <w:r w:rsidRPr="00DB7549">
        <w:rPr>
          <w:rFonts w:eastAsia="Times New Roman" w:cstheme="minorHAnsi"/>
          <w:lang w:eastAsia="sk-SK"/>
        </w:rPr>
        <w:t>provízia</w:t>
      </w:r>
    </w:p>
    <w:p w14:paraId="08F512C7" w14:textId="2D49AE87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0FAA5C54">
          <v:shape id="_x0000_i1073" type="#_x0000_t75" style="width:20.25pt;height:18pt" o:ole="">
            <v:imagedata r:id="rId8" o:title=""/>
          </v:shape>
          <w:control r:id="rId16" w:name="DefaultOcxName3" w:shapeid="_x0000_i1073"/>
        </w:object>
      </w:r>
      <w:r w:rsidRPr="00DB7549">
        <w:rPr>
          <w:rFonts w:eastAsia="Times New Roman" w:cstheme="minorHAnsi"/>
          <w:lang w:eastAsia="sk-SK"/>
        </w:rPr>
        <w:t>poistné</w:t>
      </w:r>
      <w:r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3CDE0F2B" w14:textId="48EF3196" w:rsidR="0015725C" w:rsidRPr="00DB7549" w:rsidRDefault="00C346EB" w:rsidP="00E7550B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  <w:r w:rsidRPr="00DB7549">
        <w:rPr>
          <w:rFonts w:eastAsia="Times New Roman" w:cstheme="minorHAnsi"/>
        </w:rPr>
        <w:object w:dxaOrig="225" w:dyaOrig="225" w14:anchorId="15A4BED6">
          <v:shape id="_x0000_i1076" type="#_x0000_t75" style="width:20.25pt;height:18pt" o:ole="">
            <v:imagedata r:id="rId10" o:title=""/>
          </v:shape>
          <w:control r:id="rId17" w:name="DefaultOcxName4" w:shapeid="_x0000_i1076"/>
        </w:object>
      </w:r>
      <w:r w:rsidRPr="00DB7549">
        <w:rPr>
          <w:rFonts w:eastAsia="Times New Roman" w:cstheme="minorHAnsi"/>
          <w:lang w:eastAsia="sk-SK"/>
        </w:rPr>
        <w:t>in</w:t>
      </w:r>
      <w:r w:rsidR="00AB6D7D" w:rsidRPr="00DB7549">
        <w:rPr>
          <w:rFonts w:eastAsia="Times New Roman" w:cstheme="minorHAnsi"/>
          <w:lang w:eastAsia="sk-SK"/>
        </w:rPr>
        <w:t>é</w:t>
      </w:r>
    </w:p>
    <w:p w14:paraId="2DF8CB46" w14:textId="77777777" w:rsidR="00C346EB" w:rsidRPr="00DB7549" w:rsidRDefault="00C346EB" w:rsidP="00DB0544">
      <w:pPr>
        <w:spacing w:before="100" w:beforeAutospacing="1" w:after="119" w:line="24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Súčasťou obstarávacej ceny nie sú:</w:t>
      </w:r>
    </w:p>
    <w:p w14:paraId="3C9B106D" w14:textId="5EB5EF93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6C39D3AF">
          <v:shape id="_x0000_i1079" type="#_x0000_t75" style="width:20.25pt;height:18pt" o:ole="">
            <v:imagedata r:id="rId10" o:title=""/>
          </v:shape>
          <w:control r:id="rId18" w:name="DefaultOcxName5" w:shapeid="_x0000_i1079"/>
        </w:object>
      </w:r>
      <w:r w:rsidRPr="00DB7549">
        <w:rPr>
          <w:rFonts w:eastAsia="Times New Roman" w:cstheme="minorHAnsi"/>
          <w:lang w:eastAsia="sk-SK"/>
        </w:rPr>
        <w:t xml:space="preserve">úroky </w:t>
      </w:r>
    </w:p>
    <w:p w14:paraId="23D1F0D4" w14:textId="2F707861" w:rsidR="005D3514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017AC668">
          <v:shape id="_x0000_i1082" type="#_x0000_t75" style="width:20.25pt;height:18pt" o:ole="">
            <v:imagedata r:id="rId10" o:title=""/>
          </v:shape>
          <w:control r:id="rId19" w:name="DefaultOcxName6" w:shapeid="_x0000_i1082"/>
        </w:object>
      </w:r>
      <w:r w:rsidRPr="00DB7549">
        <w:rPr>
          <w:rFonts w:eastAsia="Times New Roman" w:cstheme="minorHAnsi"/>
          <w:lang w:eastAsia="sk-SK"/>
        </w:rPr>
        <w:t xml:space="preserve">realizované kurzové rozdiely, ktoré vznikli do momentu uvedenia dlhodobého majetku </w:t>
      </w:r>
      <w:r w:rsidR="006D6F13" w:rsidRPr="00DB7549">
        <w:rPr>
          <w:rFonts w:eastAsia="Times New Roman" w:cstheme="minorHAnsi"/>
          <w:lang w:eastAsia="sk-SK"/>
        </w:rPr>
        <w:t xml:space="preserve">  </w:t>
      </w:r>
      <w:r w:rsidR="005D3514" w:rsidRPr="00DB7549">
        <w:rPr>
          <w:rFonts w:eastAsia="Times New Roman" w:cstheme="minorHAnsi"/>
          <w:lang w:eastAsia="sk-SK"/>
        </w:rPr>
        <w:t xml:space="preserve">  </w:t>
      </w:r>
    </w:p>
    <w:p w14:paraId="4810B694" w14:textId="77777777" w:rsidR="00C346EB" w:rsidRPr="00DB7549" w:rsidRDefault="005D3514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    </w:t>
      </w:r>
      <w:r w:rsidR="00C346EB" w:rsidRPr="00DB7549">
        <w:rPr>
          <w:rFonts w:eastAsia="Times New Roman" w:cstheme="minorHAnsi"/>
          <w:lang w:eastAsia="sk-SK"/>
        </w:rPr>
        <w:t>do užívania.</w:t>
      </w:r>
    </w:p>
    <w:p w14:paraId="44392322" w14:textId="77777777" w:rsidR="00C346EB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b)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</w:t>
      </w:r>
      <w:r w:rsidRPr="00DB7549">
        <w:rPr>
          <w:rFonts w:eastAsia="Times New Roman" w:cstheme="minorHAnsi"/>
          <w:b/>
          <w:bCs/>
          <w:lang w:eastAsia="sk-SK"/>
        </w:rPr>
        <w:t xml:space="preserve">nehmotný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majetok vytvorený vlastnou činnosťou </w:t>
      </w:r>
      <w:r w:rsidR="00C346EB" w:rsidRPr="00DB7549">
        <w:rPr>
          <w:rFonts w:eastAsia="Times New Roman" w:cstheme="minorHAnsi"/>
          <w:lang w:eastAsia="sk-SK"/>
        </w:rPr>
        <w:t xml:space="preserve">sa oceňuje </w:t>
      </w:r>
      <w:r w:rsidR="00C346EB" w:rsidRPr="00DB7549">
        <w:rPr>
          <w:rFonts w:eastAsia="Times New Roman" w:cstheme="minorHAnsi"/>
          <w:u w:val="single"/>
          <w:lang w:eastAsia="sk-SK"/>
        </w:rPr>
        <w:t>vlastnými nákladmi</w:t>
      </w:r>
      <w:r w:rsidR="00742154" w:rsidRPr="00DB7549">
        <w:rPr>
          <w:rFonts w:eastAsia="Times New Roman" w:cstheme="minorHAnsi"/>
          <w:u w:val="single"/>
          <w:lang w:eastAsia="sk-SK"/>
        </w:rPr>
        <w:t>.</w:t>
      </w:r>
    </w:p>
    <w:p w14:paraId="5F05A13F" w14:textId="77777777" w:rsidR="00C346EB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netvorí dlhodobý nehmotný majetok vlastnou činnosťou.</w:t>
      </w:r>
    </w:p>
    <w:p w14:paraId="7607DC2E" w14:textId="77777777" w:rsidR="009756CF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c) Dlhodobý hmotný majetok nakupovaný</w:t>
      </w:r>
      <w:r w:rsidRPr="00DB7549">
        <w:rPr>
          <w:rFonts w:eastAsia="Times New Roman" w:cstheme="minorHAnsi"/>
          <w:lang w:eastAsia="sk-SK"/>
        </w:rPr>
        <w:t xml:space="preserve"> sa oceňuje </w:t>
      </w:r>
      <w:r w:rsidRPr="00DB7549">
        <w:rPr>
          <w:rFonts w:eastAsia="Times New Roman" w:cstheme="minorHAnsi"/>
          <w:u w:val="single"/>
          <w:lang w:eastAsia="sk-SK"/>
        </w:rPr>
        <w:t>obstarávacou cenou</w:t>
      </w:r>
      <w:r w:rsidR="00742154" w:rsidRPr="00DB7549">
        <w:rPr>
          <w:rFonts w:eastAsia="Times New Roman" w:cstheme="minorHAnsi"/>
          <w:lang w:eastAsia="sk-SK"/>
        </w:rPr>
        <w:t>.</w:t>
      </w:r>
    </w:p>
    <w:p w14:paraId="2696B8F0" w14:textId="77777777" w:rsidR="009756CF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Obstarávacia cena zahŕňa cenu, za ktorú sa dlhodobý hmotný majetok obstaral a náklady súvisiace s jeho obstaraním. Vyskytujúce sa náklady súvisiace s obstaraním v účtovnej jednotke:</w:t>
      </w:r>
    </w:p>
    <w:p w14:paraId="7F419C23" w14:textId="77777777" w:rsidR="009756CF" w:rsidRPr="00DB7549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theme="minorHAnsi"/>
          <w:vanish/>
          <w:lang w:eastAsia="sk-SK"/>
        </w:rPr>
        <w:sectPr w:rsidR="009756CF" w:rsidRPr="00DB7549" w:rsidSect="009756CF">
          <w:footerReference w:type="default" r:id="rId20"/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130FD976" w14:textId="77777777" w:rsidR="009756CF" w:rsidRPr="00DB7549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theme="minorHAnsi"/>
          <w:vanish/>
          <w:lang w:eastAsia="sk-SK"/>
        </w:rPr>
      </w:pPr>
      <w:r w:rsidRPr="00DB7549">
        <w:rPr>
          <w:rFonts w:eastAsia="Times New Roman" w:cstheme="minorHAnsi"/>
          <w:vanish/>
          <w:lang w:eastAsia="sk-SK"/>
        </w:rPr>
        <w:t>Začiatok formulára</w:t>
      </w:r>
    </w:p>
    <w:p w14:paraId="62164953" w14:textId="77777777" w:rsidR="007E548A" w:rsidRPr="00DB7549" w:rsidRDefault="007E548A" w:rsidP="00AE665B">
      <w:pPr>
        <w:spacing w:after="0" w:line="240" w:lineRule="auto"/>
        <w:ind w:left="-113" w:right="-57"/>
        <w:jc w:val="both"/>
        <w:rPr>
          <w:rFonts w:eastAsia="Times New Roman" w:cstheme="minorHAnsi"/>
        </w:rPr>
        <w:sectPr w:rsidR="007E548A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0C07DD9B" w14:textId="15E8142C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5E1A3190">
          <v:shape id="_x0000_i1085" type="#_x0000_t75" style="width:20.25pt;height:18pt" o:ole="">
            <v:imagedata r:id="rId10" o:title=""/>
          </v:shape>
          <w:control r:id="rId21" w:name="DefaultOcxName15" w:shapeid="_x0000_i1085"/>
        </w:object>
      </w:r>
      <w:r w:rsidRPr="00DB7549">
        <w:rPr>
          <w:rFonts w:eastAsia="Times New Roman" w:cstheme="minorHAnsi"/>
          <w:lang w:eastAsia="sk-SK"/>
        </w:rPr>
        <w:t xml:space="preserve">dopravné   </w:t>
      </w:r>
      <w:r w:rsidRPr="00DB7549">
        <w:rPr>
          <w:rFonts w:eastAsia="Times New Roman" w:cstheme="minorHAnsi"/>
          <w:lang w:eastAsia="sk-SK"/>
        </w:rPr>
        <w:tab/>
      </w:r>
      <w:r w:rsidRPr="00DB7549">
        <w:rPr>
          <w:rFonts w:eastAsia="Times New Roman" w:cstheme="minorHAnsi"/>
          <w:lang w:eastAsia="sk-SK"/>
        </w:rPr>
        <w:tab/>
      </w:r>
    </w:p>
    <w:p w14:paraId="24CD3EBB" w14:textId="0CF6045C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2DEC3A7B">
          <v:shape id="_x0000_i1088" type="#_x0000_t75" style="width:20.25pt;height:18pt" o:ole="">
            <v:imagedata r:id="rId10" o:title=""/>
          </v:shape>
          <w:control r:id="rId22" w:name="DefaultOcxName421" w:shapeid="_x0000_i1088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70EC40FB" w14:textId="72029F24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5A8C4577">
          <v:shape id="_x0000_i1091" type="#_x0000_t75" style="width:20.25pt;height:18pt" o:ole="">
            <v:imagedata r:id="rId8" o:title=""/>
          </v:shape>
          <w:control r:id="rId23" w:name="DefaultOcxName21" w:shapeid="_x0000_i1091"/>
        </w:object>
      </w:r>
      <w:r w:rsidRPr="00DB7549">
        <w:rPr>
          <w:rFonts w:eastAsia="Times New Roman" w:cstheme="minorHAnsi"/>
          <w:lang w:eastAsia="sk-SK"/>
        </w:rPr>
        <w:t>provízia</w:t>
      </w:r>
    </w:p>
    <w:p w14:paraId="3285CE1A" w14:textId="4BB0DADA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5251DCB1">
          <v:shape id="_x0000_i1094" type="#_x0000_t75" style="width:20.25pt;height:18pt" o:ole="">
            <v:imagedata r:id="rId10" o:title=""/>
          </v:shape>
          <w:control r:id="rId24" w:name="DefaultOcxName31" w:shapeid="_x0000_i1094"/>
        </w:object>
      </w:r>
      <w:r w:rsidR="007E548A" w:rsidRPr="00DB7549">
        <w:rPr>
          <w:rFonts w:eastAsia="Times New Roman" w:cstheme="minorHAnsi"/>
          <w:lang w:eastAsia="sk-SK"/>
        </w:rPr>
        <w:t>iné</w:t>
      </w:r>
    </w:p>
    <w:p w14:paraId="52408B18" w14:textId="77777777" w:rsidR="007E548A" w:rsidRPr="00DB7549" w:rsidRDefault="007E548A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  <w:sectPr w:rsidR="007E548A" w:rsidRPr="00DB7549" w:rsidSect="007E548A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1124F4C8" w14:textId="77777777" w:rsidR="00325D71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d) Dlhodobý hmotný majetok vytvorený vlastnou činnosťou </w:t>
      </w:r>
      <w:r w:rsidRPr="00DB7549">
        <w:rPr>
          <w:rFonts w:eastAsia="Times New Roman" w:cstheme="minorHAnsi"/>
          <w:lang w:eastAsia="sk-SK"/>
        </w:rPr>
        <w:t xml:space="preserve">sa oceňuje </w:t>
      </w:r>
      <w:r w:rsidRPr="00DB7549">
        <w:rPr>
          <w:rFonts w:eastAsia="Times New Roman" w:cstheme="minorHAnsi"/>
          <w:u w:val="single"/>
          <w:lang w:eastAsia="sk-SK"/>
        </w:rPr>
        <w:t>vlastnými nákladmi</w:t>
      </w:r>
      <w:r w:rsidRPr="00DB7549">
        <w:rPr>
          <w:rFonts w:eastAsia="Times New Roman" w:cstheme="minorHAnsi"/>
          <w:lang w:eastAsia="sk-SK"/>
        </w:rPr>
        <w:t>.</w:t>
      </w:r>
    </w:p>
    <w:p w14:paraId="51CF670F" w14:textId="77777777" w:rsidR="00325D71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netvorí dlhodobý hmotný majetok vlastnou činnosťou.</w:t>
      </w:r>
    </w:p>
    <w:p w14:paraId="1CB19274" w14:textId="77777777" w:rsidR="00C346EB" w:rsidRPr="00DB7549" w:rsidRDefault="00325D71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e)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</w:t>
      </w:r>
      <w:r w:rsidR="009756CF" w:rsidRPr="00DB7549">
        <w:rPr>
          <w:rFonts w:eastAsia="Times New Roman" w:cstheme="minorHAnsi"/>
          <w:b/>
          <w:bCs/>
          <w:lang w:eastAsia="sk-SK"/>
        </w:rPr>
        <w:t xml:space="preserve">nehmotný </w:t>
      </w:r>
      <w:r w:rsidR="00C346EB" w:rsidRPr="00DB7549">
        <w:rPr>
          <w:rFonts w:eastAsia="Times New Roman" w:cstheme="minorHAnsi"/>
          <w:b/>
          <w:bCs/>
          <w:lang w:eastAsia="sk-SK"/>
        </w:rPr>
        <w:t>majetok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 a dlhodobý hmotný majetok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získaný darovaním alebo delimitáciou </w:t>
      </w:r>
      <w:r w:rsidR="00C346EB" w:rsidRPr="00DB7549">
        <w:rPr>
          <w:rFonts w:eastAsia="Times New Roman" w:cstheme="minorHAnsi"/>
          <w:lang w:eastAsia="sk-SK"/>
        </w:rPr>
        <w:t>sa oceňuje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>trhovou cenou alebo na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>základe znaleckého posudku</w:t>
      </w:r>
      <w:r w:rsidR="008A0FE0" w:rsidRPr="00DB7549">
        <w:rPr>
          <w:rFonts w:eastAsia="Times New Roman" w:cstheme="minorHAnsi"/>
          <w:lang w:eastAsia="sk-SK"/>
        </w:rPr>
        <w:t>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634C241C" w14:textId="77777777" w:rsidR="00C346EB" w:rsidRPr="00DB7549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Dlhodobý nehmotný majetok a dlhodobý hmotný majetok  nadob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udnutý bezodplatným prevodom </w:t>
      </w:r>
      <w:r w:rsidR="00C346EB" w:rsidRPr="00DB7549">
        <w:rPr>
          <w:rFonts w:eastAsia="Times New Roman" w:cstheme="minorHAnsi"/>
          <w:lang w:eastAsia="sk-SK"/>
        </w:rPr>
        <w:t>pri splynutí, zlúčení, rozdelení</w:t>
      </w:r>
      <w:r w:rsidRPr="00DB7549">
        <w:rPr>
          <w:rFonts w:eastAsia="Times New Roman" w:cstheme="minorHAnsi"/>
          <w:lang w:eastAsia="sk-SK"/>
        </w:rPr>
        <w:t xml:space="preserve">, </w:t>
      </w:r>
      <w:r w:rsidR="00C346EB" w:rsidRPr="00DB7549">
        <w:rPr>
          <w:rFonts w:eastAsia="Times New Roman" w:cstheme="minorHAnsi"/>
          <w:lang w:eastAsia="sk-SK"/>
        </w:rPr>
        <w:t>alebo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pri prevode správy </w:t>
      </w:r>
      <w:r w:rsidR="00C346EB" w:rsidRPr="00DB7549">
        <w:rPr>
          <w:rFonts w:eastAsia="Times New Roman" w:cstheme="minorHAnsi"/>
          <w:lang w:eastAsia="sk-SK"/>
        </w:rPr>
        <w:t>sa oceňuje cenou, v ktorej sa doteraz viedol v účtovníctve.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7B123A4F" w14:textId="77777777" w:rsidR="00C346EB" w:rsidRPr="00DB7549" w:rsidRDefault="00C346EB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Ak cenu nie je možné zistiť, oceňuje sa trhovou cenou, alebo znaleckým posudkom. </w:t>
      </w:r>
    </w:p>
    <w:p w14:paraId="0553D75F" w14:textId="77777777" w:rsidR="00C346EB" w:rsidRPr="00DB7549" w:rsidRDefault="00483BF4" w:rsidP="00AE665B">
      <w:pPr>
        <w:spacing w:before="100" w:beforeAutospacing="1" w:after="0" w:line="240" w:lineRule="auto"/>
        <w:ind w:left="-113" w:right="-57" w:hanging="420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    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f)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finančný majetok sa oceňuje </w:t>
      </w:r>
      <w:r w:rsidR="00C346EB" w:rsidRPr="00DB7549">
        <w:rPr>
          <w:rFonts w:eastAsia="Times New Roman" w:cstheme="minorHAnsi"/>
          <w:u w:val="single"/>
          <w:lang w:eastAsia="sk-SK"/>
        </w:rPr>
        <w:t>obstarávacou cenou</w:t>
      </w:r>
      <w:r w:rsidR="00C346EB" w:rsidRPr="00DB7549">
        <w:rPr>
          <w:rFonts w:eastAsia="Times New Roman" w:cstheme="minorHAnsi"/>
          <w:lang w:eastAsia="sk-SK"/>
        </w:rPr>
        <w:t>.</w:t>
      </w:r>
    </w:p>
    <w:p w14:paraId="7C7A15EC" w14:textId="77777777" w:rsidR="00C346EB" w:rsidRPr="00DB7549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g) </w:t>
      </w:r>
      <w:r w:rsidR="00C346EB" w:rsidRPr="00DB7549">
        <w:rPr>
          <w:rFonts w:eastAsia="Times New Roman" w:cstheme="minorHAnsi"/>
          <w:b/>
          <w:bCs/>
          <w:lang w:eastAsia="sk-SK"/>
        </w:rPr>
        <w:t>Nakupované zásoby</w:t>
      </w:r>
      <w:r w:rsidR="00C346EB" w:rsidRPr="00DB7549">
        <w:rPr>
          <w:rFonts w:eastAsia="Times New Roman" w:cstheme="minorHAnsi"/>
          <w:lang w:eastAsia="sk-SK"/>
        </w:rPr>
        <w:t xml:space="preserve"> sa oceňujú </w:t>
      </w:r>
      <w:r w:rsidR="00C346EB" w:rsidRPr="00DB7549">
        <w:rPr>
          <w:rFonts w:eastAsia="Times New Roman" w:cstheme="minorHAnsi"/>
          <w:u w:val="single"/>
          <w:lang w:eastAsia="sk-SK"/>
        </w:rPr>
        <w:t>obstarávacou cenou</w:t>
      </w:r>
      <w:r w:rsidR="00C346EB" w:rsidRPr="00DB7549">
        <w:rPr>
          <w:rFonts w:eastAsia="Times New Roman" w:cstheme="minorHAnsi"/>
          <w:lang w:eastAsia="sk-SK"/>
        </w:rPr>
        <w:t xml:space="preserve">. </w:t>
      </w:r>
    </w:p>
    <w:p w14:paraId="72A80AB3" w14:textId="77777777" w:rsidR="00C346EB" w:rsidRPr="00DB7549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Obstarávacia cena zahŕňa cenu, za ktorú sa zásoby obstarali a náklady súvisiace s ich obstaraním. </w:t>
      </w:r>
    </w:p>
    <w:p w14:paraId="33AF5A8E" w14:textId="77777777" w:rsidR="00C346EB" w:rsidRPr="00DB7549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Vyskytujúce sa náklady súvisiace s obstaraním v účtovnej jednotke:</w:t>
      </w:r>
    </w:p>
    <w:p w14:paraId="6931D838" w14:textId="77777777" w:rsidR="0015725C" w:rsidRPr="00DB7549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3840C5FE" w14:textId="76674787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lastRenderedPageBreak/>
        <w:object w:dxaOrig="225" w:dyaOrig="225" w14:anchorId="298C52CF">
          <v:shape id="_x0000_i1097" type="#_x0000_t75" style="width:20.25pt;height:18pt" o:ole="">
            <v:imagedata r:id="rId10" o:title=""/>
          </v:shape>
          <w:control r:id="rId25" w:name="DefaultOcxName9" w:shapeid="_x0000_i1097"/>
        </w:object>
      </w:r>
      <w:r w:rsidRPr="00DB7549">
        <w:rPr>
          <w:rFonts w:eastAsia="Times New Roman" w:cstheme="minorHAnsi"/>
          <w:lang w:eastAsia="sk-SK"/>
        </w:rPr>
        <w:t>dopravné</w:t>
      </w:r>
    </w:p>
    <w:p w14:paraId="27F87F76" w14:textId="32BCB0E1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0751A73E">
          <v:shape id="_x0000_i1100" type="#_x0000_t75" style="width:20.25pt;height:18pt" o:ole="">
            <v:imagedata r:id="rId10" o:title=""/>
          </v:shape>
          <w:control r:id="rId26" w:name="DefaultOcxName10" w:shapeid="_x0000_i1100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033E91B6" w14:textId="70D9403D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225" w:dyaOrig="225" w14:anchorId="6289B968">
          <v:shape id="_x0000_i1103" type="#_x0000_t75" style="width:20.25pt;height:18pt" o:ole="">
            <v:imagedata r:id="rId8" o:title=""/>
          </v:shape>
          <w:control r:id="rId27" w:name="DefaultOcxName11" w:shapeid="_x0000_i1103"/>
        </w:object>
      </w:r>
      <w:r w:rsidRPr="00DB7549">
        <w:rPr>
          <w:rFonts w:eastAsia="Times New Roman" w:cstheme="minorHAnsi"/>
          <w:lang w:eastAsia="sk-SK"/>
        </w:rPr>
        <w:t xml:space="preserve">iné </w:t>
      </w:r>
    </w:p>
    <w:p w14:paraId="12689D4E" w14:textId="77777777" w:rsidR="0015725C" w:rsidRPr="00DB7549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526776EE" w14:textId="77777777" w:rsidR="00C346EB" w:rsidRPr="00DB7549" w:rsidRDefault="00483BF4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h)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Zásoby vytvorené vlastnou činnosťou </w:t>
      </w:r>
      <w:r w:rsidR="00C346EB" w:rsidRPr="00DB7549">
        <w:rPr>
          <w:rFonts w:eastAsia="Times New Roman" w:cstheme="minorHAnsi"/>
          <w:lang w:eastAsia="sk-SK"/>
        </w:rPr>
        <w:t xml:space="preserve">sa oceňujú </w:t>
      </w:r>
      <w:r w:rsidR="00C346EB" w:rsidRPr="00DB7549">
        <w:rPr>
          <w:rFonts w:eastAsia="Times New Roman" w:cstheme="minorHAnsi"/>
          <w:u w:val="single"/>
          <w:lang w:eastAsia="sk-SK"/>
        </w:rPr>
        <w:t>vlastnými nákladmi</w:t>
      </w:r>
      <w:r w:rsidR="00C346EB" w:rsidRPr="00DB7549">
        <w:rPr>
          <w:rFonts w:eastAsia="Times New Roman" w:cstheme="minorHAnsi"/>
          <w:lang w:eastAsia="sk-SK"/>
        </w:rPr>
        <w:t>.</w:t>
      </w:r>
    </w:p>
    <w:p w14:paraId="664A5EC7" w14:textId="77777777" w:rsidR="00C346EB" w:rsidRPr="00DB7549" w:rsidRDefault="00483BF4" w:rsidP="002E2303">
      <w:pPr>
        <w:spacing w:before="100" w:beforeAutospacing="1" w:after="119" w:line="240" w:lineRule="auto"/>
        <w:ind w:right="-57" w:hanging="113"/>
        <w:jc w:val="both"/>
        <w:rPr>
          <w:rFonts w:eastAsia="Times New Roman" w:cstheme="minorHAnsi"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i)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Zásoby získané darovaním alebo delimitáciou </w:t>
      </w:r>
      <w:r w:rsidR="00C346EB" w:rsidRPr="00DB7549">
        <w:rPr>
          <w:rFonts w:eastAsia="Times New Roman" w:cstheme="minorHAnsi"/>
          <w:bCs/>
          <w:lang w:eastAsia="sk-SK"/>
        </w:rPr>
        <w:t xml:space="preserve">sa oceňujú trhovou cenou (napr. určenou </w:t>
      </w:r>
      <w:r w:rsidR="00723A32" w:rsidRPr="00DB7549">
        <w:rPr>
          <w:rFonts w:eastAsia="Times New Roman" w:cstheme="minorHAnsi"/>
          <w:bCs/>
          <w:lang w:eastAsia="sk-SK"/>
        </w:rPr>
        <w:t xml:space="preserve">v darovacej </w:t>
      </w:r>
      <w:r w:rsidR="002E2303" w:rsidRPr="00DB7549">
        <w:rPr>
          <w:rFonts w:eastAsia="Times New Roman" w:cstheme="minorHAnsi"/>
          <w:bCs/>
          <w:lang w:eastAsia="sk-SK"/>
        </w:rPr>
        <w:t xml:space="preserve">  </w:t>
      </w:r>
      <w:r w:rsidR="00723A32" w:rsidRPr="00DB7549">
        <w:rPr>
          <w:rFonts w:eastAsia="Times New Roman" w:cstheme="minorHAnsi"/>
          <w:bCs/>
          <w:lang w:eastAsia="sk-SK"/>
        </w:rPr>
        <w:t>zmluve alebo určenou komisiou pre oceňovanie).</w:t>
      </w:r>
    </w:p>
    <w:p w14:paraId="4E22DBB9" w14:textId="77777777" w:rsidR="00DB0544" w:rsidRPr="00DB7549" w:rsidRDefault="00483BF4" w:rsidP="00FC2FDB">
      <w:pPr>
        <w:spacing w:before="100" w:beforeAutospacing="1" w:after="0" w:line="240" w:lineRule="auto"/>
        <w:ind w:left="142" w:right="-57" w:hanging="26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j)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Pohľadávky pri ich vzniku sa oceňujú ich </w:t>
      </w:r>
      <w:r w:rsidR="00C346EB" w:rsidRPr="00DB7549">
        <w:rPr>
          <w:rFonts w:eastAsia="Times New Roman" w:cstheme="minorHAnsi"/>
          <w:bCs/>
          <w:u w:val="single"/>
          <w:lang w:eastAsia="sk-SK"/>
        </w:rPr>
        <w:t>menovitou hodnotou</w:t>
      </w:r>
      <w:r w:rsidR="00C346EB" w:rsidRPr="00DB7549">
        <w:rPr>
          <w:rFonts w:eastAsia="Times New Roman" w:cstheme="minorHAnsi"/>
          <w:bCs/>
          <w:lang w:eastAsia="sk-SK"/>
        </w:rPr>
        <w:t>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FC2FD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FC2FDB" w:rsidRPr="00DB7549">
        <w:rPr>
          <w:rFonts w:eastAsia="Times New Roman" w:cstheme="minorHAnsi"/>
          <w:lang w:eastAsia="sk-SK"/>
        </w:rPr>
        <w:t>Toto ocenenie sa znižuje o pochybné       a nevymožiteľné pohľadávky prostredníctvom opravnej položky</w:t>
      </w:r>
    </w:p>
    <w:p w14:paraId="2A542379" w14:textId="377E428B" w:rsidR="00C346EB" w:rsidRPr="00DB7549" w:rsidRDefault="00D0682F" w:rsidP="00C07B12">
      <w:pPr>
        <w:spacing w:before="100" w:beforeAutospacing="1" w:after="0" w:line="240" w:lineRule="auto"/>
        <w:ind w:right="963" w:hanging="11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uplatnila v</w:t>
      </w:r>
      <w:r w:rsidR="00C346EB" w:rsidRPr="00DB7549">
        <w:rPr>
          <w:rFonts w:eastAsia="Times New Roman" w:cstheme="minorHAnsi"/>
          <w:lang w:eastAsia="sk-SK"/>
        </w:rPr>
        <w:t xml:space="preserve"> roku 20</w:t>
      </w:r>
      <w:r w:rsidR="002D39B2">
        <w:rPr>
          <w:rFonts w:eastAsia="Times New Roman" w:cstheme="minorHAnsi"/>
          <w:lang w:eastAsia="sk-SK"/>
        </w:rPr>
        <w:t>20</w:t>
      </w:r>
      <w:r w:rsidR="00C346EB" w:rsidRPr="00DB7549">
        <w:rPr>
          <w:rFonts w:eastAsia="Times New Roman" w:cstheme="minorHAnsi"/>
          <w:lang w:eastAsia="sk-SK"/>
        </w:rPr>
        <w:t xml:space="preserve">  zásad</w:t>
      </w:r>
      <w:r w:rsidR="000B7C93" w:rsidRPr="00DB7549">
        <w:rPr>
          <w:rFonts w:eastAsia="Times New Roman" w:cstheme="minorHAnsi"/>
          <w:lang w:eastAsia="sk-SK"/>
        </w:rPr>
        <w:t>u</w:t>
      </w:r>
      <w:r w:rsidR="00C346EB" w:rsidRPr="00DB7549">
        <w:rPr>
          <w:rFonts w:eastAsia="Times New Roman" w:cstheme="minorHAnsi"/>
          <w:lang w:eastAsia="sk-SK"/>
        </w:rPr>
        <w:t xml:space="preserve"> opatrnosti - prechodné zníženie hodnoty pohľadávok bolo vyjadrené vytvorením opravnej položky.</w:t>
      </w:r>
    </w:p>
    <w:p w14:paraId="78E19592" w14:textId="77777777" w:rsidR="00C346EB" w:rsidRPr="00DB7549" w:rsidRDefault="00C34AD8" w:rsidP="00C07B12">
      <w:pPr>
        <w:spacing w:before="100" w:beforeAutospacing="1"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k)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Krátkodobý finančný majetok </w:t>
      </w:r>
      <w:r w:rsidR="00C346EB" w:rsidRPr="00DB7549">
        <w:rPr>
          <w:rFonts w:eastAsia="Times New Roman" w:cstheme="minorHAnsi"/>
          <w:lang w:eastAsia="sk-SK"/>
        </w:rPr>
        <w:t>sa oceňuj</w:t>
      </w:r>
      <w:r w:rsidR="000B7C93" w:rsidRPr="00DB7549">
        <w:rPr>
          <w:rFonts w:eastAsia="Times New Roman" w:cstheme="minorHAnsi"/>
          <w:lang w:eastAsia="sk-SK"/>
        </w:rPr>
        <w:t>e</w:t>
      </w:r>
      <w:r w:rsidR="00C346EB" w:rsidRPr="00DB7549">
        <w:rPr>
          <w:rFonts w:eastAsia="Times New Roman" w:cstheme="minorHAnsi"/>
          <w:lang w:eastAsia="sk-SK"/>
        </w:rPr>
        <w:t xml:space="preserve"> ich </w:t>
      </w:r>
      <w:r w:rsidR="00C346EB" w:rsidRPr="00DB7549">
        <w:rPr>
          <w:rFonts w:eastAsia="Times New Roman" w:cstheme="minorHAnsi"/>
          <w:u w:val="single"/>
          <w:lang w:eastAsia="sk-SK"/>
        </w:rPr>
        <w:t>menovitou hodnotou.</w:t>
      </w:r>
    </w:p>
    <w:p w14:paraId="01340039" w14:textId="77777777" w:rsidR="00C346EB" w:rsidRPr="00DB7549" w:rsidRDefault="00C34AD8" w:rsidP="00FC2FDB">
      <w:pPr>
        <w:spacing w:before="100" w:beforeAutospacing="1"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l) </w:t>
      </w:r>
      <w:r w:rsidR="00DB0544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Časové rozlíšenie na strane aktív</w:t>
      </w:r>
      <w:r w:rsidR="00C346EB" w:rsidRPr="00DB7549">
        <w:rPr>
          <w:rFonts w:eastAsia="Times New Roman" w:cstheme="minorHAnsi"/>
          <w:lang w:eastAsia="sk-SK"/>
        </w:rPr>
        <w:t xml:space="preserve"> sa vykazuje vo výške, ktorá je potrebná na dodržanie zásady vecnej a časovej súvislosti s účtovným obdobím.</w:t>
      </w:r>
    </w:p>
    <w:p w14:paraId="42F939B0" w14:textId="77777777" w:rsidR="00C346EB" w:rsidRPr="00DB7549" w:rsidRDefault="00C34AD8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m)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Záväzky</w:t>
      </w:r>
      <w:r w:rsidR="00C346EB" w:rsidRPr="00DB7549">
        <w:rPr>
          <w:rFonts w:eastAsia="Times New Roman" w:cstheme="minorHAnsi"/>
          <w:lang w:eastAsia="sk-SK"/>
        </w:rPr>
        <w:t xml:space="preserve"> pri ich vzniku sa oceňujú </w:t>
      </w:r>
      <w:r w:rsidR="00C346EB" w:rsidRPr="00DB7549">
        <w:rPr>
          <w:rFonts w:eastAsia="Times New Roman" w:cstheme="minorHAnsi"/>
          <w:u w:val="single"/>
          <w:lang w:eastAsia="sk-SK"/>
        </w:rPr>
        <w:t>menovitou hodnotou</w:t>
      </w:r>
      <w:r w:rsidR="00C346EB" w:rsidRPr="00DB7549">
        <w:rPr>
          <w:rFonts w:eastAsia="Times New Roman" w:cstheme="minorHAnsi"/>
          <w:lang w:eastAsia="sk-SK"/>
        </w:rPr>
        <w:t xml:space="preserve">. </w:t>
      </w:r>
      <w:r w:rsidR="00FC2FDB" w:rsidRPr="00DB7549">
        <w:rPr>
          <w:rFonts w:eastAsia="Times New Roman" w:cstheme="minorHAnsi"/>
          <w:lang w:eastAsia="sk-SK"/>
        </w:rPr>
        <w:t xml:space="preserve"> Záväzky pri ich prevzatí sa oceňujú obstarávacou cenou. </w:t>
      </w:r>
      <w:r w:rsidR="00C346EB" w:rsidRPr="00DB7549">
        <w:rPr>
          <w:rFonts w:eastAsia="Times New Roman" w:cstheme="minorHAnsi"/>
          <w:lang w:eastAsia="sk-SK"/>
        </w:rPr>
        <w:t>Ak sa pri inventarizácii zistí, že suma záväzkov je iná</w:t>
      </w:r>
      <w:r w:rsidR="0079456F" w:rsidRPr="00DB7549">
        <w:rPr>
          <w:rFonts w:eastAsia="Times New Roman" w:cstheme="minorHAnsi"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 xml:space="preserve">ako ich výška v účtovníctve, uvedú sa záväzky v účtovníctve a v účtovnej závierke v tomto zistenom ocenení. </w:t>
      </w:r>
    </w:p>
    <w:p w14:paraId="6E26EA81" w14:textId="77777777" w:rsidR="00C346EB" w:rsidRPr="00DB7549" w:rsidRDefault="000B7C93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79456F" w:rsidRPr="00DB7549">
        <w:rPr>
          <w:rFonts w:eastAsia="Times New Roman" w:cstheme="minorHAnsi"/>
          <w:b/>
          <w:bCs/>
          <w:lang w:eastAsia="sk-SK"/>
        </w:rPr>
        <w:t>n)</w:t>
      </w:r>
      <w:r w:rsidR="00DB0544" w:rsidRPr="00DB7549">
        <w:rPr>
          <w:rFonts w:eastAsia="Times New Roman" w:cstheme="minorHAnsi"/>
          <w:b/>
          <w:bCs/>
          <w:lang w:eastAsia="sk-SK"/>
        </w:rPr>
        <w:t xml:space="preserve"> </w:t>
      </w:r>
      <w:r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Rezervy</w:t>
      </w:r>
      <w:r w:rsidR="00C346EB" w:rsidRPr="00DB7549">
        <w:rPr>
          <w:rFonts w:eastAsia="Times New Roman" w:cstheme="minorHAnsi"/>
          <w:lang w:eastAsia="sk-SK"/>
        </w:rPr>
        <w:t xml:space="preserve"> sú záväzky s neistým časovým vymedzením alebo výškou. Tvoria sa na základe zásady opatrnosti</w:t>
      </w:r>
      <w:r w:rsidRPr="00DB7549">
        <w:rPr>
          <w:rFonts w:eastAsia="Times New Roman" w:cstheme="minorHAnsi"/>
          <w:lang w:eastAsia="sk-SK"/>
        </w:rPr>
        <w:t>,</w:t>
      </w:r>
      <w:r w:rsidR="00F57CB5" w:rsidRPr="00DB7549">
        <w:rPr>
          <w:rFonts w:eastAsia="Times New Roman" w:cstheme="minorHAnsi"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 xml:space="preserve">t. z. tvoria sa na krytie známych rizík alebo strát. Oceňujú sa v očakávanej výške záväzku. </w:t>
      </w:r>
    </w:p>
    <w:p w14:paraId="65FF4CCC" w14:textId="77777777" w:rsidR="00C346EB" w:rsidRPr="00DB7549" w:rsidRDefault="00C07B12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o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) </w:t>
      </w:r>
      <w:r w:rsidR="00C346EB" w:rsidRPr="00DB7549">
        <w:rPr>
          <w:rFonts w:eastAsia="Times New Roman" w:cstheme="minorHAnsi"/>
          <w:b/>
          <w:bCs/>
          <w:lang w:eastAsia="sk-SK"/>
        </w:rPr>
        <w:t>Časové rozlíšenie na strane pasív</w:t>
      </w:r>
      <w:r w:rsidR="00C346EB" w:rsidRPr="00DB7549">
        <w:rPr>
          <w:rFonts w:eastAsia="Times New Roman" w:cstheme="minorHAnsi"/>
          <w:lang w:eastAsia="sk-SK"/>
        </w:rPr>
        <w:t xml:space="preserve"> sa vykazuj</w:t>
      </w:r>
      <w:r w:rsidR="007A57A3" w:rsidRPr="00DB7549">
        <w:rPr>
          <w:rFonts w:eastAsia="Times New Roman" w:cstheme="minorHAnsi"/>
          <w:lang w:eastAsia="sk-SK"/>
        </w:rPr>
        <w:t>e</w:t>
      </w:r>
      <w:r w:rsidR="00C346EB" w:rsidRPr="00DB7549">
        <w:rPr>
          <w:rFonts w:eastAsia="Times New Roman" w:cstheme="minorHAnsi"/>
          <w:lang w:eastAsia="sk-SK"/>
        </w:rPr>
        <w:t xml:space="preserve"> vo výške, ktorá je potrebná na dodržanie zásady vecnej a časovej súvislosti s účtovným obdobím.</w:t>
      </w:r>
    </w:p>
    <w:p w14:paraId="0E322AB8" w14:textId="77777777" w:rsidR="00C346EB" w:rsidRPr="00DB7549" w:rsidRDefault="00C07B12" w:rsidP="00C07B12">
      <w:pPr>
        <w:spacing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p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Majetok obstaraný z transferov</w:t>
      </w:r>
      <w:r w:rsidR="00C346EB" w:rsidRPr="00DB7549">
        <w:rPr>
          <w:rFonts w:eastAsia="Times New Roman" w:cstheme="minorHAnsi"/>
          <w:lang w:eastAsia="sk-SK"/>
        </w:rPr>
        <w:t xml:space="preserve"> sa oceňuje</w:t>
      </w:r>
      <w:r w:rsidR="00C346EB" w:rsidRPr="00DB7549">
        <w:rPr>
          <w:rFonts w:eastAsia="Times New Roman" w:cstheme="minorHAnsi"/>
          <w:u w:val="single"/>
          <w:lang w:eastAsia="sk-SK"/>
        </w:rPr>
        <w:t xml:space="preserve"> obstarávacou cenou.</w:t>
      </w:r>
    </w:p>
    <w:p w14:paraId="359D8AF1" w14:textId="77777777" w:rsidR="00C346EB" w:rsidRPr="00DB7549" w:rsidRDefault="00C07B12" w:rsidP="00C07B12">
      <w:pPr>
        <w:spacing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r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) </w:t>
      </w:r>
      <w:r w:rsidR="00C346EB" w:rsidRPr="00DB7549">
        <w:rPr>
          <w:rFonts w:eastAsia="Times New Roman" w:cstheme="minorHAnsi"/>
          <w:b/>
          <w:bCs/>
          <w:lang w:eastAsia="sk-SK"/>
        </w:rPr>
        <w:t>Finančný prenájom</w:t>
      </w:r>
      <w:r w:rsidR="00C346EB" w:rsidRPr="00DB7549">
        <w:rPr>
          <w:rFonts w:eastAsia="Times New Roman" w:cstheme="minorHAnsi"/>
          <w:lang w:eastAsia="sk-SK"/>
        </w:rPr>
        <w:t xml:space="preserve"> sa oceňuje </w:t>
      </w:r>
      <w:r w:rsidR="00C346EB" w:rsidRPr="00DB7549">
        <w:rPr>
          <w:rFonts w:eastAsia="Times New Roman" w:cstheme="minorHAnsi"/>
          <w:u w:val="single"/>
          <w:lang w:eastAsia="sk-SK"/>
        </w:rPr>
        <w:t xml:space="preserve">obstarávacou cenou. </w:t>
      </w:r>
    </w:p>
    <w:p w14:paraId="77E81EEE" w14:textId="77777777" w:rsidR="00723A32" w:rsidRPr="00DB7549" w:rsidRDefault="000B7C93" w:rsidP="00C07B12">
      <w:pPr>
        <w:spacing w:after="0" w:line="240" w:lineRule="auto"/>
        <w:ind w:right="963"/>
        <w:jc w:val="both"/>
        <w:rPr>
          <w:rFonts w:cstheme="minorHAnsi"/>
          <w:b/>
          <w:bCs/>
        </w:rPr>
      </w:pPr>
      <w:r w:rsidRPr="00DB7549">
        <w:rPr>
          <w:rFonts w:cstheme="minorHAnsi"/>
          <w:b/>
          <w:bCs/>
        </w:rPr>
        <w:t>4</w:t>
      </w:r>
      <w:r w:rsidR="007A57A3" w:rsidRPr="00DB7549">
        <w:rPr>
          <w:rFonts w:cstheme="minorHAnsi"/>
          <w:b/>
          <w:bCs/>
        </w:rPr>
        <w:t>.</w:t>
      </w:r>
      <w:r w:rsidR="00723A32" w:rsidRPr="00DB7549">
        <w:rPr>
          <w:rFonts w:cstheme="minorHAnsi"/>
          <w:b/>
          <w:bCs/>
        </w:rPr>
        <w:t>Odpisovanie dlhodobého nehmotného a dlhodobého hmotného majetku</w:t>
      </w:r>
    </w:p>
    <w:p w14:paraId="1EF7996F" w14:textId="77777777" w:rsidR="00723A32" w:rsidRPr="00DB7549" w:rsidRDefault="00723A32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Odpisy dlhodobého nehmotného majetku a dlhodobého hmotného majetku sú stanovené tak, že</w:t>
      </w:r>
      <w:r w:rsidRPr="00DB7549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sz w:val="22"/>
          <w:szCs w:val="22"/>
        </w:rPr>
        <w:t>sa vychádza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sz w:val="22"/>
          <w:szCs w:val="22"/>
        </w:rPr>
        <w:t xml:space="preserve">z predpokladanej doby </w:t>
      </w:r>
      <w:r w:rsidR="002715BB" w:rsidRPr="00DB7549">
        <w:rPr>
          <w:rFonts w:asciiTheme="minorHAnsi" w:hAnsiTheme="minorHAnsi" w:cstheme="minorHAnsi"/>
          <w:sz w:val="22"/>
          <w:szCs w:val="22"/>
        </w:rPr>
        <w:t>po</w:t>
      </w:r>
      <w:r w:rsidRPr="00DB7549">
        <w:rPr>
          <w:rFonts w:asciiTheme="minorHAnsi" w:hAnsiTheme="minorHAnsi" w:cstheme="minorHAnsi"/>
          <w:sz w:val="22"/>
          <w:szCs w:val="22"/>
        </w:rPr>
        <w:t>užívania a</w:t>
      </w:r>
      <w:r w:rsidR="00B07D00" w:rsidRPr="00DB7549">
        <w:rPr>
          <w:rFonts w:asciiTheme="minorHAnsi" w:hAnsiTheme="minorHAnsi" w:cstheme="minorHAnsi"/>
          <w:sz w:val="22"/>
          <w:szCs w:val="22"/>
        </w:rPr>
        <w:t> zodpovedajúcej spotreb</w:t>
      </w:r>
      <w:r w:rsidR="00742154" w:rsidRPr="00DB7549">
        <w:rPr>
          <w:rFonts w:asciiTheme="minorHAnsi" w:hAnsiTheme="minorHAnsi" w:cstheme="minorHAnsi"/>
          <w:sz w:val="22"/>
          <w:szCs w:val="22"/>
        </w:rPr>
        <w:t>y</w:t>
      </w:r>
      <w:r w:rsidR="00B07D00" w:rsidRPr="00DB7549">
        <w:rPr>
          <w:rFonts w:asciiTheme="minorHAnsi" w:hAnsiTheme="minorHAnsi" w:cstheme="minorHAnsi"/>
          <w:sz w:val="22"/>
          <w:szCs w:val="22"/>
        </w:rPr>
        <w:t xml:space="preserve"> budúcich ekonomických úžitkov majetku. 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Odpisovať sa začína odo dňa zaradenia </w:t>
      </w:r>
      <w:r w:rsidR="00B4401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dlhodobého nehmotného a hmotného majetku d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 používania. 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Majetok sa odpisuje </w:t>
      </w:r>
      <w:r w:rsidR="00E631AE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metódou rovnomerného odpisovania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prostredníctvom účtovných odpisov.  </w:t>
      </w:r>
      <w:r w:rsidR="00E631AE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Ú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čtovné odpisy sa zaokrúhľujú na celé eurá nahor.</w:t>
      </w:r>
    </w:p>
    <w:p w14:paraId="1BC5EC4D" w14:textId="77777777" w:rsidR="00A25F2C" w:rsidRPr="00DB7549" w:rsidRDefault="00E631AE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Technické zhodnotenie dlhodobého nehmotného a hmotného majetku sa odpisuje takým spôsobom ako D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N</w:t>
      </w:r>
      <w:r w:rsidR="008740E8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a</w:t>
      </w:r>
      <w:r w:rsidR="008740E8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HM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,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ku ktorému sa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technické zhodnotenie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vzťahuje. Mesto Banská Bystrica v zmysle ust. § 28 odst. 3 zákona o účtovníctve neodpisuje pozemky, predmety z drahých kovov, umelecké diela a zbierky, ktoré nie sú súčasťou stavieb a budov a predmety kultúrnej hodnoty a iný majetok vymedzený osobitnými predpismi.</w:t>
      </w:r>
    </w:p>
    <w:p w14:paraId="13070990" w14:textId="77777777" w:rsidR="00AE665B" w:rsidRPr="00DB7549" w:rsidRDefault="00AE665B" w:rsidP="0079456F">
      <w:pPr>
        <w:pStyle w:val="Normlnywebov"/>
        <w:spacing w:before="0" w:beforeAutospacing="0" w:after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7"/>
        <w:gridCol w:w="2995"/>
        <w:gridCol w:w="2993"/>
      </w:tblGrid>
      <w:tr w:rsidR="005D3514" w:rsidRPr="002451DE" w14:paraId="38581AEB" w14:textId="77777777" w:rsidTr="00AD5038">
        <w:trPr>
          <w:trHeight w:val="662"/>
        </w:trPr>
        <w:tc>
          <w:tcPr>
            <w:tcW w:w="2947" w:type="dxa"/>
            <w:vAlign w:val="center"/>
          </w:tcPr>
          <w:p w14:paraId="100686A6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Odpisová skupina</w:t>
            </w:r>
          </w:p>
        </w:tc>
        <w:tc>
          <w:tcPr>
            <w:tcW w:w="2995" w:type="dxa"/>
            <w:vAlign w:val="center"/>
          </w:tcPr>
          <w:p w14:paraId="65683DA8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993" w:type="dxa"/>
          </w:tcPr>
          <w:p w14:paraId="6B124E70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Ročná odpisová sadzba </w:t>
            </w:r>
          </w:p>
        </w:tc>
      </w:tr>
      <w:tr w:rsidR="005D3514" w:rsidRPr="002451DE" w14:paraId="6A7F4CAF" w14:textId="77777777" w:rsidTr="00AD5038">
        <w:trPr>
          <w:trHeight w:val="242"/>
        </w:trPr>
        <w:tc>
          <w:tcPr>
            <w:tcW w:w="2947" w:type="dxa"/>
          </w:tcPr>
          <w:p w14:paraId="270D8982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995" w:type="dxa"/>
          </w:tcPr>
          <w:p w14:paraId="4D60F56D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993" w:type="dxa"/>
          </w:tcPr>
          <w:p w14:paraId="1BB42F17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1/4</w:t>
            </w:r>
          </w:p>
        </w:tc>
      </w:tr>
      <w:tr w:rsidR="005D3514" w:rsidRPr="002451DE" w14:paraId="1BAE5861" w14:textId="77777777" w:rsidTr="00AD5038">
        <w:trPr>
          <w:trHeight w:val="273"/>
        </w:trPr>
        <w:tc>
          <w:tcPr>
            <w:tcW w:w="2947" w:type="dxa"/>
          </w:tcPr>
          <w:p w14:paraId="30ADD2C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995" w:type="dxa"/>
          </w:tcPr>
          <w:p w14:paraId="177C0A24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2993" w:type="dxa"/>
          </w:tcPr>
          <w:p w14:paraId="0C9DC57F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1/6</w:t>
            </w:r>
          </w:p>
        </w:tc>
      </w:tr>
      <w:tr w:rsidR="005D3514" w:rsidRPr="002451DE" w14:paraId="05381ACF" w14:textId="77777777" w:rsidTr="00AD5038">
        <w:trPr>
          <w:trHeight w:val="278"/>
        </w:trPr>
        <w:tc>
          <w:tcPr>
            <w:tcW w:w="2947" w:type="dxa"/>
          </w:tcPr>
          <w:p w14:paraId="0A81406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995" w:type="dxa"/>
          </w:tcPr>
          <w:p w14:paraId="1B908DFB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2993" w:type="dxa"/>
          </w:tcPr>
          <w:p w14:paraId="13A39281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1/8</w:t>
            </w:r>
          </w:p>
        </w:tc>
      </w:tr>
      <w:tr w:rsidR="005D3514" w:rsidRPr="002451DE" w14:paraId="7DDB596B" w14:textId="77777777" w:rsidTr="00AD5038">
        <w:trPr>
          <w:trHeight w:val="267"/>
        </w:trPr>
        <w:tc>
          <w:tcPr>
            <w:tcW w:w="2947" w:type="dxa"/>
          </w:tcPr>
          <w:p w14:paraId="546936AA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995" w:type="dxa"/>
          </w:tcPr>
          <w:p w14:paraId="6362EBD3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2993" w:type="dxa"/>
          </w:tcPr>
          <w:p w14:paraId="64FDF636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1/12</w:t>
            </w:r>
          </w:p>
        </w:tc>
      </w:tr>
      <w:tr w:rsidR="005D3514" w:rsidRPr="002451DE" w14:paraId="1E4E8E56" w14:textId="77777777" w:rsidTr="00AD5038">
        <w:trPr>
          <w:trHeight w:val="272"/>
        </w:trPr>
        <w:tc>
          <w:tcPr>
            <w:tcW w:w="2947" w:type="dxa"/>
          </w:tcPr>
          <w:p w14:paraId="63025BF9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2995" w:type="dxa"/>
          </w:tcPr>
          <w:p w14:paraId="6C8F5445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2993" w:type="dxa"/>
          </w:tcPr>
          <w:p w14:paraId="51A0BBB9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1/20</w:t>
            </w:r>
          </w:p>
        </w:tc>
      </w:tr>
      <w:tr w:rsidR="005D3514" w:rsidRPr="002451DE" w14:paraId="1B494703" w14:textId="77777777" w:rsidTr="00AD5038">
        <w:trPr>
          <w:trHeight w:val="275"/>
        </w:trPr>
        <w:tc>
          <w:tcPr>
            <w:tcW w:w="2947" w:type="dxa"/>
          </w:tcPr>
          <w:p w14:paraId="46B742D2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6</w:t>
            </w:r>
          </w:p>
        </w:tc>
        <w:tc>
          <w:tcPr>
            <w:tcW w:w="2995" w:type="dxa"/>
          </w:tcPr>
          <w:p w14:paraId="7F8B5A5C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40</w:t>
            </w:r>
          </w:p>
        </w:tc>
        <w:tc>
          <w:tcPr>
            <w:tcW w:w="2993" w:type="dxa"/>
          </w:tcPr>
          <w:p w14:paraId="20168717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1/40</w:t>
            </w:r>
          </w:p>
        </w:tc>
      </w:tr>
      <w:tr w:rsidR="005D3514" w:rsidRPr="002451DE" w14:paraId="00D3E4D2" w14:textId="77777777" w:rsidTr="00AD5038">
        <w:trPr>
          <w:trHeight w:val="266"/>
        </w:trPr>
        <w:tc>
          <w:tcPr>
            <w:tcW w:w="2947" w:type="dxa"/>
          </w:tcPr>
          <w:p w14:paraId="653606C5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2995" w:type="dxa"/>
          </w:tcPr>
          <w:p w14:paraId="64AE94BF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50</w:t>
            </w:r>
          </w:p>
        </w:tc>
        <w:tc>
          <w:tcPr>
            <w:tcW w:w="2993" w:type="dxa"/>
          </w:tcPr>
          <w:p w14:paraId="188D53C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1/50</w:t>
            </w:r>
          </w:p>
        </w:tc>
      </w:tr>
    </w:tbl>
    <w:p w14:paraId="5BFDF280" w14:textId="77777777" w:rsidR="0079456F" w:rsidRPr="002451DE" w:rsidRDefault="0079456F" w:rsidP="0079456F">
      <w:pPr>
        <w:pStyle w:val="Normlnywebov"/>
        <w:spacing w:before="0" w:beforeAutospacing="0" w:after="0"/>
        <w:rPr>
          <w:rFonts w:asciiTheme="minorHAnsi" w:hAnsiTheme="minorHAnsi" w:cstheme="minorHAnsi"/>
          <w:sz w:val="20"/>
          <w:szCs w:val="20"/>
        </w:rPr>
      </w:pPr>
    </w:p>
    <w:p w14:paraId="384D0AC5" w14:textId="77777777" w:rsidR="00723A32" w:rsidRPr="00DB7549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</w:t>
      </w:r>
      <w:r w:rsidR="006F3ECC" w:rsidRPr="00DB7549">
        <w:rPr>
          <w:rFonts w:asciiTheme="minorHAnsi" w:hAnsiTheme="minorHAnsi" w:cstheme="minorHAnsi"/>
          <w:sz w:val="22"/>
          <w:szCs w:val="22"/>
        </w:rPr>
        <w:t xml:space="preserve">dlhodobý </w:t>
      </w:r>
      <w:r w:rsidRPr="00DB7549">
        <w:rPr>
          <w:rFonts w:asciiTheme="minorHAnsi" w:hAnsiTheme="minorHAnsi" w:cstheme="minorHAnsi"/>
          <w:sz w:val="22"/>
          <w:szCs w:val="22"/>
        </w:rPr>
        <w:t>nehmotný majetok</w:t>
      </w:r>
      <w:r w:rsidR="006F3ECC" w:rsidRPr="00DB7549">
        <w:rPr>
          <w:rFonts w:asciiTheme="minorHAnsi" w:hAnsiTheme="minorHAnsi" w:cstheme="minorHAnsi"/>
          <w:sz w:val="22"/>
          <w:szCs w:val="22"/>
        </w:rPr>
        <w:t xml:space="preserve">, ktorého ocenenie je nižšie ako 2 400,- € vrátane a doba použiteľnosti je dlhšia ako jeden rok, účtovná jednotka nepovažuje za DNM a neúčtuje o ňom v účtovnej triede </w:t>
      </w:r>
      <w:r w:rsidR="00233D57" w:rsidRPr="00DB7549">
        <w:rPr>
          <w:rFonts w:asciiTheme="minorHAnsi" w:hAnsiTheme="minorHAnsi" w:cstheme="minorHAnsi"/>
          <w:sz w:val="22"/>
          <w:szCs w:val="22"/>
        </w:rPr>
        <w:t>0</w:t>
      </w:r>
      <w:r w:rsidR="006F3ECC" w:rsidRPr="00DB7549">
        <w:rPr>
          <w:rFonts w:asciiTheme="minorHAnsi" w:hAnsiTheme="minorHAnsi" w:cstheme="minorHAnsi"/>
          <w:sz w:val="22"/>
          <w:szCs w:val="22"/>
        </w:rPr>
        <w:t>xx.. Pri obstaraní sa tento majetok účtuje do nákladov na účet 518 – Ostatné služby. DNM v obstarávacej cene vyššej ako 35,-€ do 650 ,- € vrátane účtovná jednotka  eviduje v operatívnej evidencii.</w:t>
      </w:r>
    </w:p>
    <w:p w14:paraId="7EA2E694" w14:textId="77777777" w:rsidR="006F3ECC" w:rsidRPr="00DB7549" w:rsidRDefault="006F3ECC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A74B2C0" w14:textId="77777777" w:rsidR="00723A32" w:rsidRPr="00DB7549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hmotný majetok </w:t>
      </w:r>
      <w:r w:rsidR="008740E8" w:rsidRPr="00DB7549">
        <w:rPr>
          <w:rFonts w:asciiTheme="minorHAnsi" w:hAnsiTheme="minorHAnsi" w:cstheme="minorHAnsi"/>
          <w:sz w:val="22"/>
          <w:szCs w:val="22"/>
        </w:rPr>
        <w:t>v obstarávacej cene od 651,- € do 1 700,-  € vrátane, ktorého doba použiteľnosti je dlhšia ako jeden rok sa v podmienkach účtovnej jednotky účtuje na podsúvahovom účte 791 a zároveň na účte 501 – Spotreba materiálu. Tento drobný hmotný majetok je financovaný z bežných výdavkov.</w:t>
      </w:r>
      <w:r w:rsidRPr="00DB7549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79FA5AAB" w14:textId="77777777" w:rsidR="00723A32" w:rsidRPr="00DB7549" w:rsidRDefault="00723A32" w:rsidP="00F57CB5">
      <w:pPr>
        <w:pStyle w:val="Normlnywebov"/>
        <w:spacing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dlhodobý </w:t>
      </w:r>
      <w:r w:rsidRPr="00DB7549">
        <w:rPr>
          <w:rFonts w:asciiTheme="minorHAnsi" w:hAnsiTheme="minorHAnsi" w:cstheme="minorHAnsi"/>
          <w:sz w:val="22"/>
          <w:szCs w:val="22"/>
        </w:rPr>
        <w:t xml:space="preserve">hmotný majetok </w:t>
      </w:r>
      <w:r w:rsidR="008740E8" w:rsidRPr="00DB7549">
        <w:rPr>
          <w:rFonts w:asciiTheme="minorHAnsi" w:hAnsiTheme="minorHAnsi" w:cstheme="minorHAnsi"/>
          <w:sz w:val="22"/>
          <w:szCs w:val="22"/>
        </w:rPr>
        <w:t>v obstarávacej cene vyššej ako 35,- €</w:t>
      </w:r>
      <w:r w:rsidRPr="00DB7549">
        <w:rPr>
          <w:rFonts w:asciiTheme="minorHAnsi" w:hAnsiTheme="minorHAnsi" w:cstheme="minorHAnsi"/>
          <w:sz w:val="22"/>
          <w:szCs w:val="22"/>
        </w:rPr>
        <w:t>o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 do 650,- € vrátane, ktorého doba použiteľnosti je dlhšia ako jeden rok, sa v podmienkach účtovnej jednotky účtuje na účte 501 – Spotreba materiálu a zároveň sa eviduje v operatívnej evidencii.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4755A0B" w14:textId="77777777" w:rsidR="00A35966" w:rsidRPr="00DB7549" w:rsidRDefault="00E631AE" w:rsidP="00A35966">
      <w:pPr>
        <w:spacing w:before="100" w:beforeAutospacing="1" w:after="0" w:line="240" w:lineRule="auto"/>
        <w:jc w:val="both"/>
        <w:rPr>
          <w:rFonts w:cstheme="minorHAnsi"/>
          <w:b/>
          <w:bCs/>
          <w:color w:val="000000" w:themeColor="text1"/>
        </w:rPr>
      </w:pPr>
      <w:r w:rsidRPr="00DB7549">
        <w:rPr>
          <w:rFonts w:cstheme="minorHAnsi"/>
          <w:b/>
          <w:bCs/>
          <w:color w:val="000000" w:themeColor="text1"/>
        </w:rPr>
        <w:t>5. Zásady pre zohľa</w:t>
      </w:r>
      <w:r w:rsidR="00A35966" w:rsidRPr="00DB7549">
        <w:rPr>
          <w:rFonts w:cstheme="minorHAnsi"/>
          <w:b/>
          <w:bCs/>
          <w:color w:val="000000" w:themeColor="text1"/>
        </w:rPr>
        <w:t>dnenie zníženia hodnoty majetku</w:t>
      </w:r>
    </w:p>
    <w:p w14:paraId="750C1EA7" w14:textId="77777777" w:rsidR="00E23F94" w:rsidRPr="00DB7549" w:rsidRDefault="00A01B8A" w:rsidP="00A35966">
      <w:pPr>
        <w:spacing w:before="100" w:beforeAutospacing="1" w:after="0" w:line="240" w:lineRule="auto"/>
        <w:jc w:val="both"/>
        <w:rPr>
          <w:rFonts w:cstheme="minorHAnsi"/>
          <w:b/>
          <w:bCs/>
          <w:color w:val="000000" w:themeColor="text1"/>
        </w:rPr>
      </w:pPr>
      <w:r w:rsidRPr="00DB7549">
        <w:rPr>
          <w:rFonts w:cstheme="minorHAnsi"/>
          <w:bCs/>
          <w:color w:val="000000" w:themeColor="text1"/>
        </w:rPr>
        <w:t xml:space="preserve">Prechodné zníženie hodnoty majetku sa vyjadruje </w:t>
      </w:r>
      <w:r w:rsidRPr="00DB7549">
        <w:rPr>
          <w:rFonts w:cstheme="minorHAnsi"/>
          <w:b/>
          <w:color w:val="000000" w:themeColor="text1"/>
        </w:rPr>
        <w:t>opravnou položkou</w:t>
      </w:r>
      <w:r w:rsidRPr="00DB7549">
        <w:rPr>
          <w:rFonts w:cstheme="minorHAnsi"/>
          <w:bCs/>
          <w:color w:val="000000" w:themeColor="text1"/>
        </w:rPr>
        <w:t>. Tvorbu a použitie opravných položiek upravuje interný predpis smernica č. VP 11/2011 „Zásady tvorby, použitia, účtovania a vykazovanie opravných položiek“</w:t>
      </w:r>
      <w:r w:rsidR="00742154" w:rsidRPr="00DB7549">
        <w:rPr>
          <w:rFonts w:cstheme="minorHAnsi"/>
          <w:bCs/>
          <w:color w:val="000000" w:themeColor="text1"/>
        </w:rPr>
        <w:t>.</w:t>
      </w:r>
      <w:r w:rsidRPr="00DB7549">
        <w:rPr>
          <w:rFonts w:cstheme="minorHAnsi"/>
          <w:bCs/>
          <w:color w:val="000000" w:themeColor="text1"/>
        </w:rPr>
        <w:t xml:space="preserve"> </w:t>
      </w:r>
      <w:r w:rsidR="00303AEF" w:rsidRPr="00DB7549">
        <w:rPr>
          <w:rFonts w:cstheme="minorHAnsi"/>
          <w:bCs/>
          <w:color w:val="000000" w:themeColor="text1"/>
        </w:rPr>
        <w:t xml:space="preserve"> Opravné položky tvorí Mesto Banská Bystrica ako účtovná jednotk</w:t>
      </w:r>
      <w:r w:rsidR="00742154" w:rsidRPr="00DB7549">
        <w:rPr>
          <w:rFonts w:cstheme="minorHAnsi"/>
          <w:bCs/>
          <w:color w:val="000000" w:themeColor="text1"/>
        </w:rPr>
        <w:t>a</w:t>
      </w:r>
      <w:r w:rsidR="00303AEF" w:rsidRPr="00DB7549">
        <w:rPr>
          <w:rFonts w:cstheme="minorHAnsi"/>
          <w:bCs/>
          <w:color w:val="000000" w:themeColor="text1"/>
        </w:rPr>
        <w:t xml:space="preserve"> na základe zásady opatrnosti, ak je opodstatnené predpokladať, že nastalo zníženie hodnoty majetku oproti pôvodnému oceneniu, okrem trvalého zníženia hodnoty majetku.</w:t>
      </w:r>
    </w:p>
    <w:p w14:paraId="6D00D185" w14:textId="77777777" w:rsidR="00E631AE" w:rsidRPr="00DB7549" w:rsidRDefault="00E23F94" w:rsidP="0079456F">
      <w:pPr>
        <w:spacing w:before="100" w:beforeAutospacing="1" w:after="0" w:line="240" w:lineRule="auto"/>
        <w:ind w:hanging="11"/>
        <w:jc w:val="both"/>
        <w:rPr>
          <w:rFonts w:cstheme="minorHAnsi"/>
          <w:bCs/>
          <w:color w:val="000000" w:themeColor="text1"/>
        </w:rPr>
      </w:pPr>
      <w:r w:rsidRPr="00DB7549">
        <w:rPr>
          <w:rFonts w:cstheme="minorHAnsi"/>
          <w:bCs/>
          <w:color w:val="000000" w:themeColor="text1"/>
        </w:rPr>
        <w:t>Účtovná jednotka tvorila opravné položky k</w:t>
      </w:r>
      <w:r w:rsidR="000B7C93" w:rsidRPr="00DB7549">
        <w:rPr>
          <w:rFonts w:cstheme="minorHAnsi"/>
          <w:bCs/>
          <w:color w:val="000000" w:themeColor="text1"/>
        </w:rPr>
        <w:t>:</w:t>
      </w:r>
    </w:p>
    <w:p w14:paraId="5372C809" w14:textId="77777777" w:rsidR="00E23F94" w:rsidRPr="00DB7549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200"/>
          <w:tab w:val="left" w:pos="7605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odpisovanému dlhodobému majetku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588357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</w:t>
      </w:r>
      <w:r w:rsidR="007807AD"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6381592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7570F0AF" w14:textId="77777777" w:rsidR="00E631AE" w:rsidRPr="00DB7549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  <w:tab w:val="left" w:pos="636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ne</w:t>
      </w:r>
      <w:r w:rsidR="000B7C93" w:rsidRPr="00DB7549">
        <w:rPr>
          <w:rFonts w:cstheme="minorHAnsi"/>
          <w:bCs/>
        </w:rPr>
        <w:t>o</w:t>
      </w:r>
      <w:r w:rsidRPr="00DB7549">
        <w:rPr>
          <w:rFonts w:cstheme="minorHAnsi"/>
          <w:bCs/>
        </w:rPr>
        <w:t>dpisovanému dlhodob</w:t>
      </w:r>
      <w:r w:rsidR="007807AD" w:rsidRPr="00DB7549">
        <w:rPr>
          <w:rFonts w:cstheme="minorHAnsi"/>
          <w:bCs/>
        </w:rPr>
        <w:t>ému majetku</w:t>
      </w:r>
      <w:r w:rsidR="007807AD" w:rsidRPr="00DB7549">
        <w:rPr>
          <w:rFonts w:cstheme="minorHAnsi"/>
          <w:bCs/>
        </w:rPr>
        <w:tab/>
      </w:r>
      <w:r w:rsidR="007807AD" w:rsidRPr="00DB7549">
        <w:rPr>
          <w:rFonts w:cstheme="minorHAnsi"/>
          <w:bCs/>
        </w:rPr>
        <w:tab/>
      </w:r>
      <w:r w:rsidR="007807AD"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641036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7AD"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="007807AD"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184913855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07AD"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="007807AD" w:rsidRPr="00DB7549">
        <w:rPr>
          <w:rFonts w:cstheme="minorHAnsi"/>
          <w:bCs/>
        </w:rPr>
        <w:t xml:space="preserve"> nie</w:t>
      </w:r>
      <w:r w:rsidR="007807AD" w:rsidRPr="00DB7549">
        <w:rPr>
          <w:rFonts w:cstheme="minorHAnsi"/>
          <w:bCs/>
        </w:rPr>
        <w:tab/>
      </w:r>
    </w:p>
    <w:p w14:paraId="08CE6D9A" w14:textId="77777777" w:rsidR="007807AD" w:rsidRPr="00DB7549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50"/>
          <w:tab w:val="left" w:pos="7170"/>
          <w:tab w:val="left" w:pos="828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nedokončeným investíciám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6923753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112103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nie</w:t>
      </w:r>
      <w:r w:rsidRPr="00DB7549">
        <w:rPr>
          <w:rFonts w:cstheme="minorHAnsi"/>
          <w:bCs/>
        </w:rPr>
        <w:tab/>
      </w:r>
    </w:p>
    <w:p w14:paraId="724F6284" w14:textId="77777777" w:rsidR="007807AD" w:rsidRPr="00DB7549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530"/>
          <w:tab w:val="right" w:pos="907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dlhodobému finančnému majetku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1558545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14F5"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71185538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4C6"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  <w:r w:rsidRPr="00DB7549">
        <w:rPr>
          <w:rFonts w:cstheme="minorHAnsi"/>
          <w:bCs/>
        </w:rPr>
        <w:tab/>
      </w:r>
    </w:p>
    <w:p w14:paraId="6A835D48" w14:textId="77777777" w:rsidR="007807AD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zásobám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214587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-120394144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4C9E92C2" w14:textId="77777777" w:rsidR="007807AD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pohľadávkam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17645706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-1301142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7A710320" w14:textId="77777777" w:rsidR="00E631AE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</w:p>
    <w:p w14:paraId="5C91DCFB" w14:textId="77777777" w:rsidR="00AD5038" w:rsidRPr="00DB7549" w:rsidRDefault="007807AD" w:rsidP="00AD5038">
      <w:pPr>
        <w:spacing w:after="0" w:line="240" w:lineRule="auto"/>
        <w:ind w:right="963"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Účtovná jednotka tvorila opravné položky k pohľadávkam v rámci hlavnej činnosti</w:t>
      </w:r>
      <w:r w:rsidR="000B7C93" w:rsidRPr="00DB7549">
        <w:rPr>
          <w:rFonts w:cstheme="minorHAnsi"/>
          <w:bCs/>
        </w:rPr>
        <w:t>,</w:t>
      </w:r>
      <w:r w:rsidRPr="00DB7549">
        <w:rPr>
          <w:rFonts w:cstheme="minorHAnsi"/>
          <w:bCs/>
        </w:rPr>
        <w:t xml:space="preserve"> pri ktorých je riziko, že ich dlžník úplne alebo čiastočne nezaplatí</w:t>
      </w:r>
      <w:r w:rsidR="000B7C93" w:rsidRPr="00DB7549">
        <w:rPr>
          <w:rFonts w:cstheme="minorHAnsi"/>
          <w:bCs/>
        </w:rPr>
        <w:t xml:space="preserve"> a</w:t>
      </w:r>
      <w:r w:rsidRPr="00DB7549">
        <w:rPr>
          <w:rFonts w:cstheme="minorHAnsi"/>
          <w:bCs/>
        </w:rPr>
        <w:t xml:space="preserve"> ak od splatnosti pohľadávky uplynula doba dlhšia ako:</w:t>
      </w:r>
      <w:r w:rsidR="000B7C93" w:rsidRPr="00DB7549">
        <w:rPr>
          <w:rFonts w:cstheme="minorHAnsi"/>
          <w:bCs/>
        </w:rPr>
        <w:t xml:space="preserve"> </w:t>
      </w:r>
    </w:p>
    <w:p w14:paraId="62D77AD9" w14:textId="77777777" w:rsidR="00AD5038" w:rsidRPr="00DB7549" w:rsidRDefault="00AD5038" w:rsidP="00AD5038">
      <w:pPr>
        <w:spacing w:after="0" w:line="240" w:lineRule="auto"/>
        <w:ind w:right="963" w:hanging="11"/>
        <w:jc w:val="both"/>
        <w:rPr>
          <w:rFonts w:cstheme="minorHAnsi"/>
          <w:bCs/>
        </w:rPr>
      </w:pPr>
    </w:p>
    <w:tbl>
      <w:tblPr>
        <w:tblStyle w:val="Mriekatabuky"/>
        <w:tblW w:w="0" w:type="auto"/>
        <w:tblInd w:w="11" w:type="dxa"/>
        <w:tblLook w:val="04A0" w:firstRow="1" w:lastRow="0" w:firstColumn="1" w:lastColumn="0" w:noHBand="0" w:noVBand="1"/>
      </w:tblPr>
      <w:tblGrid>
        <w:gridCol w:w="2108"/>
        <w:gridCol w:w="1953"/>
        <w:gridCol w:w="1841"/>
        <w:gridCol w:w="1983"/>
        <w:gridCol w:w="1840"/>
      </w:tblGrid>
      <w:tr w:rsidR="00A35966" w:rsidRPr="00DB7549" w14:paraId="62C7FF0A" w14:textId="77777777" w:rsidTr="00A35966">
        <w:trPr>
          <w:trHeight w:val="754"/>
        </w:trPr>
        <w:tc>
          <w:tcPr>
            <w:tcW w:w="2111" w:type="dxa"/>
          </w:tcPr>
          <w:p w14:paraId="7F90C5B9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Pohľadávky</w:t>
            </w:r>
          </w:p>
        </w:tc>
        <w:tc>
          <w:tcPr>
            <w:tcW w:w="1955" w:type="dxa"/>
          </w:tcPr>
          <w:p w14:paraId="6FFE43D0" w14:textId="77777777" w:rsidR="00A35966" w:rsidRPr="002451DE" w:rsidRDefault="00A35966" w:rsidP="00071C2F">
            <w:pPr>
              <w:tabs>
                <w:tab w:val="left" w:pos="334"/>
              </w:tabs>
              <w:spacing w:before="100" w:beforeAutospacing="1"/>
              <w:ind w:hanging="141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 xml:space="preserve">  V  lehote   splatnosti </w:t>
            </w:r>
          </w:p>
        </w:tc>
        <w:tc>
          <w:tcPr>
            <w:tcW w:w="1843" w:type="dxa"/>
          </w:tcPr>
          <w:p w14:paraId="087C7B47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12 mesiacov po lehote splatnosti</w:t>
            </w:r>
          </w:p>
        </w:tc>
        <w:tc>
          <w:tcPr>
            <w:tcW w:w="1985" w:type="dxa"/>
          </w:tcPr>
          <w:p w14:paraId="2A91F7E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24 mesiacov po lehote splatnosti</w:t>
            </w:r>
          </w:p>
        </w:tc>
        <w:tc>
          <w:tcPr>
            <w:tcW w:w="1842" w:type="dxa"/>
          </w:tcPr>
          <w:p w14:paraId="3CDF6F9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36 mesiacov po lehote splatnosti</w:t>
            </w:r>
          </w:p>
        </w:tc>
      </w:tr>
      <w:tr w:rsidR="00A35966" w:rsidRPr="00DB7549" w14:paraId="2C7E7482" w14:textId="77777777" w:rsidTr="00A35966">
        <w:tc>
          <w:tcPr>
            <w:tcW w:w="2111" w:type="dxa"/>
          </w:tcPr>
          <w:p w14:paraId="2D901C05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Pohľadávky</w:t>
            </w:r>
          </w:p>
        </w:tc>
        <w:tc>
          <w:tcPr>
            <w:tcW w:w="1955" w:type="dxa"/>
          </w:tcPr>
          <w:p w14:paraId="0C8FA930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5A40D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67769753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4B984AE8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A35966" w:rsidRPr="00DB7549" w14:paraId="0AD16356" w14:textId="77777777" w:rsidTr="00A35966">
        <w:tc>
          <w:tcPr>
            <w:tcW w:w="2111" w:type="dxa"/>
          </w:tcPr>
          <w:p w14:paraId="0A486AFC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Percento tvorby OP</w:t>
            </w:r>
          </w:p>
        </w:tc>
        <w:tc>
          <w:tcPr>
            <w:tcW w:w="1955" w:type="dxa"/>
          </w:tcPr>
          <w:p w14:paraId="173CEB2A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X</w:t>
            </w:r>
          </w:p>
        </w:tc>
        <w:tc>
          <w:tcPr>
            <w:tcW w:w="1843" w:type="dxa"/>
          </w:tcPr>
          <w:p w14:paraId="171664C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20</w:t>
            </w:r>
          </w:p>
        </w:tc>
        <w:tc>
          <w:tcPr>
            <w:tcW w:w="1985" w:type="dxa"/>
          </w:tcPr>
          <w:p w14:paraId="5124FAD0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50</w:t>
            </w:r>
          </w:p>
        </w:tc>
        <w:tc>
          <w:tcPr>
            <w:tcW w:w="1842" w:type="dxa"/>
          </w:tcPr>
          <w:p w14:paraId="12B6D335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100</w:t>
            </w:r>
          </w:p>
        </w:tc>
      </w:tr>
      <w:tr w:rsidR="00A35966" w:rsidRPr="00DB7549" w14:paraId="167ACE2A" w14:textId="77777777" w:rsidTr="00A35966">
        <w:tc>
          <w:tcPr>
            <w:tcW w:w="2111" w:type="dxa"/>
          </w:tcPr>
          <w:p w14:paraId="1DDC8DDF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Opravná položka</w:t>
            </w:r>
          </w:p>
        </w:tc>
        <w:tc>
          <w:tcPr>
            <w:tcW w:w="1955" w:type="dxa"/>
          </w:tcPr>
          <w:p w14:paraId="313B5D4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x</w:t>
            </w:r>
          </w:p>
        </w:tc>
        <w:tc>
          <w:tcPr>
            <w:tcW w:w="1843" w:type="dxa"/>
          </w:tcPr>
          <w:p w14:paraId="4D757E20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2F74609A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1EAAB8A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0043DF87" w14:textId="77777777" w:rsidR="003B7FB7" w:rsidRPr="00DB7549" w:rsidRDefault="003B7FB7" w:rsidP="003B7FB7">
      <w:pPr>
        <w:spacing w:after="0" w:line="240" w:lineRule="auto"/>
        <w:ind w:right="963"/>
        <w:jc w:val="both"/>
        <w:rPr>
          <w:rFonts w:cstheme="minorHAnsi"/>
          <w:bCs/>
        </w:rPr>
      </w:pPr>
    </w:p>
    <w:p w14:paraId="46E2EF58" w14:textId="77777777" w:rsidR="009A556F" w:rsidRPr="00DB7549" w:rsidRDefault="00A429BE" w:rsidP="003B7FB7">
      <w:pPr>
        <w:spacing w:after="0" w:line="240" w:lineRule="auto"/>
        <w:ind w:right="963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Tvorba opravnej položky sa účtuje na ťarchu nákladov v prospech príslušného účtu opravných položiek. Opravné položky sa zúčtujú znížením alebo zrušením v prospech výnosov a na ťarchu príslušného úč</w:t>
      </w:r>
      <w:r w:rsidR="00C87717" w:rsidRPr="00DB7549">
        <w:rPr>
          <w:rFonts w:cstheme="minorHAnsi"/>
          <w:bCs/>
        </w:rPr>
        <w:t>tu opravných položiek, a to v prípade, že inventarizácia v nasledujúcom účtovnom období nepreukáže  opodstatnenosť ich existencie alebo výšky, alebo ak pominuli dôvody ich existencie v priebehu účtovného obdobia.</w:t>
      </w:r>
    </w:p>
    <w:p w14:paraId="0B04F0BE" w14:textId="77777777" w:rsidR="00C87717" w:rsidRPr="00DB7549" w:rsidRDefault="00C87717" w:rsidP="00033698">
      <w:pPr>
        <w:spacing w:before="100" w:beforeAutospacing="1" w:after="0" w:line="240" w:lineRule="auto"/>
        <w:jc w:val="both"/>
        <w:rPr>
          <w:rFonts w:cstheme="minorHAnsi"/>
          <w:bCs/>
        </w:rPr>
      </w:pPr>
      <w:r w:rsidRPr="00DB7549">
        <w:rPr>
          <w:rFonts w:cstheme="minorHAnsi"/>
          <w:b/>
          <w:bCs/>
        </w:rPr>
        <w:lastRenderedPageBreak/>
        <w:t>6. Zásady pre vykazovanie transferov</w:t>
      </w:r>
    </w:p>
    <w:p w14:paraId="57946EDB" w14:textId="77777777" w:rsidR="00B32DA2" w:rsidRPr="00DB7549" w:rsidRDefault="00C87717" w:rsidP="00F57CB5">
      <w:pPr>
        <w:spacing w:before="100" w:beforeAutospacing="1" w:after="0" w:line="240" w:lineRule="auto"/>
        <w:ind w:right="963"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O nároku na dotácie zo štátneho rozpočtu sa účtuje, ak je takmer isté, že sa splnia všetky podmienky súvisiace s dotáciou a súčasne, že sa dotácia poskytne.</w:t>
      </w:r>
    </w:p>
    <w:p w14:paraId="746DAC7C" w14:textId="77777777" w:rsidR="00C83FC8" w:rsidRDefault="00C83FC8" w:rsidP="0079456F">
      <w:pPr>
        <w:spacing w:before="100" w:beforeAutospacing="1" w:after="0" w:line="240" w:lineRule="auto"/>
        <w:ind w:hanging="11"/>
        <w:jc w:val="both"/>
        <w:rPr>
          <w:rFonts w:cstheme="minorHAnsi"/>
          <w:b/>
          <w:bCs/>
        </w:rPr>
      </w:pPr>
    </w:p>
    <w:p w14:paraId="2E7F0496" w14:textId="77777777" w:rsidR="00C87717" w:rsidRPr="00DB7549" w:rsidRDefault="00C87717" w:rsidP="0079456F">
      <w:pPr>
        <w:spacing w:before="100" w:beforeAutospacing="1"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/>
          <w:bCs/>
        </w:rPr>
        <w:t>Bežný transfer</w:t>
      </w:r>
    </w:p>
    <w:p w14:paraId="59DFCBED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cudzích subjektov – sa zúčtuje do výnosov vo vecnej a časovej súvislosti s nákladmi</w:t>
      </w:r>
    </w:p>
    <w:p w14:paraId="799F3057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zriaďovateľa – sa zúčtuje do výnosov vo vecnej a časovej súvislosti s výdavkami</w:t>
      </w:r>
    </w:p>
    <w:p w14:paraId="6B0E735D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cudzím subjektom – sa zúčtuje do nákladov po splnení podmienok</w:t>
      </w:r>
    </w:p>
    <w:p w14:paraId="246C9712" w14:textId="77777777" w:rsidR="00996009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vlastným subjektom – sa zúčtuje do nákladov pri poskytnutí transferu</w:t>
      </w:r>
    </w:p>
    <w:p w14:paraId="74EC50BF" w14:textId="77777777" w:rsidR="00C87717" w:rsidRPr="00DB7549" w:rsidRDefault="00C87717" w:rsidP="009E0E98">
      <w:pPr>
        <w:spacing w:before="100" w:beforeAutospacing="1" w:after="0" w:line="240" w:lineRule="auto"/>
        <w:jc w:val="both"/>
        <w:rPr>
          <w:rFonts w:cstheme="minorHAnsi"/>
          <w:b/>
          <w:bCs/>
        </w:rPr>
      </w:pPr>
      <w:r w:rsidRPr="00DB7549">
        <w:rPr>
          <w:rFonts w:cstheme="minorHAnsi"/>
          <w:b/>
          <w:bCs/>
        </w:rPr>
        <w:t>Kapitálový transfer</w:t>
      </w:r>
      <w:r w:rsidR="009E0E98" w:rsidRPr="00DB7549">
        <w:rPr>
          <w:rFonts w:cstheme="minorHAnsi"/>
          <w:b/>
          <w:bCs/>
        </w:rPr>
        <w:t xml:space="preserve"> </w:t>
      </w:r>
      <w:r w:rsidRPr="00DB7549">
        <w:rPr>
          <w:rFonts w:cstheme="minorHAnsi"/>
          <w:bCs/>
        </w:rPr>
        <w:t>prijatý od cudzích subjektov – sa zúčtuje do výnosov vo vecnej a časovej súvislosti s nákladmi ( napr. s odpismi, s opravnou položkou, so zostatkovou hodnotou vyradeného dlhodobého majetku)</w:t>
      </w:r>
    </w:p>
    <w:p w14:paraId="28E2ACF8" w14:textId="77777777" w:rsidR="0079456F" w:rsidRPr="00DB7549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zriaďovateľa – sa zúčtuje do výnosov vo vecnej a časovej súvislosti s nákladmi ( napr. s odpismi, s opravnou položkou, so zostatkovou hodnotou vyradeného dlhodobého majetku)</w:t>
      </w:r>
    </w:p>
    <w:p w14:paraId="1B126A0E" w14:textId="77777777" w:rsidR="0079456F" w:rsidRPr="00DB7549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cudzím subjektom – sa zúčtuje do nákladov po splnení podmieno</w:t>
      </w:r>
      <w:r w:rsidR="0079456F" w:rsidRPr="00DB7549">
        <w:rPr>
          <w:rFonts w:cstheme="minorHAnsi"/>
          <w:bCs/>
        </w:rPr>
        <w:t>k</w:t>
      </w:r>
    </w:p>
    <w:p w14:paraId="2C7B6B43" w14:textId="77777777" w:rsidR="00AC36F8" w:rsidRPr="00DB7549" w:rsidRDefault="00AC36F8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vlastným subjektom – sa zúčtuje do nákladov vo vecnej a časovej súvislosti s nákladmi účtovanými v organizáciách v zriaďovateľskej pôsobnosti mesta.</w:t>
      </w:r>
    </w:p>
    <w:p w14:paraId="15CEAA75" w14:textId="77777777" w:rsidR="00C05C70" w:rsidRPr="00DB7549" w:rsidRDefault="00303AEF" w:rsidP="00F57CB5">
      <w:pPr>
        <w:spacing w:before="100" w:beforeAutospacing="1" w:after="119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DB7549">
        <w:rPr>
          <w:rFonts w:cstheme="minorHAnsi"/>
          <w:b/>
          <w:bCs/>
        </w:rPr>
        <w:t>7.</w:t>
      </w:r>
      <w:r w:rsidRPr="00DB7549">
        <w:rPr>
          <w:rFonts w:eastAsia="Times New Roman" w:cstheme="minorHAnsi"/>
          <w:b/>
          <w:bCs/>
          <w:lang w:eastAsia="sk-SK"/>
        </w:rPr>
        <w:t xml:space="preserve"> Majetok a záväzky vyjadrené v cudzej mene</w:t>
      </w:r>
      <w:r w:rsidRPr="00DB7549">
        <w:rPr>
          <w:rFonts w:eastAsia="Times New Roman" w:cstheme="minorHAnsi"/>
          <w:lang w:eastAsia="sk-SK"/>
        </w:rPr>
        <w:t xml:space="preserve"> </w:t>
      </w:r>
    </w:p>
    <w:p w14:paraId="346DF810" w14:textId="77777777" w:rsidR="00303AEF" w:rsidRPr="00DB7549" w:rsidRDefault="00D722A0" w:rsidP="00F57CB5">
      <w:pPr>
        <w:spacing w:before="100" w:beforeAutospacing="1" w:after="119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Majetok a záväzky vyjadrené v cudzej mene sa p</w:t>
      </w:r>
      <w:r w:rsidR="00303AEF" w:rsidRPr="00DB7549">
        <w:rPr>
          <w:rFonts w:eastAsia="Times New Roman" w:cstheme="minorHAnsi"/>
          <w:lang w:eastAsia="sk-SK"/>
        </w:rPr>
        <w:t>repočítavajú</w:t>
      </w:r>
      <w:r w:rsidR="00B60352" w:rsidRPr="00DB7549">
        <w:rPr>
          <w:rFonts w:eastAsia="Times New Roman" w:cstheme="minorHAnsi"/>
          <w:lang w:eastAsia="sk-SK"/>
        </w:rPr>
        <w:t xml:space="preserve"> sa</w:t>
      </w:r>
      <w:r w:rsidR="00303AEF" w:rsidRPr="00DB7549">
        <w:rPr>
          <w:rFonts w:eastAsia="Times New Roman" w:cstheme="minorHAnsi"/>
          <w:lang w:eastAsia="sk-SK"/>
        </w:rPr>
        <w:t xml:space="preserve"> na</w:t>
      </w:r>
      <w:r w:rsidR="00B60352" w:rsidRPr="00DB7549">
        <w:rPr>
          <w:rFonts w:eastAsia="Times New Roman" w:cstheme="minorHAnsi"/>
          <w:lang w:eastAsia="sk-SK"/>
        </w:rPr>
        <w:t xml:space="preserve"> menu Eur</w:t>
      </w:r>
      <w:r w:rsidR="00303AEF" w:rsidRPr="00DB7549">
        <w:rPr>
          <w:rFonts w:eastAsia="Times New Roman" w:cstheme="minorHAnsi"/>
          <w:lang w:eastAsia="sk-SK"/>
        </w:rPr>
        <w:t xml:space="preserve"> referenčným výmenným kurzom určeným a vyhláseným Európskou centrálnou bankou v deň predchádzajúci dňu uskutočnenia účtovného prípadu alebo v iný deň, ak to ustanovuje osobitný predpis a v deň, ku ktorému sa zostavuje účtovná závierka. V účtovnej závierke</w:t>
      </w:r>
      <w:r w:rsidR="005D64C6" w:rsidRPr="00DB7549">
        <w:rPr>
          <w:rFonts w:eastAsia="Times New Roman" w:cstheme="minorHAnsi"/>
          <w:lang w:eastAsia="sk-SK"/>
        </w:rPr>
        <w:t xml:space="preserve"> majetok a záväzky sú</w:t>
      </w:r>
      <w:r w:rsidR="00303AEF" w:rsidRPr="00DB7549">
        <w:rPr>
          <w:rFonts w:eastAsia="Times New Roman" w:cstheme="minorHAnsi"/>
          <w:lang w:eastAsia="sk-SK"/>
        </w:rPr>
        <w:t xml:space="preserve"> </w:t>
      </w:r>
      <w:r w:rsidR="005D64C6" w:rsidRPr="00DB7549">
        <w:rPr>
          <w:rFonts w:eastAsia="Times New Roman" w:cstheme="minorHAnsi"/>
          <w:lang w:eastAsia="sk-SK"/>
        </w:rPr>
        <w:t xml:space="preserve"> </w:t>
      </w:r>
      <w:r w:rsidR="00303AEF" w:rsidRPr="00DB7549">
        <w:rPr>
          <w:rFonts w:eastAsia="Times New Roman" w:cstheme="minorHAnsi"/>
          <w:lang w:eastAsia="sk-SK"/>
        </w:rPr>
        <w:t>vykázané s prepočtom podľa kurzu platného ku dňu, ku ktorému sa zostavuje. Kurzové straty sa účtujú do nákladov a kurzové zisky do výnosov.</w:t>
      </w:r>
    </w:p>
    <w:p w14:paraId="79D24212" w14:textId="77777777" w:rsidR="005C0BEE" w:rsidRPr="00DB7549" w:rsidRDefault="00AC36F8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b/>
          <w:lang w:eastAsia="sk-SK"/>
        </w:rPr>
        <w:t>8.Iné</w:t>
      </w:r>
    </w:p>
    <w:p w14:paraId="123D9897" w14:textId="77777777" w:rsidR="00A04CB8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 xml:space="preserve">Mesto Banská Bystrica za svoju hlavnú činnosť </w:t>
      </w:r>
      <w:r w:rsidRPr="00DB7549">
        <w:rPr>
          <w:rFonts w:eastAsia="Times New Roman" w:cstheme="minorHAnsi"/>
          <w:b/>
          <w:bCs/>
          <w:color w:val="000000" w:themeColor="text1"/>
          <w:lang w:eastAsia="sk-SK"/>
        </w:rPr>
        <w:t>nie je platiteľom dane z pridanej hodnoty</w:t>
      </w:r>
      <w:r w:rsidRPr="00DB7549">
        <w:rPr>
          <w:rFonts w:eastAsia="Times New Roman" w:cstheme="minorHAnsi"/>
          <w:color w:val="000000" w:themeColor="text1"/>
          <w:lang w:eastAsia="sk-SK"/>
        </w:rPr>
        <w:t xml:space="preserve">. Platiteľom dane z pridanej hodnoty je za svoju podnikateľskú činnosť –  KOMUCE (sociálne služby), a </w:t>
      </w:r>
      <w:r w:rsidR="00E664BF" w:rsidRPr="00DB7549">
        <w:rPr>
          <w:rFonts w:eastAsia="Times New Roman" w:cstheme="minorHAnsi"/>
          <w:color w:val="000000" w:themeColor="text1"/>
          <w:lang w:eastAsia="sk-SK"/>
        </w:rPr>
        <w:t>I</w:t>
      </w:r>
      <w:r w:rsidRPr="00DB7549">
        <w:rPr>
          <w:rFonts w:eastAsia="Times New Roman" w:cstheme="minorHAnsi"/>
          <w:color w:val="000000" w:themeColor="text1"/>
          <w:lang w:eastAsia="sk-SK"/>
        </w:rPr>
        <w:t>nformačné centr</w:t>
      </w:r>
      <w:r w:rsidR="00E664BF" w:rsidRPr="00DB7549">
        <w:rPr>
          <w:rFonts w:eastAsia="Times New Roman" w:cstheme="minorHAnsi"/>
          <w:color w:val="000000" w:themeColor="text1"/>
          <w:lang w:eastAsia="sk-SK"/>
        </w:rPr>
        <w:t>á.</w:t>
      </w:r>
      <w:r w:rsidRPr="00DB7549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14:paraId="601389A2" w14:textId="77777777" w:rsidR="00303AEF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 xml:space="preserve">V prípadoch keď dodávateľské faktúry sú vystavené platiteľmi DPH v hlavnej činnosti účtovnej jednotky  fakturovaná DPH je súčasťou ocenenia dlhodobého majetku, zásob a nákladov. </w:t>
      </w:r>
    </w:p>
    <w:p w14:paraId="6893EF34" w14:textId="77777777" w:rsidR="00303AEF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color w:val="000000" w:themeColor="text1"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>V prípadoch, že dodávateľské faktúry vystavené s DPH sa týkajú podnikateľskej činnosti, tvoria základ pre výpočet povinnosti resp. nároku na DPH.</w:t>
      </w:r>
    </w:p>
    <w:p w14:paraId="67241813" w14:textId="77777777" w:rsidR="009E5D60" w:rsidRDefault="009E5D60" w:rsidP="007B01DD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217EBD9" w14:textId="77777777" w:rsidR="00B65437" w:rsidRDefault="00B65437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15C178C" w14:textId="77777777" w:rsidR="00B65437" w:rsidRDefault="00B65437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E4C988D" w14:textId="0A6D5E11" w:rsidR="00B32DA2" w:rsidRPr="00DB7549" w:rsidRDefault="00723A32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Čl. III</w:t>
      </w:r>
    </w:p>
    <w:p w14:paraId="2B8519F6" w14:textId="77777777" w:rsidR="00723A32" w:rsidRPr="00DB7549" w:rsidRDefault="00723A32" w:rsidP="00FE1855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údajoch na strane aktív súvahy</w:t>
      </w:r>
    </w:p>
    <w:p w14:paraId="2C41C9CF" w14:textId="77777777" w:rsidR="00723A32" w:rsidRPr="00DB7549" w:rsidRDefault="00881628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</w:t>
      </w:r>
      <w:r w:rsidR="00723A32"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A Neobežný majetok </w:t>
      </w:r>
    </w:p>
    <w:p w14:paraId="72E7E310" w14:textId="77777777" w:rsidR="00723A32" w:rsidRPr="002451DE" w:rsidRDefault="00954724" w:rsidP="00235962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235962"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Dlhodobý nehmotný majetok a dlhodobý hmotný majetok</w:t>
      </w:r>
    </w:p>
    <w:p w14:paraId="44FEC6FC" w14:textId="77777777" w:rsidR="004D1C54" w:rsidRDefault="00954724" w:rsidP="004D1C54">
      <w:pPr>
        <w:pStyle w:val="Normlnywebov"/>
        <w:spacing w:after="0"/>
        <w:ind w:left="357" w:hanging="357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a)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Prehľad o pohybe dlhodobého nehmotného majetku /v €/</w:t>
      </w:r>
      <w:r w:rsidRPr="002451DE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723A32" w:rsidRPr="002451DE">
        <w:rPr>
          <w:rFonts w:asciiTheme="minorHAnsi" w:hAnsiTheme="minorHAnsi" w:cstheme="minorHAnsi"/>
          <w:sz w:val="22"/>
          <w:szCs w:val="22"/>
        </w:rPr>
        <w:t>(</w:t>
      </w:r>
      <w:r w:rsidR="00D722A0" w:rsidRPr="002451DE">
        <w:rPr>
          <w:rFonts w:asciiTheme="minorHAnsi" w:hAnsiTheme="minorHAnsi" w:cstheme="minorHAnsi"/>
          <w:sz w:val="22"/>
          <w:szCs w:val="22"/>
        </w:rPr>
        <w:t xml:space="preserve"> v tabuľkovej časti - </w:t>
      </w:r>
      <w:r w:rsidR="00723A32" w:rsidRPr="002451DE">
        <w:rPr>
          <w:rFonts w:asciiTheme="minorHAnsi" w:hAnsiTheme="minorHAnsi" w:cstheme="minorHAnsi"/>
          <w:sz w:val="22"/>
          <w:szCs w:val="22"/>
        </w:rPr>
        <w:t>tabuľka č. 1</w:t>
      </w:r>
      <w:r w:rsidR="00C263C0" w:rsidRPr="002451DE">
        <w:rPr>
          <w:rFonts w:asciiTheme="minorHAnsi" w:hAnsiTheme="minorHAnsi" w:cstheme="minorHAnsi"/>
          <w:sz w:val="22"/>
          <w:szCs w:val="22"/>
        </w:rPr>
        <w:t>)</w:t>
      </w:r>
    </w:p>
    <w:p w14:paraId="7D249A38" w14:textId="77777777" w:rsidR="00902AF5" w:rsidRPr="004D1C54" w:rsidRDefault="00954724" w:rsidP="004D1C54">
      <w:pPr>
        <w:pStyle w:val="Normlnywebov"/>
        <w:spacing w:after="0"/>
        <w:ind w:left="357" w:hanging="357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b)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Spôsob a výška poistenia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B87646" w:rsidRPr="002451DE" w14:paraId="686854AE" w14:textId="77777777" w:rsidTr="007330D7">
        <w:trPr>
          <w:trHeight w:val="403"/>
        </w:trPr>
        <w:tc>
          <w:tcPr>
            <w:tcW w:w="7366" w:type="dxa"/>
            <w:vAlign w:val="center"/>
          </w:tcPr>
          <w:p w14:paraId="003D4D09" w14:textId="77777777" w:rsidR="00723A32" w:rsidRPr="002451DE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bookmarkStart w:id="2" w:name="_Hlk32915674"/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T</w:t>
            </w:r>
            <w:r w:rsidR="00723A32"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ext</w:t>
            </w:r>
          </w:p>
        </w:tc>
        <w:tc>
          <w:tcPr>
            <w:tcW w:w="1696" w:type="dxa"/>
            <w:vAlign w:val="center"/>
          </w:tcPr>
          <w:p w14:paraId="4AC0FAF5" w14:textId="77777777" w:rsidR="00723A32" w:rsidRPr="002451DE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="00723A32"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uma v €</w:t>
            </w:r>
          </w:p>
        </w:tc>
      </w:tr>
      <w:tr w:rsidR="00B87646" w:rsidRPr="002451DE" w14:paraId="4AF01E81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58590F9" w14:textId="77777777" w:rsidR="00723A32" w:rsidRPr="002451DE" w:rsidRDefault="00723A32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poškodenia alebo zničenia živelnou udalosťou alebo vodou:</w:t>
            </w:r>
          </w:p>
        </w:tc>
        <w:tc>
          <w:tcPr>
            <w:tcW w:w="1696" w:type="dxa"/>
          </w:tcPr>
          <w:p w14:paraId="70175A4D" w14:textId="77777777" w:rsidR="00723A32" w:rsidRPr="002451DE" w:rsidRDefault="00723A32" w:rsidP="00DB0544">
            <w:pPr>
              <w:pStyle w:val="Normlnywebov"/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87646" w:rsidRPr="002451DE" w14:paraId="0532EA3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8CF0F4E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nehnuteľný majetok až do výšky</w:t>
            </w:r>
          </w:p>
        </w:tc>
        <w:tc>
          <w:tcPr>
            <w:tcW w:w="1696" w:type="dxa"/>
          </w:tcPr>
          <w:p w14:paraId="3A8B1860" w14:textId="77777777" w:rsidR="007330D7" w:rsidRPr="002451DE" w:rsidRDefault="00034D48" w:rsidP="00DB0544">
            <w:pPr>
              <w:pStyle w:val="Normlnywebov"/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191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705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81</w:t>
            </w:r>
          </w:p>
        </w:tc>
      </w:tr>
      <w:tr w:rsidR="00B87646" w:rsidRPr="002451DE" w14:paraId="38741EC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D507443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hnuteľný majetok</w:t>
            </w:r>
          </w:p>
        </w:tc>
        <w:tc>
          <w:tcPr>
            <w:tcW w:w="1696" w:type="dxa"/>
          </w:tcPr>
          <w:p w14:paraId="6288E2DD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9 0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33 368,76</w:t>
            </w:r>
          </w:p>
        </w:tc>
      </w:tr>
      <w:tr w:rsidR="00B87646" w:rsidRPr="002451DE" w14:paraId="3C5B887E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9CDF171" w14:textId="77777777" w:rsidR="007330D7" w:rsidRPr="002451DE" w:rsidRDefault="007330D7" w:rsidP="007B01DD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krádeže až do výšky</w:t>
            </w:r>
          </w:p>
        </w:tc>
        <w:tc>
          <w:tcPr>
            <w:tcW w:w="1696" w:type="dxa"/>
          </w:tcPr>
          <w:p w14:paraId="4CB44F85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952 387,47</w:t>
            </w:r>
          </w:p>
        </w:tc>
      </w:tr>
      <w:tr w:rsidR="00B87646" w:rsidRPr="002451DE" w14:paraId="2935A77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1E90282F" w14:textId="77777777" w:rsidR="007330D7" w:rsidRPr="002451DE" w:rsidRDefault="007330D7" w:rsidP="002D12D2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poškodenia alebo zničenia skla až do výšky</w:t>
            </w:r>
          </w:p>
        </w:tc>
        <w:tc>
          <w:tcPr>
            <w:tcW w:w="1696" w:type="dxa"/>
          </w:tcPr>
          <w:p w14:paraId="1B6267D2" w14:textId="77777777" w:rsidR="007330D7" w:rsidRPr="002451DE" w:rsidRDefault="007330D7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6 638,78</w:t>
            </w:r>
          </w:p>
        </w:tc>
      </w:tr>
      <w:tr w:rsidR="00B87646" w:rsidRPr="002451DE" w14:paraId="55082AA5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A66B20A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pre prípad vandalizmu:</w:t>
            </w:r>
          </w:p>
        </w:tc>
        <w:tc>
          <w:tcPr>
            <w:tcW w:w="1696" w:type="dxa"/>
          </w:tcPr>
          <w:p w14:paraId="20C8DE62" w14:textId="77777777" w:rsidR="007330D7" w:rsidRPr="002451DE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87646" w:rsidRPr="002451DE" w14:paraId="777563D4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3558DC00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nehnuteľný majetok do výšky</w:t>
            </w:r>
          </w:p>
        </w:tc>
        <w:tc>
          <w:tcPr>
            <w:tcW w:w="1696" w:type="dxa"/>
          </w:tcPr>
          <w:p w14:paraId="2CFCC098" w14:textId="3387E65F" w:rsidR="007330D7" w:rsidRPr="002451DE" w:rsidRDefault="00B87646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922</w:t>
            </w:r>
            <w:r w:rsidR="009E5D60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113</w:t>
            </w:r>
            <w:r w:rsidR="009E5D60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80</w:t>
            </w:r>
          </w:p>
        </w:tc>
      </w:tr>
      <w:tr w:rsidR="00B87646" w:rsidRPr="002451DE" w14:paraId="0CB35058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6D83A955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hnuteľný majetok do výšky</w:t>
            </w:r>
          </w:p>
        </w:tc>
        <w:tc>
          <w:tcPr>
            <w:tcW w:w="1696" w:type="dxa"/>
          </w:tcPr>
          <w:p w14:paraId="6F0422AE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70 251,84</w:t>
            </w:r>
          </w:p>
        </w:tc>
      </w:tr>
      <w:tr w:rsidR="00B87646" w:rsidRPr="002451DE" w14:paraId="799C2D44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61DFF6F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vedľajších nákladov, podpoistenia, krytia novonadobudnutého majetku, zodpovednosti za škodu právnických osôb do výšky</w:t>
            </w:r>
          </w:p>
        </w:tc>
        <w:tc>
          <w:tcPr>
            <w:tcW w:w="1696" w:type="dxa"/>
          </w:tcPr>
          <w:p w14:paraId="57DD1965" w14:textId="77777777" w:rsidR="007330D7" w:rsidRPr="002451DE" w:rsidRDefault="007330D7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664 738,38</w:t>
            </w:r>
          </w:p>
          <w:p w14:paraId="582409E3" w14:textId="77777777" w:rsidR="007330D7" w:rsidRPr="002451DE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330D7" w:rsidRPr="002451DE" w14:paraId="29C1670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78187CE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hotovost</w:t>
            </w:r>
            <w:r w:rsidR="00B60352" w:rsidRPr="002451DE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do výšky</w:t>
            </w:r>
          </w:p>
        </w:tc>
        <w:tc>
          <w:tcPr>
            <w:tcW w:w="1696" w:type="dxa"/>
          </w:tcPr>
          <w:p w14:paraId="3F43DEA6" w14:textId="77777777" w:rsidR="00034D48" w:rsidRPr="002451DE" w:rsidRDefault="00034D48" w:rsidP="00034D48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37 199,39</w:t>
            </w:r>
          </w:p>
        </w:tc>
      </w:tr>
    </w:tbl>
    <w:bookmarkEnd w:id="2"/>
    <w:p w14:paraId="7B9AB136" w14:textId="77777777" w:rsidR="007330D7" w:rsidRPr="002451DE" w:rsidRDefault="00954724" w:rsidP="00F57CB5">
      <w:pPr>
        <w:spacing w:before="100" w:beforeAutospacing="1" w:after="0" w:line="240" w:lineRule="auto"/>
        <w:ind w:right="452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b/>
          <w:bCs/>
          <w:lang w:eastAsia="sk-SK"/>
        </w:rPr>
        <w:t xml:space="preserve">c) </w:t>
      </w:r>
      <w:r w:rsidR="007330D7" w:rsidRPr="002451DE">
        <w:rPr>
          <w:rFonts w:eastAsia="Times New Roman" w:cstheme="minorHAnsi"/>
          <w:b/>
          <w:bCs/>
          <w:lang w:eastAsia="sk-SK"/>
        </w:rPr>
        <w:t>Zriadenie záložného práva na dlhodobý majetok</w:t>
      </w:r>
    </w:p>
    <w:p w14:paraId="788D68DD" w14:textId="77777777" w:rsidR="007330D7" w:rsidRPr="00DB7549" w:rsidRDefault="00D722A0" w:rsidP="00D722A0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 xml:space="preserve">    1.  </w:t>
      </w:r>
      <w:r w:rsidR="007330D7" w:rsidRPr="002451DE">
        <w:rPr>
          <w:rFonts w:eastAsia="Times New Roman" w:cstheme="minorHAnsi"/>
          <w:lang w:eastAsia="sk-SK"/>
        </w:rPr>
        <w:t>LV 7119, kat. územie Radvaň – záložné právo</w:t>
      </w:r>
      <w:r w:rsidR="007330D7" w:rsidRPr="00DB7549">
        <w:rPr>
          <w:rFonts w:eastAsia="Times New Roman" w:cstheme="minorHAnsi"/>
          <w:lang w:eastAsia="sk-SK"/>
        </w:rPr>
        <w:t xml:space="preserve"> na pozemok parc. č. C KN 3842 a stavbu súp. č. 13413 (Chata Králiky) pre pohľadávku SR – Slovenská agentúra pre cestovný ruch</w:t>
      </w:r>
      <w:r w:rsidR="006F271D" w:rsidRPr="00DB7549">
        <w:rPr>
          <w:rFonts w:eastAsia="Times New Roman" w:cstheme="minorHAnsi"/>
          <w:lang w:eastAsia="sk-SK"/>
        </w:rPr>
        <w:t xml:space="preserve"> zo dňa 16.2.2006.</w:t>
      </w:r>
    </w:p>
    <w:p w14:paraId="63FCD70D" w14:textId="77777777" w:rsidR="00A04CB8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2. </w:t>
      </w:r>
      <w:r w:rsidR="007330D7" w:rsidRPr="00DB7549">
        <w:rPr>
          <w:rFonts w:eastAsia="Times New Roman" w:cstheme="minorHAnsi"/>
          <w:lang w:eastAsia="sk-SK"/>
        </w:rPr>
        <w:t>Záložné právo na  stavby súp. č. 14127 na poz. parc. č. C KN 1428/189, súp. č. 14128 na pozemku parc. č.1428/190, súp. č. 14129 na poz. parc. č. 1428/191, súp. č. 14130 na poz. parc. č. 1428/192 (Byty Šalgotarianska), pre pohľadávku Ministerstvo  výstavby a regionálneho rozvoja SR – č. zmluvy V 146/2007</w:t>
      </w:r>
      <w:r w:rsidR="006F271D" w:rsidRPr="00DB7549">
        <w:rPr>
          <w:rFonts w:eastAsia="Times New Roman" w:cstheme="minorHAnsi"/>
          <w:lang w:eastAsia="sk-SK"/>
        </w:rPr>
        <w:t>, zo dňa 16.12.2003</w:t>
      </w:r>
      <w:r w:rsidR="007330D7" w:rsidRPr="00DB7549">
        <w:rPr>
          <w:rFonts w:eastAsia="Times New Roman" w:cstheme="minorHAnsi"/>
          <w:lang w:eastAsia="sk-SK"/>
        </w:rPr>
        <w:t xml:space="preserve"> </w:t>
      </w:r>
    </w:p>
    <w:p w14:paraId="75D2F5CC" w14:textId="77777777" w:rsidR="007330D7" w:rsidRPr="00DB7549" w:rsidRDefault="007330D7" w:rsidP="00A65301">
      <w:pPr>
        <w:spacing w:after="0" w:line="240" w:lineRule="auto"/>
        <w:ind w:left="426" w:right="45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VZ 505/2007 - záložné právo na parc. č. C KN 1428/189 +  súp. č. 14127, parc. č. 1428/190 + súp. č. 14128, parc. č. 1428/191 + súp. č. 14129, parc. č. 1428/192 + súp. č. 14130 pre pohľadávku Štátny fond rozvoja bývania - č. zml. V 116/2007  VZ 506/2007,</w:t>
      </w:r>
    </w:p>
    <w:p w14:paraId="392C786A" w14:textId="77777777" w:rsidR="007330D7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3. </w:t>
      </w:r>
      <w:r w:rsidR="007330D7" w:rsidRPr="00DB7549">
        <w:rPr>
          <w:rFonts w:eastAsia="Times New Roman" w:cstheme="minorHAnsi"/>
          <w:lang w:eastAsia="sk-SK"/>
        </w:rPr>
        <w:t>LV 6012, kat. územie Banská Bystrica</w:t>
      </w:r>
      <w:r w:rsidR="00B60352" w:rsidRPr="00DB7549">
        <w:rPr>
          <w:rFonts w:eastAsia="Times New Roman" w:cstheme="minorHAnsi"/>
          <w:lang w:eastAsia="sk-SK"/>
        </w:rPr>
        <w:t xml:space="preserve"> - </w:t>
      </w:r>
      <w:r w:rsidR="007330D7" w:rsidRPr="00DB7549">
        <w:rPr>
          <w:rFonts w:eastAsia="Times New Roman" w:cstheme="minorHAnsi"/>
          <w:lang w:eastAsia="sk-SK"/>
        </w:rPr>
        <w:t>záložné právo na pozemok parc. č. C KN2173/74 pre pohľadávku Slovenská sporiteľňa, a. s. (pozemok na Bakossovej ulici)</w:t>
      </w:r>
      <w:r w:rsidR="006F271D" w:rsidRPr="00DB7549">
        <w:rPr>
          <w:rFonts w:eastAsia="Times New Roman" w:cstheme="minorHAnsi"/>
          <w:lang w:eastAsia="sk-SK"/>
        </w:rPr>
        <w:t xml:space="preserve"> zo dňa24.7.2009</w:t>
      </w:r>
    </w:p>
    <w:p w14:paraId="7A144429" w14:textId="77777777" w:rsidR="00835D68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4. </w:t>
      </w:r>
      <w:r w:rsidR="007330D7" w:rsidRPr="00DB7549">
        <w:rPr>
          <w:rFonts w:eastAsia="Times New Roman" w:cstheme="minorHAnsi"/>
          <w:lang w:eastAsia="sk-SK"/>
        </w:rPr>
        <w:t>LV 4448, kat. územie Radvaň – záložné právo na  stavbu súp. č. 5322 (Byty Sládkovičova ul.) pre pohľadávku Ministerstvo  výstavby a regionálneho rozvoja SR -č. zml</w:t>
      </w:r>
      <w:r w:rsidR="00DF7D80" w:rsidRPr="00DB7549">
        <w:rPr>
          <w:rFonts w:eastAsia="Times New Roman" w:cstheme="minorHAnsi"/>
          <w:lang w:eastAsia="sk-SK"/>
        </w:rPr>
        <w:t>uvy</w:t>
      </w:r>
      <w:r w:rsidR="007330D7" w:rsidRPr="00DB7549">
        <w:rPr>
          <w:rFonts w:eastAsia="Times New Roman" w:cstheme="minorHAnsi"/>
          <w:lang w:eastAsia="sk-SK"/>
        </w:rPr>
        <w:t xml:space="preserve"> V 4195/2003  VZ 2270/2003.</w:t>
      </w:r>
    </w:p>
    <w:p w14:paraId="7687C7EF" w14:textId="77777777" w:rsidR="00835D68" w:rsidRPr="00DB7549" w:rsidRDefault="00835D68" w:rsidP="00835D68">
      <w:pPr>
        <w:spacing w:after="0" w:line="240" w:lineRule="auto"/>
        <w:ind w:left="709" w:right="452"/>
        <w:jc w:val="both"/>
        <w:rPr>
          <w:rFonts w:eastAsia="Times New Roman" w:cstheme="minorHAnsi"/>
          <w:lang w:eastAsia="sk-SK"/>
        </w:rPr>
      </w:pPr>
    </w:p>
    <w:p w14:paraId="520E2385" w14:textId="77777777" w:rsidR="00A65301" w:rsidRPr="00DB7549" w:rsidRDefault="00A65301" w:rsidP="0009257B">
      <w:pPr>
        <w:spacing w:after="0" w:line="240" w:lineRule="auto"/>
        <w:ind w:right="452"/>
        <w:jc w:val="both"/>
        <w:rPr>
          <w:rFonts w:eastAsia="Times New Roman" w:cstheme="minorHAnsi"/>
          <w:lang w:eastAsia="sk-SK"/>
        </w:rPr>
      </w:pPr>
    </w:p>
    <w:p w14:paraId="03757D5C" w14:textId="77777777" w:rsidR="00C263C0" w:rsidRPr="002451DE" w:rsidRDefault="00954724" w:rsidP="00835D68">
      <w:pPr>
        <w:spacing w:after="0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2451DE">
        <w:rPr>
          <w:rFonts w:cstheme="minorHAnsi"/>
          <w:b/>
          <w:bCs/>
        </w:rPr>
        <w:t xml:space="preserve">d) </w:t>
      </w:r>
      <w:r w:rsidR="007330D7" w:rsidRPr="002451DE">
        <w:rPr>
          <w:rFonts w:cstheme="minorHAnsi"/>
          <w:b/>
          <w:bCs/>
        </w:rPr>
        <w:t>Opis a</w:t>
      </w:r>
      <w:r w:rsidR="00C249F2" w:rsidRPr="002451DE">
        <w:rPr>
          <w:rFonts w:cstheme="minorHAnsi"/>
          <w:b/>
          <w:bCs/>
        </w:rPr>
        <w:t> </w:t>
      </w:r>
      <w:r w:rsidR="007330D7" w:rsidRPr="002451DE">
        <w:rPr>
          <w:rFonts w:cstheme="minorHAnsi"/>
          <w:b/>
          <w:bCs/>
        </w:rPr>
        <w:t>hodnota majetku vo vlastníctve účtovnej jednotky</w:t>
      </w:r>
      <w:r w:rsidR="007330D7" w:rsidRPr="002451DE">
        <w:rPr>
          <w:rFonts w:cstheme="minorHAnsi"/>
        </w:rPr>
        <w:t xml:space="preserve"> </w:t>
      </w:r>
      <w:r w:rsidR="007330D7" w:rsidRPr="002451DE">
        <w:rPr>
          <w:rFonts w:cstheme="minorHAnsi"/>
          <w:b/>
          <w:bCs/>
        </w:rPr>
        <w:t>/v €/</w:t>
      </w:r>
      <w:r w:rsidR="00C249F2" w:rsidRPr="002451DE">
        <w:rPr>
          <w:rFonts w:cstheme="minorHAnsi"/>
          <w:b/>
          <w:bCs/>
        </w:rPr>
        <w:t xml:space="preserve"> brutto hodnota</w:t>
      </w: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7208"/>
        <w:gridCol w:w="2511"/>
      </w:tblGrid>
      <w:tr w:rsidR="00B47832" w:rsidRPr="002451DE" w14:paraId="11A07285" w14:textId="77777777" w:rsidTr="00835D68">
        <w:trPr>
          <w:trHeight w:val="543"/>
        </w:trPr>
        <w:tc>
          <w:tcPr>
            <w:tcW w:w="7208" w:type="dxa"/>
            <w:vAlign w:val="center"/>
          </w:tcPr>
          <w:p w14:paraId="4D56F64E" w14:textId="77777777" w:rsidR="007330D7" w:rsidRPr="002451DE" w:rsidRDefault="007330D7" w:rsidP="00DB0544">
            <w:pPr>
              <w:pStyle w:val="Normlnywebov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Majetok, ku ktorému má účtovná jednotka vlastnícke právo</w:t>
            </w:r>
          </w:p>
        </w:tc>
        <w:tc>
          <w:tcPr>
            <w:tcW w:w="2511" w:type="dxa"/>
            <w:vAlign w:val="center"/>
          </w:tcPr>
          <w:p w14:paraId="1C33FDE8" w14:textId="77777777" w:rsidR="007330D7" w:rsidRPr="002451DE" w:rsidRDefault="007330D7" w:rsidP="00DB054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Suma v €</w:t>
            </w:r>
          </w:p>
        </w:tc>
      </w:tr>
      <w:tr w:rsidR="00B47832" w:rsidRPr="002451DE" w14:paraId="5F72EF71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5356057F" w14:textId="77777777" w:rsidR="005121DC" w:rsidRPr="002451DE" w:rsidRDefault="00B93A01" w:rsidP="005121DC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Sof</w:t>
            </w:r>
            <w:r w:rsidR="00043C7B" w:rsidRPr="002451DE">
              <w:rPr>
                <w:rFonts w:asciiTheme="minorHAnsi" w:hAnsiTheme="minorHAnsi" w:cstheme="minorHAnsi"/>
                <w:sz w:val="20"/>
                <w:szCs w:val="20"/>
              </w:rPr>
              <w:t>t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vér</w:t>
            </w:r>
          </w:p>
        </w:tc>
        <w:tc>
          <w:tcPr>
            <w:tcW w:w="2511" w:type="dxa"/>
            <w:vAlign w:val="center"/>
          </w:tcPr>
          <w:p w14:paraId="261DC749" w14:textId="77777777" w:rsidR="00B93A01" w:rsidRPr="002451DE" w:rsidRDefault="007E091D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2 426 884,86</w:t>
            </w:r>
          </w:p>
        </w:tc>
      </w:tr>
      <w:tr w:rsidR="00B47832" w:rsidRPr="002451DE" w14:paraId="0219FFCD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5758BD88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Pozemky</w:t>
            </w:r>
          </w:p>
        </w:tc>
        <w:tc>
          <w:tcPr>
            <w:tcW w:w="2511" w:type="dxa"/>
            <w:vAlign w:val="center"/>
          </w:tcPr>
          <w:p w14:paraId="026BF170" w14:textId="77777777" w:rsidR="00B93A01" w:rsidRPr="002451DE" w:rsidRDefault="007E091D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155 377 566,56</w:t>
            </w:r>
          </w:p>
        </w:tc>
      </w:tr>
      <w:tr w:rsidR="00B47832" w:rsidRPr="002451DE" w14:paraId="24A55A5E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3A771219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Umelecké diela a zbierky</w:t>
            </w:r>
          </w:p>
        </w:tc>
        <w:tc>
          <w:tcPr>
            <w:tcW w:w="2511" w:type="dxa"/>
            <w:vAlign w:val="center"/>
          </w:tcPr>
          <w:p w14:paraId="04FE2385" w14:textId="77777777" w:rsidR="00B93A01" w:rsidRPr="002451DE" w:rsidRDefault="00B93A01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223 925,18</w:t>
            </w:r>
          </w:p>
        </w:tc>
      </w:tr>
      <w:tr w:rsidR="00B47832" w:rsidRPr="002451DE" w14:paraId="335A23F9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768892B3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Budovy, stavby</w:t>
            </w:r>
          </w:p>
        </w:tc>
        <w:tc>
          <w:tcPr>
            <w:tcW w:w="2511" w:type="dxa"/>
            <w:vAlign w:val="center"/>
          </w:tcPr>
          <w:p w14:paraId="7070D2F6" w14:textId="77777777" w:rsidR="00B93A01" w:rsidRPr="002451DE" w:rsidRDefault="007E091D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104 649 921,35</w:t>
            </w:r>
          </w:p>
        </w:tc>
      </w:tr>
      <w:tr w:rsidR="00B47832" w:rsidRPr="002451DE" w14:paraId="0B27719D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2422E3FF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Stroje, prístroje, zariadenia, inventár</w:t>
            </w:r>
          </w:p>
        </w:tc>
        <w:tc>
          <w:tcPr>
            <w:tcW w:w="2511" w:type="dxa"/>
            <w:vAlign w:val="center"/>
          </w:tcPr>
          <w:p w14:paraId="69916DA0" w14:textId="77777777" w:rsidR="00B93A01" w:rsidRPr="002451DE" w:rsidRDefault="00432E01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7E091D" w:rsidRPr="002451DE">
              <w:rPr>
                <w:rFonts w:asciiTheme="minorHAnsi" w:hAnsiTheme="minorHAnsi" w:cstheme="minorHAnsi"/>
                <w:sz w:val="20"/>
                <w:szCs w:val="20"/>
              </w:rPr>
              <w:t>2 663 452,92</w:t>
            </w:r>
          </w:p>
        </w:tc>
      </w:tr>
      <w:tr w:rsidR="00B47832" w:rsidRPr="002451DE" w14:paraId="0B23C100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033E4963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Dopravné prostriedky </w:t>
            </w:r>
          </w:p>
        </w:tc>
        <w:tc>
          <w:tcPr>
            <w:tcW w:w="2511" w:type="dxa"/>
            <w:vAlign w:val="center"/>
          </w:tcPr>
          <w:p w14:paraId="07921B08" w14:textId="77777777" w:rsidR="00B93A01" w:rsidRPr="002451DE" w:rsidRDefault="007E091D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="00432E01" w:rsidRPr="002451DE">
              <w:rPr>
                <w:rFonts w:asciiTheme="minorHAnsi" w:hAnsiTheme="minorHAnsi" w:cstheme="minorHAnsi"/>
                <w:sz w:val="20"/>
                <w:szCs w:val="20"/>
              </w:rPr>
              <w:t>79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 723,82</w:t>
            </w:r>
          </w:p>
        </w:tc>
      </w:tr>
      <w:tr w:rsidR="00B47832" w:rsidRPr="002451DE" w14:paraId="3B371526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75AFE538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Ostatný dlhodobý hmotný majetok</w:t>
            </w:r>
          </w:p>
        </w:tc>
        <w:tc>
          <w:tcPr>
            <w:tcW w:w="2511" w:type="dxa"/>
            <w:vAlign w:val="center"/>
          </w:tcPr>
          <w:p w14:paraId="77F98A2F" w14:textId="77777777" w:rsidR="00B93A01" w:rsidRPr="002451DE" w:rsidRDefault="00B93A01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888 827,58</w:t>
            </w:r>
          </w:p>
        </w:tc>
      </w:tr>
    </w:tbl>
    <w:p w14:paraId="4B33382F" w14:textId="77777777" w:rsidR="00C015BD" w:rsidRPr="002451DE" w:rsidRDefault="00C015B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0"/>
          <w:szCs w:val="20"/>
        </w:rPr>
      </w:pPr>
      <w:r w:rsidRPr="002451DE">
        <w:rPr>
          <w:rFonts w:asciiTheme="minorHAnsi" w:hAnsiTheme="minorHAnsi" w:cstheme="minorHAnsi"/>
          <w:b/>
          <w:bCs/>
          <w:sz w:val="20"/>
          <w:szCs w:val="20"/>
        </w:rPr>
        <w:t>Významné položky prírastkov dlhodobého majetku:</w:t>
      </w:r>
    </w:p>
    <w:p w14:paraId="06FF33B3" w14:textId="77777777" w:rsidR="00D95C9C" w:rsidRPr="002451DE" w:rsidRDefault="000853BE" w:rsidP="000853BE">
      <w:pPr>
        <w:pStyle w:val="Normlnywebov"/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Mesto Banská Bystrica eviduje na účte 013 – Softvér účtovný stav v celkovej hodnote 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2 426 884,86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€.</w:t>
      </w:r>
    </w:p>
    <w:p w14:paraId="076F1E97" w14:textId="77777777" w:rsidR="00730FF7" w:rsidRPr="002451DE" w:rsidRDefault="00D95C9C" w:rsidP="000853BE">
      <w:pPr>
        <w:pStyle w:val="Normlnywebov"/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K </w:t>
      </w:r>
      <w:r w:rsidR="000853BE" w:rsidRPr="002451DE">
        <w:rPr>
          <w:rFonts w:asciiTheme="minorHAnsi" w:hAnsiTheme="minorHAnsi" w:cstheme="minorHAnsi"/>
          <w:bCs/>
          <w:sz w:val="22"/>
          <w:szCs w:val="22"/>
        </w:rPr>
        <w:t>zvýšeniu obstarávacej ceny Softvéru došlo v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> </w:t>
      </w:r>
      <w:r w:rsidR="000853BE" w:rsidRPr="002451DE">
        <w:rPr>
          <w:rFonts w:asciiTheme="minorHAnsi" w:hAnsiTheme="minorHAnsi" w:cstheme="minorHAnsi"/>
          <w:bCs/>
          <w:sz w:val="22"/>
          <w:szCs w:val="22"/>
        </w:rPr>
        <w:t>dôsledku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>:</w:t>
      </w:r>
    </w:p>
    <w:p w14:paraId="4CF5420C" w14:textId="15BB3CFC" w:rsidR="00730FF7" w:rsidRPr="002451DE" w:rsidRDefault="000853BE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technickému zhodnoteniu CORA GEO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  celkovej výške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97 754,52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 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77F3B33A" w14:textId="77777777" w:rsidR="00730FF7" w:rsidRPr="002451DE" w:rsidRDefault="00730FF7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zakúpením softvéru –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dopracovanie nových funkcií Sheriff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v obstarávacej cene 4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 770,-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</w:t>
      </w:r>
    </w:p>
    <w:p w14:paraId="5B2FB559" w14:textId="77777777" w:rsidR="00730FF7" w:rsidRPr="002451DE" w:rsidRDefault="00730FF7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zakúpením softvéru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 xml:space="preserve">Tarifikačný program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 obstarávacej cene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5 940,- €</w:t>
      </w:r>
    </w:p>
    <w:p w14:paraId="504D0C25" w14:textId="77777777" w:rsidR="0063207A" w:rsidRPr="002451DE" w:rsidRDefault="00C015BD" w:rsidP="009E0E98">
      <w:pPr>
        <w:pStyle w:val="Normlnywebov"/>
        <w:spacing w:after="0"/>
        <w:ind w:right="452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Mesto Banská Bystrica vlastní pozemky evidované v katastri nehnuteľnosti v 24 katastrálnych</w:t>
      </w:r>
      <w:r w:rsidR="00034D48"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územiach, z toho 9 katastrálnych území mesta a 15 katastrálnych území mimo územia mesta a to v celosti, alebo v spoluvlastníckom podiele. </w:t>
      </w:r>
    </w:p>
    <w:p w14:paraId="36D7C81A" w14:textId="6ABBDA23" w:rsidR="0009257B" w:rsidRPr="002451DE" w:rsidRDefault="00C015BD" w:rsidP="00AE6E81">
      <w:pPr>
        <w:pStyle w:val="Normlnywebov"/>
        <w:spacing w:after="120"/>
        <w:ind w:right="107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V roku 20</w:t>
      </w:r>
      <w:r w:rsidR="007E091D" w:rsidRPr="002451DE">
        <w:rPr>
          <w:rFonts w:asciiTheme="minorHAnsi" w:hAnsiTheme="minorHAnsi" w:cstheme="minorHAnsi"/>
          <w:bCs/>
          <w:sz w:val="22"/>
          <w:szCs w:val="22"/>
        </w:rPr>
        <w:t>20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na 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>účte 031 – Pozemky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Cs/>
          <w:sz w:val="22"/>
          <w:szCs w:val="22"/>
        </w:rPr>
        <w:t xml:space="preserve">mesto Banská Bystrica </w:t>
      </w:r>
      <w:r w:rsidR="00363ECE" w:rsidRPr="002451DE">
        <w:rPr>
          <w:rFonts w:asciiTheme="minorHAnsi" w:hAnsiTheme="minorHAnsi" w:cstheme="minorHAnsi"/>
          <w:bCs/>
          <w:sz w:val="22"/>
          <w:szCs w:val="22"/>
        </w:rPr>
        <w:t>eviduje</w:t>
      </w:r>
      <w:r w:rsidR="00233D5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Cs/>
          <w:sz w:val="22"/>
          <w:szCs w:val="22"/>
        </w:rPr>
        <w:t xml:space="preserve">pozemky 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C48DD" w:rsidRPr="002451DE">
        <w:rPr>
          <w:rFonts w:asciiTheme="minorHAnsi" w:hAnsiTheme="minorHAnsi" w:cstheme="minorHAnsi"/>
          <w:bCs/>
          <w:sz w:val="22"/>
          <w:szCs w:val="22"/>
        </w:rPr>
        <w:t>v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> </w:t>
      </w:r>
      <w:r w:rsidRPr="002451DE">
        <w:rPr>
          <w:rFonts w:asciiTheme="minorHAnsi" w:hAnsiTheme="minorHAnsi" w:cstheme="minorHAnsi"/>
          <w:bCs/>
          <w:sz w:val="22"/>
          <w:szCs w:val="22"/>
        </w:rPr>
        <w:t>celkovej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>hodnote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</w:t>
      </w:r>
      <w:r w:rsidR="0063207A" w:rsidRPr="002451DE">
        <w:rPr>
          <w:rFonts w:asciiTheme="minorHAnsi" w:hAnsiTheme="minorHAnsi" w:cstheme="minorHAnsi"/>
          <w:b/>
          <w:sz w:val="22"/>
          <w:szCs w:val="22"/>
        </w:rPr>
        <w:t>15</w:t>
      </w:r>
      <w:r w:rsidR="00F26638" w:rsidRPr="002451DE">
        <w:rPr>
          <w:rFonts w:asciiTheme="minorHAnsi" w:hAnsiTheme="minorHAnsi" w:cstheme="minorHAnsi"/>
          <w:b/>
          <w:sz w:val="22"/>
          <w:szCs w:val="22"/>
        </w:rPr>
        <w:t xml:space="preserve">5 377 566,56 </w:t>
      </w:r>
      <w:r w:rsidR="00F57CB5" w:rsidRPr="002451DE">
        <w:rPr>
          <w:rFonts w:asciiTheme="minorHAnsi" w:hAnsiTheme="minorHAnsi" w:cstheme="minorHAnsi"/>
          <w:b/>
          <w:sz w:val="22"/>
          <w:szCs w:val="22"/>
        </w:rPr>
        <w:t>€</w:t>
      </w:r>
      <w:r w:rsidRPr="002451DE">
        <w:rPr>
          <w:rFonts w:asciiTheme="minorHAnsi" w:hAnsiTheme="minorHAnsi" w:cstheme="minorHAnsi"/>
          <w:b/>
          <w:sz w:val="22"/>
          <w:szCs w:val="22"/>
        </w:rPr>
        <w:t>.</w:t>
      </w:r>
    </w:p>
    <w:p w14:paraId="0F244D10" w14:textId="77777777" w:rsidR="001075A9" w:rsidRPr="002451DE" w:rsidRDefault="0009257B" w:rsidP="0009257B">
      <w:pPr>
        <w:pStyle w:val="Normlnywebov"/>
        <w:spacing w:after="120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Prehľad o pohybe na účte 031 -Pozemky / viď tabuľka /  </w:t>
      </w:r>
    </w:p>
    <w:p w14:paraId="7EAD1A74" w14:textId="77777777" w:rsidR="005004C8" w:rsidRPr="002451DE" w:rsidRDefault="005004C8" w:rsidP="00F57CB5">
      <w:pPr>
        <w:pStyle w:val="Normlnywebov"/>
        <w:spacing w:before="0" w:beforeAutospacing="0" w:after="0"/>
        <w:ind w:right="452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497" w:type="dxa"/>
        <w:tblInd w:w="137" w:type="dxa"/>
        <w:tblLook w:val="04A0" w:firstRow="1" w:lastRow="0" w:firstColumn="1" w:lastColumn="0" w:noHBand="0" w:noVBand="1"/>
      </w:tblPr>
      <w:tblGrid>
        <w:gridCol w:w="5489"/>
        <w:gridCol w:w="4008"/>
      </w:tblGrid>
      <w:tr w:rsidR="005004C8" w:rsidRPr="002451DE" w14:paraId="1D69A123" w14:textId="77777777" w:rsidTr="008E75AF">
        <w:trPr>
          <w:trHeight w:val="649"/>
        </w:trPr>
        <w:tc>
          <w:tcPr>
            <w:tcW w:w="9497" w:type="dxa"/>
            <w:gridSpan w:val="2"/>
            <w:vAlign w:val="center"/>
          </w:tcPr>
          <w:p w14:paraId="51DCC475" w14:textId="77777777" w:rsidR="005004C8" w:rsidRPr="002451DE" w:rsidRDefault="005004C8" w:rsidP="00B925C7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Pohyby na účte 031 rok 20</w:t>
            </w:r>
            <w:r w:rsidR="00233D57"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5004C8" w:rsidRPr="002451DE" w14:paraId="4C270897" w14:textId="77777777" w:rsidTr="008E75AF">
        <w:trPr>
          <w:trHeight w:val="255"/>
        </w:trPr>
        <w:tc>
          <w:tcPr>
            <w:tcW w:w="5489" w:type="dxa"/>
          </w:tcPr>
          <w:p w14:paraId="78576D04" w14:textId="77777777" w:rsidR="005004C8" w:rsidRPr="002451DE" w:rsidRDefault="005004C8" w:rsidP="00B925C7">
            <w:pPr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4008" w:type="dxa"/>
          </w:tcPr>
          <w:p w14:paraId="4CFE2039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lang w:eastAsia="sk-SK"/>
              </w:rPr>
            </w:pPr>
          </w:p>
        </w:tc>
      </w:tr>
      <w:tr w:rsidR="005004C8" w:rsidRPr="002451DE" w14:paraId="4FFA9D49" w14:textId="77777777" w:rsidTr="008E75AF">
        <w:trPr>
          <w:trHeight w:val="255"/>
        </w:trPr>
        <w:tc>
          <w:tcPr>
            <w:tcW w:w="5489" w:type="dxa"/>
          </w:tcPr>
          <w:p w14:paraId="1081798D" w14:textId="77777777" w:rsidR="005004C8" w:rsidRPr="002451DE" w:rsidRDefault="005004C8" w:rsidP="00B925C7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4008" w:type="dxa"/>
          </w:tcPr>
          <w:p w14:paraId="5220D0E4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b/>
                <w:lang w:eastAsia="sk-SK"/>
              </w:rPr>
            </w:pPr>
          </w:p>
        </w:tc>
      </w:tr>
      <w:tr w:rsidR="005004C8" w:rsidRPr="002451DE" w14:paraId="3270C242" w14:textId="77777777" w:rsidTr="008E75AF">
        <w:trPr>
          <w:trHeight w:val="255"/>
        </w:trPr>
        <w:tc>
          <w:tcPr>
            <w:tcW w:w="5489" w:type="dxa"/>
          </w:tcPr>
          <w:p w14:paraId="5C70C6EB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Zaradenie pozemky - nákup</w:t>
            </w:r>
          </w:p>
        </w:tc>
        <w:tc>
          <w:tcPr>
            <w:tcW w:w="4008" w:type="dxa"/>
          </w:tcPr>
          <w:p w14:paraId="6D8C178F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1 114 587,88</w:t>
            </w:r>
          </w:p>
        </w:tc>
      </w:tr>
      <w:tr w:rsidR="005004C8" w:rsidRPr="002451DE" w14:paraId="4D863899" w14:textId="77777777" w:rsidTr="008E75AF">
        <w:trPr>
          <w:trHeight w:val="303"/>
        </w:trPr>
        <w:tc>
          <w:tcPr>
            <w:tcW w:w="5489" w:type="dxa"/>
          </w:tcPr>
          <w:p w14:paraId="2AD93AD0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Zaradenie pozemky – zápis geometrický plán</w:t>
            </w:r>
          </w:p>
        </w:tc>
        <w:tc>
          <w:tcPr>
            <w:tcW w:w="4008" w:type="dxa"/>
          </w:tcPr>
          <w:p w14:paraId="6AB2196C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600 596,10</w:t>
            </w:r>
          </w:p>
        </w:tc>
      </w:tr>
      <w:tr w:rsidR="00233D57" w:rsidRPr="002451DE" w14:paraId="5E7A91C0" w14:textId="77777777" w:rsidTr="008E75AF">
        <w:trPr>
          <w:trHeight w:val="303"/>
        </w:trPr>
        <w:tc>
          <w:tcPr>
            <w:tcW w:w="5489" w:type="dxa"/>
          </w:tcPr>
          <w:p w14:paraId="313622CB" w14:textId="77777777" w:rsidR="00233D57" w:rsidRPr="002451DE" w:rsidRDefault="00233D57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Zámena pozemkov</w:t>
            </w:r>
          </w:p>
        </w:tc>
        <w:tc>
          <w:tcPr>
            <w:tcW w:w="4008" w:type="dxa"/>
          </w:tcPr>
          <w:p w14:paraId="04E19E17" w14:textId="77777777" w:rsidR="00233D57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40 826,34</w:t>
            </w:r>
          </w:p>
        </w:tc>
      </w:tr>
      <w:tr w:rsidR="005004C8" w:rsidRPr="002451DE" w14:paraId="2CEC1EC8" w14:textId="77777777" w:rsidTr="008E75AF">
        <w:trPr>
          <w:trHeight w:val="255"/>
        </w:trPr>
        <w:tc>
          <w:tcPr>
            <w:tcW w:w="5489" w:type="dxa"/>
          </w:tcPr>
          <w:p w14:paraId="1F3651D6" w14:textId="77777777" w:rsidR="005004C8" w:rsidRPr="00AE6E81" w:rsidRDefault="006B3B32" w:rsidP="00B925C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AE6E81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Zvýšenie spolu:</w:t>
            </w:r>
          </w:p>
        </w:tc>
        <w:tc>
          <w:tcPr>
            <w:tcW w:w="4008" w:type="dxa"/>
          </w:tcPr>
          <w:p w14:paraId="01EE457B" w14:textId="77777777" w:rsidR="005004C8" w:rsidRPr="002451DE" w:rsidRDefault="006B3B32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1 756 010,32</w:t>
            </w:r>
          </w:p>
        </w:tc>
      </w:tr>
      <w:tr w:rsidR="006B3B32" w:rsidRPr="002451DE" w14:paraId="57EA848B" w14:textId="77777777" w:rsidTr="008E75AF">
        <w:trPr>
          <w:trHeight w:val="255"/>
        </w:trPr>
        <w:tc>
          <w:tcPr>
            <w:tcW w:w="5489" w:type="dxa"/>
          </w:tcPr>
          <w:p w14:paraId="7965A0BE" w14:textId="77777777" w:rsidR="006B3B32" w:rsidRPr="002451DE" w:rsidRDefault="006B3B32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08" w:type="dxa"/>
          </w:tcPr>
          <w:p w14:paraId="4AD491CF" w14:textId="77777777" w:rsidR="006B3B32" w:rsidRPr="002451DE" w:rsidRDefault="006B3B32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5004C8" w:rsidRPr="002451DE" w14:paraId="65987384" w14:textId="77777777" w:rsidTr="008E75AF">
        <w:trPr>
          <w:trHeight w:val="255"/>
        </w:trPr>
        <w:tc>
          <w:tcPr>
            <w:tcW w:w="5489" w:type="dxa"/>
          </w:tcPr>
          <w:p w14:paraId="5AEBBA3C" w14:textId="77777777" w:rsidR="005004C8" w:rsidRPr="002451DE" w:rsidRDefault="005004C8" w:rsidP="005004C8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4008" w:type="dxa"/>
          </w:tcPr>
          <w:p w14:paraId="205485A9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5004C8" w:rsidRPr="002451DE" w14:paraId="7899C5C6" w14:textId="77777777" w:rsidTr="008E75AF">
        <w:trPr>
          <w:trHeight w:val="255"/>
        </w:trPr>
        <w:tc>
          <w:tcPr>
            <w:tcW w:w="5489" w:type="dxa"/>
          </w:tcPr>
          <w:p w14:paraId="249487F7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Vyradenie pozemky - predaj</w:t>
            </w:r>
          </w:p>
        </w:tc>
        <w:tc>
          <w:tcPr>
            <w:tcW w:w="4008" w:type="dxa"/>
          </w:tcPr>
          <w:p w14:paraId="7130CF9E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217 710,90</w:t>
            </w:r>
          </w:p>
        </w:tc>
      </w:tr>
      <w:tr w:rsidR="005004C8" w:rsidRPr="002451DE" w14:paraId="11260FC8" w14:textId="77777777" w:rsidTr="008E75AF">
        <w:trPr>
          <w:trHeight w:val="255"/>
        </w:trPr>
        <w:tc>
          <w:tcPr>
            <w:tcW w:w="5489" w:type="dxa"/>
          </w:tcPr>
          <w:p w14:paraId="3E4533FE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Vyradenie pozemky – zápis geometrický plán</w:t>
            </w:r>
          </w:p>
        </w:tc>
        <w:tc>
          <w:tcPr>
            <w:tcW w:w="4008" w:type="dxa"/>
          </w:tcPr>
          <w:p w14:paraId="7FE862DF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600 596,10</w:t>
            </w:r>
          </w:p>
        </w:tc>
      </w:tr>
      <w:tr w:rsidR="005004C8" w:rsidRPr="002451DE" w14:paraId="115B7A6B" w14:textId="77777777" w:rsidTr="008E75AF">
        <w:trPr>
          <w:trHeight w:val="255"/>
        </w:trPr>
        <w:tc>
          <w:tcPr>
            <w:tcW w:w="5489" w:type="dxa"/>
          </w:tcPr>
          <w:p w14:paraId="7C382E6A" w14:textId="77777777" w:rsidR="005004C8" w:rsidRPr="002451DE" w:rsidRDefault="00233D57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Zámena pozemkov</w:t>
            </w:r>
          </w:p>
        </w:tc>
        <w:tc>
          <w:tcPr>
            <w:tcW w:w="4008" w:type="dxa"/>
          </w:tcPr>
          <w:p w14:paraId="125992A5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12 479,71</w:t>
            </w:r>
          </w:p>
        </w:tc>
      </w:tr>
      <w:tr w:rsidR="006B3B32" w:rsidRPr="002451DE" w14:paraId="175FB0E1" w14:textId="77777777" w:rsidTr="008E75AF">
        <w:trPr>
          <w:trHeight w:val="255"/>
        </w:trPr>
        <w:tc>
          <w:tcPr>
            <w:tcW w:w="5489" w:type="dxa"/>
          </w:tcPr>
          <w:p w14:paraId="7D74105E" w14:textId="77777777" w:rsidR="006B3B32" w:rsidRPr="00AE6E81" w:rsidRDefault="006B3B32" w:rsidP="006B3B32">
            <w:pPr>
              <w:ind w:firstLine="709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AE6E81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 spolu:</w:t>
            </w:r>
          </w:p>
        </w:tc>
        <w:tc>
          <w:tcPr>
            <w:tcW w:w="4008" w:type="dxa"/>
          </w:tcPr>
          <w:p w14:paraId="68A4DA83" w14:textId="77777777" w:rsidR="00782D29" w:rsidRPr="002451DE" w:rsidRDefault="006B3B32" w:rsidP="00782D2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830 786,71</w:t>
            </w:r>
          </w:p>
        </w:tc>
      </w:tr>
    </w:tbl>
    <w:p w14:paraId="4D1160AF" w14:textId="77777777" w:rsidR="005004C8" w:rsidRPr="002451DE" w:rsidRDefault="005004C8" w:rsidP="005004C8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0"/>
          <w:szCs w:val="20"/>
        </w:rPr>
      </w:pPr>
      <w:r w:rsidRPr="002451DE">
        <w:rPr>
          <w:rFonts w:asciiTheme="minorHAnsi" w:hAnsiTheme="minorHAnsi" w:cstheme="minorHAnsi"/>
          <w:bCs/>
          <w:sz w:val="20"/>
          <w:szCs w:val="20"/>
        </w:rPr>
        <w:t xml:space="preserve">  </w:t>
      </w:r>
    </w:p>
    <w:p w14:paraId="2EB6F537" w14:textId="77777777" w:rsidR="003B7FB7" w:rsidRPr="002451DE" w:rsidRDefault="002B582F" w:rsidP="00DA70C5">
      <w:pPr>
        <w:pStyle w:val="Normlnywebov"/>
        <w:spacing w:before="0"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Prírastky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dlhodobého majetku na </w:t>
      </w:r>
      <w:r w:rsidR="00436AF2" w:rsidRPr="002451DE">
        <w:rPr>
          <w:rFonts w:asciiTheme="minorHAnsi" w:hAnsiTheme="minorHAnsi" w:cstheme="minorHAnsi"/>
          <w:b/>
          <w:bCs/>
          <w:sz w:val="22"/>
          <w:szCs w:val="22"/>
        </w:rPr>
        <w:t>účte 021 – Stavby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účtovalo Mesto Banská Bystrica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D4162C" w:rsidRPr="002451DE">
        <w:rPr>
          <w:rFonts w:asciiTheme="minorHAnsi" w:hAnsiTheme="minorHAnsi" w:cstheme="minorHAnsi"/>
          <w:bCs/>
          <w:sz w:val="22"/>
          <w:szCs w:val="22"/>
        </w:rPr>
        <w:t xml:space="preserve"> v celkovej hodnote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>5 811 907,58</w:t>
      </w:r>
      <w:r w:rsidRPr="002451DE">
        <w:rPr>
          <w:rFonts w:asciiTheme="minorHAnsi" w:hAnsiTheme="minorHAnsi" w:cstheme="minorHAnsi"/>
          <w:b/>
          <w:sz w:val="22"/>
          <w:szCs w:val="22"/>
        </w:rPr>
        <w:t xml:space="preserve"> €</w:t>
      </w:r>
      <w:r w:rsidR="00411967" w:rsidRPr="002451DE">
        <w:rPr>
          <w:rFonts w:asciiTheme="minorHAnsi" w:hAnsiTheme="minorHAnsi" w:cstheme="minorHAnsi"/>
          <w:b/>
          <w:sz w:val="22"/>
          <w:szCs w:val="22"/>
        </w:rPr>
        <w:t>.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 xml:space="preserve"> Úbytok </w:t>
      </w:r>
      <w:r w:rsidR="00411967" w:rsidRPr="002451DE">
        <w:rPr>
          <w:rFonts w:asciiTheme="minorHAnsi" w:hAnsiTheme="minorHAnsi" w:cstheme="minorHAnsi"/>
          <w:b/>
          <w:bCs/>
          <w:sz w:val="22"/>
          <w:szCs w:val="22"/>
        </w:rPr>
        <w:t>na účte 021 – Stavby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 xml:space="preserve">  účtovalo Mesto Banská Bystrica v hodnote 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>130 695,48</w:t>
      </w:r>
      <w:r w:rsidR="009B6046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3BE9F814" w14:textId="77777777" w:rsidR="003B7FB7" w:rsidRPr="002451DE" w:rsidRDefault="003B7FB7" w:rsidP="00DA70C5">
      <w:pPr>
        <w:pStyle w:val="Normlnywebov"/>
        <w:spacing w:before="0" w:beforeAutospacing="0" w:after="0"/>
        <w:rPr>
          <w:rFonts w:asciiTheme="minorHAnsi" w:hAnsiTheme="minorHAnsi" w:cstheme="minorHAnsi"/>
          <w:bCs/>
          <w:sz w:val="22"/>
          <w:szCs w:val="22"/>
        </w:rPr>
      </w:pPr>
    </w:p>
    <w:p w14:paraId="19DEDA7B" w14:textId="77777777" w:rsidR="003B7FB7" w:rsidRPr="002451DE" w:rsidRDefault="003B7FB7" w:rsidP="00DA70C5">
      <w:pPr>
        <w:pStyle w:val="Normlnywebov"/>
        <w:spacing w:before="0" w:beforeAutospacing="0" w:after="0"/>
        <w:rPr>
          <w:rFonts w:asciiTheme="minorHAnsi" w:hAnsiTheme="minorHAnsi" w:cstheme="minorHAnsi"/>
          <w:bCs/>
          <w:sz w:val="22"/>
          <w:szCs w:val="22"/>
        </w:rPr>
      </w:pPr>
    </w:p>
    <w:p w14:paraId="21676A85" w14:textId="77777777" w:rsidR="00FD10BF" w:rsidRDefault="00FD10BF" w:rsidP="00B47832">
      <w:pPr>
        <w:pStyle w:val="Normlnywebov"/>
        <w:spacing w:before="0"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</w:p>
    <w:p w14:paraId="79068167" w14:textId="77777777" w:rsidR="00FD10BF" w:rsidRDefault="00FD10BF" w:rsidP="00B47832">
      <w:pPr>
        <w:pStyle w:val="Normlnywebov"/>
        <w:spacing w:before="0"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</w:p>
    <w:p w14:paraId="1570518A" w14:textId="176E2ECF" w:rsidR="00A65301" w:rsidRPr="002451DE" w:rsidRDefault="002B582F" w:rsidP="00B47832">
      <w:pPr>
        <w:pStyle w:val="Normlnywebov"/>
        <w:spacing w:before="0"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Významné 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>pohyby na účte 021 - S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tavieb </w:t>
      </w:r>
      <w:r w:rsidR="004D1C54">
        <w:rPr>
          <w:rFonts w:asciiTheme="minorHAnsi" w:hAnsiTheme="minorHAnsi" w:cstheme="minorHAnsi"/>
          <w:bCs/>
          <w:sz w:val="22"/>
          <w:szCs w:val="22"/>
        </w:rPr>
        <w:t>tvoria:</w:t>
      </w:r>
    </w:p>
    <w:p w14:paraId="10F4DF19" w14:textId="77777777" w:rsidR="005E6ED5" w:rsidRPr="002451DE" w:rsidRDefault="005E6ED5" w:rsidP="00B47832">
      <w:pPr>
        <w:pStyle w:val="Normlnywebov"/>
        <w:spacing w:before="0" w:beforeAutospacing="0" w:after="0" w:line="276" w:lineRule="auto"/>
        <w:ind w:right="-227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542" w:type="dxa"/>
        <w:tblInd w:w="137" w:type="dxa"/>
        <w:tblLook w:val="04A0" w:firstRow="1" w:lastRow="0" w:firstColumn="1" w:lastColumn="0" w:noHBand="0" w:noVBand="1"/>
      </w:tblPr>
      <w:tblGrid>
        <w:gridCol w:w="5515"/>
        <w:gridCol w:w="4027"/>
      </w:tblGrid>
      <w:tr w:rsidR="00B47832" w:rsidRPr="00083A23" w14:paraId="597AF14E" w14:textId="77777777" w:rsidTr="00B47832">
        <w:trPr>
          <w:trHeight w:val="649"/>
        </w:trPr>
        <w:tc>
          <w:tcPr>
            <w:tcW w:w="9542" w:type="dxa"/>
            <w:gridSpan w:val="2"/>
            <w:vAlign w:val="center"/>
          </w:tcPr>
          <w:p w14:paraId="1D1F6BE5" w14:textId="306401D0" w:rsidR="005E6ED5" w:rsidRPr="00C83FC8" w:rsidRDefault="005E6ED5" w:rsidP="00B47832">
            <w:pPr>
              <w:spacing w:line="276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Pohyby na účte 021 – rok 20</w:t>
            </w:r>
            <w:r w:rsidR="00BF29E7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47832" w:rsidRPr="00083A23" w14:paraId="19A34AD9" w14:textId="77777777" w:rsidTr="00B47832">
        <w:trPr>
          <w:trHeight w:val="255"/>
        </w:trPr>
        <w:tc>
          <w:tcPr>
            <w:tcW w:w="5515" w:type="dxa"/>
          </w:tcPr>
          <w:p w14:paraId="5C881141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27" w:type="dxa"/>
          </w:tcPr>
          <w:p w14:paraId="6B0AD53C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B47832" w:rsidRPr="00083A23" w14:paraId="2AF2A3D7" w14:textId="77777777" w:rsidTr="00B47832">
        <w:trPr>
          <w:trHeight w:val="255"/>
        </w:trPr>
        <w:tc>
          <w:tcPr>
            <w:tcW w:w="5515" w:type="dxa"/>
          </w:tcPr>
          <w:p w14:paraId="287B179D" w14:textId="77777777" w:rsidR="005E6ED5" w:rsidRPr="00C83FC8" w:rsidRDefault="005E6ED5" w:rsidP="00CD1CE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4027" w:type="dxa"/>
          </w:tcPr>
          <w:p w14:paraId="15459F08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  <w:tr w:rsidR="00B47832" w:rsidRPr="00083A23" w14:paraId="00F5EB83" w14:textId="77777777" w:rsidTr="00B47832">
        <w:trPr>
          <w:trHeight w:val="255"/>
        </w:trPr>
        <w:tc>
          <w:tcPr>
            <w:tcW w:w="5515" w:type="dxa"/>
          </w:tcPr>
          <w:p w14:paraId="39842FD8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</w:t>
            </w:r>
            <w:r w:rsidR="0009257B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Stave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bné úpravy Hasičská zbrojnica Šalková</w:t>
            </w:r>
          </w:p>
        </w:tc>
        <w:tc>
          <w:tcPr>
            <w:tcW w:w="4027" w:type="dxa"/>
          </w:tcPr>
          <w:p w14:paraId="1F2C48EA" w14:textId="77777777" w:rsidR="005E6ED5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34 761,06</w:t>
            </w:r>
          </w:p>
        </w:tc>
      </w:tr>
      <w:tr w:rsidR="00B47832" w:rsidRPr="00083A23" w14:paraId="0B0FB2EE" w14:textId="77777777" w:rsidTr="00B47832">
        <w:trPr>
          <w:trHeight w:val="303"/>
        </w:trPr>
        <w:tc>
          <w:tcPr>
            <w:tcW w:w="5515" w:type="dxa"/>
          </w:tcPr>
          <w:p w14:paraId="7558C466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Komunikácia, chodník Vajanského námestie</w:t>
            </w:r>
          </w:p>
        </w:tc>
        <w:tc>
          <w:tcPr>
            <w:tcW w:w="4027" w:type="dxa"/>
          </w:tcPr>
          <w:p w14:paraId="697365A7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398 782,08</w:t>
            </w:r>
          </w:p>
        </w:tc>
      </w:tr>
      <w:tr w:rsidR="00B47832" w:rsidRPr="00083A23" w14:paraId="7C425DA5" w14:textId="77777777" w:rsidTr="00B47832">
        <w:trPr>
          <w:trHeight w:val="303"/>
        </w:trPr>
        <w:tc>
          <w:tcPr>
            <w:tcW w:w="5515" w:type="dxa"/>
          </w:tcPr>
          <w:p w14:paraId="74500037" w14:textId="77777777" w:rsidR="00A44E2F" w:rsidRPr="00C83FC8" w:rsidRDefault="00A44E2F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Zaradenie 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MŠ 9. mája, Rozšírenie kapacity</w:t>
            </w:r>
          </w:p>
        </w:tc>
        <w:tc>
          <w:tcPr>
            <w:tcW w:w="4027" w:type="dxa"/>
          </w:tcPr>
          <w:p w14:paraId="3C25412E" w14:textId="77777777" w:rsidR="00A44E2F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498 225,67</w:t>
            </w:r>
          </w:p>
        </w:tc>
      </w:tr>
      <w:tr w:rsidR="00B47832" w:rsidRPr="00083A23" w14:paraId="0894B2C7" w14:textId="77777777" w:rsidTr="00B47832">
        <w:trPr>
          <w:trHeight w:val="303"/>
        </w:trPr>
        <w:tc>
          <w:tcPr>
            <w:tcW w:w="5515" w:type="dxa"/>
          </w:tcPr>
          <w:p w14:paraId="190F7E47" w14:textId="77777777" w:rsidR="00A44E2F" w:rsidRPr="00C83FC8" w:rsidRDefault="00087690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9. mája, Zníženie energetickej náročnosti</w:t>
            </w:r>
          </w:p>
        </w:tc>
        <w:tc>
          <w:tcPr>
            <w:tcW w:w="4027" w:type="dxa"/>
          </w:tcPr>
          <w:p w14:paraId="026C1CAC" w14:textId="77777777" w:rsidR="00A44E2F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215 590,34</w:t>
            </w:r>
          </w:p>
        </w:tc>
      </w:tr>
      <w:tr w:rsidR="00B47832" w:rsidRPr="00083A23" w14:paraId="2BEA585D" w14:textId="77777777" w:rsidTr="00B47832">
        <w:trPr>
          <w:trHeight w:val="303"/>
        </w:trPr>
        <w:tc>
          <w:tcPr>
            <w:tcW w:w="5515" w:type="dxa"/>
          </w:tcPr>
          <w:p w14:paraId="4B9B29ED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Strážovská, Rozšírenie kapacity</w:t>
            </w:r>
          </w:p>
        </w:tc>
        <w:tc>
          <w:tcPr>
            <w:tcW w:w="4027" w:type="dxa"/>
          </w:tcPr>
          <w:p w14:paraId="1AA44B52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468 653,49</w:t>
            </w:r>
          </w:p>
        </w:tc>
      </w:tr>
      <w:tr w:rsidR="00B47832" w:rsidRPr="00083A23" w14:paraId="61AB04F7" w14:textId="77777777" w:rsidTr="00B47832">
        <w:trPr>
          <w:trHeight w:val="303"/>
        </w:trPr>
        <w:tc>
          <w:tcPr>
            <w:tcW w:w="5515" w:type="dxa"/>
          </w:tcPr>
          <w:p w14:paraId="584CBDE0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Strážovská, Zníženie energetickej náročnosti</w:t>
            </w:r>
          </w:p>
        </w:tc>
        <w:tc>
          <w:tcPr>
            <w:tcW w:w="4027" w:type="dxa"/>
          </w:tcPr>
          <w:p w14:paraId="131D2F44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579 704,77</w:t>
            </w:r>
          </w:p>
        </w:tc>
      </w:tr>
      <w:tr w:rsidR="00B47832" w:rsidRPr="00083A23" w14:paraId="1163A4E3" w14:textId="77777777" w:rsidTr="00B47832">
        <w:trPr>
          <w:trHeight w:val="255"/>
        </w:trPr>
        <w:tc>
          <w:tcPr>
            <w:tcW w:w="5515" w:type="dxa"/>
          </w:tcPr>
          <w:p w14:paraId="78EA5995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Karpatská, Rozšírenie kapacity</w:t>
            </w:r>
          </w:p>
        </w:tc>
        <w:tc>
          <w:tcPr>
            <w:tcW w:w="4027" w:type="dxa"/>
          </w:tcPr>
          <w:p w14:paraId="517BB1DF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509 387,36</w:t>
            </w:r>
          </w:p>
        </w:tc>
      </w:tr>
      <w:tr w:rsidR="00B47832" w:rsidRPr="00083A23" w14:paraId="2B76F85D" w14:textId="77777777" w:rsidTr="00B47832">
        <w:trPr>
          <w:trHeight w:val="255"/>
        </w:trPr>
        <w:tc>
          <w:tcPr>
            <w:tcW w:w="5515" w:type="dxa"/>
          </w:tcPr>
          <w:p w14:paraId="36B94905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Karpatská, Zníženie energetickej náročnosti</w:t>
            </w:r>
          </w:p>
        </w:tc>
        <w:tc>
          <w:tcPr>
            <w:tcW w:w="4027" w:type="dxa"/>
          </w:tcPr>
          <w:p w14:paraId="7D331343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641 945,60</w:t>
            </w:r>
          </w:p>
        </w:tc>
      </w:tr>
      <w:tr w:rsidR="00B47832" w:rsidRPr="00083A23" w14:paraId="3E72E18C" w14:textId="77777777" w:rsidTr="00B47832">
        <w:trPr>
          <w:trHeight w:val="255"/>
        </w:trPr>
        <w:tc>
          <w:tcPr>
            <w:tcW w:w="5515" w:type="dxa"/>
          </w:tcPr>
          <w:p w14:paraId="0E22C78D" w14:textId="7AB84A60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Dažďová kanalizácia R</w:t>
            </w:r>
            <w:r w:rsidR="00F04C02">
              <w:rPr>
                <w:rFonts w:eastAsia="Times New Roman" w:cstheme="minorHAnsi"/>
                <w:sz w:val="20"/>
                <w:szCs w:val="20"/>
                <w:lang w:eastAsia="sk-SK"/>
              </w:rPr>
              <w:t>u</w:t>
            </w: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dlovská cesta </w:t>
            </w:r>
          </w:p>
        </w:tc>
        <w:tc>
          <w:tcPr>
            <w:tcW w:w="4027" w:type="dxa"/>
          </w:tcPr>
          <w:p w14:paraId="674E35CD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468 189,09</w:t>
            </w:r>
          </w:p>
        </w:tc>
      </w:tr>
      <w:tr w:rsidR="00B47832" w:rsidRPr="00083A23" w14:paraId="211562B1" w14:textId="77777777" w:rsidTr="00B47832">
        <w:trPr>
          <w:trHeight w:val="255"/>
        </w:trPr>
        <w:tc>
          <w:tcPr>
            <w:tcW w:w="5515" w:type="dxa"/>
          </w:tcPr>
          <w:p w14:paraId="58439D29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TZ Budova MŠ L.. Sáru</w:t>
            </w:r>
          </w:p>
        </w:tc>
        <w:tc>
          <w:tcPr>
            <w:tcW w:w="4027" w:type="dxa"/>
          </w:tcPr>
          <w:p w14:paraId="34F11DEA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106 240,07</w:t>
            </w:r>
          </w:p>
        </w:tc>
      </w:tr>
      <w:tr w:rsidR="00B47832" w:rsidRPr="00083A23" w14:paraId="72B14867" w14:textId="77777777" w:rsidTr="00B47832">
        <w:trPr>
          <w:trHeight w:val="255"/>
        </w:trPr>
        <w:tc>
          <w:tcPr>
            <w:tcW w:w="5515" w:type="dxa"/>
          </w:tcPr>
          <w:p w14:paraId="4C77DB1E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Modernizácia časti verejného osvetlenia</w:t>
            </w:r>
          </w:p>
        </w:tc>
        <w:tc>
          <w:tcPr>
            <w:tcW w:w="4027" w:type="dxa"/>
          </w:tcPr>
          <w:p w14:paraId="2D1DFE4B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1 874 128,05</w:t>
            </w:r>
          </w:p>
        </w:tc>
      </w:tr>
      <w:tr w:rsidR="00B47832" w:rsidRPr="00083A23" w14:paraId="573E84CE" w14:textId="77777777" w:rsidTr="00B47832">
        <w:trPr>
          <w:trHeight w:val="255"/>
        </w:trPr>
        <w:tc>
          <w:tcPr>
            <w:tcW w:w="5515" w:type="dxa"/>
          </w:tcPr>
          <w:p w14:paraId="16338A5C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 Sklad Hurbanova</w:t>
            </w:r>
          </w:p>
        </w:tc>
        <w:tc>
          <w:tcPr>
            <w:tcW w:w="4027" w:type="dxa"/>
          </w:tcPr>
          <w:p w14:paraId="524FB779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16 300,00</w:t>
            </w:r>
          </w:p>
        </w:tc>
      </w:tr>
      <w:tr w:rsidR="00B47832" w:rsidRPr="00083A23" w14:paraId="3A178381" w14:textId="77777777" w:rsidTr="00B47832">
        <w:trPr>
          <w:trHeight w:val="255"/>
        </w:trPr>
        <w:tc>
          <w:tcPr>
            <w:tcW w:w="5515" w:type="dxa"/>
          </w:tcPr>
          <w:p w14:paraId="1479C99A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27" w:type="dxa"/>
          </w:tcPr>
          <w:p w14:paraId="1F37C89A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B47832" w:rsidRPr="00083A23" w14:paraId="2196BF0E" w14:textId="77777777" w:rsidTr="00B47832">
        <w:trPr>
          <w:trHeight w:val="255"/>
        </w:trPr>
        <w:tc>
          <w:tcPr>
            <w:tcW w:w="5515" w:type="dxa"/>
          </w:tcPr>
          <w:p w14:paraId="331CB13F" w14:textId="77777777" w:rsidR="00087690" w:rsidRPr="00C83FC8" w:rsidRDefault="00087690" w:rsidP="00087690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4027" w:type="dxa"/>
          </w:tcPr>
          <w:p w14:paraId="6EC89F5E" w14:textId="77777777" w:rsidR="00087690" w:rsidRPr="00C83FC8" w:rsidRDefault="00087690" w:rsidP="00087690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                 </w:t>
            </w:r>
          </w:p>
        </w:tc>
      </w:tr>
      <w:tr w:rsidR="00B47832" w:rsidRPr="00083A23" w14:paraId="2F79D330" w14:textId="77777777" w:rsidTr="00B47832">
        <w:trPr>
          <w:trHeight w:val="255"/>
        </w:trPr>
        <w:tc>
          <w:tcPr>
            <w:tcW w:w="5515" w:type="dxa"/>
          </w:tcPr>
          <w:p w14:paraId="2F2C30C3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Vyradenie Telocvičňa s prístreškom – zverenie majetku do správy ZAaRES</w:t>
            </w:r>
          </w:p>
        </w:tc>
        <w:tc>
          <w:tcPr>
            <w:tcW w:w="4027" w:type="dxa"/>
          </w:tcPr>
          <w:p w14:paraId="4D5776EA" w14:textId="77777777" w:rsidR="00087690" w:rsidRPr="00C83FC8" w:rsidRDefault="00235962" w:rsidP="00087690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112 708,61</w:t>
            </w:r>
          </w:p>
        </w:tc>
      </w:tr>
      <w:tr w:rsidR="00B47832" w:rsidRPr="00083A23" w14:paraId="6675EBE5" w14:textId="77777777" w:rsidTr="00B47832">
        <w:trPr>
          <w:trHeight w:val="255"/>
        </w:trPr>
        <w:tc>
          <w:tcPr>
            <w:tcW w:w="5515" w:type="dxa"/>
          </w:tcPr>
          <w:p w14:paraId="6FA7ACA8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Vyradenie </w:t>
            </w:r>
            <w:r w:rsidR="00235962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Ihrisko – zverenie majetku do správy ZAaRES</w:t>
            </w:r>
          </w:p>
        </w:tc>
        <w:tc>
          <w:tcPr>
            <w:tcW w:w="4027" w:type="dxa"/>
          </w:tcPr>
          <w:p w14:paraId="0E97892B" w14:textId="77777777" w:rsidR="00087690" w:rsidRPr="00C83FC8" w:rsidRDefault="00235962" w:rsidP="00087690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17 986,87</w:t>
            </w:r>
          </w:p>
        </w:tc>
      </w:tr>
    </w:tbl>
    <w:p w14:paraId="54E78FA6" w14:textId="77777777" w:rsidR="00235962" w:rsidRPr="00083A23" w:rsidRDefault="0041196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18"/>
          <w:szCs w:val="18"/>
        </w:rPr>
      </w:pPr>
      <w:r w:rsidRPr="00083A23">
        <w:rPr>
          <w:rFonts w:asciiTheme="minorHAnsi" w:hAnsiTheme="minorHAnsi" w:cstheme="minorHAnsi"/>
          <w:bCs/>
          <w:sz w:val="18"/>
          <w:szCs w:val="18"/>
        </w:rPr>
        <w:t xml:space="preserve"> </w:t>
      </w:r>
    </w:p>
    <w:p w14:paraId="378D76C0" w14:textId="77777777" w:rsidR="00BF29E7" w:rsidRDefault="00BF29E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2"/>
          <w:szCs w:val="22"/>
        </w:rPr>
      </w:pPr>
    </w:p>
    <w:p w14:paraId="527EBCE1" w14:textId="18636103" w:rsidR="005E6ED5" w:rsidRPr="002451DE" w:rsidRDefault="0041196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5E6ED5" w:rsidRPr="002451DE">
        <w:rPr>
          <w:rFonts w:asciiTheme="minorHAnsi" w:hAnsiTheme="minorHAnsi" w:cstheme="minorHAnsi"/>
          <w:bCs/>
          <w:sz w:val="22"/>
          <w:szCs w:val="22"/>
        </w:rPr>
        <w:t>Technické zhodnotenie budov materských škôl sa realizovalo v rámci projektov:</w:t>
      </w:r>
    </w:p>
    <w:p w14:paraId="6320DAF4" w14:textId="77777777" w:rsidR="008F44A3" w:rsidRPr="002451DE" w:rsidRDefault="006005A6" w:rsidP="004249E3">
      <w:pPr>
        <w:pStyle w:val="Normlnywebov"/>
        <w:spacing w:before="240" w:beforeAutospacing="0" w:after="0" w:line="276" w:lineRule="auto"/>
        <w:ind w:right="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1/ </w:t>
      </w:r>
      <w:r w:rsidR="0082260A" w:rsidRPr="002451DE">
        <w:rPr>
          <w:rFonts w:asciiTheme="minorHAnsi" w:hAnsiTheme="minorHAnsi" w:cstheme="minorHAnsi"/>
          <w:b/>
          <w:sz w:val="22"/>
          <w:szCs w:val="22"/>
        </w:rPr>
        <w:t xml:space="preserve">Zníženie </w:t>
      </w:r>
      <w:r w:rsidR="00A04CB8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82260A" w:rsidRPr="002451DE">
        <w:rPr>
          <w:rFonts w:asciiTheme="minorHAnsi" w:hAnsiTheme="minorHAnsi" w:cstheme="minorHAnsi"/>
          <w:b/>
          <w:sz w:val="22"/>
          <w:szCs w:val="22"/>
        </w:rPr>
        <w:t>energetickej náročnosti</w:t>
      </w:r>
      <w:r w:rsidR="0082260A" w:rsidRPr="002451DE">
        <w:rPr>
          <w:rFonts w:asciiTheme="minorHAnsi" w:hAnsiTheme="minorHAnsi" w:cstheme="minorHAnsi"/>
          <w:bCs/>
          <w:sz w:val="22"/>
          <w:szCs w:val="22"/>
        </w:rPr>
        <w:t xml:space="preserve"> budov, ktorý bol financovaný z Operačného programu </w:t>
      </w:r>
      <w:r w:rsidRPr="002451DE">
        <w:rPr>
          <w:rFonts w:asciiTheme="minorHAnsi" w:hAnsiTheme="minorHAnsi" w:cstheme="minorHAnsi"/>
          <w:bCs/>
          <w:sz w:val="22"/>
          <w:szCs w:val="22"/>
        </w:rPr>
        <w:t>„</w:t>
      </w:r>
      <w:r w:rsidR="0082260A" w:rsidRPr="002451DE">
        <w:rPr>
          <w:rFonts w:asciiTheme="minorHAnsi" w:hAnsiTheme="minorHAnsi" w:cstheme="minorHAnsi"/>
          <w:bCs/>
          <w:sz w:val="22"/>
          <w:szCs w:val="22"/>
        </w:rPr>
        <w:t xml:space="preserve"> Kvalita</w:t>
      </w:r>
      <w:r w:rsidR="002D12D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F57CB5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8F44A3" w:rsidRPr="002451DE">
        <w:rPr>
          <w:rFonts w:asciiTheme="minorHAnsi" w:hAnsiTheme="minorHAnsi" w:cstheme="minorHAnsi"/>
          <w:bCs/>
          <w:sz w:val="22"/>
          <w:szCs w:val="22"/>
        </w:rPr>
        <w:t>životného</w:t>
      </w:r>
      <w:r w:rsidR="002D12D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>prostredia“.</w:t>
      </w:r>
      <w:r w:rsidR="00A04CB8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7E7CACF6" w14:textId="77777777" w:rsidR="001E4746" w:rsidRPr="002451DE" w:rsidRDefault="00235962" w:rsidP="008F44A3">
      <w:pPr>
        <w:pStyle w:val="Normlnywebov"/>
        <w:spacing w:before="240" w:beforeAutospacing="0" w:after="0" w:line="276" w:lineRule="auto"/>
        <w:ind w:left="-113" w:right="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 xml:space="preserve">2/ </w:t>
      </w:r>
      <w:r w:rsidR="006005A6" w:rsidRPr="002451DE">
        <w:rPr>
          <w:rFonts w:asciiTheme="minorHAnsi" w:hAnsiTheme="minorHAnsi" w:cstheme="minorHAnsi"/>
          <w:b/>
          <w:bCs/>
          <w:sz w:val="22"/>
          <w:szCs w:val="22"/>
        </w:rPr>
        <w:t>Rozšírenie kapacít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, ktorý bol financovaný z 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>„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Integrovaného regionálneho operačného programu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>“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.</w:t>
      </w:r>
    </w:p>
    <w:p w14:paraId="10044FE8" w14:textId="77777777" w:rsidR="008E362A" w:rsidRPr="002451DE" w:rsidRDefault="008E362A" w:rsidP="001D4AE2">
      <w:pPr>
        <w:pStyle w:val="Normlnywebov"/>
        <w:spacing w:before="120" w:beforeAutospacing="0" w:after="120" w:line="276" w:lineRule="auto"/>
        <w:ind w:left="-113" w:right="170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/>
          <w:sz w:val="22"/>
          <w:szCs w:val="22"/>
        </w:rPr>
        <w:t>e) opis a hodnota majetku, ku ktorému účtovná jednotka nemá vlastnícke právo</w:t>
      </w:r>
    </w:p>
    <w:p w14:paraId="107A388C" w14:textId="77777777" w:rsidR="00235962" w:rsidRPr="002451DE" w:rsidRDefault="001D4AE2" w:rsidP="00235962">
      <w:pPr>
        <w:pStyle w:val="Normlnywebov"/>
        <w:spacing w:before="120" w:beforeAutospacing="0" w:after="120" w:line="276" w:lineRule="auto"/>
        <w:ind w:left="142" w:right="170" w:hanging="255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="00235962" w:rsidRPr="002451DE">
        <w:rPr>
          <w:rFonts w:asciiTheme="minorHAnsi" w:hAnsiTheme="minorHAnsi" w:cstheme="minorHAnsi"/>
          <w:bCs/>
          <w:sz w:val="22"/>
          <w:szCs w:val="22"/>
        </w:rPr>
        <w:t xml:space="preserve">  </w:t>
      </w:r>
      <w:r w:rsidRPr="002451DE">
        <w:rPr>
          <w:rFonts w:asciiTheme="minorHAnsi" w:hAnsiTheme="minorHAnsi" w:cstheme="minorHAnsi"/>
          <w:bCs/>
          <w:sz w:val="22"/>
          <w:szCs w:val="22"/>
        </w:rPr>
        <w:t>Účtovná jednotka Mesto Banská Bystrica  nevykazuje dlhodobý majetok, ku ktorému nemá vlastnícke právo.</w:t>
      </w:r>
    </w:p>
    <w:p w14:paraId="3BD80E5A" w14:textId="77777777" w:rsidR="00411967" w:rsidRPr="002451DE" w:rsidRDefault="008E362A" w:rsidP="00782D29">
      <w:pPr>
        <w:pStyle w:val="Normlnywebov"/>
        <w:spacing w:before="120" w:beforeAutospacing="0" w:after="120" w:line="276" w:lineRule="auto"/>
        <w:ind w:left="142" w:right="170" w:hanging="255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f</w:t>
      </w:r>
      <w:r w:rsidR="00BB34DC" w:rsidRPr="002451DE">
        <w:rPr>
          <w:rFonts w:asciiTheme="minorHAnsi" w:hAnsiTheme="minorHAnsi" w:cstheme="minorHAnsi"/>
          <w:b/>
          <w:bCs/>
          <w:sz w:val="22"/>
          <w:szCs w:val="22"/>
        </w:rPr>
        <w:t>) Opis dôvodov zvýšenia, zníženia a zrušenia opravných položiek k dlhodobého nehmotnému</w:t>
      </w:r>
      <w:r w:rsidR="00235962"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majetku a dlhodobému hmotnému majetku</w:t>
      </w:r>
    </w:p>
    <w:p w14:paraId="6AAB7513" w14:textId="77777777" w:rsidR="00835D68" w:rsidRPr="002451DE" w:rsidRDefault="00835D68" w:rsidP="002E2303">
      <w:pPr>
        <w:pStyle w:val="Normlnywebov"/>
        <w:spacing w:before="0" w:beforeAutospacing="0" w:after="0"/>
        <w:jc w:val="both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598"/>
        <w:gridCol w:w="2780"/>
        <w:gridCol w:w="1584"/>
        <w:gridCol w:w="1181"/>
        <w:gridCol w:w="945"/>
        <w:gridCol w:w="1026"/>
        <w:gridCol w:w="1667"/>
      </w:tblGrid>
      <w:tr w:rsidR="002451DE" w:rsidRPr="00C83FC8" w14:paraId="536CF389" w14:textId="77777777" w:rsidTr="008E75AF">
        <w:trPr>
          <w:trHeight w:val="388"/>
        </w:trPr>
        <w:tc>
          <w:tcPr>
            <w:tcW w:w="598" w:type="dxa"/>
          </w:tcPr>
          <w:p w14:paraId="4EB746B3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Účet</w:t>
            </w:r>
          </w:p>
        </w:tc>
        <w:tc>
          <w:tcPr>
            <w:tcW w:w="2780" w:type="dxa"/>
          </w:tcPr>
          <w:p w14:paraId="682010F9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Názov účtu</w:t>
            </w:r>
          </w:p>
        </w:tc>
        <w:tc>
          <w:tcPr>
            <w:tcW w:w="1584" w:type="dxa"/>
          </w:tcPr>
          <w:p w14:paraId="31381964" w14:textId="53B2A351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Hodnota OP k 31.12.20</w:t>
            </w:r>
            <w:r w:rsidR="00BF29E7">
              <w:rPr>
                <w:rFonts w:asciiTheme="minorHAnsi" w:hAnsiTheme="minorHAnsi" w:cstheme="minorHAnsi"/>
                <w:bCs/>
                <w:sz w:val="20"/>
                <w:szCs w:val="20"/>
              </w:rPr>
              <w:t>19</w:t>
            </w:r>
          </w:p>
        </w:tc>
        <w:tc>
          <w:tcPr>
            <w:tcW w:w="1181" w:type="dxa"/>
          </w:tcPr>
          <w:p w14:paraId="5032F19C" w14:textId="77777777" w:rsidR="00411967" w:rsidRPr="00C83FC8" w:rsidRDefault="001679A6" w:rsidP="008E75A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Tvorba</w:t>
            </w:r>
          </w:p>
        </w:tc>
        <w:tc>
          <w:tcPr>
            <w:tcW w:w="945" w:type="dxa"/>
          </w:tcPr>
          <w:p w14:paraId="4D6BD72C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Zníženie</w:t>
            </w:r>
          </w:p>
        </w:tc>
        <w:tc>
          <w:tcPr>
            <w:tcW w:w="1026" w:type="dxa"/>
          </w:tcPr>
          <w:p w14:paraId="3D2A833C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Zrušenie</w:t>
            </w:r>
          </w:p>
        </w:tc>
        <w:tc>
          <w:tcPr>
            <w:tcW w:w="1667" w:type="dxa"/>
          </w:tcPr>
          <w:p w14:paraId="22F95CE1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Hodnota OP k 31.12.20</w:t>
            </w:r>
            <w:r w:rsidR="00DB1249"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20</w:t>
            </w:r>
          </w:p>
        </w:tc>
      </w:tr>
      <w:tr w:rsidR="002451DE" w:rsidRPr="00C83FC8" w14:paraId="2F5ED598" w14:textId="77777777" w:rsidTr="008E75AF">
        <w:trPr>
          <w:trHeight w:val="366"/>
        </w:trPr>
        <w:tc>
          <w:tcPr>
            <w:tcW w:w="598" w:type="dxa"/>
          </w:tcPr>
          <w:p w14:paraId="15C7B9C5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094</w:t>
            </w:r>
          </w:p>
        </w:tc>
        <w:tc>
          <w:tcPr>
            <w:tcW w:w="2780" w:type="dxa"/>
          </w:tcPr>
          <w:p w14:paraId="2A2E7CBB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Opravná položka k nedokončenému DHM</w:t>
            </w:r>
          </w:p>
        </w:tc>
        <w:tc>
          <w:tcPr>
            <w:tcW w:w="1584" w:type="dxa"/>
          </w:tcPr>
          <w:p w14:paraId="5473D452" w14:textId="77777777" w:rsidR="00411967" w:rsidRPr="00C83FC8" w:rsidRDefault="00097500" w:rsidP="001679A6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7 830 652,90</w:t>
            </w:r>
          </w:p>
        </w:tc>
        <w:tc>
          <w:tcPr>
            <w:tcW w:w="1181" w:type="dxa"/>
          </w:tcPr>
          <w:p w14:paraId="7AA52514" w14:textId="77777777" w:rsidR="001679A6" w:rsidRPr="00C83FC8" w:rsidRDefault="001679A6" w:rsidP="001679A6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945" w:type="dxa"/>
          </w:tcPr>
          <w:p w14:paraId="2C8C618F" w14:textId="77777777" w:rsidR="00411967" w:rsidRPr="00C83FC8" w:rsidRDefault="00411967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026" w:type="dxa"/>
          </w:tcPr>
          <w:p w14:paraId="20877701" w14:textId="77777777" w:rsidR="00411967" w:rsidRPr="00C83FC8" w:rsidRDefault="00411967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667" w:type="dxa"/>
          </w:tcPr>
          <w:p w14:paraId="07ED22DB" w14:textId="77777777" w:rsidR="00411967" w:rsidRPr="00C83FC8" w:rsidRDefault="00097500" w:rsidP="001679A6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7 830 652,90</w:t>
            </w:r>
          </w:p>
        </w:tc>
      </w:tr>
    </w:tbl>
    <w:p w14:paraId="6434FE3C" w14:textId="77777777" w:rsidR="00035FF8" w:rsidRPr="002451DE" w:rsidRDefault="00035FF8" w:rsidP="00035FF8">
      <w:pPr>
        <w:pStyle w:val="Normlnywebov"/>
        <w:spacing w:before="0" w:beforeAutospacing="0" w:after="0"/>
        <w:ind w:left="426" w:hanging="426"/>
        <w:rPr>
          <w:rFonts w:asciiTheme="minorHAnsi" w:hAnsiTheme="minorHAnsi" w:cstheme="minorHAnsi"/>
          <w:bCs/>
          <w:sz w:val="22"/>
          <w:szCs w:val="22"/>
        </w:rPr>
      </w:pPr>
    </w:p>
    <w:p w14:paraId="600A31B7" w14:textId="77777777" w:rsidR="003B7FB7" w:rsidRPr="002451DE" w:rsidRDefault="001679A6" w:rsidP="00B47832">
      <w:pPr>
        <w:pStyle w:val="Normlnywebov"/>
        <w:spacing w:before="0" w:beforeAutospacing="0" w:after="0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Z dôvodu existencie problémov spojených so zaradením dlhodobého majetku do užívania</w:t>
      </w:r>
      <w:r w:rsidR="004249E3" w:rsidRPr="002451DE">
        <w:rPr>
          <w:rFonts w:asciiTheme="minorHAnsi" w:hAnsiTheme="minorHAnsi" w:cstheme="minorHAnsi"/>
          <w:sz w:val="22"/>
          <w:szCs w:val="22"/>
        </w:rPr>
        <w:t>,</w:t>
      </w:r>
      <w:r w:rsidRPr="002451DE">
        <w:rPr>
          <w:rFonts w:asciiTheme="minorHAnsi" w:hAnsiTheme="minorHAnsi" w:cstheme="minorHAnsi"/>
          <w:sz w:val="22"/>
          <w:szCs w:val="22"/>
        </w:rPr>
        <w:t xml:space="preserve"> eviduje účtovná jednotka  na účte 094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-</w:t>
      </w:r>
      <w:r w:rsidRPr="002451DE">
        <w:rPr>
          <w:rFonts w:asciiTheme="minorHAnsi" w:hAnsiTheme="minorHAnsi" w:cstheme="minorHAnsi"/>
          <w:sz w:val="22"/>
          <w:szCs w:val="22"/>
        </w:rPr>
        <w:t xml:space="preserve"> Opravná položka k nedokončenému dlhodobému hmotnému majetku  opra</w:t>
      </w:r>
      <w:r w:rsidR="004249E3" w:rsidRPr="002451DE">
        <w:rPr>
          <w:rFonts w:asciiTheme="minorHAnsi" w:hAnsiTheme="minorHAnsi" w:cstheme="minorHAnsi"/>
          <w:sz w:val="22"/>
          <w:szCs w:val="22"/>
        </w:rPr>
        <w:t>v</w:t>
      </w:r>
      <w:r w:rsidRPr="002451DE">
        <w:rPr>
          <w:rFonts w:asciiTheme="minorHAnsi" w:hAnsiTheme="minorHAnsi" w:cstheme="minorHAnsi"/>
          <w:sz w:val="22"/>
          <w:szCs w:val="22"/>
        </w:rPr>
        <w:t xml:space="preserve">né položky vo výške </w:t>
      </w:r>
      <w:r w:rsidR="00097500" w:rsidRPr="002451DE">
        <w:rPr>
          <w:rFonts w:asciiTheme="minorHAnsi" w:hAnsiTheme="minorHAnsi" w:cstheme="minorHAnsi"/>
          <w:sz w:val="22"/>
          <w:szCs w:val="22"/>
        </w:rPr>
        <w:t>7 830 652,90</w:t>
      </w:r>
      <w:r w:rsidRPr="002451DE">
        <w:rPr>
          <w:rFonts w:asciiTheme="minorHAnsi" w:hAnsiTheme="minorHAnsi" w:cstheme="minorHAnsi"/>
          <w:sz w:val="22"/>
          <w:szCs w:val="22"/>
        </w:rPr>
        <w:t xml:space="preserve"> €</w:t>
      </w:r>
      <w:r w:rsidR="00CD1CE3" w:rsidRPr="002451DE">
        <w:rPr>
          <w:rFonts w:asciiTheme="minorHAnsi" w:hAnsiTheme="minorHAnsi" w:cstheme="minorHAnsi"/>
          <w:sz w:val="22"/>
          <w:szCs w:val="22"/>
        </w:rPr>
        <w:t>.  Opravné položky boli  vytvorené a zaúčtované v predchádzajúcich rokoch  k majetku, ku ktorému účtovná jednotka nemá relevantné účtovné doklady, na základe ktorých by bolo možné presne identifikovať majetok a preukázať hodnotu majetku tak,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</w:t>
      </w:r>
      <w:r w:rsidR="00CD1CE3" w:rsidRPr="002451DE">
        <w:rPr>
          <w:rFonts w:asciiTheme="minorHAnsi" w:hAnsiTheme="minorHAnsi" w:cstheme="minorHAnsi"/>
          <w:sz w:val="22"/>
          <w:szCs w:val="22"/>
        </w:rPr>
        <w:t xml:space="preserve"> aby bolo možné majetok zaradiť na príslušné</w:t>
      </w:r>
      <w:r w:rsidR="00B47832">
        <w:rPr>
          <w:rFonts w:asciiTheme="minorHAnsi" w:hAnsiTheme="minorHAnsi" w:cstheme="minorHAnsi"/>
          <w:sz w:val="22"/>
          <w:szCs w:val="22"/>
        </w:rPr>
        <w:t xml:space="preserve"> </w:t>
      </w:r>
      <w:r w:rsidR="00CD1CE3" w:rsidRPr="002451DE">
        <w:rPr>
          <w:rFonts w:asciiTheme="minorHAnsi" w:hAnsiTheme="minorHAnsi" w:cstheme="minorHAnsi"/>
          <w:sz w:val="22"/>
          <w:szCs w:val="22"/>
        </w:rPr>
        <w:t xml:space="preserve"> majetkové účty. 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 Účtovná jednotka situáciu so zaradením majetku rieši.</w:t>
      </w:r>
    </w:p>
    <w:p w14:paraId="0222253B" w14:textId="77777777" w:rsidR="003B7FB7" w:rsidRPr="002451DE" w:rsidRDefault="003B7FB7" w:rsidP="00B47832">
      <w:pPr>
        <w:pStyle w:val="Normlnywebov"/>
        <w:spacing w:before="0" w:beforeAutospacing="0" w:after="0"/>
        <w:ind w:hanging="426"/>
        <w:rPr>
          <w:rFonts w:asciiTheme="minorHAnsi" w:hAnsiTheme="minorHAnsi" w:cstheme="minorHAnsi"/>
          <w:b/>
          <w:bCs/>
          <w:sz w:val="22"/>
          <w:szCs w:val="22"/>
        </w:rPr>
      </w:pPr>
    </w:p>
    <w:p w14:paraId="72FB038D" w14:textId="77777777" w:rsidR="006D0B50" w:rsidRPr="002451DE" w:rsidRDefault="000C1AA7" w:rsidP="00C4740A">
      <w:pPr>
        <w:pStyle w:val="Normlnywebov"/>
        <w:spacing w:before="0" w:beforeAutospacing="0"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lastRenderedPageBreak/>
        <w:t xml:space="preserve">2) </w:t>
      </w:r>
      <w:r w:rsidR="00CF06F3" w:rsidRPr="002451DE">
        <w:rPr>
          <w:rFonts w:asciiTheme="minorHAnsi" w:hAnsiTheme="minorHAnsi" w:cstheme="minorHAnsi"/>
          <w:b/>
          <w:bCs/>
          <w:sz w:val="22"/>
          <w:szCs w:val="22"/>
        </w:rPr>
        <w:t>Dlhodobý finančný majetok</w:t>
      </w:r>
    </w:p>
    <w:p w14:paraId="22C41E21" w14:textId="77777777" w:rsidR="00835D68" w:rsidRPr="002451DE" w:rsidRDefault="00A502E8" w:rsidP="006D0B50">
      <w:pPr>
        <w:pStyle w:val="Normlnywebov"/>
        <w:spacing w:before="0" w:beforeAutospacing="0" w:after="0"/>
        <w:ind w:left="426" w:hanging="426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a) P</w:t>
      </w:r>
      <w:r w:rsidR="009C6CC1" w:rsidRPr="002451DE">
        <w:rPr>
          <w:rFonts w:asciiTheme="minorHAnsi" w:hAnsiTheme="minorHAnsi" w:cstheme="minorHAnsi"/>
          <w:sz w:val="22"/>
          <w:szCs w:val="22"/>
        </w:rPr>
        <w:t>rehľad o pohybe dlhodobého finančného majetku ( tabuľka č. 1 )</w:t>
      </w:r>
      <w:r w:rsidR="00746F76" w:rsidRPr="002451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8C4A3BD" w14:textId="77777777" w:rsidR="00DE0F6D" w:rsidRPr="002451DE" w:rsidRDefault="00A502E8" w:rsidP="006D0B50">
      <w:pPr>
        <w:pStyle w:val="Normlnywebov"/>
        <w:tabs>
          <w:tab w:val="left" w:pos="4536"/>
        </w:tabs>
        <w:spacing w:before="0" w:beforeAutospacing="0" w:after="0"/>
        <w:ind w:right="452"/>
        <w:jc w:val="both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 xml:space="preserve">b) </w:t>
      </w:r>
      <w:r w:rsidR="00B32DA2" w:rsidRPr="002451DE">
        <w:rPr>
          <w:rFonts w:asciiTheme="minorHAnsi" w:hAnsiTheme="minorHAnsi" w:cstheme="minorHAnsi"/>
          <w:sz w:val="22"/>
          <w:szCs w:val="22"/>
        </w:rPr>
        <w:t>Opis dôvodov zvýšenia, zníženia a zrušenia opravných položiek k dlhodobému finančnému majetku</w:t>
      </w:r>
    </w:p>
    <w:p w14:paraId="0ACA7C01" w14:textId="77777777" w:rsidR="003B7FB7" w:rsidRPr="002451DE" w:rsidRDefault="00B32DA2" w:rsidP="003B7FB7">
      <w:pPr>
        <w:pStyle w:val="Normlnywebov"/>
        <w:tabs>
          <w:tab w:val="left" w:pos="4536"/>
        </w:tabs>
        <w:spacing w:before="0" w:beforeAutospacing="0" w:after="0"/>
        <w:ind w:right="452"/>
        <w:jc w:val="both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Účtovná jednotka v roku 20</w:t>
      </w:r>
      <w:r w:rsidR="00DB1249" w:rsidRPr="002451DE">
        <w:rPr>
          <w:rFonts w:asciiTheme="minorHAnsi" w:hAnsiTheme="minorHAnsi" w:cstheme="minorHAnsi"/>
          <w:sz w:val="22"/>
          <w:szCs w:val="22"/>
        </w:rPr>
        <w:t>20</w:t>
      </w:r>
      <w:r w:rsidRPr="002451DE">
        <w:rPr>
          <w:rFonts w:asciiTheme="minorHAnsi" w:hAnsiTheme="minorHAnsi" w:cstheme="minorHAnsi"/>
          <w:sz w:val="22"/>
          <w:szCs w:val="22"/>
        </w:rPr>
        <w:t xml:space="preserve"> </w:t>
      </w:r>
      <w:r w:rsidR="00A502E8" w:rsidRPr="002451DE">
        <w:rPr>
          <w:rFonts w:asciiTheme="minorHAnsi" w:hAnsiTheme="minorHAnsi" w:cstheme="minorHAnsi"/>
          <w:sz w:val="22"/>
          <w:szCs w:val="22"/>
        </w:rPr>
        <w:t xml:space="preserve">neúčtovala </w:t>
      </w:r>
      <w:r w:rsidRPr="002451DE">
        <w:rPr>
          <w:rFonts w:asciiTheme="minorHAnsi" w:hAnsiTheme="minorHAnsi" w:cstheme="minorHAnsi"/>
          <w:sz w:val="22"/>
          <w:szCs w:val="22"/>
        </w:rPr>
        <w:t xml:space="preserve"> opravné položky k dlhodobému finančnému majetku</w:t>
      </w:r>
      <w:r w:rsidR="00A502E8" w:rsidRPr="002451DE">
        <w:rPr>
          <w:rFonts w:asciiTheme="minorHAnsi" w:hAnsiTheme="minorHAnsi" w:cstheme="minorHAnsi"/>
          <w:sz w:val="22"/>
          <w:szCs w:val="22"/>
        </w:rPr>
        <w:t>.</w:t>
      </w:r>
      <w:r w:rsidRPr="002451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7E37C15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7B74EDA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0F0E4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503ECE3" w14:textId="5E58E047" w:rsidR="00CF06F3" w:rsidRPr="002451DE" w:rsidRDefault="009C6CC1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3. </w:t>
      </w:r>
      <w:r w:rsidR="00CF06F3" w:rsidRPr="002451DE">
        <w:rPr>
          <w:rFonts w:asciiTheme="minorHAnsi" w:hAnsiTheme="minorHAnsi" w:cstheme="minorHAnsi"/>
          <w:b/>
          <w:bCs/>
          <w:sz w:val="22"/>
          <w:szCs w:val="22"/>
        </w:rPr>
        <w:t>Majetkové podiely účtovnej jednotky v iných spoločnostiach /v €/</w:t>
      </w:r>
    </w:p>
    <w:tbl>
      <w:tblPr>
        <w:tblW w:w="10805" w:type="dxa"/>
        <w:tblCellSpacing w:w="0" w:type="dxa"/>
        <w:tblInd w:w="-39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1"/>
        <w:gridCol w:w="554"/>
        <w:gridCol w:w="1247"/>
        <w:gridCol w:w="692"/>
        <w:gridCol w:w="693"/>
        <w:gridCol w:w="1247"/>
        <w:gridCol w:w="1247"/>
        <w:gridCol w:w="1108"/>
        <w:gridCol w:w="1108"/>
        <w:gridCol w:w="1108"/>
      </w:tblGrid>
      <w:tr w:rsidR="002451DE" w:rsidRPr="00055D15" w14:paraId="2795EC40" w14:textId="77777777" w:rsidTr="00055D15">
        <w:trPr>
          <w:trHeight w:val="1933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A36E9F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2D79F67" w14:textId="77777777" w:rsidR="008C1D0B" w:rsidRPr="00055D15" w:rsidRDefault="008C1D0B" w:rsidP="002451DE">
            <w:pPr>
              <w:spacing w:after="0" w:line="240" w:lineRule="auto"/>
              <w:ind w:right="-172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0B23DD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Základné imanie (ZI) spoločnosti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6B88EA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Podiel účtovnej jednotky na ZI (v%)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703242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Podiel účtovnej jednotky na hlasovacích právach (v %)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44B8C3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Hodnota vlastného </w:t>
            </w:r>
            <w:r w:rsidR="00E5604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imania k 31.12. bežného účtovného obdobia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70DFD1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vlastného imania k 31.12. bezprostredne predchádzajúceho obdobia účtovného obdobia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4719A2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bežného účtovného obdobia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AF4B59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bezprostredne predchádzajúceho účtovného obdobia- netto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EA5399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bežného účtovného obdobia – netto</w:t>
            </w:r>
          </w:p>
        </w:tc>
      </w:tr>
      <w:tr w:rsidR="002451DE" w:rsidRPr="002451DE" w14:paraId="3A199712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951AA8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C2C7CD8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BE2DD4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F1032C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136ADA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F70C0E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964D47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1F6E9E" w14:textId="77777777" w:rsidR="008C1D0B" w:rsidRPr="002451DE" w:rsidRDefault="001902F0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E3645D" w14:textId="77777777" w:rsidR="008C1D0B" w:rsidRPr="002451DE" w:rsidRDefault="001902F0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8E09C5" w14:textId="77777777" w:rsidR="008C1D0B" w:rsidRPr="002451DE" w:rsidRDefault="002539A3" w:rsidP="00DB0544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             9</w:t>
            </w:r>
          </w:p>
        </w:tc>
      </w:tr>
      <w:tr w:rsidR="00055D15" w:rsidRPr="00055D15" w14:paraId="3F991BC9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C5527A" w14:textId="77777777" w:rsidR="00174673" w:rsidRPr="00055D15" w:rsidRDefault="0017467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MBB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F9C9FD" w14:textId="77777777" w:rsidR="00174673" w:rsidRPr="00055D15" w:rsidRDefault="0017467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C6ED8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</w:t>
            </w:r>
            <w:r w:rsidR="00C61C49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000</w:t>
            </w:r>
            <w:r w:rsidR="00C61C49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93B6ED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DD7C3C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F3F758" w14:textId="77777777" w:rsidR="00174673" w:rsidRPr="00055D15" w:rsidRDefault="00E729B8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27 430 000,00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64B3E0" w14:textId="0BE6FD6B" w:rsidR="00174673" w:rsidRPr="00055D15" w:rsidRDefault="003E2F0C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27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731 187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</w:t>
            </w:r>
            <w:r w:rsidR="00B54C7D">
              <w:rPr>
                <w:rFonts w:eastAsia="Times New Roman" w:cstheme="minorHAnsi"/>
                <w:sz w:val="16"/>
                <w:szCs w:val="16"/>
                <w:lang w:eastAsia="sk-SK"/>
              </w:rPr>
              <w:t>81</w:t>
            </w:r>
          </w:p>
          <w:p w14:paraId="5D556819" w14:textId="77777777" w:rsidR="003E2F0C" w:rsidRPr="00055D15" w:rsidRDefault="003E2F0C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876B1D" w14:textId="77777777" w:rsidR="00DB23C5" w:rsidRPr="00055D15" w:rsidRDefault="00174673" w:rsidP="00DB23C5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</w:t>
            </w:r>
            <w:r w:rsidR="00DB23C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000</w:t>
            </w:r>
            <w:r w:rsidR="00DB23C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24FDD1" w14:textId="77777777" w:rsidR="00C61C49" w:rsidRPr="00055D15" w:rsidRDefault="00C61C49" w:rsidP="00C61C49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16 400 000,00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2A234D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16 400 000,00</w:t>
            </w:r>
          </w:p>
        </w:tc>
      </w:tr>
      <w:tr w:rsidR="00055D15" w:rsidRPr="00055D15" w14:paraId="339BBCCD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CBCD8D" w14:textId="77777777" w:rsidR="008C1D0B" w:rsidRPr="00055D15" w:rsidRDefault="008C1D0B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MsL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998AC3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s. r. o.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6D5473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</w:t>
            </w:r>
            <w:r w:rsidR="00612E5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598</w:t>
            </w:r>
            <w:r w:rsidR="00612E5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,25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4D9220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EBA101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8C72DD" w14:textId="77777777" w:rsidR="00235BE2" w:rsidRPr="00055D15" w:rsidRDefault="0031025F" w:rsidP="00235BE2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354 200</w:t>
            </w:r>
            <w:r w:rsidR="003D3477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1F5768" w14:textId="77777777" w:rsidR="008C1D0B" w:rsidRPr="00055D15" w:rsidRDefault="00E56045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324 925</w:t>
            </w:r>
            <w:r w:rsidR="003D3477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6929CA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7511A2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325960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</w:tr>
      <w:tr w:rsidR="00055D15" w:rsidRPr="00055D15" w14:paraId="66BB051C" w14:textId="77777777" w:rsidTr="00055D15">
        <w:trPr>
          <w:trHeight w:val="256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6C0F0" w14:textId="77777777" w:rsidR="00174673" w:rsidRPr="00055D15" w:rsidRDefault="0017467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Dopravný podnik Mesta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4A76E" w14:textId="77777777" w:rsidR="00174673" w:rsidRPr="00055D15" w:rsidRDefault="0017467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804B2" w14:textId="77777777" w:rsidR="00174673" w:rsidRPr="00055D15" w:rsidRDefault="00F53284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 70 826,00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9036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48,98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50925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48,98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CB239" w14:textId="77777777" w:rsidR="00174673" w:rsidRPr="00055D15" w:rsidRDefault="00E729B8" w:rsidP="00E729B8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994 860</w:t>
            </w:r>
            <w:r w:rsidR="007A03E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E1031" w14:textId="5A0D842E" w:rsidR="00174673" w:rsidRPr="00055D15" w:rsidRDefault="0031025F" w:rsidP="00334628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1 235 24</w:t>
            </w:r>
            <w:r w:rsidR="008C5148">
              <w:rPr>
                <w:rFonts w:eastAsia="Times New Roman" w:cstheme="minorHAnsi"/>
                <w:sz w:val="16"/>
                <w:szCs w:val="16"/>
                <w:lang w:eastAsia="sk-SK"/>
              </w:rPr>
              <w:t>9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01FB0" w14:textId="77777777" w:rsidR="00174673" w:rsidRPr="00055D15" w:rsidRDefault="00965D3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34 692</w:t>
            </w:r>
            <w:r w:rsidR="0017467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DC6E64" w14:textId="77777777" w:rsidR="00174673" w:rsidRPr="00055D15" w:rsidRDefault="00A24AE2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34 692,00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83C8C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34 692,00</w:t>
            </w:r>
          </w:p>
        </w:tc>
      </w:tr>
      <w:tr w:rsidR="00055D15" w:rsidRPr="00055D15" w14:paraId="599B2FA8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BFFCA2" w14:textId="77777777" w:rsidR="00612E53" w:rsidRPr="00055D15" w:rsidRDefault="00612E5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STEFE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4B972F" w14:textId="77777777" w:rsidR="00612E53" w:rsidRPr="00055D15" w:rsidRDefault="00612E5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F3D917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8 968</w:t>
            </w:r>
            <w:r w:rsidR="00F53284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400</w:t>
            </w:r>
            <w:r w:rsidR="00F53284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DC1A4D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E9D8BC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2C7931" w14:textId="77777777" w:rsidR="00612E53" w:rsidRPr="00055D15" w:rsidRDefault="003222D6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11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992 279,0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321EEC" w14:textId="05582691" w:rsidR="00612E53" w:rsidRPr="00055D15" w:rsidRDefault="00E56045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11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822 382,</w:t>
            </w:r>
            <w:r w:rsidR="00B54C7D">
              <w:rPr>
                <w:rFonts w:eastAsia="Times New Roman" w:cstheme="minorHAnsi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D92092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C35CE6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CFD7EA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</w:tr>
      <w:tr w:rsidR="00055D15" w:rsidRPr="00055D15" w14:paraId="5CFC4EC1" w14:textId="77777777" w:rsidTr="008C5148">
        <w:trPr>
          <w:trHeight w:val="327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01F6B" w14:textId="77777777" w:rsidR="00612E53" w:rsidRPr="00055D15" w:rsidRDefault="00612E5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081E" w14:textId="77777777" w:rsidR="00612E53" w:rsidRPr="00055D15" w:rsidRDefault="00612E5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E1BDF" w14:textId="77777777" w:rsidR="00612E53" w:rsidRPr="00055D15" w:rsidRDefault="00BF0CFB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25 </w:t>
            </w:r>
            <w:r w:rsidR="00BD7623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650 824,25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023F6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06811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50387" w14:textId="77777777" w:rsidR="00612E53" w:rsidRPr="00055D15" w:rsidRDefault="00E729B8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40 771 339,00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4A74" w14:textId="77777777" w:rsidR="00612E53" w:rsidRPr="00055D15" w:rsidRDefault="0031025F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41 113 744,00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61A02" w14:textId="10EFB007" w:rsidR="00612E53" w:rsidRPr="00055D15" w:rsidRDefault="00965D3B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</w:t>
            </w:r>
            <w:r w:rsidR="00B54C7D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9</w:t>
            </w: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695</w:t>
            </w:r>
            <w:r w:rsidR="00B54C7D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546,25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EB6" w14:textId="77777777" w:rsidR="00612E53" w:rsidRPr="00055D15" w:rsidRDefault="00A24AE2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19 695 546,25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79BD" w14:textId="77777777" w:rsidR="00612E5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19</w:t>
            </w:r>
            <w:r w:rsidR="00B12339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</w:t>
            </w:r>
            <w:r w:rsidR="00CB357A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6</w:t>
            </w:r>
            <w:r w:rsidR="00BD7623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95 546,25</w:t>
            </w:r>
          </w:p>
        </w:tc>
      </w:tr>
    </w:tbl>
    <w:p w14:paraId="56662F22" w14:textId="77777777" w:rsidR="00AA77C3" w:rsidRPr="00055D15" w:rsidRDefault="00AA77C3" w:rsidP="00DB0544">
      <w:pPr>
        <w:rPr>
          <w:rFonts w:cstheme="minorHAnsi"/>
          <w:b/>
          <w:sz w:val="16"/>
          <w:szCs w:val="16"/>
        </w:rPr>
      </w:pPr>
    </w:p>
    <w:p w14:paraId="292B1035" w14:textId="77777777" w:rsidR="003B7FB7" w:rsidRPr="002451DE" w:rsidRDefault="003B7FB7" w:rsidP="00DB0544">
      <w:pPr>
        <w:rPr>
          <w:rFonts w:cstheme="minorHAnsi"/>
          <w:b/>
          <w:sz w:val="18"/>
          <w:szCs w:val="18"/>
        </w:rPr>
      </w:pPr>
    </w:p>
    <w:p w14:paraId="74198775" w14:textId="215A80D2" w:rsidR="00A4133B" w:rsidRPr="00DB7549" w:rsidRDefault="009C6CC1" w:rsidP="00DB0544">
      <w:pPr>
        <w:rPr>
          <w:rFonts w:cstheme="minorHAnsi"/>
          <w:b/>
        </w:rPr>
      </w:pPr>
      <w:r w:rsidRPr="00DB7549">
        <w:rPr>
          <w:rFonts w:cstheme="minorHAnsi"/>
          <w:b/>
        </w:rPr>
        <w:t xml:space="preserve">4. </w:t>
      </w:r>
      <w:r w:rsidR="00872797" w:rsidRPr="00DB7549">
        <w:rPr>
          <w:rFonts w:cstheme="minorHAnsi"/>
          <w:b/>
        </w:rPr>
        <w:t xml:space="preserve">Dlhové cenné papiere a realizovateľné cenné papiere </w:t>
      </w:r>
      <w:r w:rsidR="009E5D60">
        <w:rPr>
          <w:rFonts w:cstheme="minorHAnsi"/>
          <w:b/>
        </w:rPr>
        <w:t xml:space="preserve">  </w:t>
      </w:r>
      <w:r w:rsidR="00872797" w:rsidRPr="00DB7549">
        <w:rPr>
          <w:rFonts w:cstheme="minorHAnsi"/>
          <w:b/>
        </w:rPr>
        <w:t>(r. 027 a 028 súvahy)</w:t>
      </w:r>
    </w:p>
    <w:p w14:paraId="126E9B47" w14:textId="7A346254" w:rsidR="009C6CC1" w:rsidRPr="008D5029" w:rsidRDefault="009C6CC1" w:rsidP="00DB0544">
      <w:pPr>
        <w:rPr>
          <w:rFonts w:cstheme="minorHAnsi"/>
          <w:bCs/>
        </w:rPr>
      </w:pPr>
      <w:r w:rsidRPr="00DB7549">
        <w:rPr>
          <w:rFonts w:cstheme="minorHAnsi"/>
        </w:rPr>
        <w:t xml:space="preserve">a) dlhové cenné papiere držané do splatnosti a realizovateľné cenné papiere </w:t>
      </w:r>
      <w:r w:rsidR="008D5029" w:rsidRPr="008D5029">
        <w:rPr>
          <w:rFonts w:cstheme="minorHAnsi"/>
          <w:bCs/>
        </w:rPr>
        <w:t>/€/</w:t>
      </w:r>
    </w:p>
    <w:tbl>
      <w:tblPr>
        <w:tblStyle w:val="Mriekatabuky"/>
        <w:tblW w:w="10343" w:type="dxa"/>
        <w:tblLook w:val="04A0" w:firstRow="1" w:lastRow="0" w:firstColumn="1" w:lastColumn="0" w:noHBand="0" w:noVBand="1"/>
      </w:tblPr>
      <w:tblGrid>
        <w:gridCol w:w="2404"/>
        <w:gridCol w:w="931"/>
        <w:gridCol w:w="1101"/>
        <w:gridCol w:w="1269"/>
        <w:gridCol w:w="2384"/>
        <w:gridCol w:w="2254"/>
      </w:tblGrid>
      <w:tr w:rsidR="0010256F" w:rsidRPr="00DB7549" w14:paraId="71465F7C" w14:textId="77777777" w:rsidTr="00AA77C3">
        <w:trPr>
          <w:trHeight w:val="884"/>
        </w:trPr>
        <w:tc>
          <w:tcPr>
            <w:tcW w:w="2426" w:type="dxa"/>
            <w:vAlign w:val="center"/>
          </w:tcPr>
          <w:p w14:paraId="3847AB5D" w14:textId="77777777" w:rsidR="00A4133B" w:rsidRPr="00C83FC8" w:rsidRDefault="00872797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Názov emitenta</w:t>
            </w:r>
          </w:p>
        </w:tc>
        <w:tc>
          <w:tcPr>
            <w:tcW w:w="860" w:type="dxa"/>
            <w:vAlign w:val="center"/>
          </w:tcPr>
          <w:p w14:paraId="3085EDF2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Druh cenného papiera</w:t>
            </w:r>
          </w:p>
        </w:tc>
        <w:tc>
          <w:tcPr>
            <w:tcW w:w="1104" w:type="dxa"/>
            <w:vAlign w:val="center"/>
          </w:tcPr>
          <w:p w14:paraId="1D062A9E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Výnos</w:t>
            </w:r>
          </w:p>
        </w:tc>
        <w:tc>
          <w:tcPr>
            <w:tcW w:w="1275" w:type="dxa"/>
            <w:vAlign w:val="center"/>
          </w:tcPr>
          <w:p w14:paraId="109DB0BD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Dátum splatnosti</w:t>
            </w:r>
          </w:p>
        </w:tc>
        <w:tc>
          <w:tcPr>
            <w:tcW w:w="2410" w:type="dxa"/>
            <w:vAlign w:val="center"/>
          </w:tcPr>
          <w:p w14:paraId="0C920520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Účtovná hodnota vykázaná v súvahe ÚJ k 31.12. bežného účtovného obdobia</w:t>
            </w:r>
          </w:p>
        </w:tc>
        <w:tc>
          <w:tcPr>
            <w:tcW w:w="2268" w:type="dxa"/>
            <w:vAlign w:val="center"/>
          </w:tcPr>
          <w:p w14:paraId="58DB5485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Účtovná hodnota vykázaná v súvahe ÚJ k 31.12. predchádzajúceho účtovného obdobia</w:t>
            </w:r>
          </w:p>
        </w:tc>
      </w:tr>
      <w:tr w:rsidR="0010256F" w:rsidRPr="00DB7549" w14:paraId="664774BD" w14:textId="77777777" w:rsidTr="00AA77C3">
        <w:tc>
          <w:tcPr>
            <w:tcW w:w="2426" w:type="dxa"/>
            <w:vAlign w:val="center"/>
          </w:tcPr>
          <w:p w14:paraId="33CA0AD7" w14:textId="77777777" w:rsidR="00872797" w:rsidRPr="00C83FC8" w:rsidRDefault="00872797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Stredoslovenská vodárenská spoločnosť</w:t>
            </w:r>
          </w:p>
        </w:tc>
        <w:tc>
          <w:tcPr>
            <w:tcW w:w="860" w:type="dxa"/>
            <w:vAlign w:val="center"/>
          </w:tcPr>
          <w:p w14:paraId="690E9812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Akcie</w:t>
            </w:r>
          </w:p>
        </w:tc>
        <w:tc>
          <w:tcPr>
            <w:tcW w:w="1104" w:type="dxa"/>
            <w:vAlign w:val="center"/>
          </w:tcPr>
          <w:p w14:paraId="6FECCCB1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1275" w:type="dxa"/>
            <w:vAlign w:val="center"/>
          </w:tcPr>
          <w:p w14:paraId="6A75A08D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2410" w:type="dxa"/>
            <w:vAlign w:val="center"/>
          </w:tcPr>
          <w:p w14:paraId="3D9D43F9" w14:textId="77777777" w:rsidR="00872797" w:rsidRPr="00C83FC8" w:rsidRDefault="0010256F" w:rsidP="00DB0544">
            <w:pPr>
              <w:jc w:val="right"/>
              <w:rPr>
                <w:rFonts w:cstheme="minorHAnsi"/>
                <w:noProof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t>15 882 760,00</w:t>
            </w:r>
          </w:p>
        </w:tc>
        <w:tc>
          <w:tcPr>
            <w:tcW w:w="2268" w:type="dxa"/>
            <w:vAlign w:val="center"/>
          </w:tcPr>
          <w:p w14:paraId="55457FDF" w14:textId="77777777" w:rsidR="00872797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=SUM(LEFT)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15 882 760,00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10256F" w:rsidRPr="00DB7549" w14:paraId="0C602711" w14:textId="77777777" w:rsidTr="00AA77C3">
        <w:trPr>
          <w:trHeight w:val="284"/>
        </w:trPr>
        <w:tc>
          <w:tcPr>
            <w:tcW w:w="2426" w:type="dxa"/>
            <w:vAlign w:val="center"/>
          </w:tcPr>
          <w:p w14:paraId="5E56519F" w14:textId="77777777" w:rsidR="00872797" w:rsidRPr="00C83FC8" w:rsidRDefault="00872797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BIC</w:t>
            </w:r>
          </w:p>
        </w:tc>
        <w:tc>
          <w:tcPr>
            <w:tcW w:w="860" w:type="dxa"/>
            <w:vAlign w:val="center"/>
          </w:tcPr>
          <w:p w14:paraId="30862E3C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Podiel</w:t>
            </w:r>
          </w:p>
        </w:tc>
        <w:tc>
          <w:tcPr>
            <w:tcW w:w="1104" w:type="dxa"/>
            <w:vAlign w:val="center"/>
          </w:tcPr>
          <w:p w14:paraId="26A875BC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1275" w:type="dxa"/>
            <w:vAlign w:val="center"/>
          </w:tcPr>
          <w:p w14:paraId="27B98125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2410" w:type="dxa"/>
            <w:vAlign w:val="center"/>
          </w:tcPr>
          <w:p w14:paraId="129C25BC" w14:textId="77777777" w:rsidR="00872797" w:rsidRPr="00C83FC8" w:rsidRDefault="00872797" w:rsidP="00DB0544">
            <w:pPr>
              <w:jc w:val="right"/>
              <w:rPr>
                <w:rFonts w:cstheme="minorHAnsi"/>
                <w:noProof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noProof/>
                <w:sz w:val="20"/>
                <w:szCs w:val="20"/>
              </w:rPr>
              <w:instrText xml:space="preserve"> =3486 \# "# ##0,00" </w:instrTex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3 486,00</w: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0B60671B" w14:textId="77777777" w:rsidR="00872797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noProof/>
                <w:sz w:val="20"/>
                <w:szCs w:val="20"/>
              </w:rPr>
              <w:instrText xml:space="preserve"> =3486 \# "# ##0,00" </w:instrTex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3 486,00</w: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</w:tr>
      <w:tr w:rsidR="0010256F" w:rsidRPr="00DB7549" w14:paraId="1476066F" w14:textId="77777777" w:rsidTr="00AA77C3">
        <w:trPr>
          <w:trHeight w:val="284"/>
        </w:trPr>
        <w:tc>
          <w:tcPr>
            <w:tcW w:w="5665" w:type="dxa"/>
            <w:gridSpan w:val="4"/>
            <w:vAlign w:val="center"/>
          </w:tcPr>
          <w:p w14:paraId="5FC769C0" w14:textId="77777777" w:rsidR="00B44170" w:rsidRPr="00C83FC8" w:rsidRDefault="00B44170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2410" w:type="dxa"/>
            <w:vAlign w:val="center"/>
          </w:tcPr>
          <w:p w14:paraId="0030DBE5" w14:textId="77777777" w:rsidR="00B44170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=SUM(ABOVE)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15 886 246,00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D709E4E" w14:textId="77777777" w:rsidR="00B44170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=SUM(ABOVE)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15 886 246,00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</w:tbl>
    <w:p w14:paraId="0EE18800" w14:textId="77777777" w:rsidR="00054A5B" w:rsidRPr="00DB7549" w:rsidRDefault="009C6CC1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b) </w:t>
      </w:r>
      <w:r w:rsidR="00054A5B" w:rsidRPr="00DB7549">
        <w:rPr>
          <w:rFonts w:asciiTheme="minorHAnsi" w:hAnsiTheme="minorHAnsi" w:cstheme="minorHAnsi"/>
          <w:sz w:val="22"/>
          <w:szCs w:val="22"/>
        </w:rPr>
        <w:t>Dlhodobé pôžičky a ostatný dlhodobý finančný majetok Mesto nemá.</w:t>
      </w:r>
    </w:p>
    <w:p w14:paraId="7D2B19E6" w14:textId="77777777" w:rsidR="00054A5B" w:rsidRPr="00DB7549" w:rsidRDefault="009C6CC1" w:rsidP="00083A23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B  </w:t>
      </w:r>
      <w:r w:rsidR="00054A5B" w:rsidRPr="00DB7549">
        <w:rPr>
          <w:rFonts w:asciiTheme="minorHAnsi" w:hAnsiTheme="minorHAnsi" w:cstheme="minorHAnsi"/>
          <w:b/>
          <w:bCs/>
          <w:sz w:val="22"/>
          <w:szCs w:val="22"/>
        </w:rPr>
        <w:t>Obežný majetok</w:t>
      </w:r>
    </w:p>
    <w:p w14:paraId="798D8BB4" w14:textId="77777777" w:rsidR="00054A5B" w:rsidRPr="00083A23" w:rsidRDefault="00664DAD" w:rsidP="00DB0544">
      <w:pPr>
        <w:pStyle w:val="Normlnywebov"/>
        <w:spacing w:after="0"/>
        <w:ind w:left="2523" w:hanging="2523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235962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Zásoby</w:t>
      </w:r>
    </w:p>
    <w:p w14:paraId="46358209" w14:textId="77777777" w:rsidR="00F57CB5" w:rsidRPr="00083A23" w:rsidRDefault="00054A5B" w:rsidP="00F57CB5">
      <w:pPr>
        <w:pStyle w:val="Normlnywebov"/>
        <w:spacing w:after="0"/>
        <w:ind w:right="452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>Opravné položky k zásobám Mesto netvorilo. Záložné právo na zásoby Mesto nemá. Poistenie je riešené v poistení majetku.</w:t>
      </w:r>
    </w:p>
    <w:p w14:paraId="0DCA60AD" w14:textId="139E94C9" w:rsidR="00054A5B" w:rsidRPr="00083A23" w:rsidRDefault="00664DAD" w:rsidP="00F57CB5">
      <w:pPr>
        <w:pStyle w:val="Normlnywebov"/>
        <w:spacing w:after="0"/>
        <w:ind w:right="452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lastRenderedPageBreak/>
        <w:t>2</w:t>
      </w:r>
      <w:r w:rsidR="00235962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Pohľadávky</w:t>
      </w:r>
    </w:p>
    <w:p w14:paraId="27EB7250" w14:textId="77777777" w:rsidR="00054A5B" w:rsidRPr="00083A23" w:rsidRDefault="00664DA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a)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Významné pohľadávky podľa jednotlivých položiek súvahy</w:t>
      </w:r>
      <w:r w:rsidR="002B582F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/brutto hodnota/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65"/>
        <w:gridCol w:w="2255"/>
        <w:gridCol w:w="2262"/>
        <w:gridCol w:w="2254"/>
      </w:tblGrid>
      <w:tr w:rsidR="00083A23" w:rsidRPr="00083A23" w14:paraId="2D55D657" w14:textId="77777777" w:rsidTr="00E562C2">
        <w:trPr>
          <w:trHeight w:val="390"/>
        </w:trPr>
        <w:tc>
          <w:tcPr>
            <w:tcW w:w="2692" w:type="dxa"/>
            <w:vAlign w:val="center"/>
            <w:hideMark/>
          </w:tcPr>
          <w:p w14:paraId="0E8D3A0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257" w:type="dxa"/>
            <w:vAlign w:val="center"/>
            <w:hideMark/>
          </w:tcPr>
          <w:p w14:paraId="5AF73B7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3" w:type="dxa"/>
            <w:vAlign w:val="center"/>
            <w:hideMark/>
          </w:tcPr>
          <w:p w14:paraId="59B1FF4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2256" w:type="dxa"/>
            <w:vAlign w:val="center"/>
            <w:hideMark/>
          </w:tcPr>
          <w:p w14:paraId="1C9C2576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Opis</w:t>
            </w:r>
          </w:p>
        </w:tc>
      </w:tr>
      <w:tr w:rsidR="00083A23" w:rsidRPr="00083A23" w14:paraId="2ACFB1BC" w14:textId="77777777" w:rsidTr="001C757B">
        <w:trPr>
          <w:trHeight w:val="70"/>
        </w:trPr>
        <w:tc>
          <w:tcPr>
            <w:tcW w:w="0" w:type="auto"/>
            <w:hideMark/>
          </w:tcPr>
          <w:p w14:paraId="510CA378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0" w:type="auto"/>
            <w:hideMark/>
          </w:tcPr>
          <w:p w14:paraId="6CE80097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hideMark/>
          </w:tcPr>
          <w:p w14:paraId="1B6BA46F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hideMark/>
          </w:tcPr>
          <w:p w14:paraId="0B8FE84E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</w:t>
            </w:r>
          </w:p>
        </w:tc>
      </w:tr>
      <w:tr w:rsidR="00083A23" w:rsidRPr="00083A23" w14:paraId="70B96A2C" w14:textId="77777777" w:rsidTr="00054A5B">
        <w:trPr>
          <w:trHeight w:val="255"/>
        </w:trPr>
        <w:tc>
          <w:tcPr>
            <w:tcW w:w="0" w:type="auto"/>
            <w:hideMark/>
          </w:tcPr>
          <w:p w14:paraId="7CE23204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0" w:type="auto"/>
            <w:hideMark/>
          </w:tcPr>
          <w:p w14:paraId="0CA5B08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  <w:r w:rsidR="00801F9F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0" w:type="auto"/>
            <w:hideMark/>
          </w:tcPr>
          <w:p w14:paraId="4B72D6AE" w14:textId="77777777" w:rsidR="002B5E29" w:rsidRPr="00C83FC8" w:rsidRDefault="00E71D2D" w:rsidP="002B5E2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17 952,40</w:t>
            </w:r>
          </w:p>
        </w:tc>
        <w:tc>
          <w:tcPr>
            <w:tcW w:w="0" w:type="auto"/>
            <w:hideMark/>
          </w:tcPr>
          <w:p w14:paraId="0FA2B9AA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83FAAA2" w14:textId="77777777" w:rsidTr="00054A5B">
        <w:trPr>
          <w:trHeight w:val="255"/>
        </w:trPr>
        <w:tc>
          <w:tcPr>
            <w:tcW w:w="0" w:type="auto"/>
          </w:tcPr>
          <w:p w14:paraId="142B1BC3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Ostatné pohľadávky</w:t>
            </w:r>
          </w:p>
        </w:tc>
        <w:tc>
          <w:tcPr>
            <w:tcW w:w="0" w:type="auto"/>
          </w:tcPr>
          <w:p w14:paraId="54D4D264" w14:textId="77777777" w:rsidR="00801F9F" w:rsidRPr="00C83FC8" w:rsidRDefault="00801F9F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052</w:t>
            </w:r>
          </w:p>
        </w:tc>
        <w:tc>
          <w:tcPr>
            <w:tcW w:w="0" w:type="auto"/>
          </w:tcPr>
          <w:p w14:paraId="03983C45" w14:textId="77777777" w:rsidR="00801F9F" w:rsidRPr="00C83FC8" w:rsidRDefault="00E71D2D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497,91</w:t>
            </w:r>
          </w:p>
        </w:tc>
        <w:tc>
          <w:tcPr>
            <w:tcW w:w="0" w:type="auto"/>
          </w:tcPr>
          <w:p w14:paraId="024CD2CD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8529258" w14:textId="77777777" w:rsidTr="00054A5B">
        <w:trPr>
          <w:trHeight w:val="255"/>
        </w:trPr>
        <w:tc>
          <w:tcPr>
            <w:tcW w:w="0" w:type="auto"/>
          </w:tcPr>
          <w:p w14:paraId="1D81F07B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0" w:type="auto"/>
          </w:tcPr>
          <w:p w14:paraId="1CF3712F" w14:textId="77777777" w:rsidR="00801F9F" w:rsidRPr="00C83FC8" w:rsidRDefault="00801F9F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059</w:t>
            </w:r>
          </w:p>
        </w:tc>
        <w:tc>
          <w:tcPr>
            <w:tcW w:w="0" w:type="auto"/>
          </w:tcPr>
          <w:p w14:paraId="4249CB07" w14:textId="77777777" w:rsidR="00801F9F" w:rsidRPr="00C83FC8" w:rsidRDefault="00E562C2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</w:t>
            </w:r>
            <w:r w:rsidR="002B5E29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 454,49</w:t>
            </w:r>
          </w:p>
        </w:tc>
        <w:tc>
          <w:tcPr>
            <w:tcW w:w="0" w:type="auto"/>
          </w:tcPr>
          <w:p w14:paraId="23FE92CD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612CF8B6" w14:textId="77777777" w:rsidTr="00054A5B">
        <w:trPr>
          <w:trHeight w:val="255"/>
        </w:trPr>
        <w:tc>
          <w:tcPr>
            <w:tcW w:w="0" w:type="auto"/>
            <w:hideMark/>
          </w:tcPr>
          <w:p w14:paraId="12C52BF0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0" w:type="auto"/>
            <w:hideMark/>
          </w:tcPr>
          <w:p w14:paraId="3133544E" w14:textId="77777777" w:rsidR="00054A5B" w:rsidRPr="00C83FC8" w:rsidRDefault="00E04104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0" w:type="auto"/>
            <w:hideMark/>
          </w:tcPr>
          <w:p w14:paraId="1935FE11" w14:textId="77777777" w:rsidR="00054A5B" w:rsidRPr="00C83FC8" w:rsidRDefault="00E71D2D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6 328 926,78</w:t>
            </w:r>
          </w:p>
        </w:tc>
        <w:tc>
          <w:tcPr>
            <w:tcW w:w="0" w:type="auto"/>
            <w:hideMark/>
          </w:tcPr>
          <w:p w14:paraId="4760A1D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B17DF80" w14:textId="77777777" w:rsidTr="00054A5B">
        <w:trPr>
          <w:trHeight w:val="255"/>
        </w:trPr>
        <w:tc>
          <w:tcPr>
            <w:tcW w:w="0" w:type="auto"/>
            <w:hideMark/>
          </w:tcPr>
          <w:p w14:paraId="154E4EE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odberatelia</w:t>
            </w:r>
          </w:p>
        </w:tc>
        <w:tc>
          <w:tcPr>
            <w:tcW w:w="0" w:type="auto"/>
            <w:hideMark/>
          </w:tcPr>
          <w:p w14:paraId="78351C19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061</w:t>
            </w:r>
          </w:p>
        </w:tc>
        <w:tc>
          <w:tcPr>
            <w:tcW w:w="0" w:type="auto"/>
            <w:hideMark/>
          </w:tcPr>
          <w:p w14:paraId="2883EFC8" w14:textId="77777777" w:rsidR="00054A5B" w:rsidRPr="00C83FC8" w:rsidRDefault="00E71D2D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12 034,77</w:t>
            </w:r>
          </w:p>
        </w:tc>
        <w:tc>
          <w:tcPr>
            <w:tcW w:w="0" w:type="auto"/>
            <w:hideMark/>
          </w:tcPr>
          <w:p w14:paraId="68929981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4A9F48EF" w14:textId="77777777" w:rsidTr="00054A5B">
        <w:trPr>
          <w:trHeight w:val="255"/>
        </w:trPr>
        <w:tc>
          <w:tcPr>
            <w:tcW w:w="0" w:type="auto"/>
            <w:hideMark/>
          </w:tcPr>
          <w:p w14:paraId="3DE61215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poskytnuté preddavky</w:t>
            </w:r>
          </w:p>
        </w:tc>
        <w:tc>
          <w:tcPr>
            <w:tcW w:w="0" w:type="auto"/>
            <w:hideMark/>
          </w:tcPr>
          <w:p w14:paraId="3E508EA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064</w:t>
            </w:r>
          </w:p>
        </w:tc>
        <w:tc>
          <w:tcPr>
            <w:tcW w:w="0" w:type="auto"/>
            <w:hideMark/>
          </w:tcPr>
          <w:p w14:paraId="337CE958" w14:textId="77777777" w:rsidR="00054A5B" w:rsidRPr="00C83FC8" w:rsidRDefault="002B5E29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A109E8C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67068F1" w14:textId="77777777" w:rsidTr="00054A5B">
        <w:trPr>
          <w:trHeight w:val="255"/>
        </w:trPr>
        <w:tc>
          <w:tcPr>
            <w:tcW w:w="0" w:type="auto"/>
            <w:hideMark/>
          </w:tcPr>
          <w:p w14:paraId="5BBDDE20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ostatné pohľadávky</w:t>
            </w:r>
          </w:p>
        </w:tc>
        <w:tc>
          <w:tcPr>
            <w:tcW w:w="0" w:type="auto"/>
            <w:hideMark/>
          </w:tcPr>
          <w:p w14:paraId="1DFF61A5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0" w:type="auto"/>
            <w:hideMark/>
          </w:tcPr>
          <w:p w14:paraId="6951BF9F" w14:textId="77777777" w:rsidR="00054A5B" w:rsidRPr="00C83FC8" w:rsidRDefault="00E71D2D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90 441,76</w:t>
            </w:r>
          </w:p>
        </w:tc>
        <w:tc>
          <w:tcPr>
            <w:tcW w:w="0" w:type="auto"/>
            <w:hideMark/>
          </w:tcPr>
          <w:p w14:paraId="003117F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0096CD8F" w14:textId="77777777" w:rsidTr="00054A5B">
        <w:trPr>
          <w:trHeight w:val="255"/>
        </w:trPr>
        <w:tc>
          <w:tcPr>
            <w:tcW w:w="0" w:type="auto"/>
            <w:hideMark/>
          </w:tcPr>
          <w:p w14:paraId="5176D11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z nedaňových príjmov</w:t>
            </w:r>
          </w:p>
        </w:tc>
        <w:tc>
          <w:tcPr>
            <w:tcW w:w="0" w:type="auto"/>
            <w:hideMark/>
          </w:tcPr>
          <w:p w14:paraId="563FA0F0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0" w:type="auto"/>
            <w:hideMark/>
          </w:tcPr>
          <w:p w14:paraId="620E0BA0" w14:textId="77777777" w:rsidR="002B5E29" w:rsidRPr="00C83FC8" w:rsidRDefault="00801F9F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 xml:space="preserve">        </w:t>
            </w:r>
            <w:r w:rsidR="002B5E29" w:rsidRPr="00C83FC8">
              <w:rPr>
                <w:rFonts w:cstheme="minorHAnsi"/>
                <w:sz w:val="20"/>
                <w:szCs w:val="20"/>
              </w:rPr>
              <w:t xml:space="preserve"> </w:t>
            </w:r>
            <w:r w:rsidR="00E71D2D" w:rsidRPr="00C83FC8">
              <w:rPr>
                <w:rFonts w:cstheme="minorHAnsi"/>
                <w:sz w:val="20"/>
                <w:szCs w:val="20"/>
              </w:rPr>
              <w:t>2 447 454,89</w:t>
            </w:r>
          </w:p>
        </w:tc>
        <w:tc>
          <w:tcPr>
            <w:tcW w:w="0" w:type="auto"/>
            <w:hideMark/>
          </w:tcPr>
          <w:p w14:paraId="4FE0DD4E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0AECD5D6" w14:textId="77777777" w:rsidTr="00054A5B">
        <w:trPr>
          <w:trHeight w:val="255"/>
        </w:trPr>
        <w:tc>
          <w:tcPr>
            <w:tcW w:w="0" w:type="auto"/>
            <w:hideMark/>
          </w:tcPr>
          <w:p w14:paraId="3458A0B8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z daňových príjmov</w:t>
            </w:r>
          </w:p>
        </w:tc>
        <w:tc>
          <w:tcPr>
            <w:tcW w:w="0" w:type="auto"/>
            <w:hideMark/>
          </w:tcPr>
          <w:p w14:paraId="471A8E68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0" w:type="auto"/>
            <w:hideMark/>
          </w:tcPr>
          <w:p w14:paraId="60D60FC5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 xml:space="preserve">        2 10</w:t>
            </w:r>
            <w:r w:rsidR="00E71D2D" w:rsidRPr="00C83FC8">
              <w:rPr>
                <w:rFonts w:cstheme="minorHAnsi"/>
                <w:sz w:val="20"/>
                <w:szCs w:val="20"/>
              </w:rPr>
              <w:t>4 888,61</w:t>
            </w:r>
          </w:p>
        </w:tc>
        <w:tc>
          <w:tcPr>
            <w:tcW w:w="0" w:type="auto"/>
            <w:hideMark/>
          </w:tcPr>
          <w:p w14:paraId="0F27F4F3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6111B9B" w14:textId="77777777" w:rsidTr="007D2483">
        <w:trPr>
          <w:trHeight w:val="255"/>
        </w:trPr>
        <w:tc>
          <w:tcPr>
            <w:tcW w:w="0" w:type="auto"/>
            <w:hideMark/>
          </w:tcPr>
          <w:p w14:paraId="3AD43820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pohľ. voči zamestnancom</w:t>
            </w:r>
          </w:p>
        </w:tc>
        <w:tc>
          <w:tcPr>
            <w:tcW w:w="0" w:type="auto"/>
            <w:hideMark/>
          </w:tcPr>
          <w:p w14:paraId="7A7A051A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070</w:t>
            </w:r>
          </w:p>
        </w:tc>
        <w:tc>
          <w:tcPr>
            <w:tcW w:w="0" w:type="auto"/>
          </w:tcPr>
          <w:p w14:paraId="3622C2B6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1 352,50</w:t>
            </w:r>
          </w:p>
        </w:tc>
        <w:tc>
          <w:tcPr>
            <w:tcW w:w="0" w:type="auto"/>
            <w:hideMark/>
          </w:tcPr>
          <w:p w14:paraId="6E949B27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2C43D262" w14:textId="77777777" w:rsidTr="00054A5B">
        <w:trPr>
          <w:trHeight w:val="255"/>
        </w:trPr>
        <w:tc>
          <w:tcPr>
            <w:tcW w:w="0" w:type="auto"/>
            <w:hideMark/>
          </w:tcPr>
          <w:p w14:paraId="695CEDA3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daň z príjmov</w:t>
            </w:r>
          </w:p>
        </w:tc>
        <w:tc>
          <w:tcPr>
            <w:tcW w:w="0" w:type="auto"/>
            <w:hideMark/>
          </w:tcPr>
          <w:p w14:paraId="2D15685F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072</w:t>
            </w:r>
          </w:p>
        </w:tc>
        <w:tc>
          <w:tcPr>
            <w:tcW w:w="0" w:type="auto"/>
            <w:hideMark/>
          </w:tcPr>
          <w:p w14:paraId="2951DC68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0" w:type="auto"/>
            <w:hideMark/>
          </w:tcPr>
          <w:p w14:paraId="448137BB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8ADA0C9" w14:textId="77777777" w:rsidTr="00054A5B">
        <w:trPr>
          <w:trHeight w:val="255"/>
        </w:trPr>
        <w:tc>
          <w:tcPr>
            <w:tcW w:w="0" w:type="auto"/>
            <w:hideMark/>
          </w:tcPr>
          <w:p w14:paraId="40EABE16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daň z pridanej hodnoty</w:t>
            </w:r>
          </w:p>
        </w:tc>
        <w:tc>
          <w:tcPr>
            <w:tcW w:w="0" w:type="auto"/>
            <w:hideMark/>
          </w:tcPr>
          <w:p w14:paraId="088B2C96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074</w:t>
            </w:r>
          </w:p>
        </w:tc>
        <w:tc>
          <w:tcPr>
            <w:tcW w:w="0" w:type="auto"/>
            <w:hideMark/>
          </w:tcPr>
          <w:p w14:paraId="5E3A1AC2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0" w:type="auto"/>
            <w:hideMark/>
          </w:tcPr>
          <w:p w14:paraId="76215B04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46C9064D" w14:textId="77777777" w:rsidTr="00054A5B">
        <w:trPr>
          <w:trHeight w:val="255"/>
        </w:trPr>
        <w:tc>
          <w:tcPr>
            <w:tcW w:w="0" w:type="auto"/>
          </w:tcPr>
          <w:p w14:paraId="37FE346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ostatné dane a poplatky</w:t>
            </w:r>
          </w:p>
        </w:tc>
        <w:tc>
          <w:tcPr>
            <w:tcW w:w="0" w:type="auto"/>
          </w:tcPr>
          <w:p w14:paraId="2E2E5214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075</w:t>
            </w:r>
          </w:p>
        </w:tc>
        <w:tc>
          <w:tcPr>
            <w:tcW w:w="0" w:type="auto"/>
          </w:tcPr>
          <w:p w14:paraId="420F953E" w14:textId="77777777" w:rsidR="002B5E29" w:rsidRPr="00C83FC8" w:rsidRDefault="00043C7B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14:paraId="6ADD4C67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3AB9ECD9" w14:textId="77777777" w:rsidTr="00054A5B">
        <w:trPr>
          <w:trHeight w:val="255"/>
        </w:trPr>
        <w:tc>
          <w:tcPr>
            <w:tcW w:w="0" w:type="auto"/>
            <w:hideMark/>
          </w:tcPr>
          <w:p w14:paraId="29038D9E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iné pohľadávky</w:t>
            </w:r>
          </w:p>
        </w:tc>
        <w:tc>
          <w:tcPr>
            <w:tcW w:w="0" w:type="auto"/>
            <w:hideMark/>
          </w:tcPr>
          <w:p w14:paraId="085CB17B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081</w:t>
            </w:r>
          </w:p>
        </w:tc>
        <w:tc>
          <w:tcPr>
            <w:tcW w:w="0" w:type="auto"/>
            <w:hideMark/>
          </w:tcPr>
          <w:p w14:paraId="67116F4F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704 641,91</w:t>
            </w:r>
          </w:p>
        </w:tc>
        <w:tc>
          <w:tcPr>
            <w:tcW w:w="0" w:type="auto"/>
            <w:hideMark/>
          </w:tcPr>
          <w:p w14:paraId="22E8094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6B4B4C9D" w14:textId="77777777" w:rsidTr="00DB2F08">
        <w:trPr>
          <w:trHeight w:val="347"/>
        </w:trPr>
        <w:tc>
          <w:tcPr>
            <w:tcW w:w="0" w:type="auto"/>
            <w:hideMark/>
          </w:tcPr>
          <w:p w14:paraId="09C00FCF" w14:textId="6F825555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tran.a ost.zúčt. so subj. mimo VS</w:t>
            </w:r>
          </w:p>
        </w:tc>
        <w:tc>
          <w:tcPr>
            <w:tcW w:w="0" w:type="auto"/>
            <w:hideMark/>
          </w:tcPr>
          <w:p w14:paraId="282B3CE9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084</w:t>
            </w:r>
          </w:p>
        </w:tc>
        <w:tc>
          <w:tcPr>
            <w:tcW w:w="0" w:type="auto"/>
            <w:hideMark/>
          </w:tcPr>
          <w:p w14:paraId="1DCC7FC7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968 112,34</w:t>
            </w:r>
          </w:p>
        </w:tc>
        <w:tc>
          <w:tcPr>
            <w:tcW w:w="0" w:type="auto"/>
            <w:hideMark/>
          </w:tcPr>
          <w:p w14:paraId="494EB38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26F2F9EE" w14:textId="77777777" w:rsidTr="003E2F0C">
        <w:trPr>
          <w:trHeight w:val="327"/>
        </w:trPr>
        <w:tc>
          <w:tcPr>
            <w:tcW w:w="0" w:type="auto"/>
            <w:hideMark/>
          </w:tcPr>
          <w:p w14:paraId="42C710CE" w14:textId="77777777" w:rsidR="002B5E29" w:rsidRPr="00C83FC8" w:rsidRDefault="002B5E29" w:rsidP="002B5E29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Spolu pohľadávky</w:t>
            </w:r>
          </w:p>
        </w:tc>
        <w:tc>
          <w:tcPr>
            <w:tcW w:w="0" w:type="auto"/>
            <w:hideMark/>
          </w:tcPr>
          <w:p w14:paraId="69DC8CB8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4D0F5F89" w14:textId="77777777" w:rsidR="002B5E29" w:rsidRPr="00C83FC8" w:rsidRDefault="00E71D2D" w:rsidP="002B5E29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C83FC8">
              <w:rPr>
                <w:rFonts w:cstheme="minorHAnsi"/>
                <w:b/>
                <w:bCs/>
                <w:sz w:val="20"/>
                <w:szCs w:val="20"/>
              </w:rPr>
              <w:t>6 346 879,18</w:t>
            </w:r>
          </w:p>
        </w:tc>
        <w:tc>
          <w:tcPr>
            <w:tcW w:w="0" w:type="auto"/>
          </w:tcPr>
          <w:p w14:paraId="61D0EBCD" w14:textId="77777777" w:rsidR="002B5E29" w:rsidRPr="00C83FC8" w:rsidRDefault="002B5E29" w:rsidP="002B5E29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26AECDC" w14:textId="77777777" w:rsidR="00723173" w:rsidRPr="00083A23" w:rsidRDefault="00723173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>b)</w:t>
      </w:r>
      <w:r w:rsidR="009A08C1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Pohľadávky – opravné položky /v €/</w:t>
      </w: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(tabuľka č. 3)</w:t>
      </w:r>
    </w:p>
    <w:p w14:paraId="6B0DA61C" w14:textId="77777777" w:rsidR="00723173" w:rsidRPr="00083A23" w:rsidRDefault="00723173" w:rsidP="00DB0544">
      <w:pPr>
        <w:pStyle w:val="Normlnywebov"/>
        <w:spacing w:before="0" w:beforeAutospacing="0" w:after="0"/>
        <w:ind w:left="550" w:hanging="720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083A23">
        <w:rPr>
          <w:rFonts w:asciiTheme="minorHAnsi" w:hAnsiTheme="minorHAnsi" w:cstheme="minorHAnsi"/>
          <w:sz w:val="22"/>
          <w:szCs w:val="22"/>
        </w:rPr>
        <w:t xml:space="preserve">   </w:t>
      </w:r>
    </w:p>
    <w:p w14:paraId="05AA797C" w14:textId="58DDA70F" w:rsidR="00F57CB5" w:rsidRPr="00083A23" w:rsidRDefault="00723173" w:rsidP="00DB2F08">
      <w:pPr>
        <w:pStyle w:val="Normlnywebov"/>
        <w:spacing w:before="0" w:beforeAutospacing="0" w:after="0"/>
        <w:ind w:left="142" w:right="452" w:hanging="436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 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DB2F08">
        <w:rPr>
          <w:rFonts w:asciiTheme="minorHAnsi" w:hAnsiTheme="minorHAnsi" w:cstheme="minorHAnsi"/>
          <w:sz w:val="22"/>
          <w:szCs w:val="22"/>
        </w:rPr>
        <w:t xml:space="preserve"> 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Pr="00083A23">
        <w:rPr>
          <w:rFonts w:asciiTheme="minorHAnsi" w:hAnsiTheme="minorHAnsi" w:cstheme="minorHAnsi"/>
          <w:sz w:val="22"/>
          <w:szCs w:val="22"/>
        </w:rPr>
        <w:t xml:space="preserve">Opravné položky </w:t>
      </w:r>
      <w:r w:rsidR="000A1278" w:rsidRPr="00083A23">
        <w:rPr>
          <w:rFonts w:asciiTheme="minorHAnsi" w:hAnsiTheme="minorHAnsi" w:cstheme="minorHAnsi"/>
          <w:sz w:val="22"/>
          <w:szCs w:val="22"/>
        </w:rPr>
        <w:t>boli tvorené najmä k pohľadávkam, pri ktorých je opodstatnené predpokladať,</w:t>
      </w:r>
      <w:r w:rsidR="00F57CB5" w:rsidRPr="00083A23">
        <w:rPr>
          <w:rFonts w:asciiTheme="minorHAnsi" w:hAnsiTheme="minorHAnsi" w:cstheme="minorHAnsi"/>
          <w:sz w:val="22"/>
          <w:szCs w:val="22"/>
        </w:rPr>
        <w:t xml:space="preserve"> že</w:t>
      </w:r>
    </w:p>
    <w:p w14:paraId="78034084" w14:textId="77777777" w:rsidR="0051400B" w:rsidRPr="00083A23" w:rsidRDefault="000A1278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dlžník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úplne, alebo čiastočne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pohľadávku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 nezaplatí. </w:t>
      </w:r>
    </w:p>
    <w:p w14:paraId="34C654DD" w14:textId="20D3CABC" w:rsidR="00F57CB5" w:rsidRPr="00083A23" w:rsidRDefault="0051400B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Celková hodnota opravných položiek v roku </w:t>
      </w:r>
      <w:r w:rsidR="00F57CB5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4563D" w:rsidRPr="00083A23">
        <w:rPr>
          <w:rFonts w:asciiTheme="minorHAnsi" w:hAnsiTheme="minorHAnsi" w:cstheme="minorHAnsi"/>
          <w:sz w:val="22"/>
          <w:szCs w:val="22"/>
        </w:rPr>
        <w:t>20</w:t>
      </w:r>
      <w:r w:rsidR="00327229" w:rsidRPr="00083A23">
        <w:rPr>
          <w:rFonts w:asciiTheme="minorHAnsi" w:hAnsiTheme="minorHAnsi" w:cstheme="minorHAnsi"/>
          <w:sz w:val="22"/>
          <w:szCs w:val="22"/>
        </w:rPr>
        <w:t>20</w:t>
      </w:r>
      <w:r w:rsidR="0094563D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sa oproti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predchádzajúcemu 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účtovnému obdobiu z</w:t>
      </w:r>
      <w:r w:rsidR="00327229" w:rsidRPr="00083A23">
        <w:rPr>
          <w:rFonts w:asciiTheme="minorHAnsi" w:hAnsiTheme="minorHAnsi" w:cstheme="minorHAnsi"/>
          <w:sz w:val="22"/>
          <w:szCs w:val="22"/>
        </w:rPr>
        <w:t xml:space="preserve">nížila </w:t>
      </w:r>
      <w:r w:rsidRPr="00083A23">
        <w:rPr>
          <w:rFonts w:asciiTheme="minorHAnsi" w:hAnsiTheme="minorHAnsi" w:cstheme="minorHAnsi"/>
          <w:sz w:val="22"/>
          <w:szCs w:val="22"/>
        </w:rPr>
        <w:t xml:space="preserve">  </w:t>
      </w:r>
      <w:r w:rsidR="00327229" w:rsidRPr="00083A23">
        <w:rPr>
          <w:rFonts w:asciiTheme="minorHAnsi" w:hAnsiTheme="minorHAnsi" w:cstheme="minorHAnsi"/>
          <w:sz w:val="22"/>
          <w:szCs w:val="22"/>
        </w:rPr>
        <w:t>o 387 840,86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 €</w:t>
      </w:r>
      <w:r w:rsidR="005C37A0" w:rsidRPr="00083A23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228EDA3" w14:textId="4569827A" w:rsidR="00322D21" w:rsidRPr="00D8491A" w:rsidRDefault="005C37A0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Opravné položky </w:t>
      </w:r>
      <w:r w:rsidR="00AD6B3F" w:rsidRPr="00055D15">
        <w:rPr>
          <w:rFonts w:asciiTheme="minorHAnsi" w:hAnsiTheme="minorHAnsi" w:cstheme="minorHAnsi"/>
          <w:sz w:val="22"/>
          <w:szCs w:val="22"/>
        </w:rPr>
        <w:t>k</w:t>
      </w:r>
      <w:r w:rsidR="00F57CB5" w:rsidRPr="00055D15">
        <w:rPr>
          <w:rFonts w:asciiTheme="minorHAnsi" w:hAnsiTheme="minorHAnsi" w:cstheme="minorHAnsi"/>
          <w:sz w:val="22"/>
          <w:szCs w:val="22"/>
        </w:rPr>
        <w:t> </w:t>
      </w:r>
      <w:r w:rsidR="00AD6B3F" w:rsidRPr="00055D15">
        <w:rPr>
          <w:rFonts w:asciiTheme="minorHAnsi" w:hAnsiTheme="minorHAnsi" w:cstheme="minorHAnsi"/>
          <w:sz w:val="22"/>
          <w:szCs w:val="22"/>
        </w:rPr>
        <w:t>nedaňovým</w:t>
      </w:r>
      <w:r w:rsidR="00F57CB5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55D15">
        <w:rPr>
          <w:rFonts w:asciiTheme="minorHAnsi" w:hAnsiTheme="minorHAnsi" w:cstheme="minorHAnsi"/>
          <w:sz w:val="22"/>
          <w:szCs w:val="22"/>
        </w:rPr>
        <w:t xml:space="preserve">pohľadávkam  </w:t>
      </w:r>
      <w:r w:rsidRPr="00055D15">
        <w:rPr>
          <w:rFonts w:asciiTheme="minorHAnsi" w:hAnsiTheme="minorHAnsi" w:cstheme="minorHAnsi"/>
          <w:sz w:val="22"/>
          <w:szCs w:val="22"/>
        </w:rPr>
        <w:t xml:space="preserve">sa </w:t>
      </w:r>
      <w:r w:rsidR="00D97644" w:rsidRPr="00055D15">
        <w:rPr>
          <w:rFonts w:asciiTheme="minorHAnsi" w:hAnsiTheme="minorHAnsi" w:cstheme="minorHAnsi"/>
          <w:sz w:val="22"/>
          <w:szCs w:val="22"/>
        </w:rPr>
        <w:t xml:space="preserve">v roku 2020 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znížili v porovnaní s rokom 2019 </w:t>
      </w:r>
      <w:r w:rsidR="00525B77" w:rsidRPr="00055D15">
        <w:rPr>
          <w:rFonts w:asciiTheme="minorHAnsi" w:hAnsiTheme="minorHAnsi" w:cstheme="minorHAnsi"/>
          <w:sz w:val="22"/>
          <w:szCs w:val="22"/>
        </w:rPr>
        <w:t>o</w:t>
      </w:r>
      <w:r w:rsidR="0051400B" w:rsidRPr="00055D15">
        <w:rPr>
          <w:rFonts w:asciiTheme="minorHAnsi" w:hAnsiTheme="minorHAnsi" w:cstheme="minorHAnsi"/>
          <w:sz w:val="22"/>
          <w:szCs w:val="22"/>
        </w:rPr>
        <w:t> 203 731,09</w:t>
      </w:r>
      <w:r w:rsidR="009A20A9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525B77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Pr="00055D15">
        <w:rPr>
          <w:rFonts w:asciiTheme="minorHAnsi" w:hAnsiTheme="minorHAnsi" w:cstheme="minorHAnsi"/>
          <w:sz w:val="22"/>
          <w:szCs w:val="22"/>
        </w:rPr>
        <w:t xml:space="preserve">a opravné 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Pr="00055D15">
        <w:rPr>
          <w:rFonts w:asciiTheme="minorHAnsi" w:hAnsiTheme="minorHAnsi" w:cstheme="minorHAnsi"/>
          <w:sz w:val="22"/>
          <w:szCs w:val="22"/>
        </w:rPr>
        <w:t>položky k daňovým pohľadávkam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D97644" w:rsidRPr="00055D15">
        <w:rPr>
          <w:rFonts w:asciiTheme="minorHAnsi" w:hAnsiTheme="minorHAnsi" w:cstheme="minorHAnsi"/>
          <w:sz w:val="22"/>
          <w:szCs w:val="22"/>
        </w:rPr>
        <w:t xml:space="preserve">sa znížili </w:t>
      </w:r>
      <w:r w:rsidR="00525B77" w:rsidRPr="00055D15">
        <w:rPr>
          <w:rFonts w:asciiTheme="minorHAnsi" w:hAnsiTheme="minorHAnsi" w:cstheme="minorHAnsi"/>
          <w:sz w:val="22"/>
          <w:szCs w:val="22"/>
        </w:rPr>
        <w:t>o</w:t>
      </w:r>
      <w:r w:rsidR="00D8491A">
        <w:rPr>
          <w:rFonts w:asciiTheme="minorHAnsi" w:hAnsiTheme="minorHAnsi" w:cstheme="minorHAnsi"/>
          <w:sz w:val="22"/>
          <w:szCs w:val="22"/>
        </w:rPr>
        <w:t> 184 109,77</w:t>
      </w:r>
      <w:r w:rsidR="006F52BE" w:rsidRPr="00055D15">
        <w:rPr>
          <w:rFonts w:asciiTheme="minorHAnsi" w:hAnsiTheme="minorHAnsi" w:cstheme="minorHAnsi"/>
          <w:sz w:val="22"/>
          <w:szCs w:val="22"/>
        </w:rPr>
        <w:t xml:space="preserve"> €</w:t>
      </w:r>
      <w:r w:rsidR="002E2303" w:rsidRPr="00055D15">
        <w:rPr>
          <w:rFonts w:asciiTheme="minorHAnsi" w:hAnsiTheme="minorHAnsi" w:cstheme="minorHAnsi"/>
          <w:sz w:val="22"/>
          <w:szCs w:val="22"/>
        </w:rPr>
        <w:t>.</w:t>
      </w:r>
    </w:p>
    <w:p w14:paraId="073166BA" w14:textId="77777777" w:rsidR="008271B4" w:rsidRPr="00055D15" w:rsidRDefault="008271B4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  </w:t>
      </w:r>
    </w:p>
    <w:p w14:paraId="0D3E9F40" w14:textId="77777777" w:rsidR="00322D21" w:rsidRPr="00055D15" w:rsidRDefault="00567B1D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  </w:t>
      </w:r>
      <w:r w:rsidR="009A20A9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9A08C1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c)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Pohľadávky podľa doby splatnosti</w:t>
      </w:r>
      <w:r w:rsidR="009A08C1" w:rsidRPr="00055D15">
        <w:rPr>
          <w:rFonts w:asciiTheme="minorHAnsi" w:hAnsiTheme="minorHAnsi" w:cstheme="minorHAnsi"/>
          <w:sz w:val="22"/>
          <w:szCs w:val="22"/>
        </w:rPr>
        <w:t xml:space="preserve">  </w:t>
      </w:r>
      <w:r w:rsidR="000E5F2F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sz w:val="22"/>
          <w:szCs w:val="22"/>
        </w:rPr>
        <w:t>(tabuľka č.4)</w:t>
      </w:r>
    </w:p>
    <w:p w14:paraId="36701E23" w14:textId="77777777" w:rsidR="0051400B" w:rsidRPr="00055D15" w:rsidRDefault="00322D21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     </w:t>
      </w:r>
      <w:r w:rsidR="0051400B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4AC04592" w14:textId="77777777" w:rsidR="00DB2F08" w:rsidRDefault="0051400B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       </w:t>
      </w:r>
      <w:r w:rsidR="00DB2F08">
        <w:rPr>
          <w:rFonts w:asciiTheme="minorHAnsi" w:hAnsiTheme="minorHAnsi" w:cstheme="minorHAnsi"/>
          <w:b/>
          <w:bCs/>
          <w:sz w:val="22"/>
          <w:szCs w:val="22"/>
        </w:rPr>
        <w:t xml:space="preserve">    </w:t>
      </w:r>
      <w:r w:rsidR="00054A5B" w:rsidRPr="00055D15">
        <w:rPr>
          <w:rFonts w:asciiTheme="minorHAnsi" w:hAnsiTheme="minorHAnsi" w:cstheme="minorHAnsi"/>
          <w:sz w:val="22"/>
          <w:szCs w:val="22"/>
        </w:rPr>
        <w:t>Pohľadávky zabezpečené záložným právom alebo inou formou zabezpečenia Mesto nemá.</w:t>
      </w:r>
    </w:p>
    <w:p w14:paraId="3DF0412B" w14:textId="77777777" w:rsidR="00DB2F08" w:rsidRDefault="00DB2F08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</w:p>
    <w:p w14:paraId="03F43BF9" w14:textId="05AD1475" w:rsidR="00054A5B" w:rsidRPr="00DB2F08" w:rsidRDefault="00DB2F08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</w:t>
      </w:r>
      <w:r w:rsidR="00A7273A" w:rsidRPr="00055D15">
        <w:rPr>
          <w:rFonts w:asciiTheme="minorHAnsi" w:hAnsiTheme="minorHAnsi" w:cstheme="minorHAnsi"/>
          <w:b/>
          <w:bCs/>
          <w:sz w:val="22"/>
          <w:szCs w:val="22"/>
        </w:rPr>
        <w:t>3</w:t>
      </w:r>
      <w:r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281F76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Finančný majetok</w:t>
      </w:r>
    </w:p>
    <w:p w14:paraId="4BAD6CA3" w14:textId="77777777" w:rsidR="00054A5B" w:rsidRPr="00055D15" w:rsidRDefault="00D97644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</w:t>
      </w:r>
      <w:r w:rsidR="00054A5B" w:rsidRPr="00055D15">
        <w:rPr>
          <w:rFonts w:asciiTheme="minorHAnsi" w:hAnsiTheme="minorHAnsi" w:cstheme="minorHAnsi"/>
          <w:sz w:val="22"/>
          <w:szCs w:val="22"/>
        </w:rPr>
        <w:t>Významné zložky krátkodobého finančného majetku podľa jednotlivých položiek súvahy</w:t>
      </w:r>
    </w:p>
    <w:tbl>
      <w:tblPr>
        <w:tblStyle w:val="Mriekatabuky"/>
        <w:tblW w:w="10188" w:type="dxa"/>
        <w:tblLook w:val="04A0" w:firstRow="1" w:lastRow="0" w:firstColumn="1" w:lastColumn="0" w:noHBand="0" w:noVBand="1"/>
      </w:tblPr>
      <w:tblGrid>
        <w:gridCol w:w="1452"/>
        <w:gridCol w:w="1245"/>
        <w:gridCol w:w="1736"/>
        <w:gridCol w:w="1771"/>
        <w:gridCol w:w="1688"/>
        <w:gridCol w:w="2296"/>
      </w:tblGrid>
      <w:tr w:rsidR="00055D15" w:rsidRPr="00055D15" w14:paraId="32FD9E79" w14:textId="77777777" w:rsidTr="00DB2F08">
        <w:trPr>
          <w:trHeight w:val="1151"/>
        </w:trPr>
        <w:tc>
          <w:tcPr>
            <w:tcW w:w="1452" w:type="dxa"/>
            <w:vAlign w:val="center"/>
            <w:hideMark/>
          </w:tcPr>
          <w:p w14:paraId="572D975C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1245" w:type="dxa"/>
            <w:vAlign w:val="center"/>
            <w:hideMark/>
          </w:tcPr>
          <w:p w14:paraId="0B147EB7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736" w:type="dxa"/>
            <w:vAlign w:val="center"/>
            <w:hideMark/>
          </w:tcPr>
          <w:p w14:paraId="2C4DE13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bezprostredne predchádzajúceho účtovného obdobia</w:t>
            </w:r>
          </w:p>
        </w:tc>
        <w:tc>
          <w:tcPr>
            <w:tcW w:w="1771" w:type="dxa"/>
            <w:vAlign w:val="center"/>
            <w:hideMark/>
          </w:tcPr>
          <w:p w14:paraId="42C6A1D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Prírastky</w:t>
            </w: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br/>
              <w:t>+</w:t>
            </w:r>
          </w:p>
        </w:tc>
        <w:tc>
          <w:tcPr>
            <w:tcW w:w="1688" w:type="dxa"/>
            <w:vAlign w:val="center"/>
            <w:hideMark/>
          </w:tcPr>
          <w:p w14:paraId="593AEC20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Úbytky</w:t>
            </w: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br/>
              <w:t>-</w:t>
            </w:r>
          </w:p>
        </w:tc>
        <w:tc>
          <w:tcPr>
            <w:tcW w:w="2296" w:type="dxa"/>
            <w:vAlign w:val="center"/>
            <w:hideMark/>
          </w:tcPr>
          <w:p w14:paraId="4481649C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bežného účtovného obdobia</w:t>
            </w:r>
          </w:p>
        </w:tc>
      </w:tr>
      <w:tr w:rsidR="00055D15" w:rsidRPr="00055D15" w14:paraId="78422BC5" w14:textId="77777777" w:rsidTr="00C83FC8">
        <w:trPr>
          <w:trHeight w:val="487"/>
        </w:trPr>
        <w:tc>
          <w:tcPr>
            <w:tcW w:w="0" w:type="auto"/>
            <w:hideMark/>
          </w:tcPr>
          <w:p w14:paraId="46B54DB7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0" w:type="auto"/>
            <w:hideMark/>
          </w:tcPr>
          <w:p w14:paraId="34734371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086</w:t>
            </w:r>
          </w:p>
        </w:tc>
        <w:tc>
          <w:tcPr>
            <w:tcW w:w="0" w:type="auto"/>
            <w:hideMark/>
          </w:tcPr>
          <w:p w14:paraId="44EF1759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17 225,04</w:t>
            </w:r>
          </w:p>
        </w:tc>
        <w:tc>
          <w:tcPr>
            <w:tcW w:w="1771" w:type="dxa"/>
            <w:hideMark/>
          </w:tcPr>
          <w:p w14:paraId="235F8E3F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1 841 743,72</w:t>
            </w:r>
          </w:p>
        </w:tc>
        <w:tc>
          <w:tcPr>
            <w:tcW w:w="1688" w:type="dxa"/>
            <w:hideMark/>
          </w:tcPr>
          <w:p w14:paraId="23E0C35B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0C19B7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1 851 475,03</w:t>
            </w:r>
          </w:p>
        </w:tc>
        <w:tc>
          <w:tcPr>
            <w:tcW w:w="2296" w:type="dxa"/>
          </w:tcPr>
          <w:p w14:paraId="00B343F1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7 493,73</w:t>
            </w:r>
          </w:p>
        </w:tc>
      </w:tr>
      <w:tr w:rsidR="00055D15" w:rsidRPr="00055D15" w14:paraId="717B5280" w14:textId="77777777" w:rsidTr="00DB2F08">
        <w:trPr>
          <w:trHeight w:val="269"/>
        </w:trPr>
        <w:tc>
          <w:tcPr>
            <w:tcW w:w="0" w:type="auto"/>
            <w:hideMark/>
          </w:tcPr>
          <w:p w14:paraId="1D961FC1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0" w:type="auto"/>
            <w:hideMark/>
          </w:tcPr>
          <w:p w14:paraId="234CDF72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087</w:t>
            </w:r>
          </w:p>
        </w:tc>
        <w:tc>
          <w:tcPr>
            <w:tcW w:w="0" w:type="auto"/>
            <w:hideMark/>
          </w:tcPr>
          <w:p w14:paraId="5724D1F5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14 972,00</w:t>
            </w:r>
          </w:p>
        </w:tc>
        <w:tc>
          <w:tcPr>
            <w:tcW w:w="1771" w:type="dxa"/>
            <w:hideMark/>
          </w:tcPr>
          <w:p w14:paraId="3A979106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338 458,30</w:t>
            </w:r>
          </w:p>
        </w:tc>
        <w:tc>
          <w:tcPr>
            <w:tcW w:w="1688" w:type="dxa"/>
          </w:tcPr>
          <w:p w14:paraId="63A37808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329 337,40</w:t>
            </w:r>
          </w:p>
        </w:tc>
        <w:tc>
          <w:tcPr>
            <w:tcW w:w="2296" w:type="dxa"/>
          </w:tcPr>
          <w:p w14:paraId="1140B77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24 092,90</w:t>
            </w:r>
          </w:p>
          <w:p w14:paraId="7ACBA4B9" w14:textId="77777777" w:rsidR="000C19B7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55D15" w:rsidRPr="00055D15" w14:paraId="6F15DFD9" w14:textId="77777777" w:rsidTr="00C83FC8">
        <w:trPr>
          <w:trHeight w:val="473"/>
        </w:trPr>
        <w:tc>
          <w:tcPr>
            <w:tcW w:w="0" w:type="auto"/>
            <w:hideMark/>
          </w:tcPr>
          <w:p w14:paraId="2318FE19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0" w:type="auto"/>
            <w:hideMark/>
          </w:tcPr>
          <w:p w14:paraId="10D8D9D4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088</w:t>
            </w:r>
          </w:p>
        </w:tc>
        <w:tc>
          <w:tcPr>
            <w:tcW w:w="0" w:type="auto"/>
            <w:hideMark/>
          </w:tcPr>
          <w:p w14:paraId="6A295E33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16 043 523,07</w:t>
            </w:r>
          </w:p>
        </w:tc>
        <w:tc>
          <w:tcPr>
            <w:tcW w:w="1771" w:type="dxa"/>
            <w:hideMark/>
          </w:tcPr>
          <w:p w14:paraId="500FAF9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146 035 768,45</w:t>
            </w:r>
          </w:p>
        </w:tc>
        <w:tc>
          <w:tcPr>
            <w:tcW w:w="1688" w:type="dxa"/>
            <w:hideMark/>
          </w:tcPr>
          <w:p w14:paraId="04D0A86D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145 507 199,61</w:t>
            </w:r>
          </w:p>
        </w:tc>
        <w:tc>
          <w:tcPr>
            <w:tcW w:w="2296" w:type="dxa"/>
          </w:tcPr>
          <w:p w14:paraId="53DA0C47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  <w:r w:rsidR="000C19B7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6 572 091,91</w:t>
            </w:r>
          </w:p>
        </w:tc>
      </w:tr>
      <w:tr w:rsidR="00055D15" w:rsidRPr="00055D15" w14:paraId="165F5939" w14:textId="77777777" w:rsidTr="00C83FC8">
        <w:trPr>
          <w:trHeight w:val="506"/>
        </w:trPr>
        <w:tc>
          <w:tcPr>
            <w:tcW w:w="0" w:type="auto"/>
            <w:hideMark/>
          </w:tcPr>
          <w:p w14:paraId="353982CA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lastRenderedPageBreak/>
              <w:t>Spolu</w:t>
            </w:r>
          </w:p>
        </w:tc>
        <w:tc>
          <w:tcPr>
            <w:tcW w:w="0" w:type="auto"/>
            <w:hideMark/>
          </w:tcPr>
          <w:p w14:paraId="7A5B5C11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1DE7EC78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16 075 720,11</w:t>
            </w:r>
          </w:p>
        </w:tc>
        <w:tc>
          <w:tcPr>
            <w:tcW w:w="1771" w:type="dxa"/>
            <w:hideMark/>
          </w:tcPr>
          <w:p w14:paraId="65676779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148 215 970,47</w:t>
            </w:r>
          </w:p>
        </w:tc>
        <w:tc>
          <w:tcPr>
            <w:tcW w:w="1688" w:type="dxa"/>
            <w:hideMark/>
          </w:tcPr>
          <w:p w14:paraId="4AF9696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147 688 012,04</w:t>
            </w:r>
          </w:p>
        </w:tc>
        <w:tc>
          <w:tcPr>
            <w:tcW w:w="2296" w:type="dxa"/>
          </w:tcPr>
          <w:p w14:paraId="5D4E0D41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16 603 678,54</w:t>
            </w:r>
          </w:p>
        </w:tc>
      </w:tr>
    </w:tbl>
    <w:p w14:paraId="62EE94AE" w14:textId="77777777" w:rsidR="00054A5B" w:rsidRPr="00055D15" w:rsidRDefault="00054A5B" w:rsidP="00DB0544">
      <w:pPr>
        <w:pStyle w:val="Normlnywebov"/>
        <w:spacing w:after="0"/>
        <w:ind w:left="363" w:hanging="363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Zriadené záložné právo na krátkodobý finančný majetok </w:t>
      </w:r>
      <w:r w:rsidR="00C848A8" w:rsidRPr="00055D15">
        <w:rPr>
          <w:rFonts w:asciiTheme="minorHAnsi" w:hAnsiTheme="minorHAnsi" w:cstheme="minorHAnsi"/>
          <w:sz w:val="22"/>
          <w:szCs w:val="22"/>
        </w:rPr>
        <w:t>M</w:t>
      </w:r>
      <w:r w:rsidRPr="00055D15">
        <w:rPr>
          <w:rFonts w:asciiTheme="minorHAnsi" w:hAnsiTheme="minorHAnsi" w:cstheme="minorHAnsi"/>
          <w:sz w:val="22"/>
          <w:szCs w:val="22"/>
        </w:rPr>
        <w:t>esto Banská Bystrica nemá.</w:t>
      </w:r>
    </w:p>
    <w:p w14:paraId="75CAC128" w14:textId="1B36AABF" w:rsidR="00054A5B" w:rsidRPr="00055D15" w:rsidRDefault="00281F76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DB2F08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Časové rozlíšenie</w:t>
      </w:r>
    </w:p>
    <w:p w14:paraId="7E611596" w14:textId="77777777" w:rsidR="00054A5B" w:rsidRPr="00055D15" w:rsidRDefault="00054A5B" w:rsidP="00DB0544">
      <w:pPr>
        <w:rPr>
          <w:rFonts w:cstheme="minorHAnsi"/>
          <w:b/>
        </w:rPr>
      </w:pP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2174"/>
        <w:gridCol w:w="1166"/>
        <w:gridCol w:w="1758"/>
        <w:gridCol w:w="1701"/>
        <w:gridCol w:w="1701"/>
        <w:gridCol w:w="1701"/>
      </w:tblGrid>
      <w:tr w:rsidR="00055D15" w:rsidRPr="00055D15" w14:paraId="383645CE" w14:textId="77777777" w:rsidTr="000D0A14">
        <w:trPr>
          <w:trHeight w:val="713"/>
        </w:trPr>
        <w:tc>
          <w:tcPr>
            <w:tcW w:w="2174" w:type="dxa"/>
          </w:tcPr>
          <w:p w14:paraId="6D8617A5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Časové rozlíšenie</w:t>
            </w:r>
          </w:p>
          <w:p w14:paraId="4C461465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nákladov</w:t>
            </w:r>
          </w:p>
        </w:tc>
        <w:tc>
          <w:tcPr>
            <w:tcW w:w="1166" w:type="dxa"/>
          </w:tcPr>
          <w:p w14:paraId="37893F7B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Riadok súvahy</w:t>
            </w:r>
          </w:p>
        </w:tc>
        <w:tc>
          <w:tcPr>
            <w:tcW w:w="1758" w:type="dxa"/>
          </w:tcPr>
          <w:p w14:paraId="275534E4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Zostatok k 31.12.</w:t>
            </w:r>
          </w:p>
          <w:p w14:paraId="0ADAD530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 xml:space="preserve">bezprostredne </w:t>
            </w:r>
          </w:p>
          <w:p w14:paraId="08315B6C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predchádzajúce</w:t>
            </w:r>
            <w:r w:rsidR="00043C7B" w:rsidRPr="00C83FC8">
              <w:rPr>
                <w:rFonts w:cstheme="minorHAnsi"/>
                <w:b/>
                <w:sz w:val="20"/>
                <w:szCs w:val="20"/>
              </w:rPr>
              <w:t>ho</w:t>
            </w:r>
          </w:p>
          <w:p w14:paraId="688CEE90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účtovného obdobia</w:t>
            </w:r>
          </w:p>
        </w:tc>
        <w:tc>
          <w:tcPr>
            <w:tcW w:w="1701" w:type="dxa"/>
          </w:tcPr>
          <w:p w14:paraId="01A8EA3A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Prírastky</w:t>
            </w:r>
          </w:p>
        </w:tc>
        <w:tc>
          <w:tcPr>
            <w:tcW w:w="1701" w:type="dxa"/>
          </w:tcPr>
          <w:p w14:paraId="482E535D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Úbytky</w:t>
            </w:r>
          </w:p>
        </w:tc>
        <w:tc>
          <w:tcPr>
            <w:tcW w:w="1701" w:type="dxa"/>
          </w:tcPr>
          <w:p w14:paraId="3440FBA4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Zostatok k</w:t>
            </w:r>
          </w:p>
          <w:p w14:paraId="3C029440" w14:textId="77777777" w:rsidR="00490473" w:rsidRPr="00C83FC8" w:rsidRDefault="00490473" w:rsidP="00490473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31.12. bežného účtovného</w:t>
            </w:r>
          </w:p>
          <w:p w14:paraId="49FE34A4" w14:textId="77777777" w:rsidR="00490473" w:rsidRPr="00C83FC8" w:rsidRDefault="00490473" w:rsidP="00490473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 xml:space="preserve">obdobia </w:t>
            </w:r>
          </w:p>
        </w:tc>
      </w:tr>
      <w:tr w:rsidR="00055D15" w:rsidRPr="00055D15" w14:paraId="1F872D41" w14:textId="77777777" w:rsidTr="000D0A14">
        <w:trPr>
          <w:trHeight w:val="222"/>
        </w:trPr>
        <w:tc>
          <w:tcPr>
            <w:tcW w:w="2174" w:type="dxa"/>
          </w:tcPr>
          <w:p w14:paraId="1520BB97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166" w:type="dxa"/>
          </w:tcPr>
          <w:p w14:paraId="23C95BD6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758" w:type="dxa"/>
          </w:tcPr>
          <w:p w14:paraId="7ED4DB42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701" w:type="dxa"/>
          </w:tcPr>
          <w:p w14:paraId="46EC6DDC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14:paraId="773F6690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1701" w:type="dxa"/>
          </w:tcPr>
          <w:p w14:paraId="564E93C1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6</w:t>
            </w:r>
          </w:p>
        </w:tc>
      </w:tr>
      <w:tr w:rsidR="00055D15" w:rsidRPr="00055D15" w14:paraId="5E4660F0" w14:textId="77777777" w:rsidTr="000D0A14">
        <w:trPr>
          <w:trHeight w:val="461"/>
        </w:trPr>
        <w:tc>
          <w:tcPr>
            <w:tcW w:w="2174" w:type="dxa"/>
          </w:tcPr>
          <w:p w14:paraId="1FDFDDCC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Náklady budúcich období</w:t>
            </w:r>
          </w:p>
        </w:tc>
        <w:tc>
          <w:tcPr>
            <w:tcW w:w="1166" w:type="dxa"/>
          </w:tcPr>
          <w:p w14:paraId="6A4CA403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111</w:t>
            </w:r>
          </w:p>
        </w:tc>
        <w:tc>
          <w:tcPr>
            <w:tcW w:w="1758" w:type="dxa"/>
          </w:tcPr>
          <w:p w14:paraId="193CFD2E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70 435,53</w:t>
            </w:r>
          </w:p>
        </w:tc>
        <w:tc>
          <w:tcPr>
            <w:tcW w:w="1701" w:type="dxa"/>
          </w:tcPr>
          <w:p w14:paraId="53C98B60" w14:textId="77777777" w:rsidR="001D20A5" w:rsidRPr="00C83FC8" w:rsidRDefault="005012F4" w:rsidP="005012F4">
            <w:pPr>
              <w:tabs>
                <w:tab w:val="center" w:pos="742"/>
                <w:tab w:val="right" w:pos="1485"/>
              </w:tabs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52 403,42</w:t>
            </w:r>
          </w:p>
          <w:p w14:paraId="75F4CE85" w14:textId="77777777" w:rsidR="00A52C60" w:rsidRPr="00C83FC8" w:rsidRDefault="00A52C60" w:rsidP="005012F4">
            <w:pPr>
              <w:tabs>
                <w:tab w:val="center" w:pos="742"/>
                <w:tab w:val="right" w:pos="148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BA3ACB1" w14:textId="77777777" w:rsidR="001D20A5" w:rsidRPr="00C83FC8" w:rsidRDefault="00A52C60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69 765,34</w:t>
            </w:r>
          </w:p>
        </w:tc>
        <w:tc>
          <w:tcPr>
            <w:tcW w:w="1701" w:type="dxa"/>
          </w:tcPr>
          <w:p w14:paraId="6124DD30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53 073,61</w:t>
            </w:r>
          </w:p>
        </w:tc>
      </w:tr>
      <w:tr w:rsidR="00055D15" w:rsidRPr="00055D15" w14:paraId="5990283C" w14:textId="77777777" w:rsidTr="000D0A14">
        <w:trPr>
          <w:trHeight w:val="238"/>
        </w:trPr>
        <w:tc>
          <w:tcPr>
            <w:tcW w:w="2174" w:type="dxa"/>
          </w:tcPr>
          <w:p w14:paraId="4D01C39C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Príjmy budúcich období</w:t>
            </w:r>
          </w:p>
        </w:tc>
        <w:tc>
          <w:tcPr>
            <w:tcW w:w="1166" w:type="dxa"/>
          </w:tcPr>
          <w:p w14:paraId="57BA0B24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113</w:t>
            </w:r>
          </w:p>
        </w:tc>
        <w:tc>
          <w:tcPr>
            <w:tcW w:w="1758" w:type="dxa"/>
          </w:tcPr>
          <w:p w14:paraId="174A4B42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265 424,83</w:t>
            </w:r>
          </w:p>
        </w:tc>
        <w:tc>
          <w:tcPr>
            <w:tcW w:w="1701" w:type="dxa"/>
          </w:tcPr>
          <w:p w14:paraId="1835DB07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237 671,57</w:t>
            </w:r>
          </w:p>
        </w:tc>
        <w:tc>
          <w:tcPr>
            <w:tcW w:w="1701" w:type="dxa"/>
          </w:tcPr>
          <w:p w14:paraId="652049EC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253 074,10</w:t>
            </w:r>
          </w:p>
        </w:tc>
        <w:tc>
          <w:tcPr>
            <w:tcW w:w="1701" w:type="dxa"/>
          </w:tcPr>
          <w:p w14:paraId="22C0CD49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</w:t>
            </w:r>
            <w:r w:rsidR="005012F4" w:rsidRPr="00C83FC8">
              <w:rPr>
                <w:rFonts w:cstheme="minorHAnsi"/>
                <w:sz w:val="20"/>
                <w:szCs w:val="20"/>
              </w:rPr>
              <w:t>50 022,30</w:t>
            </w:r>
          </w:p>
        </w:tc>
      </w:tr>
      <w:tr w:rsidR="00055D15" w:rsidRPr="00055D15" w14:paraId="6BAAFBAD" w14:textId="77777777" w:rsidTr="000D0A14">
        <w:trPr>
          <w:trHeight w:val="221"/>
        </w:trPr>
        <w:tc>
          <w:tcPr>
            <w:tcW w:w="2174" w:type="dxa"/>
          </w:tcPr>
          <w:p w14:paraId="0A6460EA" w14:textId="77777777" w:rsidR="001D20A5" w:rsidRPr="00C83FC8" w:rsidRDefault="001D20A5" w:rsidP="001D20A5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166" w:type="dxa"/>
          </w:tcPr>
          <w:p w14:paraId="47E69FB0" w14:textId="77777777" w:rsidR="001D20A5" w:rsidRPr="00C83FC8" w:rsidRDefault="001D20A5" w:rsidP="001D20A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58" w:type="dxa"/>
          </w:tcPr>
          <w:p w14:paraId="758902FE" w14:textId="77777777" w:rsidR="001D20A5" w:rsidRPr="00C83FC8" w:rsidRDefault="001D20A5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335 860,36</w:t>
            </w:r>
          </w:p>
        </w:tc>
        <w:tc>
          <w:tcPr>
            <w:tcW w:w="1701" w:type="dxa"/>
          </w:tcPr>
          <w:p w14:paraId="2444C53C" w14:textId="77777777" w:rsidR="001D20A5" w:rsidRPr="00C83FC8" w:rsidRDefault="001D20A5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29</w:t>
            </w:r>
            <w:r w:rsidR="005012F4" w:rsidRPr="00C83FC8">
              <w:rPr>
                <w:rFonts w:cstheme="minorHAnsi"/>
                <w:b/>
                <w:sz w:val="20"/>
                <w:szCs w:val="20"/>
              </w:rPr>
              <w:t>0 074,99</w:t>
            </w:r>
          </w:p>
        </w:tc>
        <w:tc>
          <w:tcPr>
            <w:tcW w:w="1701" w:type="dxa"/>
          </w:tcPr>
          <w:p w14:paraId="7D4F451E" w14:textId="77777777" w:rsidR="001D20A5" w:rsidRPr="00C83FC8" w:rsidRDefault="005012F4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322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 </w:t>
            </w:r>
            <w:r w:rsidRPr="00C83FC8">
              <w:rPr>
                <w:rFonts w:cstheme="minorHAnsi"/>
                <w:b/>
                <w:sz w:val="20"/>
                <w:szCs w:val="20"/>
              </w:rPr>
              <w:t>839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,</w:t>
            </w:r>
            <w:r w:rsidRPr="00C83FC8">
              <w:rPr>
                <w:rFonts w:cstheme="minorHAnsi"/>
                <w:b/>
                <w:sz w:val="20"/>
                <w:szCs w:val="20"/>
              </w:rPr>
              <w:t>44</w:t>
            </w:r>
          </w:p>
        </w:tc>
        <w:tc>
          <w:tcPr>
            <w:tcW w:w="1701" w:type="dxa"/>
          </w:tcPr>
          <w:p w14:paraId="651B842F" w14:textId="77777777" w:rsidR="001D20A5" w:rsidRPr="00C83FC8" w:rsidRDefault="005012F4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303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 </w:t>
            </w:r>
            <w:r w:rsidRPr="00C83FC8">
              <w:rPr>
                <w:rFonts w:cstheme="minorHAnsi"/>
                <w:b/>
                <w:sz w:val="20"/>
                <w:szCs w:val="20"/>
              </w:rPr>
              <w:t>095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,</w:t>
            </w:r>
            <w:r w:rsidRPr="00C83FC8">
              <w:rPr>
                <w:rFonts w:cstheme="minorHAnsi"/>
                <w:b/>
                <w:sz w:val="20"/>
                <w:szCs w:val="20"/>
              </w:rPr>
              <w:t>91</w:t>
            </w:r>
          </w:p>
        </w:tc>
      </w:tr>
    </w:tbl>
    <w:p w14:paraId="19861EAD" w14:textId="77777777" w:rsidR="00E55A23" w:rsidRPr="00055D15" w:rsidRDefault="00E55A23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</w:p>
    <w:p w14:paraId="49538C05" w14:textId="77777777" w:rsidR="00DE313F" w:rsidRPr="00055D15" w:rsidRDefault="00DE313F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52F65FF" w14:textId="77777777" w:rsidR="00AF0B70" w:rsidRPr="00055D15" w:rsidRDefault="000217B9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Čl. IV</w:t>
      </w:r>
    </w:p>
    <w:p w14:paraId="2668BABC" w14:textId="77777777" w:rsidR="000217B9" w:rsidRPr="00055D15" w:rsidRDefault="000217B9" w:rsidP="00B0346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Informácie o údajoch na strane pasív súvahy</w:t>
      </w:r>
    </w:p>
    <w:p w14:paraId="1AD082A2" w14:textId="77777777" w:rsidR="000217B9" w:rsidRPr="00055D15" w:rsidRDefault="00CC66F6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bookmarkStart w:id="3" w:name="_Hlk34039605"/>
      <w:r w:rsidRPr="00055D15">
        <w:rPr>
          <w:rFonts w:asciiTheme="minorHAnsi" w:hAnsiTheme="minorHAnsi" w:cstheme="minorHAnsi"/>
          <w:b/>
          <w:sz w:val="22"/>
          <w:szCs w:val="22"/>
        </w:rPr>
        <w:t xml:space="preserve">A) Vlastné imanie  </w:t>
      </w:r>
      <w:r w:rsidR="000217B9" w:rsidRPr="00055D15">
        <w:rPr>
          <w:rFonts w:asciiTheme="minorHAnsi" w:hAnsiTheme="minorHAnsi" w:cstheme="minorHAnsi"/>
          <w:sz w:val="22"/>
          <w:szCs w:val="22"/>
        </w:rPr>
        <w:t>(tabuľka č. 5)</w:t>
      </w:r>
    </w:p>
    <w:p w14:paraId="4C304D81" w14:textId="77777777" w:rsidR="000217B9" w:rsidRPr="00DB7549" w:rsidRDefault="000217B9" w:rsidP="00DB0544">
      <w:pPr>
        <w:rPr>
          <w:rFonts w:cstheme="min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5"/>
        <w:gridCol w:w="3931"/>
      </w:tblGrid>
      <w:tr w:rsidR="00D97644" w:rsidRPr="00FA2BA6" w14:paraId="2966A217" w14:textId="77777777" w:rsidTr="000217B9">
        <w:trPr>
          <w:trHeight w:val="649"/>
        </w:trPr>
        <w:tc>
          <w:tcPr>
            <w:tcW w:w="0" w:type="auto"/>
            <w:gridSpan w:val="2"/>
            <w:vAlign w:val="center"/>
          </w:tcPr>
          <w:p w14:paraId="741A20BB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Opis zmien jednotlivých položiek vlastného imania, najmä zmeny oceňovacích rozdielov, opravy významných chýb minulých rokov</w:t>
            </w:r>
          </w:p>
        </w:tc>
      </w:tr>
      <w:tr w:rsidR="00D97644" w:rsidRPr="00FA2BA6" w14:paraId="2600513A" w14:textId="77777777" w:rsidTr="002F3899">
        <w:trPr>
          <w:trHeight w:val="406"/>
        </w:trPr>
        <w:tc>
          <w:tcPr>
            <w:tcW w:w="5708" w:type="dxa"/>
          </w:tcPr>
          <w:p w14:paraId="61652572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3864" w:type="dxa"/>
          </w:tcPr>
          <w:p w14:paraId="005A5F22" w14:textId="77777777" w:rsidR="000217B9" w:rsidRPr="00FA2BA6" w:rsidRDefault="002F3899" w:rsidP="003D7FFC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777 658,98</w:t>
            </w:r>
            <w:r w:rsidR="00B8232C"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</w:t>
            </w:r>
            <w:r w:rsidR="00A7071C"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97644" w:rsidRPr="00FA2BA6" w14:paraId="2632537A" w14:textId="77777777" w:rsidTr="002F3899">
        <w:trPr>
          <w:trHeight w:val="255"/>
        </w:trPr>
        <w:tc>
          <w:tcPr>
            <w:tcW w:w="5708" w:type="dxa"/>
            <w:hideMark/>
          </w:tcPr>
          <w:p w14:paraId="7538E88C" w14:textId="77777777" w:rsidR="005452EF" w:rsidRPr="00FA2BA6" w:rsidRDefault="005452EF" w:rsidP="00B823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7B067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Preúčtovanie výsledku hospodárenia rok  20</w:t>
            </w:r>
            <w:r w:rsidR="003454A7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3864" w:type="dxa"/>
            <w:hideMark/>
          </w:tcPr>
          <w:p w14:paraId="233E4037" w14:textId="77777777" w:rsidR="005452EF" w:rsidRPr="00FA2BA6" w:rsidRDefault="003454A7" w:rsidP="00FA2BA6">
            <w:pPr>
              <w:tabs>
                <w:tab w:val="center" w:pos="1819"/>
                <w:tab w:val="left" w:pos="2685"/>
                <w:tab w:val="left" w:pos="2760"/>
                <w:tab w:val="right" w:pos="3638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777 658,98</w:t>
            </w:r>
          </w:p>
        </w:tc>
      </w:tr>
      <w:tr w:rsidR="00D97644" w:rsidRPr="00FA2BA6" w14:paraId="6490D704" w14:textId="77777777" w:rsidTr="002F3899">
        <w:trPr>
          <w:trHeight w:val="255"/>
        </w:trPr>
        <w:tc>
          <w:tcPr>
            <w:tcW w:w="5708" w:type="dxa"/>
          </w:tcPr>
          <w:p w14:paraId="73B92C75" w14:textId="77777777" w:rsidR="002F3899" w:rsidRPr="00FA2BA6" w:rsidRDefault="002F3899" w:rsidP="00B823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3864" w:type="dxa"/>
          </w:tcPr>
          <w:p w14:paraId="21EB8D1A" w14:textId="77777777" w:rsidR="002F3899" w:rsidRPr="00FA2BA6" w:rsidRDefault="002F3899" w:rsidP="003454A7">
            <w:pPr>
              <w:tabs>
                <w:tab w:val="center" w:pos="1819"/>
                <w:tab w:val="left" w:pos="2685"/>
                <w:tab w:val="left" w:pos="2760"/>
                <w:tab w:val="right" w:pos="3638"/>
              </w:tabs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D97644" w:rsidRPr="00FA2BA6" w14:paraId="66CB02FF" w14:textId="77777777" w:rsidTr="002F3899">
        <w:trPr>
          <w:trHeight w:val="255"/>
        </w:trPr>
        <w:tc>
          <w:tcPr>
            <w:tcW w:w="5708" w:type="dxa"/>
          </w:tcPr>
          <w:p w14:paraId="2395939D" w14:textId="77777777" w:rsidR="00A7071C" w:rsidRPr="00FA2BA6" w:rsidRDefault="007B0679" w:rsidP="007B0679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bookmarkStart w:id="4" w:name="_Hlk34039624"/>
            <w:bookmarkEnd w:id="3"/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3864" w:type="dxa"/>
          </w:tcPr>
          <w:p w14:paraId="3C4CBBBD" w14:textId="77777777" w:rsidR="00A7071C" w:rsidRPr="00FA2BA6" w:rsidRDefault="002F3899" w:rsidP="003D7FFC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38 575,</w:t>
            </w:r>
            <w:r w:rsidR="0012158A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8</w:t>
            </w: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D97644" w:rsidRPr="00FA2BA6" w14:paraId="79A652CB" w14:textId="77777777" w:rsidTr="002F3899">
        <w:trPr>
          <w:trHeight w:val="255"/>
        </w:trPr>
        <w:tc>
          <w:tcPr>
            <w:tcW w:w="5708" w:type="dxa"/>
          </w:tcPr>
          <w:p w14:paraId="153ED977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Odúčtovanie projektovej dokumentácie k nerealizovaným projektom</w:t>
            </w:r>
          </w:p>
        </w:tc>
        <w:tc>
          <w:tcPr>
            <w:tcW w:w="3864" w:type="dxa"/>
          </w:tcPr>
          <w:p w14:paraId="27296221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25 838,80</w:t>
            </w:r>
          </w:p>
        </w:tc>
      </w:tr>
      <w:tr w:rsidR="00D97644" w:rsidRPr="00FA2BA6" w14:paraId="4DFF4550" w14:textId="77777777" w:rsidTr="002F3899">
        <w:trPr>
          <w:trHeight w:val="255"/>
        </w:trPr>
        <w:tc>
          <w:tcPr>
            <w:tcW w:w="5708" w:type="dxa"/>
          </w:tcPr>
          <w:p w14:paraId="7CC32888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Odúčtovanie nevymožiteľných pohľadávok</w:t>
            </w:r>
          </w:p>
        </w:tc>
        <w:tc>
          <w:tcPr>
            <w:tcW w:w="3864" w:type="dxa"/>
          </w:tcPr>
          <w:p w14:paraId="65F6F419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12</w:t>
            </w:r>
            <w:r w:rsidR="0012158A"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 </w:t>
            </w: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737</w:t>
            </w:r>
            <w:r w:rsidR="0012158A"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,00</w:t>
            </w:r>
          </w:p>
        </w:tc>
      </w:tr>
      <w:tr w:rsidR="002F3899" w:rsidRPr="00FA2BA6" w14:paraId="7BA8E2EB" w14:textId="77777777" w:rsidTr="002F3899">
        <w:trPr>
          <w:trHeight w:val="255"/>
        </w:trPr>
        <w:tc>
          <w:tcPr>
            <w:tcW w:w="5708" w:type="dxa"/>
          </w:tcPr>
          <w:p w14:paraId="5512ECEC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864" w:type="dxa"/>
          </w:tcPr>
          <w:p w14:paraId="5217F1ED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</w:tbl>
    <w:bookmarkEnd w:id="4"/>
    <w:p w14:paraId="3AF2AC77" w14:textId="039DBA62" w:rsidR="000217B9" w:rsidRPr="00055D15" w:rsidRDefault="00CC66F6" w:rsidP="00DB2F08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B) </w:t>
      </w:r>
      <w:r w:rsidR="000217B9" w:rsidRPr="00055D15">
        <w:rPr>
          <w:rFonts w:eastAsia="Times New Roman" w:cstheme="minorHAnsi"/>
          <w:b/>
          <w:bCs/>
          <w:lang w:eastAsia="sk-SK"/>
        </w:rPr>
        <w:t>Záväzky</w:t>
      </w:r>
    </w:p>
    <w:p w14:paraId="0ACF120C" w14:textId="77777777" w:rsidR="000217B9" w:rsidRPr="00055D15" w:rsidRDefault="00CC66F6" w:rsidP="00DB0544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1) </w:t>
      </w:r>
      <w:r w:rsidR="000217B9" w:rsidRPr="00055D15">
        <w:rPr>
          <w:rFonts w:eastAsia="Times New Roman" w:cstheme="minorHAnsi"/>
          <w:b/>
          <w:bCs/>
          <w:lang w:eastAsia="sk-SK"/>
        </w:rPr>
        <w:t xml:space="preserve">Ostatné dlhodobé rezervy </w:t>
      </w:r>
      <w:r w:rsidRPr="00055D15">
        <w:rPr>
          <w:rFonts w:eastAsia="Times New Roman" w:cstheme="minorHAnsi"/>
          <w:lang w:eastAsia="sk-SK"/>
        </w:rPr>
        <w:t xml:space="preserve"> </w:t>
      </w:r>
      <w:r w:rsidR="000217B9" w:rsidRPr="00055D15">
        <w:rPr>
          <w:rFonts w:eastAsia="Times New Roman" w:cstheme="minorHAnsi"/>
          <w:lang w:eastAsia="sk-SK"/>
        </w:rPr>
        <w:t>(tabuľka č. 7)</w:t>
      </w:r>
    </w:p>
    <w:p w14:paraId="44F40E68" w14:textId="77777777" w:rsidR="00322D21" w:rsidRPr="00055D15" w:rsidRDefault="000217B9" w:rsidP="00DB0544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V roku </w:t>
      </w:r>
      <w:r w:rsidR="003454A7" w:rsidRPr="00055D15">
        <w:rPr>
          <w:rFonts w:eastAsia="Times New Roman" w:cstheme="minorHAnsi"/>
          <w:lang w:eastAsia="sk-SK"/>
        </w:rPr>
        <w:t>2020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 xml:space="preserve">Mesto Banská Bystrica </w:t>
      </w:r>
      <w:r w:rsidRPr="00055D15">
        <w:rPr>
          <w:rFonts w:eastAsia="Times New Roman" w:cstheme="minorHAnsi"/>
          <w:lang w:eastAsia="sk-SK"/>
        </w:rPr>
        <w:t xml:space="preserve"> účtovalo o dlhodobých rezervách</w:t>
      </w:r>
      <w:r w:rsidR="00B807A0" w:rsidRPr="00055D15">
        <w:rPr>
          <w:rFonts w:eastAsia="Times New Roman" w:cstheme="minorHAnsi"/>
          <w:lang w:eastAsia="sk-SK"/>
        </w:rPr>
        <w:t>.</w:t>
      </w:r>
    </w:p>
    <w:p w14:paraId="61D98086" w14:textId="77777777" w:rsidR="00CC6D5E" w:rsidRPr="00055D15" w:rsidRDefault="000217B9" w:rsidP="00945C10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Účtovný zostatok k 31.12.</w:t>
      </w:r>
      <w:r w:rsidR="00010D05" w:rsidRPr="00055D15">
        <w:rPr>
          <w:rFonts w:eastAsia="Times New Roman" w:cstheme="minorHAnsi"/>
          <w:lang w:eastAsia="sk-SK"/>
        </w:rPr>
        <w:t>20</w:t>
      </w:r>
      <w:r w:rsidR="003454A7" w:rsidRPr="00055D15">
        <w:rPr>
          <w:rFonts w:eastAsia="Times New Roman" w:cstheme="minorHAnsi"/>
          <w:lang w:eastAsia="sk-SK"/>
        </w:rPr>
        <w:t>20</w:t>
      </w:r>
      <w:r w:rsidR="00B807A0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 xml:space="preserve">je vo výške </w:t>
      </w:r>
      <w:r w:rsidR="008919DE" w:rsidRPr="00055D15">
        <w:rPr>
          <w:rFonts w:eastAsia="Times New Roman" w:cstheme="minorHAnsi"/>
          <w:lang w:eastAsia="sk-SK"/>
        </w:rPr>
        <w:t>15 </w:t>
      </w:r>
      <w:r w:rsidR="003454A7" w:rsidRPr="00055D15">
        <w:rPr>
          <w:rFonts w:eastAsia="Times New Roman" w:cstheme="minorHAnsi"/>
          <w:lang w:eastAsia="sk-SK"/>
        </w:rPr>
        <w:t>287 491,10</w:t>
      </w:r>
      <w:r w:rsidR="008919DE" w:rsidRPr="00055D15">
        <w:rPr>
          <w:rFonts w:eastAsia="Times New Roman" w:cstheme="minorHAnsi"/>
          <w:lang w:eastAsia="sk-SK"/>
        </w:rPr>
        <w:t xml:space="preserve"> €.  </w:t>
      </w:r>
      <w:r w:rsidRPr="00055D15">
        <w:rPr>
          <w:rFonts w:eastAsia="Times New Roman" w:cstheme="minorHAnsi"/>
          <w:lang w:eastAsia="sk-SK"/>
        </w:rPr>
        <w:t>Významnú položku v</w:t>
      </w:r>
      <w:r w:rsidRPr="00055D15">
        <w:rPr>
          <w:rFonts w:eastAsia="Times New Roman" w:cstheme="minorHAnsi"/>
          <w:b/>
          <w:lang w:eastAsia="sk-SK"/>
        </w:rPr>
        <w:t xml:space="preserve"> dlhodobých rezervách</w:t>
      </w:r>
      <w:r w:rsidRPr="00055D15">
        <w:rPr>
          <w:rFonts w:eastAsia="Times New Roman" w:cstheme="minorHAnsi"/>
          <w:lang w:eastAsia="sk-SK"/>
        </w:rPr>
        <w:t xml:space="preserve"> má </w:t>
      </w:r>
      <w:r w:rsidR="00322D21" w:rsidRPr="00055D15">
        <w:rPr>
          <w:rFonts w:eastAsia="Times New Roman" w:cstheme="minorHAnsi"/>
          <w:lang w:eastAsia="sk-SK"/>
        </w:rPr>
        <w:t xml:space="preserve"> Mesto Banská Bystrica</w:t>
      </w:r>
      <w:r w:rsidR="00CC6D5E" w:rsidRPr="00055D15">
        <w:rPr>
          <w:rFonts w:eastAsia="Times New Roman" w:cstheme="minorHAnsi"/>
          <w:lang w:eastAsia="sk-SK"/>
        </w:rPr>
        <w:t>:</w:t>
      </w:r>
    </w:p>
    <w:p w14:paraId="70247F3A" w14:textId="77777777" w:rsidR="00CC6D5E" w:rsidRPr="00055D15" w:rsidRDefault="000217B9" w:rsidP="00CC6D5E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naúčtovanú  </w:t>
      </w:r>
      <w:r w:rsidR="005D5EDD" w:rsidRPr="00055D15">
        <w:rPr>
          <w:rFonts w:eastAsia="Times New Roman" w:cstheme="minorHAnsi"/>
          <w:lang w:eastAsia="sk-SK"/>
        </w:rPr>
        <w:t xml:space="preserve">v </w:t>
      </w:r>
      <w:r w:rsidRPr="00055D15">
        <w:rPr>
          <w:rFonts w:eastAsia="Times New Roman" w:cstheme="minorHAnsi"/>
          <w:lang w:eastAsia="sk-SK"/>
        </w:rPr>
        <w:t xml:space="preserve">sume </w:t>
      </w:r>
      <w:r w:rsidR="00CC6D5E" w:rsidRPr="00055D15">
        <w:rPr>
          <w:rFonts w:eastAsia="Times New Roman" w:cstheme="minorHAnsi"/>
          <w:lang w:eastAsia="sk-SK"/>
        </w:rPr>
        <w:t>455 427,42</w:t>
      </w:r>
      <w:r w:rsidR="000F324F" w:rsidRPr="00055D15">
        <w:rPr>
          <w:rFonts w:eastAsia="Times New Roman" w:cstheme="minorHAnsi"/>
          <w:lang w:eastAsia="sk-SK"/>
        </w:rPr>
        <w:t> </w:t>
      </w:r>
      <w:r w:rsidR="00010D05" w:rsidRPr="00055D15">
        <w:rPr>
          <w:rFonts w:eastAsia="Times New Roman" w:cstheme="minorHAnsi"/>
          <w:lang w:eastAsia="sk-SK"/>
        </w:rPr>
        <w:t xml:space="preserve"> €</w:t>
      </w:r>
      <w:r w:rsidR="00322D21" w:rsidRPr="00055D15">
        <w:rPr>
          <w:rFonts w:eastAsia="Times New Roman" w:cstheme="minorHAnsi"/>
          <w:lang w:eastAsia="sk-SK"/>
        </w:rPr>
        <w:t xml:space="preserve"> -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</w:t>
      </w:r>
      <w:r w:rsidR="00322D21" w:rsidRPr="00055D15">
        <w:rPr>
          <w:rFonts w:eastAsia="Times New Roman" w:cstheme="minorHAnsi"/>
          <w:lang w:eastAsia="sk-SK"/>
        </w:rPr>
        <w:t xml:space="preserve">a bola vytvorená </w:t>
      </w:r>
      <w:r w:rsidRPr="00055D15">
        <w:rPr>
          <w:rFonts w:eastAsia="Times New Roman" w:cstheme="minorHAnsi"/>
          <w:lang w:eastAsia="sk-SK"/>
        </w:rPr>
        <w:t xml:space="preserve"> na základe koncesných zmlúv na oprav</w:t>
      </w:r>
      <w:r w:rsidR="00322D21" w:rsidRPr="00055D15">
        <w:rPr>
          <w:rFonts w:eastAsia="Times New Roman" w:cstheme="minorHAnsi"/>
          <w:lang w:eastAsia="sk-SK"/>
        </w:rPr>
        <w:t>u</w:t>
      </w:r>
      <w:r w:rsidRPr="00055D15">
        <w:rPr>
          <w:rFonts w:eastAsia="Times New Roman" w:cstheme="minorHAnsi"/>
          <w:lang w:eastAsia="sk-SK"/>
        </w:rPr>
        <w:t xml:space="preserve"> </w:t>
      </w:r>
      <w:r w:rsidR="00CC6D5E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výmen</w:t>
      </w:r>
      <w:r w:rsidR="00322D21" w:rsidRPr="00055D15">
        <w:rPr>
          <w:rFonts w:eastAsia="Times New Roman" w:cstheme="minorHAnsi"/>
          <w:lang w:eastAsia="sk-SK"/>
        </w:rPr>
        <w:t>y</w:t>
      </w:r>
      <w:r w:rsidRPr="00055D15">
        <w:rPr>
          <w:rFonts w:eastAsia="Times New Roman" w:cstheme="minorHAnsi"/>
          <w:lang w:eastAsia="sk-SK"/>
        </w:rPr>
        <w:t xml:space="preserve"> okien </w:t>
      </w:r>
      <w:r w:rsidR="00322D21" w:rsidRPr="00055D15">
        <w:rPr>
          <w:rFonts w:eastAsia="Times New Roman" w:cstheme="minorHAnsi"/>
          <w:lang w:eastAsia="sk-SK"/>
        </w:rPr>
        <w:t xml:space="preserve"> </w:t>
      </w:r>
      <w:r w:rsidR="000F324F" w:rsidRPr="00055D15">
        <w:rPr>
          <w:rFonts w:eastAsia="Times New Roman" w:cstheme="minorHAnsi"/>
          <w:lang w:eastAsia="sk-SK"/>
        </w:rPr>
        <w:t>9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>Zá</w:t>
      </w:r>
      <w:r w:rsidRPr="00055D15">
        <w:rPr>
          <w:rFonts w:eastAsia="Times New Roman" w:cstheme="minorHAnsi"/>
          <w:lang w:eastAsia="sk-SK"/>
        </w:rPr>
        <w:t xml:space="preserve">kladných škôl. </w:t>
      </w:r>
      <w:r w:rsidR="00322D21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ezervy sa bud</w:t>
      </w:r>
      <w:r w:rsidR="00322D21" w:rsidRPr="00055D15">
        <w:rPr>
          <w:rFonts w:eastAsia="Times New Roman" w:cstheme="minorHAnsi"/>
          <w:lang w:eastAsia="sk-SK"/>
        </w:rPr>
        <w:t>ú</w:t>
      </w:r>
      <w:r w:rsidRPr="00055D15">
        <w:rPr>
          <w:rFonts w:eastAsia="Times New Roman" w:cstheme="minorHAnsi"/>
          <w:lang w:eastAsia="sk-SK"/>
        </w:rPr>
        <w:t xml:space="preserve"> rozpúšťať u</w:t>
      </w:r>
      <w:r w:rsidR="00322D21" w:rsidRPr="00055D15">
        <w:rPr>
          <w:rFonts w:eastAsia="Times New Roman" w:cstheme="minorHAnsi"/>
          <w:lang w:eastAsia="sk-SK"/>
        </w:rPr>
        <w:t>  </w:t>
      </w:r>
      <w:r w:rsidR="00156777" w:rsidRPr="00055D15">
        <w:rPr>
          <w:rFonts w:eastAsia="Times New Roman" w:cstheme="minorHAnsi"/>
          <w:lang w:eastAsia="sk-SK"/>
        </w:rPr>
        <w:t>8</w:t>
      </w:r>
      <w:r w:rsidR="00322D21" w:rsidRPr="00055D15">
        <w:rPr>
          <w:rFonts w:eastAsia="Times New Roman" w:cstheme="minorHAnsi"/>
          <w:lang w:eastAsia="sk-SK"/>
        </w:rPr>
        <w:t xml:space="preserve"> z</w:t>
      </w:r>
      <w:r w:rsidRPr="00055D15">
        <w:rPr>
          <w:rFonts w:eastAsia="Times New Roman" w:cstheme="minorHAnsi"/>
          <w:lang w:eastAsia="sk-SK"/>
        </w:rPr>
        <w:t xml:space="preserve">ákladných škôl za obdobie 10 rokov a u jednej za obdobie 15 rokov. </w:t>
      </w:r>
    </w:p>
    <w:p w14:paraId="4331B926" w14:textId="77777777" w:rsidR="00CC6D5E" w:rsidRPr="00055D15" w:rsidRDefault="00CC6D5E" w:rsidP="00CC6D5E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d</w:t>
      </w:r>
      <w:r w:rsidR="00010D05" w:rsidRPr="00055D15">
        <w:rPr>
          <w:rFonts w:eastAsia="Times New Roman" w:cstheme="minorHAnsi"/>
          <w:lang w:eastAsia="sk-SK"/>
        </w:rPr>
        <w:t xml:space="preserve">lhodobé rezervy vo výške </w:t>
      </w:r>
      <w:r w:rsidRPr="00055D15">
        <w:rPr>
          <w:rFonts w:eastAsia="Times New Roman" w:cstheme="minorHAnsi"/>
          <w:lang w:eastAsia="sk-SK"/>
        </w:rPr>
        <w:t>682 440,58</w:t>
      </w:r>
      <w:r w:rsidR="00010D05" w:rsidRPr="00055D15">
        <w:rPr>
          <w:rFonts w:eastAsia="Times New Roman" w:cstheme="minorHAnsi"/>
          <w:lang w:eastAsia="sk-SK"/>
        </w:rPr>
        <w:t xml:space="preserve"> € boli vytvorené na odchodné zamestnancov. </w:t>
      </w:r>
    </w:p>
    <w:p w14:paraId="70D9A2D8" w14:textId="624E972F" w:rsidR="00AB1341" w:rsidRPr="00AB1341" w:rsidRDefault="00CC6D5E" w:rsidP="00AB1341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AB1341">
        <w:rPr>
          <w:rFonts w:eastAsia="Times New Roman" w:cstheme="minorHAnsi"/>
          <w:lang w:eastAsia="sk-SK"/>
        </w:rPr>
        <w:lastRenderedPageBreak/>
        <w:t>o</w:t>
      </w:r>
      <w:r w:rsidR="000F324F" w:rsidRPr="00AB1341">
        <w:rPr>
          <w:rFonts w:eastAsia="Times New Roman" w:cstheme="minorHAnsi"/>
          <w:lang w:eastAsia="sk-SK"/>
        </w:rPr>
        <w:t xml:space="preserve">statné dlhodobé rezervy </w:t>
      </w:r>
      <w:r w:rsidR="00010D05" w:rsidRPr="00AB1341">
        <w:rPr>
          <w:rFonts w:eastAsia="Times New Roman" w:cstheme="minorHAnsi"/>
          <w:lang w:eastAsia="sk-SK"/>
        </w:rPr>
        <w:t xml:space="preserve">v celkovej výške </w:t>
      </w:r>
      <w:r w:rsidR="008919DE" w:rsidRPr="00AB1341">
        <w:rPr>
          <w:rFonts w:eastAsia="Times New Roman" w:cstheme="minorHAnsi"/>
          <w:lang w:eastAsia="sk-SK"/>
        </w:rPr>
        <w:t>14 </w:t>
      </w:r>
      <w:r w:rsidRPr="00AB1341">
        <w:rPr>
          <w:rFonts w:eastAsia="Times New Roman" w:cstheme="minorHAnsi"/>
          <w:lang w:eastAsia="sk-SK"/>
        </w:rPr>
        <w:t>149 623,10</w:t>
      </w:r>
      <w:r w:rsidR="00010D05" w:rsidRPr="00AB1341">
        <w:rPr>
          <w:rFonts w:eastAsia="Times New Roman" w:cstheme="minorHAnsi"/>
          <w:lang w:eastAsia="sk-SK"/>
        </w:rPr>
        <w:t xml:space="preserve"> € </w:t>
      </w:r>
      <w:r w:rsidR="000F324F" w:rsidRPr="00AB1341">
        <w:rPr>
          <w:rFonts w:eastAsia="Times New Roman" w:cstheme="minorHAnsi"/>
          <w:lang w:eastAsia="sk-SK"/>
        </w:rPr>
        <w:t>sú zúčtované na prebiehajúce súdne spory</w:t>
      </w:r>
      <w:r w:rsidR="00FD10BF">
        <w:rPr>
          <w:rFonts w:eastAsia="Times New Roman" w:cstheme="minorHAnsi"/>
          <w:lang w:eastAsia="sk-SK"/>
        </w:rPr>
        <w:t>.</w:t>
      </w:r>
      <w:r w:rsidR="00E81B67" w:rsidRPr="00AB1341">
        <w:rPr>
          <w:rFonts w:eastAsia="Times New Roman" w:cstheme="minorHAnsi"/>
          <w:lang w:eastAsia="sk-SK"/>
        </w:rPr>
        <w:t xml:space="preserve"> </w:t>
      </w:r>
      <w:r w:rsidR="00FD10BF">
        <w:rPr>
          <w:rFonts w:eastAsia="Times New Roman" w:cstheme="minorHAnsi"/>
          <w:lang w:eastAsia="sk-SK"/>
        </w:rPr>
        <w:t>V</w:t>
      </w:r>
      <w:r w:rsidR="00E81B67" w:rsidRPr="00AB1341">
        <w:rPr>
          <w:rFonts w:eastAsia="Times New Roman" w:cstheme="minorHAnsi"/>
          <w:lang w:eastAsia="sk-SK"/>
        </w:rPr>
        <w:t>zhľadom k skutočnosti, že súdne spory prebiehajú niekoľko rokov nie je možné presne stanoviť predpokladaný rok použitia rezerv.</w:t>
      </w:r>
      <w:r w:rsidR="00AB1341" w:rsidRPr="00AB1341">
        <w:rPr>
          <w:rFonts w:eastAsia="Times New Roman" w:cstheme="minorHAnsi"/>
          <w:lang w:eastAsia="sk-SK"/>
        </w:rPr>
        <w:t xml:space="preserve"> </w:t>
      </w:r>
      <w:r w:rsidR="00AB1341" w:rsidRPr="00AB1341">
        <w:rPr>
          <w:rFonts w:eastAsia="Times New Roman" w:cstheme="minorHAnsi"/>
          <w:lang w:eastAsia="sk-SK"/>
        </w:rPr>
        <w:t xml:space="preserve">Keďže priebeh a výsledok súdnych sporov nie je možné s dostatočnou istotou predpokladať, </w:t>
      </w:r>
      <w:r w:rsidR="00AB1341">
        <w:rPr>
          <w:rFonts w:eastAsia="Times New Roman" w:cstheme="minorHAnsi"/>
          <w:lang w:eastAsia="sk-SK"/>
        </w:rPr>
        <w:t xml:space="preserve">preto </w:t>
      </w:r>
      <w:r w:rsidR="00AB1341" w:rsidRPr="00AB1341">
        <w:rPr>
          <w:rFonts w:eastAsia="Times New Roman" w:cstheme="minorHAnsi"/>
          <w:lang w:eastAsia="sk-SK"/>
        </w:rPr>
        <w:t xml:space="preserve">uvedená výška vytvorenej rezervy nemusí byť dostatočná pre pokrytie skutočných budúcich finančných plnení vyplývajúcich z týchto súdnych sporov. </w:t>
      </w:r>
    </w:p>
    <w:p w14:paraId="30570949" w14:textId="42451389" w:rsidR="0086712C" w:rsidRPr="00055D15" w:rsidRDefault="0086712C" w:rsidP="008A2817">
      <w:pPr>
        <w:spacing w:before="120" w:after="0" w:line="240" w:lineRule="auto"/>
        <w:rPr>
          <w:rFonts w:eastAsia="Times New Roman" w:cstheme="minorHAnsi"/>
          <w:b/>
          <w:bCs/>
          <w:lang w:eastAsia="sk-SK"/>
        </w:rPr>
      </w:pPr>
    </w:p>
    <w:p w14:paraId="160C1176" w14:textId="77777777" w:rsidR="0086712C" w:rsidRPr="00055D15" w:rsidRDefault="005E16A9" w:rsidP="0086712C">
      <w:pPr>
        <w:spacing w:before="120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2/ </w:t>
      </w:r>
      <w:r w:rsidR="000217B9" w:rsidRPr="00055D15">
        <w:rPr>
          <w:rFonts w:eastAsia="Times New Roman" w:cstheme="minorHAnsi"/>
          <w:b/>
          <w:bCs/>
          <w:lang w:eastAsia="sk-SK"/>
        </w:rPr>
        <w:t xml:space="preserve">Ostatné krátkodobé rezervy </w:t>
      </w:r>
    </w:p>
    <w:p w14:paraId="68068A78" w14:textId="77777777" w:rsidR="0006292C" w:rsidRPr="00055D15" w:rsidRDefault="000217B9" w:rsidP="002E2303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Krátkodobé rezervy boli účtovne vytvorené vo výške </w:t>
      </w:r>
      <w:r w:rsidR="00175F57" w:rsidRPr="00055D15">
        <w:rPr>
          <w:rFonts w:eastAsia="Times New Roman" w:cstheme="minorHAnsi"/>
          <w:lang w:eastAsia="sk-SK"/>
        </w:rPr>
        <w:t>962 624,85</w:t>
      </w:r>
      <w:r w:rsidRPr="00055D15">
        <w:rPr>
          <w:rFonts w:eastAsia="Times New Roman" w:cstheme="minorHAnsi"/>
          <w:b/>
          <w:bCs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€</w:t>
      </w:r>
      <w:r w:rsidR="00EA0D3A" w:rsidRPr="00055D15">
        <w:rPr>
          <w:rFonts w:eastAsia="Times New Roman" w:cstheme="minorHAnsi"/>
          <w:lang w:eastAsia="sk-SK"/>
        </w:rPr>
        <w:t xml:space="preserve"> z toho </w:t>
      </w:r>
      <w:r w:rsidR="0006292C" w:rsidRPr="00055D15">
        <w:rPr>
          <w:rFonts w:eastAsia="Times New Roman" w:cstheme="minorHAnsi"/>
          <w:lang w:eastAsia="sk-SK"/>
        </w:rPr>
        <w:t>:</w:t>
      </w:r>
    </w:p>
    <w:p w14:paraId="5DFB1D0C" w14:textId="77777777" w:rsidR="0006292C" w:rsidRPr="00055D15" w:rsidRDefault="0006292C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vo výške 1509,50</w:t>
      </w:r>
      <w:r w:rsidR="00995C16" w:rsidRPr="00055D15">
        <w:rPr>
          <w:rFonts w:eastAsia="Times New Roman" w:cstheme="minorHAnsi"/>
          <w:lang w:eastAsia="sk-SK"/>
        </w:rPr>
        <w:t xml:space="preserve"> € </w:t>
      </w:r>
      <w:r w:rsidR="00EA0D3A" w:rsidRPr="00055D15">
        <w:rPr>
          <w:rFonts w:eastAsia="Times New Roman" w:cstheme="minorHAnsi"/>
          <w:lang w:eastAsia="sk-SK"/>
        </w:rPr>
        <w:t xml:space="preserve"> bola vytvorená rezerva na nevyčerpané dovolenky </w:t>
      </w:r>
      <w:r w:rsidR="00694774" w:rsidRPr="00055D15">
        <w:rPr>
          <w:rFonts w:eastAsia="Times New Roman" w:cstheme="minorHAnsi"/>
          <w:lang w:eastAsia="sk-SK"/>
        </w:rPr>
        <w:t>–</w:t>
      </w:r>
      <w:r w:rsidRPr="00055D15">
        <w:rPr>
          <w:rFonts w:eastAsia="Times New Roman" w:cstheme="minorHAnsi"/>
          <w:lang w:eastAsia="sk-SK"/>
        </w:rPr>
        <w:t xml:space="preserve">Informačné centrum a </w:t>
      </w:r>
      <w:r w:rsidR="00995C16" w:rsidRPr="00055D15">
        <w:rPr>
          <w:rFonts w:eastAsia="Times New Roman" w:cstheme="minorHAnsi"/>
          <w:lang w:eastAsia="sk-SK"/>
        </w:rPr>
        <w:t xml:space="preserve">Terminál </w:t>
      </w:r>
      <w:r w:rsidR="00694774" w:rsidRPr="00055D15">
        <w:rPr>
          <w:rFonts w:eastAsia="Times New Roman" w:cstheme="minorHAnsi"/>
          <w:lang w:eastAsia="sk-SK"/>
        </w:rPr>
        <w:t>Informačné centrum</w:t>
      </w:r>
      <w:r w:rsidR="00995C16" w:rsidRPr="00055D15">
        <w:rPr>
          <w:rFonts w:eastAsia="Times New Roman" w:cstheme="minorHAnsi"/>
          <w:lang w:eastAsia="sk-SK"/>
        </w:rPr>
        <w:t xml:space="preserve"> </w:t>
      </w:r>
      <w:r w:rsidR="00694774" w:rsidRPr="00055D15">
        <w:rPr>
          <w:rFonts w:eastAsia="Times New Roman" w:cstheme="minorHAnsi"/>
          <w:lang w:eastAsia="sk-SK"/>
        </w:rPr>
        <w:t xml:space="preserve"> –  podnikateľská činnosť</w:t>
      </w:r>
    </w:p>
    <w:p w14:paraId="05962E14" w14:textId="77777777" w:rsidR="0006292C" w:rsidRPr="00055D15" w:rsidRDefault="000217B9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rezerv</w:t>
      </w:r>
      <w:r w:rsidR="0006292C" w:rsidRPr="00055D15">
        <w:rPr>
          <w:rFonts w:eastAsia="Times New Roman" w:cstheme="minorHAnsi"/>
          <w:lang w:eastAsia="sk-SK"/>
        </w:rPr>
        <w:t>y</w:t>
      </w:r>
      <w:r w:rsidRPr="00055D15">
        <w:rPr>
          <w:rFonts w:eastAsia="Times New Roman" w:cstheme="minorHAnsi"/>
          <w:lang w:eastAsia="sk-SK"/>
        </w:rPr>
        <w:t xml:space="preserve"> na okná ZŠ vo výške 132 694,95 €</w:t>
      </w:r>
    </w:p>
    <w:p w14:paraId="6D726B23" w14:textId="77777777" w:rsidR="00327229" w:rsidRPr="00055D15" w:rsidRDefault="00EE25F3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06292C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 xml:space="preserve">ezervy  vytvorené  na výplatu odmien k životnému jubileu vo výške </w:t>
      </w:r>
      <w:r w:rsidR="0006292C" w:rsidRPr="00055D15">
        <w:rPr>
          <w:rFonts w:eastAsia="Times New Roman" w:cstheme="minorHAnsi"/>
          <w:lang w:eastAsia="sk-SK"/>
        </w:rPr>
        <w:t>81 521,68</w:t>
      </w:r>
      <w:r w:rsidRPr="00055D15">
        <w:rPr>
          <w:rFonts w:eastAsia="Times New Roman" w:cstheme="minorHAnsi"/>
          <w:lang w:eastAsia="sk-SK"/>
        </w:rPr>
        <w:t xml:space="preserve"> </w:t>
      </w:r>
      <w:r w:rsidR="00995C16" w:rsidRPr="00055D15">
        <w:rPr>
          <w:rFonts w:eastAsia="Times New Roman" w:cstheme="minorHAnsi"/>
          <w:lang w:eastAsia="sk-SK"/>
        </w:rPr>
        <w:t>€</w:t>
      </w:r>
      <w:r w:rsidRPr="00055D15">
        <w:rPr>
          <w:rFonts w:eastAsia="Times New Roman" w:cstheme="minorHAnsi"/>
          <w:lang w:eastAsia="sk-SK"/>
        </w:rPr>
        <w:t xml:space="preserve"> a odchodné do </w:t>
      </w:r>
      <w:r w:rsidR="00327229" w:rsidRPr="00055D15">
        <w:rPr>
          <w:rFonts w:eastAsia="Times New Roman" w:cstheme="minorHAnsi"/>
          <w:lang w:eastAsia="sk-SK"/>
        </w:rPr>
        <w:t xml:space="preserve">   </w:t>
      </w:r>
    </w:p>
    <w:p w14:paraId="59850E8E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EE25F3" w:rsidRPr="00055D15">
        <w:rPr>
          <w:rFonts w:eastAsia="Times New Roman" w:cstheme="minorHAnsi"/>
          <w:lang w:eastAsia="sk-SK"/>
        </w:rPr>
        <w:t xml:space="preserve">dôchodku v celkovej výške  </w:t>
      </w:r>
      <w:r w:rsidRPr="00055D15">
        <w:rPr>
          <w:rFonts w:eastAsia="Times New Roman" w:cstheme="minorHAnsi"/>
          <w:lang w:eastAsia="sk-SK"/>
        </w:rPr>
        <w:t>232 098,72</w:t>
      </w:r>
      <w:r w:rsidR="00EE25F3" w:rsidRPr="00055D15">
        <w:rPr>
          <w:rFonts w:eastAsia="Times New Roman" w:cstheme="minorHAnsi"/>
          <w:lang w:eastAsia="sk-SK"/>
        </w:rPr>
        <w:t xml:space="preserve"> €</w:t>
      </w:r>
    </w:p>
    <w:p w14:paraId="608C4CB4" w14:textId="77777777" w:rsidR="00327229" w:rsidRPr="00055D15" w:rsidRDefault="00EE25F3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rezervy na predpokladaný nedoplatok náhrady preukázanej straty  výkonov vo verejnom záujme </w:t>
      </w:r>
      <w:r w:rsidR="00327229" w:rsidRPr="00055D15">
        <w:rPr>
          <w:rFonts w:eastAsia="Times New Roman" w:cstheme="minorHAnsi"/>
          <w:lang w:eastAsia="sk-SK"/>
        </w:rPr>
        <w:t xml:space="preserve">  </w:t>
      </w:r>
    </w:p>
    <w:p w14:paraId="01677D8C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EE25F3" w:rsidRPr="00055D15">
        <w:rPr>
          <w:rFonts w:eastAsia="Times New Roman" w:cstheme="minorHAnsi"/>
          <w:lang w:eastAsia="sk-SK"/>
        </w:rPr>
        <w:t xml:space="preserve">pre SAD Zvolen, a.s. a Dopravný podnik mesta Banská Bystrica, a.s. </w:t>
      </w:r>
      <w:r w:rsidRPr="00055D15">
        <w:rPr>
          <w:rFonts w:eastAsia="Times New Roman" w:cstheme="minorHAnsi"/>
          <w:lang w:eastAsia="sk-SK"/>
        </w:rPr>
        <w:t xml:space="preserve">boli vytvorené v celkovej výška </w:t>
      </w:r>
    </w:p>
    <w:p w14:paraId="7A480367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460 400</w:t>
      </w:r>
      <w:r w:rsidR="00995C16" w:rsidRPr="00055D15">
        <w:rPr>
          <w:rFonts w:eastAsia="Times New Roman" w:cstheme="minorHAnsi"/>
          <w:lang w:eastAsia="sk-SK"/>
        </w:rPr>
        <w:t xml:space="preserve">,- € </w:t>
      </w:r>
    </w:p>
    <w:p w14:paraId="37B77251" w14:textId="77777777" w:rsidR="00322D21" w:rsidRPr="00055D15" w:rsidRDefault="00995C16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327229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ezerva na energie OEM-ESM bola vytvorená vo výške 40 000,- € .</w:t>
      </w:r>
    </w:p>
    <w:p w14:paraId="13A96206" w14:textId="77777777" w:rsidR="00327229" w:rsidRPr="00055D15" w:rsidRDefault="00327229" w:rsidP="002E2303">
      <w:pPr>
        <w:spacing w:after="0" w:line="240" w:lineRule="auto"/>
        <w:jc w:val="both"/>
        <w:rPr>
          <w:rFonts w:eastAsia="Times New Roman" w:cstheme="minorHAnsi"/>
          <w:lang w:eastAsia="sk-SK"/>
        </w:rPr>
      </w:pPr>
    </w:p>
    <w:p w14:paraId="6422366D" w14:textId="77777777" w:rsidR="000217B9" w:rsidRPr="00055D15" w:rsidRDefault="00F41D34" w:rsidP="002E2303">
      <w:pPr>
        <w:spacing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Rezerva na vykona</w:t>
      </w:r>
      <w:r w:rsidR="009F57F9" w:rsidRPr="00055D15">
        <w:rPr>
          <w:rFonts w:eastAsia="Times New Roman" w:cstheme="minorHAnsi"/>
          <w:lang w:eastAsia="sk-SK"/>
        </w:rPr>
        <w:t>n</w:t>
      </w:r>
      <w:r w:rsidRPr="00055D15">
        <w:rPr>
          <w:rFonts w:eastAsia="Times New Roman" w:cstheme="minorHAnsi"/>
          <w:lang w:eastAsia="sk-SK"/>
        </w:rPr>
        <w:t>ie auditu bola vytvorená vo výške 1</w:t>
      </w:r>
      <w:r w:rsidR="00327229" w:rsidRPr="00055D15">
        <w:rPr>
          <w:rFonts w:eastAsia="Times New Roman" w:cstheme="minorHAnsi"/>
          <w:lang w:eastAsia="sk-SK"/>
        </w:rPr>
        <w:t xml:space="preserve">4 400,00 </w:t>
      </w:r>
      <w:r w:rsidRPr="00055D15">
        <w:rPr>
          <w:rFonts w:eastAsia="Times New Roman" w:cstheme="minorHAnsi"/>
          <w:lang w:eastAsia="sk-SK"/>
        </w:rPr>
        <w:t>€</w:t>
      </w:r>
      <w:r w:rsidR="009F57F9" w:rsidRPr="00055D15">
        <w:rPr>
          <w:rFonts w:eastAsia="Times New Roman" w:cstheme="minorHAnsi"/>
          <w:lang w:eastAsia="sk-SK"/>
        </w:rPr>
        <w:t>.</w:t>
      </w:r>
      <w:r w:rsidR="00E81B67" w:rsidRPr="00055D15">
        <w:rPr>
          <w:rFonts w:eastAsia="Times New Roman" w:cstheme="minorHAnsi"/>
          <w:lang w:eastAsia="sk-SK"/>
        </w:rPr>
        <w:t xml:space="preserve"> Krátkodobé rezervy budú použité a rozpustené v roku 20</w:t>
      </w:r>
      <w:r w:rsidR="00327229" w:rsidRPr="00055D15">
        <w:rPr>
          <w:rFonts w:eastAsia="Times New Roman" w:cstheme="minorHAnsi"/>
          <w:lang w:eastAsia="sk-SK"/>
        </w:rPr>
        <w:t>21</w:t>
      </w:r>
      <w:r w:rsidR="00E81B67" w:rsidRPr="00055D15">
        <w:rPr>
          <w:rFonts w:eastAsia="Times New Roman" w:cstheme="minorHAnsi"/>
          <w:lang w:eastAsia="sk-SK"/>
        </w:rPr>
        <w:t>.</w:t>
      </w:r>
    </w:p>
    <w:p w14:paraId="0F8EE0EC" w14:textId="77777777" w:rsidR="000217B9" w:rsidRPr="00055D15" w:rsidRDefault="005E16A9" w:rsidP="004850E5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3/ </w:t>
      </w:r>
      <w:r w:rsidR="000217B9" w:rsidRPr="00055D15">
        <w:rPr>
          <w:rFonts w:eastAsia="Times New Roman" w:cstheme="minorHAnsi"/>
          <w:b/>
          <w:bCs/>
          <w:lang w:eastAsia="sk-SK"/>
        </w:rPr>
        <w:t>Záväzky podľa doby splatnosti</w:t>
      </w:r>
      <w:r w:rsidR="00524946" w:rsidRPr="00055D15">
        <w:rPr>
          <w:rFonts w:eastAsia="Times New Roman" w:cstheme="minorHAnsi"/>
          <w:lang w:eastAsia="sk-SK"/>
        </w:rPr>
        <w:t xml:space="preserve"> </w:t>
      </w:r>
      <w:r w:rsidR="000217B9" w:rsidRPr="00055D15">
        <w:rPr>
          <w:rFonts w:eastAsia="Times New Roman" w:cstheme="minorHAnsi"/>
          <w:lang w:eastAsia="sk-SK"/>
        </w:rPr>
        <w:t>(tabuľka č. 8)</w:t>
      </w:r>
    </w:p>
    <w:p w14:paraId="775771BB" w14:textId="77777777" w:rsidR="005B116D" w:rsidRPr="00055D15" w:rsidRDefault="00524946" w:rsidP="00174842">
      <w:pPr>
        <w:spacing w:before="120" w:after="0" w:line="240" w:lineRule="auto"/>
        <w:ind w:left="142" w:hanging="142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174842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Mesto Banská Bystrica  k 31.12.20</w:t>
      </w:r>
      <w:r w:rsidR="003222D6" w:rsidRPr="00055D15">
        <w:rPr>
          <w:rFonts w:eastAsia="Times New Roman" w:cstheme="minorHAnsi"/>
          <w:lang w:eastAsia="sk-SK"/>
        </w:rPr>
        <w:t>20</w:t>
      </w:r>
      <w:r w:rsidRPr="00055D15">
        <w:rPr>
          <w:rFonts w:eastAsia="Times New Roman" w:cstheme="minorHAnsi"/>
          <w:lang w:eastAsia="sk-SK"/>
        </w:rPr>
        <w:t xml:space="preserve">  </w:t>
      </w:r>
      <w:r w:rsidR="00F63AB1" w:rsidRPr="00055D15">
        <w:rPr>
          <w:rFonts w:eastAsia="Times New Roman" w:cstheme="minorHAnsi"/>
          <w:lang w:eastAsia="sk-SK"/>
        </w:rPr>
        <w:t xml:space="preserve">eviduje </w:t>
      </w:r>
      <w:r w:rsidRPr="00055D15">
        <w:rPr>
          <w:rFonts w:eastAsia="Times New Roman" w:cstheme="minorHAnsi"/>
          <w:lang w:eastAsia="sk-SK"/>
        </w:rPr>
        <w:t xml:space="preserve">dlhodobé záväzky </w:t>
      </w:r>
      <w:r w:rsidR="00763A52" w:rsidRPr="00055D15">
        <w:rPr>
          <w:rFonts w:eastAsia="Times New Roman" w:cstheme="minorHAnsi"/>
          <w:b/>
          <w:bCs/>
          <w:lang w:eastAsia="sk-SK"/>
        </w:rPr>
        <w:t>660 210,74 €</w:t>
      </w:r>
      <w:r w:rsidR="00763A52" w:rsidRPr="00055D15">
        <w:rPr>
          <w:rFonts w:eastAsia="Times New Roman" w:cstheme="minorHAnsi"/>
          <w:lang w:eastAsia="sk-SK"/>
        </w:rPr>
        <w:t xml:space="preserve"> </w:t>
      </w:r>
      <w:r w:rsidR="00F63AB1" w:rsidRPr="00055D15">
        <w:rPr>
          <w:rFonts w:eastAsia="Times New Roman" w:cstheme="minorHAnsi"/>
          <w:lang w:eastAsia="sk-SK"/>
        </w:rPr>
        <w:t>a krátkodobé záväzky v</w:t>
      </w:r>
      <w:r w:rsidR="00763A52" w:rsidRPr="00055D15">
        <w:rPr>
          <w:rFonts w:eastAsia="Times New Roman" w:cstheme="minorHAnsi"/>
          <w:lang w:eastAsia="sk-SK"/>
        </w:rPr>
        <w:t>o</w:t>
      </w:r>
      <w:r w:rsidR="00174842" w:rsidRPr="00055D15">
        <w:rPr>
          <w:rFonts w:eastAsia="Times New Roman" w:cstheme="minorHAnsi"/>
          <w:lang w:eastAsia="sk-SK"/>
        </w:rPr>
        <w:t xml:space="preserve"> výške </w:t>
      </w:r>
      <w:r w:rsidR="00174842" w:rsidRPr="00055D15">
        <w:rPr>
          <w:rFonts w:eastAsia="Times New Roman" w:cstheme="minorHAnsi"/>
          <w:b/>
          <w:bCs/>
          <w:lang w:eastAsia="sk-SK"/>
        </w:rPr>
        <w:t>5</w:t>
      </w:r>
      <w:r w:rsidR="00763A52" w:rsidRPr="00055D15">
        <w:rPr>
          <w:rFonts w:eastAsia="Times New Roman" w:cstheme="minorHAnsi"/>
          <w:b/>
          <w:bCs/>
          <w:lang w:eastAsia="sk-SK"/>
        </w:rPr>
        <w:t> </w:t>
      </w:r>
      <w:r w:rsidR="00174842" w:rsidRPr="00055D15">
        <w:rPr>
          <w:rFonts w:eastAsia="Times New Roman" w:cstheme="minorHAnsi"/>
          <w:b/>
          <w:bCs/>
          <w:lang w:eastAsia="sk-SK"/>
        </w:rPr>
        <w:t>7</w:t>
      </w:r>
      <w:r w:rsidR="00763A52" w:rsidRPr="00055D15">
        <w:rPr>
          <w:rFonts w:eastAsia="Times New Roman" w:cstheme="minorHAnsi"/>
          <w:b/>
          <w:bCs/>
          <w:lang w:eastAsia="sk-SK"/>
        </w:rPr>
        <w:t>14 704,67 €</w:t>
      </w:r>
      <w:r w:rsidR="00763A52" w:rsidRPr="00055D15">
        <w:rPr>
          <w:rFonts w:eastAsia="Times New Roman" w:cstheme="minorHAnsi"/>
          <w:lang w:eastAsia="sk-SK"/>
        </w:rPr>
        <w:t xml:space="preserve"> ,  záväzky spolu  </w:t>
      </w:r>
      <w:r w:rsidR="00763A52" w:rsidRPr="00055D15">
        <w:rPr>
          <w:rFonts w:eastAsia="Times New Roman" w:cstheme="minorHAnsi"/>
          <w:b/>
          <w:bCs/>
          <w:lang w:eastAsia="sk-SK"/>
        </w:rPr>
        <w:t xml:space="preserve">6 374 915,41 </w:t>
      </w:r>
      <w:r w:rsidR="00983904" w:rsidRPr="00055D15">
        <w:rPr>
          <w:rFonts w:eastAsia="Times New Roman" w:cstheme="minorHAnsi"/>
          <w:b/>
          <w:bCs/>
          <w:lang w:eastAsia="sk-SK"/>
        </w:rPr>
        <w:t>€.</w:t>
      </w:r>
      <w:r w:rsidR="00983904" w:rsidRPr="00055D15">
        <w:rPr>
          <w:rFonts w:eastAsia="Times New Roman" w:cstheme="minorHAnsi"/>
          <w:lang w:eastAsia="sk-SK"/>
        </w:rPr>
        <w:t xml:space="preserve"> </w:t>
      </w:r>
    </w:p>
    <w:p w14:paraId="70B31562" w14:textId="77777777" w:rsidR="009A20A9" w:rsidRPr="00055D15" w:rsidRDefault="005B116D" w:rsidP="00174842">
      <w:pPr>
        <w:spacing w:before="120" w:after="0" w:line="240" w:lineRule="auto"/>
        <w:ind w:left="142" w:hanging="142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  </w:t>
      </w:r>
      <w:r w:rsidR="00983904" w:rsidRPr="00055D15">
        <w:rPr>
          <w:rFonts w:eastAsia="Times New Roman" w:cstheme="minorHAnsi"/>
          <w:lang w:eastAsia="sk-SK"/>
        </w:rPr>
        <w:t xml:space="preserve">Z toho v lehote splatnosti eviduje účtovná jednotka  záväzky vo výške  </w:t>
      </w:r>
      <w:r w:rsidR="00AC18A2" w:rsidRPr="00055D15">
        <w:rPr>
          <w:rFonts w:eastAsia="Times New Roman" w:cstheme="minorHAnsi"/>
          <w:lang w:eastAsia="sk-SK"/>
        </w:rPr>
        <w:t>6 363 293,80</w:t>
      </w:r>
      <w:r w:rsidR="00174842" w:rsidRPr="00055D15">
        <w:rPr>
          <w:rFonts w:eastAsia="Times New Roman" w:cstheme="minorHAnsi"/>
          <w:lang w:eastAsia="sk-SK"/>
        </w:rPr>
        <w:t xml:space="preserve"> </w:t>
      </w:r>
      <w:r w:rsidR="00983904" w:rsidRPr="00055D15">
        <w:rPr>
          <w:rFonts w:eastAsia="Times New Roman" w:cstheme="minorHAnsi"/>
          <w:lang w:eastAsia="sk-SK"/>
        </w:rPr>
        <w:t xml:space="preserve">a po lehote splatnosti eviduje záväzky vo výške </w:t>
      </w:r>
      <w:r w:rsidR="003222D6" w:rsidRPr="00055D15">
        <w:rPr>
          <w:rFonts w:eastAsia="Times New Roman" w:cstheme="minorHAnsi"/>
          <w:lang w:eastAsia="sk-SK"/>
        </w:rPr>
        <w:t>11 621,61</w:t>
      </w:r>
      <w:r w:rsidR="00983904" w:rsidRPr="00055D15">
        <w:rPr>
          <w:rFonts w:eastAsia="Times New Roman" w:cstheme="minorHAnsi"/>
          <w:lang w:eastAsia="sk-SK"/>
        </w:rPr>
        <w:t xml:space="preserve"> €.</w:t>
      </w:r>
      <w:r w:rsidR="00524946" w:rsidRPr="00055D15">
        <w:rPr>
          <w:rFonts w:eastAsia="Times New Roman" w:cstheme="minorHAnsi"/>
          <w:lang w:eastAsia="sk-SK"/>
        </w:rPr>
        <w:t xml:space="preserve"> </w:t>
      </w:r>
      <w:r w:rsidR="00983904" w:rsidRPr="00055D15">
        <w:rPr>
          <w:rFonts w:eastAsia="Times New Roman" w:cstheme="minorHAnsi"/>
          <w:lang w:eastAsia="sk-SK"/>
        </w:rPr>
        <w:t xml:space="preserve"> </w:t>
      </w:r>
      <w:r w:rsidR="003535B7" w:rsidRPr="00055D15">
        <w:rPr>
          <w:rFonts w:eastAsia="Times New Roman" w:cstheme="minorHAnsi"/>
          <w:lang w:eastAsia="sk-SK"/>
        </w:rPr>
        <w:t>Významné z</w:t>
      </w:r>
      <w:r w:rsidR="00983904" w:rsidRPr="00055D15">
        <w:rPr>
          <w:rFonts w:eastAsia="Times New Roman" w:cstheme="minorHAnsi"/>
          <w:lang w:eastAsia="sk-SK"/>
        </w:rPr>
        <w:t>áväzky so zostatkovou dobou splatnosti dlhšou ako 5 rokov eviduje mesto záväzky voči ŠFRB</w:t>
      </w:r>
      <w:r w:rsidR="00524946" w:rsidRPr="00055D15">
        <w:rPr>
          <w:rFonts w:eastAsia="Times New Roman" w:cstheme="minorHAnsi"/>
          <w:lang w:eastAsia="sk-SK"/>
        </w:rPr>
        <w:t xml:space="preserve"> v</w:t>
      </w:r>
      <w:r w:rsidR="00E04104" w:rsidRPr="00055D15">
        <w:rPr>
          <w:rFonts w:eastAsia="Times New Roman" w:cstheme="minorHAnsi"/>
          <w:lang w:eastAsia="sk-SK"/>
        </w:rPr>
        <w:t>o</w:t>
      </w:r>
      <w:r w:rsidR="00524946" w:rsidRPr="00055D15">
        <w:rPr>
          <w:rFonts w:eastAsia="Times New Roman" w:cstheme="minorHAnsi"/>
          <w:lang w:eastAsia="sk-SK"/>
        </w:rPr>
        <w:t xml:space="preserve"> výške </w:t>
      </w:r>
      <w:r w:rsidR="003535B7" w:rsidRPr="00055D15">
        <w:rPr>
          <w:rFonts w:eastAsia="Times New Roman" w:cstheme="minorHAnsi"/>
          <w:lang w:eastAsia="sk-SK"/>
        </w:rPr>
        <w:t>501 839,60</w:t>
      </w:r>
      <w:r w:rsidR="00A56DAA" w:rsidRPr="00055D15">
        <w:rPr>
          <w:rFonts w:eastAsia="Times New Roman" w:cstheme="minorHAnsi"/>
          <w:lang w:eastAsia="sk-SK"/>
        </w:rPr>
        <w:t xml:space="preserve"> € a dlhodobé záväzky - Zábezpeky byty vo výške 46 150,- €</w:t>
      </w:r>
      <w:r w:rsidR="00983904" w:rsidRPr="00055D15">
        <w:rPr>
          <w:rFonts w:eastAsia="Times New Roman" w:cstheme="minorHAnsi"/>
          <w:lang w:eastAsia="sk-SK"/>
        </w:rPr>
        <w:t>.</w:t>
      </w:r>
      <w:r w:rsidR="00E04104" w:rsidRPr="00055D15">
        <w:rPr>
          <w:rFonts w:eastAsia="Times New Roman" w:cstheme="minorHAnsi"/>
          <w:lang w:eastAsia="sk-SK"/>
        </w:rPr>
        <w:t xml:space="preserve"> </w:t>
      </w:r>
      <w:bookmarkStart w:id="5" w:name="_Hlk438366"/>
    </w:p>
    <w:p w14:paraId="21483396" w14:textId="77777777" w:rsidR="00EE1445" w:rsidRPr="00055D15" w:rsidRDefault="00EE1445" w:rsidP="00A56DAA">
      <w:pPr>
        <w:spacing w:after="0"/>
        <w:rPr>
          <w:rFonts w:cstheme="minorHAnsi"/>
        </w:rPr>
      </w:pPr>
      <w:bookmarkStart w:id="6" w:name="_Hlk33511859"/>
    </w:p>
    <w:p w14:paraId="69EFB304" w14:textId="77777777" w:rsidR="00A56DAA" w:rsidRPr="00055D15" w:rsidRDefault="00174842" w:rsidP="00A56DAA">
      <w:pPr>
        <w:spacing w:after="0"/>
        <w:rPr>
          <w:rFonts w:cstheme="minorHAnsi"/>
        </w:rPr>
      </w:pPr>
      <w:r w:rsidRPr="00055D15">
        <w:rPr>
          <w:rFonts w:cstheme="minorHAnsi"/>
        </w:rPr>
        <w:t xml:space="preserve">   </w:t>
      </w:r>
      <w:r w:rsidR="00700959" w:rsidRPr="00055D15">
        <w:rPr>
          <w:rFonts w:cstheme="minorHAnsi"/>
        </w:rPr>
        <w:t xml:space="preserve">Mesto Banská Bystrica v roku 2020 na účte </w:t>
      </w:r>
      <w:r w:rsidR="00A56DAA" w:rsidRPr="00055D15">
        <w:rPr>
          <w:rFonts w:cstheme="minorHAnsi"/>
        </w:rPr>
        <w:t xml:space="preserve"> 379 – Iné záväzky</w:t>
      </w:r>
      <w:r w:rsidR="00700959" w:rsidRPr="00055D15">
        <w:rPr>
          <w:rFonts w:cstheme="minorHAnsi"/>
        </w:rPr>
        <w:t xml:space="preserve"> účtovalo významné záväzky:</w:t>
      </w:r>
    </w:p>
    <w:p w14:paraId="2BB3A321" w14:textId="77777777" w:rsidR="00535EF6" w:rsidRPr="00055D15" w:rsidRDefault="003535B7" w:rsidP="00535EF6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1</w:t>
      </w:r>
      <w:r w:rsidR="00700959" w:rsidRPr="00055D15">
        <w:rPr>
          <w:rFonts w:eastAsia="Times New Roman" w:cstheme="minorHAnsi"/>
          <w:b/>
          <w:bCs/>
        </w:rPr>
        <w:t> 811 213,71</w:t>
      </w:r>
      <w:r w:rsidRPr="00055D15">
        <w:rPr>
          <w:rFonts w:eastAsia="Times New Roman" w:cstheme="minorHAnsi"/>
          <w:b/>
          <w:bCs/>
        </w:rPr>
        <w:t xml:space="preserve"> €</w:t>
      </w:r>
      <w:r w:rsidR="00535EF6" w:rsidRPr="00055D15">
        <w:rPr>
          <w:rFonts w:eastAsia="Times New Roman" w:cstheme="minorHAnsi"/>
        </w:rPr>
        <w:t xml:space="preserve"> – </w:t>
      </w:r>
      <w:r w:rsidR="00700959" w:rsidRPr="00055D15">
        <w:rPr>
          <w:rFonts w:eastAsia="Times New Roman" w:cstheme="minorHAnsi"/>
        </w:rPr>
        <w:t xml:space="preserve"> predpis záväzku účtovnej jednotky vyplývajúci zo súdneho sporu voči Ministerstvu spravodlivosti SR, ktorý mesto Banská Bystrica spláca na základe Dohody o splátkach</w:t>
      </w:r>
      <w:r w:rsidR="00535EF6" w:rsidRPr="00055D15">
        <w:rPr>
          <w:rFonts w:eastAsia="Times New Roman" w:cstheme="minorHAnsi"/>
        </w:rPr>
        <w:t xml:space="preserve"> </w:t>
      </w:r>
      <w:r w:rsidR="00700959" w:rsidRPr="00055D15">
        <w:rPr>
          <w:rFonts w:eastAsia="Times New Roman" w:cstheme="minorHAnsi"/>
        </w:rPr>
        <w:t>štvrťročne vo výške 160 000,00 €</w:t>
      </w:r>
      <w:r w:rsidR="00535EF6" w:rsidRPr="00055D15">
        <w:rPr>
          <w:rFonts w:eastAsia="Times New Roman" w:cstheme="minorHAnsi"/>
        </w:rPr>
        <w:t>.</w:t>
      </w:r>
    </w:p>
    <w:p w14:paraId="2585FA70" w14:textId="77777777" w:rsidR="00700959" w:rsidRPr="00055D15" w:rsidRDefault="00700959" w:rsidP="00700959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387 400,00</w:t>
      </w:r>
      <w:r w:rsidR="00535EF6" w:rsidRPr="00055D15">
        <w:rPr>
          <w:rFonts w:eastAsia="Times New Roman" w:cstheme="minorHAnsi"/>
          <w:b/>
          <w:bCs/>
        </w:rPr>
        <w:t xml:space="preserve"> Eur</w:t>
      </w:r>
      <w:r w:rsidR="00535EF6" w:rsidRPr="00055D15">
        <w:rPr>
          <w:rFonts w:eastAsia="Times New Roman" w:cstheme="minorHAnsi"/>
        </w:rPr>
        <w:t xml:space="preserve"> – záväzok voči spoločnosti SAD Zvolen, a.s.</w:t>
      </w:r>
      <w:r w:rsidRPr="00055D15">
        <w:rPr>
          <w:rFonts w:eastAsia="Times New Roman" w:cstheme="minorHAnsi"/>
        </w:rPr>
        <w:t xml:space="preserve"> preukázanej straty z výkonov vo verejnom       </w:t>
      </w:r>
    </w:p>
    <w:p w14:paraId="1FE55F2D" w14:textId="77777777" w:rsidR="00535EF6" w:rsidRPr="00055D15" w:rsidRDefault="00700959" w:rsidP="00700959">
      <w:pPr>
        <w:spacing w:after="0" w:line="240" w:lineRule="auto"/>
        <w:ind w:left="360"/>
        <w:rPr>
          <w:rFonts w:eastAsia="Times New Roman" w:cstheme="minorHAnsi"/>
        </w:rPr>
      </w:pPr>
      <w:r w:rsidRPr="00055D15">
        <w:rPr>
          <w:rFonts w:eastAsia="Times New Roman" w:cstheme="minorHAnsi"/>
        </w:rPr>
        <w:t xml:space="preserve">                                      záujme  za rok 2020</w:t>
      </w:r>
    </w:p>
    <w:p w14:paraId="3D80F593" w14:textId="77777777" w:rsidR="00A56DAA" w:rsidRPr="00055D15" w:rsidRDefault="00700959" w:rsidP="00535EF6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73 000,00</w:t>
      </w:r>
      <w:r w:rsidR="00535EF6" w:rsidRPr="00055D15">
        <w:rPr>
          <w:rFonts w:eastAsia="Times New Roman" w:cstheme="minorHAnsi"/>
          <w:b/>
          <w:bCs/>
        </w:rPr>
        <w:t xml:space="preserve"> Eur</w:t>
      </w:r>
      <w:r w:rsidR="00535EF6" w:rsidRPr="00055D15">
        <w:rPr>
          <w:rFonts w:eastAsia="Times New Roman" w:cstheme="minorHAnsi"/>
        </w:rPr>
        <w:t xml:space="preserve"> –</w:t>
      </w:r>
      <w:r w:rsidRPr="00055D15">
        <w:rPr>
          <w:rFonts w:eastAsia="Times New Roman" w:cstheme="minorHAnsi"/>
        </w:rPr>
        <w:t xml:space="preserve"> </w:t>
      </w:r>
      <w:r w:rsidR="00535EF6" w:rsidRPr="00055D15">
        <w:rPr>
          <w:rFonts w:eastAsia="Times New Roman" w:cstheme="minorHAnsi"/>
        </w:rPr>
        <w:t xml:space="preserve"> záväzok voči spoločnosti Dopravný podnik mesta Banská Bystrica, a. s. na úhradu </w:t>
      </w:r>
      <w:r w:rsidR="00A56DAA" w:rsidRPr="00055D15">
        <w:rPr>
          <w:rFonts w:eastAsia="Times New Roman" w:cstheme="minorHAnsi"/>
        </w:rPr>
        <w:t xml:space="preserve">      </w:t>
      </w:r>
    </w:p>
    <w:p w14:paraId="1759D309" w14:textId="2F4E3263" w:rsidR="00A44E2F" w:rsidRPr="00055D15" w:rsidRDefault="00A56DAA" w:rsidP="0037104F">
      <w:pPr>
        <w:spacing w:after="0" w:line="240" w:lineRule="auto"/>
        <w:ind w:left="360"/>
        <w:rPr>
          <w:rFonts w:eastAsia="Times New Roman" w:cstheme="minorHAnsi"/>
        </w:rPr>
      </w:pPr>
      <w:r w:rsidRPr="00055D15">
        <w:rPr>
          <w:rFonts w:eastAsia="Times New Roman" w:cstheme="minorHAnsi"/>
        </w:rPr>
        <w:t xml:space="preserve">                </w:t>
      </w:r>
      <w:r w:rsidR="00700959" w:rsidRPr="00055D15">
        <w:rPr>
          <w:rFonts w:eastAsia="Times New Roman" w:cstheme="minorHAnsi"/>
        </w:rPr>
        <w:t xml:space="preserve">   </w:t>
      </w:r>
      <w:r w:rsidRPr="00055D15">
        <w:rPr>
          <w:rFonts w:eastAsia="Times New Roman" w:cstheme="minorHAnsi"/>
        </w:rPr>
        <w:t xml:space="preserve">     </w:t>
      </w:r>
      <w:r w:rsidR="00700959" w:rsidRPr="00055D15">
        <w:rPr>
          <w:rFonts w:eastAsia="Times New Roman" w:cstheme="minorHAnsi"/>
        </w:rPr>
        <w:t xml:space="preserve">            </w:t>
      </w:r>
      <w:r w:rsidRPr="00055D15">
        <w:rPr>
          <w:rFonts w:eastAsia="Times New Roman" w:cstheme="minorHAnsi"/>
        </w:rPr>
        <w:t xml:space="preserve"> </w:t>
      </w:r>
      <w:r w:rsidR="00535EF6" w:rsidRPr="00055D15">
        <w:rPr>
          <w:rFonts w:eastAsia="Times New Roman" w:cstheme="minorHAnsi"/>
        </w:rPr>
        <w:t>preukázanej straty z výkonov vo verejnom záujme za rok 20</w:t>
      </w:r>
      <w:r w:rsidR="00B54C7D">
        <w:rPr>
          <w:rFonts w:eastAsia="Times New Roman" w:cstheme="minorHAnsi"/>
        </w:rPr>
        <w:t>20</w:t>
      </w:r>
    </w:p>
    <w:p w14:paraId="6C01B072" w14:textId="77777777" w:rsidR="00055D15" w:rsidRDefault="00055D15" w:rsidP="00937A42">
      <w:pPr>
        <w:spacing w:before="100" w:beforeAutospacing="1" w:after="120" w:line="240" w:lineRule="auto"/>
        <w:rPr>
          <w:rFonts w:eastAsia="Times New Roman" w:cstheme="minorHAnsi"/>
          <w:b/>
          <w:bCs/>
          <w:lang w:eastAsia="sk-SK"/>
        </w:rPr>
      </w:pPr>
      <w:bookmarkStart w:id="7" w:name="_Hlk64528825"/>
      <w:bookmarkStart w:id="8" w:name="_Hlk65499249"/>
    </w:p>
    <w:p w14:paraId="17DAFDC0" w14:textId="77777777" w:rsidR="00937A42" w:rsidRPr="00055D15" w:rsidRDefault="00937A42" w:rsidP="00937A42">
      <w:pPr>
        <w:spacing w:before="100" w:beforeAutospacing="1" w:after="12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>4/ Bankové úvery</w:t>
      </w:r>
      <w:r w:rsidRPr="00055D15">
        <w:rPr>
          <w:rFonts w:eastAsia="Times New Roman" w:cstheme="minorHAnsi"/>
          <w:lang w:eastAsia="sk-SK"/>
        </w:rPr>
        <w:t xml:space="preserve"> (tabuľka č. 9)</w:t>
      </w:r>
    </w:p>
    <w:p w14:paraId="47457DC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V roku 2020 Mesto Banská Bystrica pristúpilo k ekonomickým opatreniam, ktorých cieľom bolo zmiernenie dopadov pandémie COVID-19. To však malo negatívny vplyv na rozpočet Mesta Banská Bystrica a z toho dôvodu Mesto pristúpilo k jednaniam s bankami a dojednalo s nimi odklad splátok istín úverov na dobu 6 mesiacov.</w:t>
      </w:r>
    </w:p>
    <w:p w14:paraId="4FF7ED26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eastAsia="Times New Roman" w:cstheme="minorHAnsi"/>
          <w:lang w:eastAsia="sk-SK"/>
        </w:rPr>
        <w:t xml:space="preserve">Bankové úvery prijaté od ČSOB a. s. majú charakter dlhodobých úverov a čerpali sa na komunálne obligácie a investície. </w:t>
      </w:r>
      <w:r w:rsidRPr="00055D15">
        <w:rPr>
          <w:rFonts w:cstheme="minorHAnsi"/>
        </w:rPr>
        <w:t xml:space="preserve">V prípade týchto úverov bol odklad dojednaný na obdobie mesiacov máj až október </w:t>
      </w:r>
      <w:r w:rsidRPr="00055D15">
        <w:rPr>
          <w:rFonts w:cstheme="minorHAnsi"/>
        </w:rPr>
        <w:lastRenderedPageBreak/>
        <w:t xml:space="preserve">2020 (vrátane). Následne od mesiaca november 2020 pokračovalo splácanie úverov podľa nových splátkových  kalendárov. </w:t>
      </w:r>
    </w:p>
    <w:p w14:paraId="7551B62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Účelom čerpania úverov prijatých od VÚB, a.s. bolo financovanie troch projektov týkajúcich sa rekonštrukcie materských škôl, konkrétne MŠ Tatranská 63, MŠ Radvanská 28, a MŠ Na Lúčkach 2, s cieľom zvýšiť ich energetickú efektívnosť a znížiť energetickú náročnosť. V roku 2020 prebiehalo splácanie týchto úverov v zmysle dohodnutých splátkových kalendárov. K 31.12.2020 došlo k splateniu istiny úveru prijatého na projekt rekonštrukcie MŠ Tatranská 63. Splácanie zvyšných dvoch úverov bude pokračovať aj počas ďalšieho roka. </w:t>
      </w:r>
    </w:p>
    <w:p w14:paraId="5AC6C15A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Úverové vzťahy so Slovenskou sporiteľňou na základe úverových zmlúv z roka 2018 trvali aj počas roka 2020.  </w:t>
      </w:r>
    </w:p>
    <w:p w14:paraId="15F46DD8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V prípade úveru so splatnosťou 10 rokov, ktorého účelom je financovanie investičných akcií Mesta Banská Bystrica, ďalšie čerpanie prostriedkov v roku 2020 neprebehlo z dôvodu naplnenia účelov čerpania a ukončenia 4 z 5 investičných akcií. V prípade čerpania úveru na účel modernizácie a rekonštrukcie kremačných pecí zostáva zachovaná možnosť dočerpať úverové prostriedky v priebehu nasledujúceho roka. Aj v prípade tohto úveru bol s bankou dojednaný odklad splátok istín úveru, a to na obdobie jún až november 2020 (vrátane). Splácanie istiny úveru pokračovalo od decembra 2020 podľa nového splátkového kalendára. </w:t>
      </w:r>
    </w:p>
    <w:p w14:paraId="5D26AA45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Na základe uzatvorenej úverovej zmluvy z roku 2018 pokračovalo postupné čerpanie úverového rámca v sume 2 354 660 €, so splatnosťou  3 roky, ktorého účelom je financovanie projektov z Európskych štrukturálnych a investičných fondov. V apríli 2020 došlo na základe schválenia mestským zastupiteľstvom k uzatvoreniu dodatku úverovej zmluvy so Slovenskou sporiteľňou, a. s. a k zlúčeniu účelov čerpania tak, že zostávajúce voľné úverové zdroje v rámci tohto úveru môžu byť čerpané na ktorýkoľvek zo schválených EŠIF projektov uvedených v Zmluve, prípadne ďalšie EŠIF projekty.</w:t>
      </w:r>
    </w:p>
    <w:p w14:paraId="2F5EF8C0" w14:textId="77777777" w:rsidR="00937A42" w:rsidRPr="00055D15" w:rsidRDefault="00937A42" w:rsidP="00937A42">
      <w:pPr>
        <w:tabs>
          <w:tab w:val="left" w:pos="9072"/>
        </w:tabs>
        <w:ind w:right="510"/>
        <w:jc w:val="both"/>
        <w:rPr>
          <w:rFonts w:cstheme="minorHAnsi"/>
        </w:rPr>
      </w:pPr>
      <w:r w:rsidRPr="00055D15">
        <w:rPr>
          <w:rFonts w:cstheme="minorHAnsi"/>
        </w:rPr>
        <w:t>Dôvodom bola zmena výšky celkových výdavkov jednotlivých projektov po vykonaných verejných obstarávaniach a vznik nových neočakávaných výdavkov po zrealizovaní niektorých častí projektov. Vznikla tak potreba možnosti použiť disponibilné zdroje na ktorýkoľvek z EŠIF projektov podľa aktuálnej potreby, avšak pri zachovaní schválenej celkovej výšky úverového rámca. Splácanie úveru pokračovalo bez zmeny podľa dohodnutého splátkového kalendára.</w:t>
      </w:r>
    </w:p>
    <w:p w14:paraId="6979B5D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Splácanie úveru na financovanie projektu s názvom „Základná škola s materskou školou Radvanská 1, Banská Bystrica“, pokračovalo v roku 2020 podľa splátkového kalendára v zmysle dodatku č.1 k úverovej zmluve, uzatvoreného v roku 2019.  </w:t>
      </w:r>
    </w:p>
    <w:p w14:paraId="7D42D080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V roku 2020 došlo k zmene splátkových kalendárov aj v prípade splácania pohľadávok postúpených pôvodnými veriteľmi na Slovenskú sporiteľňu v zmysle dohodnutých podmienok. Aj v tomto prípade bol s bankou dojednaný odklad splácania na dobu 6 mesiacov, z rovnakého dôvodu, ako to bolo v prípade bankových úverov. V dvoch prípadoch bolo splácanie obnovené v decembri 2020 a v dvoch prípadoch bude pokračovať až v roku 2021.</w:t>
      </w:r>
    </w:p>
    <w:p w14:paraId="0745A9F3" w14:textId="77777777" w:rsidR="00EB7F39" w:rsidRDefault="00937A42" w:rsidP="00937A42">
      <w:pPr>
        <w:ind w:right="510"/>
        <w:jc w:val="both"/>
        <w:rPr>
          <w:rFonts w:cstheme="minorHAnsi"/>
        </w:rPr>
      </w:pPr>
      <w:r w:rsidRPr="00055D15">
        <w:rPr>
          <w:rFonts w:cstheme="minorHAnsi"/>
        </w:rPr>
        <w:t>Bankové úvery boli poskytnuté bez zabezpečenia.</w:t>
      </w:r>
    </w:p>
    <w:p w14:paraId="1695950A" w14:textId="77777777" w:rsidR="00937A42" w:rsidRPr="00EB7F39" w:rsidRDefault="00937A42" w:rsidP="00937A42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>Dlhodobé emitované dlhopisy a krátkodobé emitované dlhopisy neboli.</w:t>
      </w:r>
    </w:p>
    <w:p w14:paraId="0383583C" w14:textId="77777777" w:rsidR="00937A42" w:rsidRPr="00EB7F39" w:rsidRDefault="00937A42" w:rsidP="00937A42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 xml:space="preserve">V októbri roku 2020 Mesto Banská Bystrica prijalo od Ministerstva financií SR bezúročnú návratnú finančnú výpomoc na výkon samosprávnych pôsobností z dôvodu kompenzácie výpadku dane z príjmov fyzických osôb v roku 2020 v dôsledku pandémie ochorenia COVID-19. Návratná finančná výpomoc bola </w:t>
      </w:r>
      <w:r w:rsidRPr="00EB7F39">
        <w:rPr>
          <w:rFonts w:cstheme="minorHAnsi"/>
        </w:rPr>
        <w:lastRenderedPageBreak/>
        <w:t xml:space="preserve">prijatá vo výške 1 874 305 Eur  a bola použitá do konca roka 2020. Jej splácanie bude prebiehať počas rokov 2024 až 2027 v pravidelných štyroch ročných splátkach. </w:t>
      </w:r>
    </w:p>
    <w:p w14:paraId="0A1AC1D1" w14:textId="76340E97" w:rsidR="00B54C7D" w:rsidRDefault="00937A42" w:rsidP="00D8491A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>Prijaté krátkodobé návratné finančné výpomoci neboli.</w:t>
      </w:r>
    </w:p>
    <w:p w14:paraId="322871A6" w14:textId="77777777" w:rsidR="00B54C7D" w:rsidRDefault="00B54C7D" w:rsidP="00937A42">
      <w:pPr>
        <w:rPr>
          <w:rFonts w:cstheme="minorHAnsi"/>
        </w:rPr>
      </w:pPr>
    </w:p>
    <w:p w14:paraId="59ECFB4C" w14:textId="77777777" w:rsidR="00EB7F39" w:rsidRPr="00EB7F39" w:rsidRDefault="00EB7F39" w:rsidP="00937A42">
      <w:pPr>
        <w:rPr>
          <w:rFonts w:cstheme="minorHAnsi"/>
        </w:rPr>
      </w:pPr>
    </w:p>
    <w:p w14:paraId="737182D9" w14:textId="77777777" w:rsidR="000217B9" w:rsidRPr="00EB7F39" w:rsidRDefault="004C39A8" w:rsidP="004850E5">
      <w:pPr>
        <w:spacing w:before="100" w:beforeAutospacing="1" w:after="0" w:line="240" w:lineRule="auto"/>
        <w:rPr>
          <w:rFonts w:eastAsia="Times New Roman" w:cstheme="minorHAnsi"/>
          <w:b/>
          <w:lang w:eastAsia="sk-SK"/>
        </w:rPr>
      </w:pPr>
      <w:bookmarkStart w:id="9" w:name="_Hlk64528978"/>
      <w:bookmarkEnd w:id="5"/>
      <w:bookmarkEnd w:id="6"/>
      <w:bookmarkEnd w:id="7"/>
      <w:bookmarkEnd w:id="8"/>
      <w:r w:rsidRPr="00EB7F39">
        <w:rPr>
          <w:rFonts w:eastAsia="Times New Roman" w:cstheme="minorHAnsi"/>
          <w:b/>
          <w:lang w:eastAsia="sk-SK"/>
        </w:rPr>
        <w:t>5/</w:t>
      </w:r>
      <w:r w:rsidR="000217B9" w:rsidRPr="00EB7F39">
        <w:rPr>
          <w:rFonts w:eastAsia="Times New Roman" w:cstheme="minorHAnsi"/>
          <w:b/>
          <w:lang w:eastAsia="sk-SK"/>
        </w:rPr>
        <w:t>Významné položky časového rozlíšenia na strane pasív</w:t>
      </w:r>
    </w:p>
    <w:tbl>
      <w:tblPr>
        <w:tblStyle w:val="Mriekatabuky"/>
        <w:tblW w:w="10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708"/>
        <w:gridCol w:w="1701"/>
        <w:gridCol w:w="1276"/>
        <w:gridCol w:w="1389"/>
        <w:gridCol w:w="1559"/>
        <w:gridCol w:w="1276"/>
      </w:tblGrid>
      <w:tr w:rsidR="00EB7F39" w:rsidRPr="00FA2BA6" w14:paraId="4C712674" w14:textId="77777777" w:rsidTr="00F56423">
        <w:trPr>
          <w:trHeight w:val="630"/>
        </w:trPr>
        <w:tc>
          <w:tcPr>
            <w:tcW w:w="2127" w:type="dxa"/>
            <w:vAlign w:val="center"/>
            <w:hideMark/>
          </w:tcPr>
          <w:p w14:paraId="64B5C2C7" w14:textId="77777777" w:rsidR="000217B9" w:rsidRPr="00FA2BA6" w:rsidRDefault="000217B9" w:rsidP="004850E5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Záväzky podľa doby splatnosti</w:t>
            </w:r>
          </w:p>
        </w:tc>
        <w:tc>
          <w:tcPr>
            <w:tcW w:w="708" w:type="dxa"/>
            <w:vAlign w:val="center"/>
            <w:hideMark/>
          </w:tcPr>
          <w:p w14:paraId="2BFE478D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701" w:type="dxa"/>
            <w:vAlign w:val="center"/>
            <w:hideMark/>
          </w:tcPr>
          <w:p w14:paraId="550BBE58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 31.12. bezprostredne predchádzajúceho účtovného obdobia</w:t>
            </w:r>
          </w:p>
        </w:tc>
        <w:tc>
          <w:tcPr>
            <w:tcW w:w="1276" w:type="dxa"/>
            <w:vAlign w:val="center"/>
            <w:hideMark/>
          </w:tcPr>
          <w:p w14:paraId="3E9212CE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389" w:type="dxa"/>
            <w:vAlign w:val="center"/>
            <w:hideMark/>
          </w:tcPr>
          <w:p w14:paraId="04E844B4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59" w:type="dxa"/>
            <w:vAlign w:val="center"/>
            <w:hideMark/>
          </w:tcPr>
          <w:p w14:paraId="5DA05507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bežného účtovného obdobia</w:t>
            </w:r>
          </w:p>
        </w:tc>
        <w:tc>
          <w:tcPr>
            <w:tcW w:w="1276" w:type="dxa"/>
            <w:vAlign w:val="center"/>
            <w:hideMark/>
          </w:tcPr>
          <w:p w14:paraId="6AEACAC0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Opis významných položiek časového rozlíšenia</w:t>
            </w:r>
          </w:p>
        </w:tc>
      </w:tr>
      <w:tr w:rsidR="00EB7F39" w:rsidRPr="00FA2BA6" w14:paraId="4E8C7DEB" w14:textId="77777777" w:rsidTr="00F56423">
        <w:trPr>
          <w:trHeight w:val="284"/>
        </w:trPr>
        <w:tc>
          <w:tcPr>
            <w:tcW w:w="2127" w:type="dxa"/>
            <w:hideMark/>
          </w:tcPr>
          <w:p w14:paraId="2BDD0FFA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708" w:type="dxa"/>
            <w:hideMark/>
          </w:tcPr>
          <w:p w14:paraId="5ABAA982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701" w:type="dxa"/>
            <w:hideMark/>
          </w:tcPr>
          <w:p w14:paraId="4605C93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76" w:type="dxa"/>
            <w:hideMark/>
          </w:tcPr>
          <w:p w14:paraId="670495B9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89" w:type="dxa"/>
            <w:hideMark/>
          </w:tcPr>
          <w:p w14:paraId="35F0BF2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59" w:type="dxa"/>
            <w:hideMark/>
          </w:tcPr>
          <w:p w14:paraId="6FE16EE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76" w:type="dxa"/>
            <w:hideMark/>
          </w:tcPr>
          <w:p w14:paraId="3667FE1D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</w:t>
            </w:r>
          </w:p>
        </w:tc>
      </w:tr>
      <w:tr w:rsidR="00EB7F39" w:rsidRPr="00FA2BA6" w14:paraId="14DA92A4" w14:textId="77777777" w:rsidTr="00F56423">
        <w:trPr>
          <w:trHeight w:val="284"/>
        </w:trPr>
        <w:tc>
          <w:tcPr>
            <w:tcW w:w="2127" w:type="dxa"/>
            <w:hideMark/>
          </w:tcPr>
          <w:p w14:paraId="7EC782F9" w14:textId="77777777" w:rsidR="00995C16" w:rsidRPr="00FA2BA6" w:rsidRDefault="00995C16" w:rsidP="00995C16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Výdavky budúcich období spolu</w:t>
            </w:r>
          </w:p>
        </w:tc>
        <w:tc>
          <w:tcPr>
            <w:tcW w:w="708" w:type="dxa"/>
            <w:hideMark/>
          </w:tcPr>
          <w:p w14:paraId="46F88C28" w14:textId="77777777" w:rsidR="00995C16" w:rsidRPr="00FA2BA6" w:rsidRDefault="00995C16" w:rsidP="00995C16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181</w:t>
            </w:r>
          </w:p>
        </w:tc>
        <w:tc>
          <w:tcPr>
            <w:tcW w:w="1701" w:type="dxa"/>
            <w:hideMark/>
          </w:tcPr>
          <w:p w14:paraId="4825C48E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6BF2563F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4AE3A6D9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hideMark/>
          </w:tcPr>
          <w:p w14:paraId="1A84A555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6DC760D4" w14:textId="77777777" w:rsidR="00995C16" w:rsidRPr="00FA2BA6" w:rsidRDefault="00995C16" w:rsidP="00995C16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07CFBB4" w14:textId="77777777" w:rsidTr="00F56423">
        <w:trPr>
          <w:trHeight w:val="284"/>
        </w:trPr>
        <w:tc>
          <w:tcPr>
            <w:tcW w:w="2127" w:type="dxa"/>
            <w:hideMark/>
          </w:tcPr>
          <w:p w14:paraId="2038472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Výnosy budúcich období spolu</w:t>
            </w:r>
          </w:p>
        </w:tc>
        <w:tc>
          <w:tcPr>
            <w:tcW w:w="708" w:type="dxa"/>
            <w:hideMark/>
          </w:tcPr>
          <w:p w14:paraId="2A0EE8D5" w14:textId="77777777" w:rsidR="00664B9B" w:rsidRPr="00FA2BA6" w:rsidRDefault="00664B9B" w:rsidP="00664B9B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182</w:t>
            </w:r>
          </w:p>
        </w:tc>
        <w:tc>
          <w:tcPr>
            <w:tcW w:w="1701" w:type="dxa"/>
            <w:hideMark/>
          </w:tcPr>
          <w:p w14:paraId="1906ED4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23 722 874,54</w:t>
            </w:r>
          </w:p>
        </w:tc>
        <w:tc>
          <w:tcPr>
            <w:tcW w:w="1276" w:type="dxa"/>
            <w:hideMark/>
          </w:tcPr>
          <w:p w14:paraId="39CA661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3 910 493,50</w:t>
            </w:r>
          </w:p>
        </w:tc>
        <w:tc>
          <w:tcPr>
            <w:tcW w:w="1389" w:type="dxa"/>
            <w:hideMark/>
          </w:tcPr>
          <w:p w14:paraId="24BC106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3 543 326,00</w:t>
            </w:r>
          </w:p>
        </w:tc>
        <w:tc>
          <w:tcPr>
            <w:tcW w:w="1559" w:type="dxa"/>
            <w:hideMark/>
          </w:tcPr>
          <w:p w14:paraId="5DCEC750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24 090 042,00</w:t>
            </w:r>
          </w:p>
        </w:tc>
        <w:tc>
          <w:tcPr>
            <w:tcW w:w="1276" w:type="dxa"/>
            <w:hideMark/>
          </w:tcPr>
          <w:p w14:paraId="60C13E39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AA70688" w14:textId="77777777" w:rsidTr="00F56423">
        <w:trPr>
          <w:trHeight w:val="284"/>
        </w:trPr>
        <w:tc>
          <w:tcPr>
            <w:tcW w:w="2127" w:type="dxa"/>
            <w:hideMark/>
          </w:tcPr>
          <w:p w14:paraId="05D110E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odberateľské faktúry</w:t>
            </w:r>
          </w:p>
        </w:tc>
        <w:tc>
          <w:tcPr>
            <w:tcW w:w="708" w:type="dxa"/>
            <w:hideMark/>
          </w:tcPr>
          <w:p w14:paraId="4082C9D5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7485CEA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12 372,37</w:t>
            </w:r>
          </w:p>
        </w:tc>
        <w:tc>
          <w:tcPr>
            <w:tcW w:w="1276" w:type="dxa"/>
            <w:hideMark/>
          </w:tcPr>
          <w:p w14:paraId="4C553063" w14:textId="67201F76" w:rsidR="00664B9B" w:rsidRPr="00FA2BA6" w:rsidRDefault="00EF4480" w:rsidP="00F95830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14</w:t>
            </w:r>
            <w:r w:rsidR="00267E9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544,22</w:t>
            </w:r>
          </w:p>
        </w:tc>
        <w:tc>
          <w:tcPr>
            <w:tcW w:w="1389" w:type="dxa"/>
            <w:hideMark/>
          </w:tcPr>
          <w:p w14:paraId="7B2E1277" w14:textId="3E4BC28E" w:rsidR="00664B9B" w:rsidRPr="00FA2BA6" w:rsidRDefault="00FD50B2" w:rsidP="00664B9B">
            <w:pPr>
              <w:tabs>
                <w:tab w:val="center" w:pos="530"/>
                <w:tab w:val="right" w:pos="1060"/>
              </w:tabs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     </w:t>
            </w:r>
            <w:r w:rsidR="00F56423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1559" w:type="dxa"/>
          </w:tcPr>
          <w:p w14:paraId="31874A87" w14:textId="66151BE6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26 916,5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76" w:type="dxa"/>
          </w:tcPr>
          <w:p w14:paraId="2E42FB14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6B1CBA6" w14:textId="77777777" w:rsidTr="00F56423">
        <w:trPr>
          <w:trHeight w:val="284"/>
        </w:trPr>
        <w:tc>
          <w:tcPr>
            <w:tcW w:w="2127" w:type="dxa"/>
          </w:tcPr>
          <w:p w14:paraId="54B2683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softvér</w:t>
            </w:r>
          </w:p>
        </w:tc>
        <w:tc>
          <w:tcPr>
            <w:tcW w:w="708" w:type="dxa"/>
          </w:tcPr>
          <w:p w14:paraId="5B54295E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6C3E7DF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5 536,00</w:t>
            </w:r>
          </w:p>
        </w:tc>
        <w:tc>
          <w:tcPr>
            <w:tcW w:w="1276" w:type="dxa"/>
          </w:tcPr>
          <w:p w14:paraId="64A31EF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60E8CCF7" w14:textId="273DF2A2" w:rsidR="00664B9B" w:rsidRPr="00FA2BA6" w:rsidRDefault="00F95830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1756,80</w:t>
            </w:r>
          </w:p>
        </w:tc>
        <w:tc>
          <w:tcPr>
            <w:tcW w:w="1559" w:type="dxa"/>
          </w:tcPr>
          <w:p w14:paraId="5E0BFFA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3 779,20</w:t>
            </w:r>
          </w:p>
        </w:tc>
        <w:tc>
          <w:tcPr>
            <w:tcW w:w="1276" w:type="dxa"/>
          </w:tcPr>
          <w:p w14:paraId="0D5AFD3D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902FB28" w14:textId="77777777" w:rsidTr="00F56423">
        <w:trPr>
          <w:trHeight w:val="284"/>
        </w:trPr>
        <w:tc>
          <w:tcPr>
            <w:tcW w:w="2127" w:type="dxa"/>
            <w:hideMark/>
          </w:tcPr>
          <w:p w14:paraId="1DDE8BE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stavby</w:t>
            </w:r>
          </w:p>
        </w:tc>
        <w:tc>
          <w:tcPr>
            <w:tcW w:w="708" w:type="dxa"/>
            <w:hideMark/>
          </w:tcPr>
          <w:p w14:paraId="7DA8F1D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5553447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17 001 292,85</w:t>
            </w:r>
          </w:p>
        </w:tc>
        <w:tc>
          <w:tcPr>
            <w:tcW w:w="1276" w:type="dxa"/>
            <w:hideMark/>
          </w:tcPr>
          <w:p w14:paraId="76763DE7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2 940 655,30</w:t>
            </w:r>
          </w:p>
        </w:tc>
        <w:tc>
          <w:tcPr>
            <w:tcW w:w="1389" w:type="dxa"/>
          </w:tcPr>
          <w:p w14:paraId="3131BB5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1 014 781,01</w:t>
            </w:r>
          </w:p>
        </w:tc>
        <w:tc>
          <w:tcPr>
            <w:tcW w:w="1559" w:type="dxa"/>
          </w:tcPr>
          <w:p w14:paraId="5BED766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18 927 167,14</w:t>
            </w:r>
          </w:p>
        </w:tc>
        <w:tc>
          <w:tcPr>
            <w:tcW w:w="1276" w:type="dxa"/>
            <w:hideMark/>
          </w:tcPr>
          <w:p w14:paraId="3FE3961F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9176AE7" w14:textId="77777777" w:rsidTr="00F56423">
        <w:trPr>
          <w:trHeight w:val="284"/>
        </w:trPr>
        <w:tc>
          <w:tcPr>
            <w:tcW w:w="2127" w:type="dxa"/>
            <w:hideMark/>
          </w:tcPr>
          <w:p w14:paraId="2269E37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stroje a zariadenia</w:t>
            </w:r>
          </w:p>
        </w:tc>
        <w:tc>
          <w:tcPr>
            <w:tcW w:w="708" w:type="dxa"/>
            <w:hideMark/>
          </w:tcPr>
          <w:p w14:paraId="5348B72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27A657D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111 714,52</w:t>
            </w:r>
          </w:p>
        </w:tc>
        <w:tc>
          <w:tcPr>
            <w:tcW w:w="1276" w:type="dxa"/>
          </w:tcPr>
          <w:p w14:paraId="33848755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24 372,20</w:t>
            </w:r>
          </w:p>
        </w:tc>
        <w:tc>
          <w:tcPr>
            <w:tcW w:w="1389" w:type="dxa"/>
          </w:tcPr>
          <w:p w14:paraId="7E489281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44 071,36</w:t>
            </w:r>
          </w:p>
        </w:tc>
        <w:tc>
          <w:tcPr>
            <w:tcW w:w="1559" w:type="dxa"/>
          </w:tcPr>
          <w:p w14:paraId="41295BC5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92 015,36</w:t>
            </w:r>
          </w:p>
        </w:tc>
        <w:tc>
          <w:tcPr>
            <w:tcW w:w="1276" w:type="dxa"/>
            <w:hideMark/>
          </w:tcPr>
          <w:p w14:paraId="6AB2669C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BF8EC03" w14:textId="77777777" w:rsidTr="00F56423">
        <w:trPr>
          <w:trHeight w:val="284"/>
        </w:trPr>
        <w:tc>
          <w:tcPr>
            <w:tcW w:w="2127" w:type="dxa"/>
            <w:hideMark/>
          </w:tcPr>
          <w:p w14:paraId="726CFFE6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mestský mládežnícky futbalový štadión</w:t>
            </w:r>
          </w:p>
        </w:tc>
        <w:tc>
          <w:tcPr>
            <w:tcW w:w="708" w:type="dxa"/>
            <w:hideMark/>
          </w:tcPr>
          <w:p w14:paraId="5AA20E8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1614CB3B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1276" w:type="dxa"/>
          </w:tcPr>
          <w:p w14:paraId="36C55D04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4C8E405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084713F0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1276" w:type="dxa"/>
          </w:tcPr>
          <w:p w14:paraId="29D498DC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2641E9B2" w14:textId="77777777" w:rsidTr="00F56423">
        <w:trPr>
          <w:trHeight w:val="284"/>
        </w:trPr>
        <w:tc>
          <w:tcPr>
            <w:tcW w:w="2127" w:type="dxa"/>
            <w:hideMark/>
          </w:tcPr>
          <w:p w14:paraId="778322D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-dopravné prostriedky</w:t>
            </w:r>
          </w:p>
        </w:tc>
        <w:tc>
          <w:tcPr>
            <w:tcW w:w="708" w:type="dxa"/>
            <w:hideMark/>
          </w:tcPr>
          <w:p w14:paraId="7CDCF76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440B63E9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0404BE7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450C508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047AD8D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77DE4D2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210E291A" w14:textId="77777777" w:rsidTr="00F56423">
        <w:trPr>
          <w:trHeight w:val="284"/>
        </w:trPr>
        <w:tc>
          <w:tcPr>
            <w:tcW w:w="2127" w:type="dxa"/>
            <w:hideMark/>
          </w:tcPr>
          <w:p w14:paraId="49AF0B2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komunikácií úrad vlády</w:t>
            </w:r>
          </w:p>
        </w:tc>
        <w:tc>
          <w:tcPr>
            <w:tcW w:w="708" w:type="dxa"/>
            <w:hideMark/>
          </w:tcPr>
          <w:p w14:paraId="5B4AFD67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66E84164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90 000,00</w:t>
            </w:r>
          </w:p>
        </w:tc>
        <w:tc>
          <w:tcPr>
            <w:tcW w:w="1276" w:type="dxa"/>
            <w:hideMark/>
          </w:tcPr>
          <w:p w14:paraId="7721858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5C0C4A9B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1559" w:type="dxa"/>
          </w:tcPr>
          <w:p w14:paraId="5E970FE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644AB4FD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1C3EC88" w14:textId="77777777" w:rsidTr="00F56423">
        <w:trPr>
          <w:trHeight w:val="284"/>
        </w:trPr>
        <w:tc>
          <w:tcPr>
            <w:tcW w:w="2127" w:type="dxa"/>
            <w:hideMark/>
          </w:tcPr>
          <w:p w14:paraId="374B8018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-ihrisko ZŠ Radvanská</w:t>
            </w:r>
          </w:p>
        </w:tc>
        <w:tc>
          <w:tcPr>
            <w:tcW w:w="708" w:type="dxa"/>
            <w:hideMark/>
          </w:tcPr>
          <w:p w14:paraId="667DF4A7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091FA601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760 430,06</w:t>
            </w:r>
          </w:p>
        </w:tc>
        <w:tc>
          <w:tcPr>
            <w:tcW w:w="1276" w:type="dxa"/>
            <w:hideMark/>
          </w:tcPr>
          <w:p w14:paraId="1E302718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38587612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7 958,40</w:t>
            </w:r>
          </w:p>
        </w:tc>
        <w:tc>
          <w:tcPr>
            <w:tcW w:w="1559" w:type="dxa"/>
          </w:tcPr>
          <w:p w14:paraId="34B66CC7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752 471,66</w:t>
            </w:r>
          </w:p>
        </w:tc>
        <w:tc>
          <w:tcPr>
            <w:tcW w:w="1276" w:type="dxa"/>
            <w:hideMark/>
          </w:tcPr>
          <w:p w14:paraId="5577D8C5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340A256" w14:textId="77777777" w:rsidTr="00F56423">
        <w:trPr>
          <w:trHeight w:val="284"/>
        </w:trPr>
        <w:tc>
          <w:tcPr>
            <w:tcW w:w="2127" w:type="dxa"/>
            <w:hideMark/>
          </w:tcPr>
          <w:p w14:paraId="04561DFD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Robotnícky dom</w:t>
            </w:r>
          </w:p>
        </w:tc>
        <w:tc>
          <w:tcPr>
            <w:tcW w:w="708" w:type="dxa"/>
            <w:hideMark/>
          </w:tcPr>
          <w:p w14:paraId="76C91AB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1C1209D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1 857 248,01</w:t>
            </w:r>
          </w:p>
        </w:tc>
        <w:tc>
          <w:tcPr>
            <w:tcW w:w="1276" w:type="dxa"/>
          </w:tcPr>
          <w:p w14:paraId="7B0F40CF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4 614,00</w:t>
            </w:r>
          </w:p>
        </w:tc>
        <w:tc>
          <w:tcPr>
            <w:tcW w:w="1389" w:type="dxa"/>
          </w:tcPr>
          <w:p w14:paraId="133633A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107 777,27</w:t>
            </w:r>
          </w:p>
        </w:tc>
        <w:tc>
          <w:tcPr>
            <w:tcW w:w="1559" w:type="dxa"/>
          </w:tcPr>
          <w:p w14:paraId="216810E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1 754 084,74</w:t>
            </w:r>
          </w:p>
        </w:tc>
        <w:tc>
          <w:tcPr>
            <w:tcW w:w="1276" w:type="dxa"/>
            <w:hideMark/>
          </w:tcPr>
          <w:p w14:paraId="305CCD66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0A0B19EE" w14:textId="77777777" w:rsidTr="00F56423">
        <w:trPr>
          <w:trHeight w:val="284"/>
        </w:trPr>
        <w:tc>
          <w:tcPr>
            <w:tcW w:w="2127" w:type="dxa"/>
            <w:hideMark/>
          </w:tcPr>
          <w:p w14:paraId="11A0A6BF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-obnova Bašty</w:t>
            </w:r>
          </w:p>
        </w:tc>
        <w:tc>
          <w:tcPr>
            <w:tcW w:w="708" w:type="dxa"/>
            <w:hideMark/>
          </w:tcPr>
          <w:p w14:paraId="5B29974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659D2082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1276" w:type="dxa"/>
            <w:hideMark/>
          </w:tcPr>
          <w:p w14:paraId="57F51163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89" w:type="dxa"/>
            <w:hideMark/>
          </w:tcPr>
          <w:p w14:paraId="6FA8EDF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3EBDDEE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1276" w:type="dxa"/>
            <w:hideMark/>
          </w:tcPr>
          <w:p w14:paraId="151CB9A8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D0A5B25" w14:textId="77777777" w:rsidTr="00F56423">
        <w:trPr>
          <w:trHeight w:val="284"/>
        </w:trPr>
        <w:tc>
          <w:tcPr>
            <w:tcW w:w="2127" w:type="dxa"/>
            <w:hideMark/>
          </w:tcPr>
          <w:p w14:paraId="66EE8644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-Kaštieľ Radvanských</w:t>
            </w:r>
          </w:p>
        </w:tc>
        <w:tc>
          <w:tcPr>
            <w:tcW w:w="708" w:type="dxa"/>
            <w:hideMark/>
          </w:tcPr>
          <w:p w14:paraId="67A1D17E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45EEB31A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9 440,00</w:t>
            </w:r>
          </w:p>
        </w:tc>
        <w:tc>
          <w:tcPr>
            <w:tcW w:w="1276" w:type="dxa"/>
            <w:hideMark/>
          </w:tcPr>
          <w:p w14:paraId="7159CE99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1D57C1D7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249,60</w:t>
            </w:r>
          </w:p>
        </w:tc>
        <w:tc>
          <w:tcPr>
            <w:tcW w:w="1559" w:type="dxa"/>
          </w:tcPr>
          <w:p w14:paraId="4AB40B2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9 190,40</w:t>
            </w:r>
          </w:p>
        </w:tc>
        <w:tc>
          <w:tcPr>
            <w:tcW w:w="1276" w:type="dxa"/>
            <w:hideMark/>
          </w:tcPr>
          <w:p w14:paraId="781BC96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49D831A" w14:textId="77777777" w:rsidTr="00F56423">
        <w:trPr>
          <w:trHeight w:val="284"/>
        </w:trPr>
        <w:tc>
          <w:tcPr>
            <w:tcW w:w="2127" w:type="dxa"/>
          </w:tcPr>
          <w:p w14:paraId="7157757A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rekonštrukcia MŠ v ZŠ Bakossova</w:t>
            </w:r>
          </w:p>
        </w:tc>
        <w:tc>
          <w:tcPr>
            <w:tcW w:w="708" w:type="dxa"/>
          </w:tcPr>
          <w:p w14:paraId="4342BDC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2769FC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243 463,87</w:t>
            </w:r>
          </w:p>
          <w:p w14:paraId="4BDD83F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0C1D7F5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0 </w:t>
            </w:r>
          </w:p>
          <w:p w14:paraId="62AA0A4F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305A684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6 533,40</w:t>
            </w:r>
          </w:p>
        </w:tc>
        <w:tc>
          <w:tcPr>
            <w:tcW w:w="1559" w:type="dxa"/>
          </w:tcPr>
          <w:p w14:paraId="175EE44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236 930,47</w:t>
            </w:r>
          </w:p>
        </w:tc>
        <w:tc>
          <w:tcPr>
            <w:tcW w:w="1276" w:type="dxa"/>
          </w:tcPr>
          <w:p w14:paraId="2E69318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E72FD4E" w14:textId="77777777" w:rsidTr="00F56423">
        <w:trPr>
          <w:trHeight w:val="284"/>
        </w:trPr>
        <w:tc>
          <w:tcPr>
            <w:tcW w:w="2127" w:type="dxa"/>
            <w:hideMark/>
          </w:tcPr>
          <w:p w14:paraId="79BB305E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verejné osvetlenie</w:t>
            </w:r>
          </w:p>
        </w:tc>
        <w:tc>
          <w:tcPr>
            <w:tcW w:w="708" w:type="dxa"/>
            <w:hideMark/>
          </w:tcPr>
          <w:p w14:paraId="1D3B81A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0EE8E48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1276" w:type="dxa"/>
            <w:hideMark/>
          </w:tcPr>
          <w:p w14:paraId="17936C6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89" w:type="dxa"/>
            <w:hideMark/>
          </w:tcPr>
          <w:p w14:paraId="0DB36E9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1559" w:type="dxa"/>
          </w:tcPr>
          <w:p w14:paraId="37A633E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7E22F73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3B04DBC9" w14:textId="77777777" w:rsidTr="00F56423">
        <w:trPr>
          <w:trHeight w:val="284"/>
        </w:trPr>
        <w:tc>
          <w:tcPr>
            <w:tcW w:w="2127" w:type="dxa"/>
          </w:tcPr>
          <w:p w14:paraId="3C6C6AC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Karpatská</w:t>
            </w:r>
          </w:p>
        </w:tc>
        <w:tc>
          <w:tcPr>
            <w:tcW w:w="708" w:type="dxa"/>
          </w:tcPr>
          <w:p w14:paraId="2649658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8C7E073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243 050,62</w:t>
            </w:r>
          </w:p>
        </w:tc>
        <w:tc>
          <w:tcPr>
            <w:tcW w:w="1276" w:type="dxa"/>
          </w:tcPr>
          <w:p w14:paraId="56FA8CC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141 998,39</w:t>
            </w:r>
          </w:p>
        </w:tc>
        <w:tc>
          <w:tcPr>
            <w:tcW w:w="1389" w:type="dxa"/>
          </w:tcPr>
          <w:p w14:paraId="64F7381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385 049,01</w:t>
            </w:r>
          </w:p>
        </w:tc>
        <w:tc>
          <w:tcPr>
            <w:tcW w:w="1559" w:type="dxa"/>
          </w:tcPr>
          <w:p w14:paraId="7B305C2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094BC658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4595D67E" w14:textId="77777777" w:rsidTr="00F56423">
        <w:trPr>
          <w:trHeight w:val="284"/>
        </w:trPr>
        <w:tc>
          <w:tcPr>
            <w:tcW w:w="2127" w:type="dxa"/>
          </w:tcPr>
          <w:p w14:paraId="4470823D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ul.9 mája - ZEN</w:t>
            </w:r>
          </w:p>
        </w:tc>
        <w:tc>
          <w:tcPr>
            <w:tcW w:w="708" w:type="dxa"/>
          </w:tcPr>
          <w:p w14:paraId="2B413E4B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0FF9ED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84 760,09</w:t>
            </w:r>
          </w:p>
        </w:tc>
        <w:tc>
          <w:tcPr>
            <w:tcW w:w="1276" w:type="dxa"/>
          </w:tcPr>
          <w:p w14:paraId="697C43B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5F3DA4A2" w14:textId="688CDAFF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84 760,09</w:t>
            </w:r>
          </w:p>
        </w:tc>
        <w:tc>
          <w:tcPr>
            <w:tcW w:w="1559" w:type="dxa"/>
          </w:tcPr>
          <w:p w14:paraId="5AE1BD28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21228D5C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0615548A" w14:textId="77777777" w:rsidTr="00F56423">
        <w:trPr>
          <w:trHeight w:val="284"/>
        </w:trPr>
        <w:tc>
          <w:tcPr>
            <w:tcW w:w="2127" w:type="dxa"/>
          </w:tcPr>
          <w:p w14:paraId="205271F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Strážovská</w:t>
            </w:r>
          </w:p>
        </w:tc>
        <w:tc>
          <w:tcPr>
            <w:tcW w:w="708" w:type="dxa"/>
          </w:tcPr>
          <w:p w14:paraId="15EB1AE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773C14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182 617,87</w:t>
            </w:r>
          </w:p>
        </w:tc>
        <w:tc>
          <w:tcPr>
            <w:tcW w:w="1276" w:type="dxa"/>
          </w:tcPr>
          <w:p w14:paraId="2ECB4EFC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286 761,31</w:t>
            </w:r>
          </w:p>
        </w:tc>
        <w:tc>
          <w:tcPr>
            <w:tcW w:w="1389" w:type="dxa"/>
          </w:tcPr>
          <w:p w14:paraId="48A1F363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469 379,18</w:t>
            </w:r>
          </w:p>
        </w:tc>
        <w:tc>
          <w:tcPr>
            <w:tcW w:w="1559" w:type="dxa"/>
          </w:tcPr>
          <w:p w14:paraId="0802EEA4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7389BC9A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5B0FA44" w14:textId="77777777" w:rsidTr="00EC02F3">
        <w:trPr>
          <w:trHeight w:val="284"/>
        </w:trPr>
        <w:tc>
          <w:tcPr>
            <w:tcW w:w="2127" w:type="dxa"/>
            <w:hideMark/>
          </w:tcPr>
          <w:p w14:paraId="7B58D78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ostatné</w:t>
            </w:r>
          </w:p>
        </w:tc>
        <w:tc>
          <w:tcPr>
            <w:tcW w:w="708" w:type="dxa"/>
            <w:hideMark/>
          </w:tcPr>
          <w:p w14:paraId="1A50FBA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2FD33D1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1 886 383,20</w:t>
            </w:r>
          </w:p>
          <w:p w14:paraId="55DA714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hideMark/>
          </w:tcPr>
          <w:p w14:paraId="38383178" w14:textId="2C48874E" w:rsidR="00D656EF" w:rsidRPr="00FA2BA6" w:rsidRDefault="00EC02F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497 548,08</w:t>
            </w:r>
          </w:p>
          <w:p w14:paraId="5ECE946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3620C62E" w14:textId="68D4CDCA" w:rsidR="00D656EF" w:rsidRDefault="002D5E17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843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444,8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  <w:p w14:paraId="541D3E4E" w14:textId="77777777" w:rsidR="002D5E17" w:rsidRPr="00FA2BA6" w:rsidRDefault="002D5E17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225FAF79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BDB89DA" w14:textId="3F2C0458" w:rsidR="00D656EF" w:rsidRPr="00FA2BA6" w:rsidRDefault="00EC02F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1 540 486,4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76" w:type="dxa"/>
          </w:tcPr>
          <w:p w14:paraId="40444251" w14:textId="600DA70F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</w:tbl>
    <w:p w14:paraId="3B2AC08A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181F23F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CE62125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3DC51CE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B400EA8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C1F243B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78548C4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17DB834" w14:textId="61BDC040" w:rsidR="000217B9" w:rsidRPr="00EB7F39" w:rsidRDefault="000217B9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Informácia o prijatých kapitálových transferoch zaúčtovaných na účte 384 /v €/</w:t>
      </w:r>
    </w:p>
    <w:tbl>
      <w:tblPr>
        <w:tblStyle w:val="Mriekatabuky"/>
        <w:tblW w:w="9068" w:type="dxa"/>
        <w:tblInd w:w="-5" w:type="dxa"/>
        <w:tblLook w:val="04A0" w:firstRow="1" w:lastRow="0" w:firstColumn="1" w:lastColumn="0" w:noHBand="0" w:noVBand="1"/>
      </w:tblPr>
      <w:tblGrid>
        <w:gridCol w:w="3323"/>
        <w:gridCol w:w="1372"/>
        <w:gridCol w:w="1535"/>
        <w:gridCol w:w="1466"/>
        <w:gridCol w:w="1372"/>
      </w:tblGrid>
      <w:tr w:rsidR="00EB7F39" w:rsidRPr="00EB7F39" w14:paraId="7E3B36A5" w14:textId="77777777" w:rsidTr="00F44FD9">
        <w:trPr>
          <w:trHeight w:val="1155"/>
        </w:trPr>
        <w:tc>
          <w:tcPr>
            <w:tcW w:w="3513" w:type="dxa"/>
            <w:vAlign w:val="center"/>
            <w:hideMark/>
          </w:tcPr>
          <w:p w14:paraId="0F1070E5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1257" w:type="dxa"/>
            <w:vAlign w:val="center"/>
            <w:hideMark/>
          </w:tcPr>
          <w:p w14:paraId="04C7B80B" w14:textId="77777777" w:rsidR="00F03AD7" w:rsidRPr="00FA2BA6" w:rsidRDefault="00F03AD7" w:rsidP="006860B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Stav záväzku k 31.12.</w:t>
            </w:r>
            <w:r w:rsidR="006860B3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201</w:t>
            </w:r>
            <w:r w:rsidR="00E443D5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57" w:type="dxa"/>
            <w:vAlign w:val="center"/>
            <w:hideMark/>
          </w:tcPr>
          <w:p w14:paraId="7CEC2FF8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Príjem kapitálového transferu</w:t>
            </w:r>
          </w:p>
        </w:tc>
        <w:tc>
          <w:tcPr>
            <w:tcW w:w="1484" w:type="dxa"/>
            <w:vAlign w:val="center"/>
            <w:hideMark/>
          </w:tcPr>
          <w:p w14:paraId="0BF94338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Zúčtovanie do výnosov bežného účtovného obdobia</w:t>
            </w:r>
          </w:p>
        </w:tc>
        <w:tc>
          <w:tcPr>
            <w:tcW w:w="1257" w:type="dxa"/>
            <w:vAlign w:val="center"/>
            <w:hideMark/>
          </w:tcPr>
          <w:p w14:paraId="74947436" w14:textId="3C01038C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Stav záväzku k 31.12.20</w:t>
            </w:r>
            <w:r w:rsidR="00E443D5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EB7F39" w:rsidRPr="00EB7F39" w14:paraId="77261246" w14:textId="77777777" w:rsidTr="00F44FD9">
        <w:trPr>
          <w:trHeight w:val="1155"/>
        </w:trPr>
        <w:tc>
          <w:tcPr>
            <w:tcW w:w="3513" w:type="dxa"/>
            <w:vAlign w:val="center"/>
          </w:tcPr>
          <w:p w14:paraId="40AC6209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  <w:vAlign w:val="center"/>
          </w:tcPr>
          <w:p w14:paraId="3039C41E" w14:textId="77777777" w:rsidR="00EB7F39" w:rsidRPr="00FA2BA6" w:rsidRDefault="00EB7F39" w:rsidP="006860B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7" w:type="dxa"/>
            <w:vAlign w:val="center"/>
          </w:tcPr>
          <w:p w14:paraId="33258C5D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vAlign w:val="center"/>
          </w:tcPr>
          <w:p w14:paraId="4286A0FB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  <w:vAlign w:val="center"/>
          </w:tcPr>
          <w:p w14:paraId="41DA84D1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  <w:tr w:rsidR="00EB7F39" w:rsidRPr="00EB7F39" w14:paraId="7BDCD530" w14:textId="77777777" w:rsidTr="00F44FD9">
        <w:trPr>
          <w:trHeight w:val="284"/>
        </w:trPr>
        <w:tc>
          <w:tcPr>
            <w:tcW w:w="3513" w:type="dxa"/>
            <w:hideMark/>
          </w:tcPr>
          <w:p w14:paraId="0A980B28" w14:textId="77777777" w:rsidR="00400169" w:rsidRPr="00FA2BA6" w:rsidRDefault="00400169" w:rsidP="0040016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Majetok mesta – stavby</w:t>
            </w:r>
          </w:p>
        </w:tc>
        <w:tc>
          <w:tcPr>
            <w:tcW w:w="1257" w:type="dxa"/>
            <w:hideMark/>
          </w:tcPr>
          <w:p w14:paraId="05F0BD99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17 001 292,85</w:t>
            </w:r>
          </w:p>
        </w:tc>
        <w:tc>
          <w:tcPr>
            <w:tcW w:w="0" w:type="auto"/>
          </w:tcPr>
          <w:p w14:paraId="7FA655AB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2 940 655,30</w:t>
            </w:r>
          </w:p>
        </w:tc>
        <w:tc>
          <w:tcPr>
            <w:tcW w:w="0" w:type="auto"/>
          </w:tcPr>
          <w:p w14:paraId="2B317F14" w14:textId="77777777" w:rsidR="00400169" w:rsidRPr="00FA2BA6" w:rsidRDefault="00363EB3" w:rsidP="00FD50B2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1 014 781,01</w:t>
            </w:r>
          </w:p>
        </w:tc>
        <w:tc>
          <w:tcPr>
            <w:tcW w:w="0" w:type="auto"/>
            <w:hideMark/>
          </w:tcPr>
          <w:p w14:paraId="24E4E2C8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18 927 167,14</w:t>
            </w:r>
          </w:p>
        </w:tc>
      </w:tr>
      <w:tr w:rsidR="00EB7F39" w:rsidRPr="00EB7F39" w14:paraId="56F3B7FB" w14:textId="77777777" w:rsidTr="00264AA9">
        <w:trPr>
          <w:trHeight w:val="284"/>
        </w:trPr>
        <w:tc>
          <w:tcPr>
            <w:tcW w:w="3513" w:type="dxa"/>
            <w:hideMark/>
          </w:tcPr>
          <w:p w14:paraId="61EB9E07" w14:textId="77777777" w:rsidR="00400169" w:rsidRPr="00FA2BA6" w:rsidRDefault="0040016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Majetok mesta-stroje a zar.</w:t>
            </w:r>
          </w:p>
        </w:tc>
        <w:tc>
          <w:tcPr>
            <w:tcW w:w="1257" w:type="dxa"/>
            <w:hideMark/>
          </w:tcPr>
          <w:p w14:paraId="271A5BAB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111 714,52</w:t>
            </w:r>
          </w:p>
        </w:tc>
        <w:tc>
          <w:tcPr>
            <w:tcW w:w="0" w:type="auto"/>
            <w:hideMark/>
          </w:tcPr>
          <w:p w14:paraId="393B82E4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24 372,20</w:t>
            </w:r>
          </w:p>
        </w:tc>
        <w:tc>
          <w:tcPr>
            <w:tcW w:w="0" w:type="auto"/>
            <w:hideMark/>
          </w:tcPr>
          <w:p w14:paraId="3B194184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44 071,36</w:t>
            </w:r>
          </w:p>
        </w:tc>
        <w:tc>
          <w:tcPr>
            <w:tcW w:w="0" w:type="auto"/>
          </w:tcPr>
          <w:p w14:paraId="52F332E1" w14:textId="77777777" w:rsidR="0040016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92 015,36</w:t>
            </w:r>
          </w:p>
        </w:tc>
      </w:tr>
      <w:tr w:rsidR="00EB7F39" w:rsidRPr="00EB7F39" w14:paraId="0208924A" w14:textId="77777777" w:rsidTr="00F44FD9">
        <w:trPr>
          <w:trHeight w:val="284"/>
        </w:trPr>
        <w:tc>
          <w:tcPr>
            <w:tcW w:w="3513" w:type="dxa"/>
            <w:hideMark/>
          </w:tcPr>
          <w:p w14:paraId="5EE5F4A5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-ostatné- Zúčt..KT s výnosmi PO+RO</w:t>
            </w:r>
          </w:p>
        </w:tc>
        <w:tc>
          <w:tcPr>
            <w:tcW w:w="1257" w:type="dxa"/>
            <w:hideMark/>
          </w:tcPr>
          <w:p w14:paraId="36E73D5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931 066,27</w:t>
            </w:r>
          </w:p>
        </w:tc>
        <w:tc>
          <w:tcPr>
            <w:tcW w:w="0" w:type="auto"/>
          </w:tcPr>
          <w:p w14:paraId="60287BC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</w:tcPr>
          <w:p w14:paraId="0C209CD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281 136,99</w:t>
            </w:r>
          </w:p>
        </w:tc>
        <w:tc>
          <w:tcPr>
            <w:tcW w:w="0" w:type="auto"/>
          </w:tcPr>
          <w:p w14:paraId="5A2CC18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649 929,28</w:t>
            </w:r>
          </w:p>
        </w:tc>
      </w:tr>
      <w:tr w:rsidR="00EB7F39" w:rsidRPr="00EB7F39" w14:paraId="3B87EC92" w14:textId="77777777" w:rsidTr="00F44FD9">
        <w:trPr>
          <w:trHeight w:val="284"/>
        </w:trPr>
        <w:tc>
          <w:tcPr>
            <w:tcW w:w="3513" w:type="dxa"/>
            <w:hideMark/>
          </w:tcPr>
          <w:p w14:paraId="1DE0D03D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-ostatné - Zúčt. KT s odpismi – pozemky</w:t>
            </w:r>
          </w:p>
        </w:tc>
        <w:tc>
          <w:tcPr>
            <w:tcW w:w="1257" w:type="dxa"/>
            <w:hideMark/>
          </w:tcPr>
          <w:p w14:paraId="54A18635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5 277,29</w:t>
            </w:r>
          </w:p>
        </w:tc>
        <w:tc>
          <w:tcPr>
            <w:tcW w:w="0" w:type="auto"/>
            <w:hideMark/>
          </w:tcPr>
          <w:p w14:paraId="53A68C20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375A7E8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5B568F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5 277,29</w:t>
            </w:r>
          </w:p>
        </w:tc>
      </w:tr>
      <w:tr w:rsidR="00EB7F39" w:rsidRPr="00EB7F39" w14:paraId="506A9639" w14:textId="77777777" w:rsidTr="00F44FD9">
        <w:trPr>
          <w:trHeight w:val="284"/>
        </w:trPr>
        <w:tc>
          <w:tcPr>
            <w:tcW w:w="3513" w:type="dxa"/>
            <w:hideMark/>
          </w:tcPr>
          <w:p w14:paraId="688B8304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-zúčtovanie KT s odpismi ZŠ</w:t>
            </w:r>
          </w:p>
        </w:tc>
        <w:tc>
          <w:tcPr>
            <w:tcW w:w="1257" w:type="dxa"/>
            <w:hideMark/>
          </w:tcPr>
          <w:p w14:paraId="4B2E1275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680 494,77</w:t>
            </w:r>
          </w:p>
        </w:tc>
        <w:tc>
          <w:tcPr>
            <w:tcW w:w="0" w:type="auto"/>
            <w:hideMark/>
          </w:tcPr>
          <w:p w14:paraId="418702D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738416D7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20 784,00</w:t>
            </w:r>
          </w:p>
        </w:tc>
        <w:tc>
          <w:tcPr>
            <w:tcW w:w="0" w:type="auto"/>
            <w:hideMark/>
          </w:tcPr>
          <w:p w14:paraId="2D6D2D2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659 710,77</w:t>
            </w:r>
          </w:p>
        </w:tc>
      </w:tr>
      <w:tr w:rsidR="00EB7F39" w:rsidRPr="00EB7F39" w14:paraId="4BC45A6C" w14:textId="77777777" w:rsidTr="00F44FD9">
        <w:trPr>
          <w:trHeight w:val="284"/>
        </w:trPr>
        <w:tc>
          <w:tcPr>
            <w:tcW w:w="3513" w:type="dxa"/>
            <w:hideMark/>
          </w:tcPr>
          <w:p w14:paraId="2411ED1D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mestský mládežnícky futbalový štadión</w:t>
            </w:r>
          </w:p>
        </w:tc>
        <w:tc>
          <w:tcPr>
            <w:tcW w:w="1257" w:type="dxa"/>
            <w:hideMark/>
          </w:tcPr>
          <w:p w14:paraId="5EC2344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0" w:type="auto"/>
            <w:hideMark/>
          </w:tcPr>
          <w:p w14:paraId="5B5D1B6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1DF034ED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32B360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</w:tr>
      <w:tr w:rsidR="00EB7F39" w:rsidRPr="00EB7F39" w14:paraId="5F193F78" w14:textId="77777777" w:rsidTr="00F44FD9">
        <w:trPr>
          <w:trHeight w:val="284"/>
        </w:trPr>
        <w:tc>
          <w:tcPr>
            <w:tcW w:w="3513" w:type="dxa"/>
          </w:tcPr>
          <w:p w14:paraId="46CDBDB2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-darovaný majetok</w:t>
            </w:r>
          </w:p>
        </w:tc>
        <w:tc>
          <w:tcPr>
            <w:tcW w:w="1257" w:type="dxa"/>
          </w:tcPr>
          <w:p w14:paraId="5DF3350C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195 319,10</w:t>
            </w:r>
          </w:p>
        </w:tc>
        <w:tc>
          <w:tcPr>
            <w:tcW w:w="0" w:type="auto"/>
          </w:tcPr>
          <w:p w14:paraId="5646EFF7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A70B21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06C2020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195 319,10</w:t>
            </w:r>
          </w:p>
        </w:tc>
      </w:tr>
      <w:tr w:rsidR="00EB7F39" w:rsidRPr="00EB7F39" w14:paraId="721274A8" w14:textId="77777777" w:rsidTr="00F44FD9">
        <w:trPr>
          <w:trHeight w:val="284"/>
        </w:trPr>
        <w:tc>
          <w:tcPr>
            <w:tcW w:w="3513" w:type="dxa"/>
            <w:hideMark/>
          </w:tcPr>
          <w:p w14:paraId="66A4C23F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komunikácií úrad vlády</w:t>
            </w:r>
          </w:p>
        </w:tc>
        <w:tc>
          <w:tcPr>
            <w:tcW w:w="1257" w:type="dxa"/>
          </w:tcPr>
          <w:p w14:paraId="59BCDB0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0" w:type="auto"/>
          </w:tcPr>
          <w:p w14:paraId="3D2C7EB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6F05985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0" w:type="auto"/>
            <w:hideMark/>
          </w:tcPr>
          <w:p w14:paraId="44B1BFA8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</w:tr>
      <w:tr w:rsidR="00EB7F39" w:rsidRPr="00EB7F39" w14:paraId="436D5401" w14:textId="77777777" w:rsidTr="00F44FD9">
        <w:trPr>
          <w:trHeight w:val="284"/>
        </w:trPr>
        <w:tc>
          <w:tcPr>
            <w:tcW w:w="3513" w:type="dxa"/>
            <w:hideMark/>
          </w:tcPr>
          <w:p w14:paraId="49124F0F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-ihrisko ZŠ Radvanská</w:t>
            </w:r>
          </w:p>
        </w:tc>
        <w:tc>
          <w:tcPr>
            <w:tcW w:w="1257" w:type="dxa"/>
            <w:hideMark/>
          </w:tcPr>
          <w:p w14:paraId="5E6FE05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760 430,06</w:t>
            </w:r>
          </w:p>
        </w:tc>
        <w:tc>
          <w:tcPr>
            <w:tcW w:w="0" w:type="auto"/>
            <w:hideMark/>
          </w:tcPr>
          <w:p w14:paraId="04FF61E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45B6FAC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7 958,40</w:t>
            </w:r>
          </w:p>
        </w:tc>
        <w:tc>
          <w:tcPr>
            <w:tcW w:w="0" w:type="auto"/>
          </w:tcPr>
          <w:p w14:paraId="52D7FF6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752 471,66</w:t>
            </w:r>
          </w:p>
        </w:tc>
      </w:tr>
      <w:tr w:rsidR="00EB7F39" w:rsidRPr="00EB7F39" w14:paraId="731980D5" w14:textId="77777777" w:rsidTr="00F44FD9">
        <w:trPr>
          <w:trHeight w:val="284"/>
        </w:trPr>
        <w:tc>
          <w:tcPr>
            <w:tcW w:w="3513" w:type="dxa"/>
            <w:hideMark/>
          </w:tcPr>
          <w:p w14:paraId="543C7870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Robotnícky dom</w:t>
            </w:r>
          </w:p>
        </w:tc>
        <w:tc>
          <w:tcPr>
            <w:tcW w:w="1257" w:type="dxa"/>
            <w:hideMark/>
          </w:tcPr>
          <w:p w14:paraId="2EE544D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1 857 248,01</w:t>
            </w:r>
          </w:p>
        </w:tc>
        <w:tc>
          <w:tcPr>
            <w:tcW w:w="0" w:type="auto"/>
          </w:tcPr>
          <w:p w14:paraId="2C8FCCDF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4 614,00</w:t>
            </w:r>
          </w:p>
        </w:tc>
        <w:tc>
          <w:tcPr>
            <w:tcW w:w="0" w:type="auto"/>
          </w:tcPr>
          <w:p w14:paraId="23B340C9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107 777,27</w:t>
            </w:r>
          </w:p>
        </w:tc>
        <w:tc>
          <w:tcPr>
            <w:tcW w:w="0" w:type="auto"/>
          </w:tcPr>
          <w:p w14:paraId="2EC91438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1 754 084,74</w:t>
            </w:r>
          </w:p>
        </w:tc>
      </w:tr>
      <w:tr w:rsidR="00EB7F39" w:rsidRPr="00EB7F39" w14:paraId="120C6C0F" w14:textId="77777777" w:rsidTr="00F44FD9">
        <w:trPr>
          <w:trHeight w:val="284"/>
        </w:trPr>
        <w:tc>
          <w:tcPr>
            <w:tcW w:w="3513" w:type="dxa"/>
            <w:hideMark/>
          </w:tcPr>
          <w:p w14:paraId="34705913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-obnova Bašty</w:t>
            </w:r>
          </w:p>
        </w:tc>
        <w:tc>
          <w:tcPr>
            <w:tcW w:w="1257" w:type="dxa"/>
            <w:hideMark/>
          </w:tcPr>
          <w:p w14:paraId="551604B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0" w:type="auto"/>
            <w:hideMark/>
          </w:tcPr>
          <w:p w14:paraId="48C0DAD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9995B6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7B554A3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</w:tr>
      <w:tr w:rsidR="00EB7F39" w:rsidRPr="00EB7F39" w14:paraId="5E6EAAC1" w14:textId="77777777" w:rsidTr="00264AA9">
        <w:trPr>
          <w:trHeight w:val="284"/>
        </w:trPr>
        <w:tc>
          <w:tcPr>
            <w:tcW w:w="3513" w:type="dxa"/>
            <w:hideMark/>
          </w:tcPr>
          <w:p w14:paraId="019A33B9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-Kaštieľ Radvanských</w:t>
            </w:r>
          </w:p>
        </w:tc>
        <w:tc>
          <w:tcPr>
            <w:tcW w:w="1257" w:type="dxa"/>
            <w:hideMark/>
          </w:tcPr>
          <w:p w14:paraId="13BF037F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9 440</w:t>
            </w:r>
            <w:r w:rsidR="00F44FD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0" w:type="auto"/>
            <w:hideMark/>
          </w:tcPr>
          <w:p w14:paraId="21F5D6F6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hideMark/>
          </w:tcPr>
          <w:p w14:paraId="6F4466B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  <w:r w:rsidR="00264AA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49,60</w:t>
            </w:r>
          </w:p>
        </w:tc>
        <w:tc>
          <w:tcPr>
            <w:tcW w:w="0" w:type="auto"/>
          </w:tcPr>
          <w:p w14:paraId="2E250CF4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9 190,40</w:t>
            </w:r>
          </w:p>
        </w:tc>
      </w:tr>
      <w:tr w:rsidR="00EB7F39" w:rsidRPr="00EB7F39" w14:paraId="23D1A11C" w14:textId="77777777" w:rsidTr="00F44FD9">
        <w:trPr>
          <w:trHeight w:val="284"/>
        </w:trPr>
        <w:tc>
          <w:tcPr>
            <w:tcW w:w="3513" w:type="dxa"/>
            <w:hideMark/>
          </w:tcPr>
          <w:p w14:paraId="56999E34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MŠ v ZŠ Bakossova</w:t>
            </w:r>
          </w:p>
        </w:tc>
        <w:tc>
          <w:tcPr>
            <w:tcW w:w="1257" w:type="dxa"/>
            <w:hideMark/>
          </w:tcPr>
          <w:p w14:paraId="5E5726E7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</w:t>
            </w:r>
            <w:r w:rsidR="00E443D5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 463,87</w:t>
            </w:r>
          </w:p>
        </w:tc>
        <w:tc>
          <w:tcPr>
            <w:tcW w:w="0" w:type="auto"/>
            <w:hideMark/>
          </w:tcPr>
          <w:p w14:paraId="507C48FA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</w:tcPr>
          <w:p w14:paraId="4B088F9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6 533,40</w:t>
            </w:r>
          </w:p>
        </w:tc>
        <w:tc>
          <w:tcPr>
            <w:tcW w:w="0" w:type="auto"/>
            <w:hideMark/>
          </w:tcPr>
          <w:p w14:paraId="2279557F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236 930,47</w:t>
            </w:r>
          </w:p>
        </w:tc>
      </w:tr>
      <w:tr w:rsidR="00EB7F39" w:rsidRPr="00EB7F39" w14:paraId="4CF903D9" w14:textId="77777777" w:rsidTr="00F44FD9">
        <w:trPr>
          <w:trHeight w:val="284"/>
        </w:trPr>
        <w:tc>
          <w:tcPr>
            <w:tcW w:w="3513" w:type="dxa"/>
            <w:hideMark/>
          </w:tcPr>
          <w:p w14:paraId="3C1E7CF3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-základné školy</w:t>
            </w:r>
          </w:p>
        </w:tc>
        <w:tc>
          <w:tcPr>
            <w:tcW w:w="1257" w:type="dxa"/>
            <w:hideMark/>
          </w:tcPr>
          <w:p w14:paraId="78AC3E94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2 073,00</w:t>
            </w:r>
          </w:p>
        </w:tc>
        <w:tc>
          <w:tcPr>
            <w:tcW w:w="0" w:type="auto"/>
          </w:tcPr>
          <w:p w14:paraId="02E9BED6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220,00</w:t>
            </w:r>
          </w:p>
        </w:tc>
        <w:tc>
          <w:tcPr>
            <w:tcW w:w="0" w:type="auto"/>
          </w:tcPr>
          <w:p w14:paraId="5C4AD003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2 043,00</w:t>
            </w:r>
          </w:p>
        </w:tc>
        <w:tc>
          <w:tcPr>
            <w:tcW w:w="0" w:type="auto"/>
            <w:hideMark/>
          </w:tcPr>
          <w:p w14:paraId="3D1AECBE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250,00</w:t>
            </w:r>
          </w:p>
        </w:tc>
      </w:tr>
      <w:tr w:rsidR="00EB7F39" w:rsidRPr="00EB7F39" w14:paraId="341FB520" w14:textId="77777777" w:rsidTr="00264AA9">
        <w:trPr>
          <w:trHeight w:val="284"/>
        </w:trPr>
        <w:tc>
          <w:tcPr>
            <w:tcW w:w="3513" w:type="dxa"/>
            <w:hideMark/>
          </w:tcPr>
          <w:p w14:paraId="081578F9" w14:textId="77777777" w:rsidR="00264AA9" w:rsidRPr="00FA2BA6" w:rsidRDefault="00264AA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osvetlenie</w:t>
            </w:r>
          </w:p>
        </w:tc>
        <w:tc>
          <w:tcPr>
            <w:tcW w:w="1257" w:type="dxa"/>
            <w:hideMark/>
          </w:tcPr>
          <w:p w14:paraId="3ACE937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0" w:type="auto"/>
            <w:hideMark/>
          </w:tcPr>
          <w:p w14:paraId="21FC201D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6068B0E1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0" w:type="auto"/>
          </w:tcPr>
          <w:p w14:paraId="2B56985B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</w:tr>
      <w:tr w:rsidR="00EB7F39" w:rsidRPr="00EB7F39" w14:paraId="28E93D10" w14:textId="77777777" w:rsidTr="00264AA9">
        <w:trPr>
          <w:trHeight w:val="284"/>
        </w:trPr>
        <w:tc>
          <w:tcPr>
            <w:tcW w:w="3513" w:type="dxa"/>
          </w:tcPr>
          <w:p w14:paraId="3F744CD7" w14:textId="77777777" w:rsidR="00E443D5" w:rsidRPr="00FA2BA6" w:rsidRDefault="00E443D5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</w:tcPr>
          <w:p w14:paraId="6BB4A121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0B9664B4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23A20EA8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1B18FE87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EB7F39" w14:paraId="399BCAD8" w14:textId="77777777" w:rsidTr="00264AA9">
        <w:trPr>
          <w:trHeight w:val="307"/>
        </w:trPr>
        <w:tc>
          <w:tcPr>
            <w:tcW w:w="3513" w:type="dxa"/>
            <w:hideMark/>
          </w:tcPr>
          <w:p w14:paraId="16D8553F" w14:textId="77777777" w:rsidR="00264AA9" w:rsidRPr="00FA2BA6" w:rsidRDefault="00264AA9" w:rsidP="00EB7F39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Medzisúčet</w:t>
            </w:r>
          </w:p>
        </w:tc>
        <w:tc>
          <w:tcPr>
            <w:tcW w:w="1257" w:type="dxa"/>
            <w:hideMark/>
          </w:tcPr>
          <w:p w14:paraId="044B21D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23 122 384,82</w:t>
            </w:r>
          </w:p>
        </w:tc>
        <w:tc>
          <w:tcPr>
            <w:tcW w:w="0" w:type="auto"/>
          </w:tcPr>
          <w:p w14:paraId="515DE150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2 969 861,50</w:t>
            </w:r>
          </w:p>
        </w:tc>
        <w:tc>
          <w:tcPr>
            <w:tcW w:w="0" w:type="auto"/>
          </w:tcPr>
          <w:p w14:paraId="19999A59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2 062 900,11</w:t>
            </w:r>
          </w:p>
        </w:tc>
        <w:tc>
          <w:tcPr>
            <w:tcW w:w="0" w:type="auto"/>
          </w:tcPr>
          <w:p w14:paraId="34C30B78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24 029 346,21</w:t>
            </w:r>
          </w:p>
        </w:tc>
      </w:tr>
      <w:tr w:rsidR="00EB7F39" w:rsidRPr="00EB7F39" w14:paraId="20F0655C" w14:textId="77777777" w:rsidTr="00F44FD9">
        <w:trPr>
          <w:trHeight w:val="284"/>
        </w:trPr>
        <w:tc>
          <w:tcPr>
            <w:tcW w:w="3513" w:type="dxa"/>
            <w:hideMark/>
          </w:tcPr>
          <w:p w14:paraId="28C1888D" w14:textId="77777777" w:rsidR="00264AA9" w:rsidRPr="00FA2BA6" w:rsidRDefault="00264AA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ostatné</w:t>
            </w:r>
          </w:p>
        </w:tc>
        <w:tc>
          <w:tcPr>
            <w:tcW w:w="1257" w:type="dxa"/>
            <w:hideMark/>
          </w:tcPr>
          <w:p w14:paraId="23A05906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600 489,72</w:t>
            </w:r>
          </w:p>
        </w:tc>
        <w:tc>
          <w:tcPr>
            <w:tcW w:w="0" w:type="auto"/>
            <w:hideMark/>
          </w:tcPr>
          <w:p w14:paraId="5983FFD0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940 632,00</w:t>
            </w:r>
          </w:p>
        </w:tc>
        <w:tc>
          <w:tcPr>
            <w:tcW w:w="0" w:type="auto"/>
          </w:tcPr>
          <w:p w14:paraId="37F9B71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1 480 425,93</w:t>
            </w:r>
          </w:p>
          <w:p w14:paraId="01F1AFBF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2FEFE351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60 695,79</w:t>
            </w:r>
          </w:p>
        </w:tc>
      </w:tr>
      <w:tr w:rsidR="00EB7F39" w:rsidRPr="00EB7F39" w14:paraId="083DB6B5" w14:textId="77777777" w:rsidTr="00F44FD9">
        <w:trPr>
          <w:trHeight w:val="284"/>
        </w:trPr>
        <w:tc>
          <w:tcPr>
            <w:tcW w:w="3513" w:type="dxa"/>
            <w:hideMark/>
          </w:tcPr>
          <w:p w14:paraId="416D371D" w14:textId="77777777" w:rsidR="00264AA9" w:rsidRPr="00FA2BA6" w:rsidRDefault="00264AA9" w:rsidP="00EB7F39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57" w:type="dxa"/>
            <w:hideMark/>
          </w:tcPr>
          <w:p w14:paraId="15E83253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23</w:t>
            </w:r>
            <w:r w:rsidR="006B3B32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 722 874,54</w:t>
            </w:r>
          </w:p>
        </w:tc>
        <w:tc>
          <w:tcPr>
            <w:tcW w:w="0" w:type="auto"/>
          </w:tcPr>
          <w:p w14:paraId="07DF4504" w14:textId="77777777" w:rsidR="00264AA9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3 910 493,50</w:t>
            </w:r>
          </w:p>
        </w:tc>
        <w:tc>
          <w:tcPr>
            <w:tcW w:w="0" w:type="auto"/>
          </w:tcPr>
          <w:p w14:paraId="1B675A09" w14:textId="77777777" w:rsidR="00264AA9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3 543 326,04</w:t>
            </w:r>
          </w:p>
          <w:p w14:paraId="66F5CBDB" w14:textId="77777777" w:rsidR="006B3B32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E9A806C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</w:t>
            </w:r>
            <w:r w:rsidR="006B3B32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4 090 042,00</w:t>
            </w:r>
          </w:p>
        </w:tc>
      </w:tr>
    </w:tbl>
    <w:p w14:paraId="04B9C863" w14:textId="77777777" w:rsidR="00DB2F08" w:rsidRDefault="00DB2F08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</w:p>
    <w:p w14:paraId="6CB22390" w14:textId="77777777" w:rsidR="00FD10BF" w:rsidRDefault="00FD10BF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E5A7B5D" w14:textId="77777777" w:rsidR="00FD10BF" w:rsidRDefault="00FD10BF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E9348BA" w14:textId="77777777" w:rsidR="00FD10BF" w:rsidRDefault="00FD10BF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1B909AA7" w14:textId="77777777" w:rsidR="00FD10BF" w:rsidRDefault="00FD10BF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0D6D3FF" w14:textId="77777777" w:rsidR="00FD10BF" w:rsidRDefault="00FD10BF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36071B35" w14:textId="1589C1A7" w:rsidR="00F03AD7" w:rsidRPr="00DB2F08" w:rsidRDefault="00F03AD7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2F08">
        <w:rPr>
          <w:rFonts w:asciiTheme="minorHAnsi" w:hAnsiTheme="minorHAnsi" w:cstheme="minorHAnsi"/>
          <w:b/>
          <w:bCs/>
          <w:sz w:val="22"/>
          <w:szCs w:val="22"/>
        </w:rPr>
        <w:t>Čl. V</w:t>
      </w:r>
    </w:p>
    <w:p w14:paraId="49AB8C75" w14:textId="77777777" w:rsidR="00F03AD7" w:rsidRPr="00DB7549" w:rsidRDefault="00F03AD7" w:rsidP="0006292C">
      <w:pPr>
        <w:pStyle w:val="Normlnywebov"/>
        <w:tabs>
          <w:tab w:val="left" w:pos="2524"/>
          <w:tab w:val="center" w:pos="4791"/>
        </w:tabs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výnosoch a nákladoch</w:t>
      </w:r>
    </w:p>
    <w:p w14:paraId="553833ED" w14:textId="77777777" w:rsidR="000217B9" w:rsidRPr="00DB7549" w:rsidRDefault="004C39A8" w:rsidP="00DB0544">
      <w:pPr>
        <w:spacing w:before="100" w:beforeAutospacing="1" w:after="0" w:line="240" w:lineRule="auto"/>
        <w:ind w:left="363" w:hanging="363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b/>
          <w:lang w:eastAsia="sk-SK"/>
        </w:rPr>
        <w:t>1/ Výnosy</w:t>
      </w:r>
      <w:r w:rsidR="00B06E9B" w:rsidRPr="00DB7549">
        <w:rPr>
          <w:rFonts w:eastAsia="Times New Roman" w:cstheme="minorHAnsi"/>
          <w:b/>
          <w:lang w:eastAsia="sk-SK"/>
        </w:rPr>
        <w:t xml:space="preserve"> – popis a výška významných položiek výnosov</w:t>
      </w:r>
    </w:p>
    <w:tbl>
      <w:tblPr>
        <w:tblStyle w:val="Mriekatabuky"/>
        <w:tblpPr w:leftFromText="141" w:rightFromText="141" w:vertAnchor="text" w:tblpY="1"/>
        <w:tblOverlap w:val="never"/>
        <w:tblW w:w="9918" w:type="dxa"/>
        <w:tblLook w:val="04A0" w:firstRow="1" w:lastRow="0" w:firstColumn="1" w:lastColumn="0" w:noHBand="0" w:noVBand="1"/>
      </w:tblPr>
      <w:tblGrid>
        <w:gridCol w:w="3539"/>
        <w:gridCol w:w="4778"/>
        <w:gridCol w:w="1601"/>
      </w:tblGrid>
      <w:tr w:rsidR="00385ACB" w:rsidRPr="00DB7549" w14:paraId="71FFAC40" w14:textId="77777777" w:rsidTr="00CC7D30">
        <w:trPr>
          <w:trHeight w:val="284"/>
        </w:trPr>
        <w:tc>
          <w:tcPr>
            <w:tcW w:w="3539" w:type="dxa"/>
            <w:vAlign w:val="center"/>
          </w:tcPr>
          <w:p w14:paraId="682CF99D" w14:textId="77777777" w:rsidR="00B06E9B" w:rsidRPr="00FA2BA6" w:rsidRDefault="00B06E9B" w:rsidP="00B06E9B">
            <w:pPr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Druh výnosov</w:t>
            </w:r>
          </w:p>
        </w:tc>
        <w:tc>
          <w:tcPr>
            <w:tcW w:w="4778" w:type="dxa"/>
            <w:vAlign w:val="center"/>
          </w:tcPr>
          <w:p w14:paraId="2070F92B" w14:textId="77777777" w:rsidR="00B06E9B" w:rsidRPr="00FA2BA6" w:rsidRDefault="00B06E9B" w:rsidP="00AF1DB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601" w:type="dxa"/>
          </w:tcPr>
          <w:p w14:paraId="2913A723" w14:textId="77777777" w:rsidR="00B06E9B" w:rsidRPr="00FA2BA6" w:rsidRDefault="008D6DF0" w:rsidP="00AF1DB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Suma v €</w:t>
            </w:r>
          </w:p>
        </w:tc>
      </w:tr>
      <w:tr w:rsidR="00385ACB" w:rsidRPr="00DB7549" w14:paraId="0374BDA3" w14:textId="77777777" w:rsidTr="00CC7D30">
        <w:trPr>
          <w:trHeight w:val="284"/>
        </w:trPr>
        <w:tc>
          <w:tcPr>
            <w:tcW w:w="3539" w:type="dxa"/>
          </w:tcPr>
          <w:p w14:paraId="787FF87A" w14:textId="77777777" w:rsidR="008D6DF0" w:rsidRPr="00FA2BA6" w:rsidRDefault="008D6DF0" w:rsidP="00EB7F3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lastRenderedPageBreak/>
              <w:t>a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T</w:t>
            </w:r>
            <w:r w:rsidR="00EB7F39" w:rsidRPr="00FA2BA6">
              <w:rPr>
                <w:rFonts w:cstheme="minorHAnsi"/>
                <w:b/>
                <w:bCs/>
                <w:sz w:val="20"/>
                <w:szCs w:val="20"/>
              </w:rPr>
              <w:t>ržby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za vlastné výkony a tovar</w:t>
            </w:r>
          </w:p>
        </w:tc>
        <w:tc>
          <w:tcPr>
            <w:tcW w:w="4778" w:type="dxa"/>
            <w:vAlign w:val="center"/>
          </w:tcPr>
          <w:p w14:paraId="606C4971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602- Tržby z predaja</w:t>
            </w:r>
          </w:p>
        </w:tc>
        <w:tc>
          <w:tcPr>
            <w:tcW w:w="1601" w:type="dxa"/>
            <w:vAlign w:val="center"/>
          </w:tcPr>
          <w:p w14:paraId="354A6E43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2 846 888,40</w:t>
            </w:r>
          </w:p>
        </w:tc>
      </w:tr>
      <w:tr w:rsidR="00385ACB" w:rsidRPr="00DB7549" w14:paraId="45E268AA" w14:textId="77777777" w:rsidTr="00CC7D30">
        <w:trPr>
          <w:trHeight w:val="284"/>
        </w:trPr>
        <w:tc>
          <w:tcPr>
            <w:tcW w:w="3539" w:type="dxa"/>
          </w:tcPr>
          <w:p w14:paraId="309BB9A8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12E38A6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604 -Tržby za tovar</w:t>
            </w:r>
          </w:p>
        </w:tc>
        <w:tc>
          <w:tcPr>
            <w:tcW w:w="1601" w:type="dxa"/>
            <w:vAlign w:val="center"/>
          </w:tcPr>
          <w:p w14:paraId="4540113F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</w:t>
            </w:r>
            <w:r w:rsidR="007303E8" w:rsidRPr="00FA2BA6">
              <w:rPr>
                <w:rFonts w:cstheme="minorHAnsi"/>
                <w:sz w:val="20"/>
                <w:szCs w:val="20"/>
              </w:rPr>
              <w:t>6 368,17</w:t>
            </w:r>
          </w:p>
        </w:tc>
      </w:tr>
      <w:tr w:rsidR="00385ACB" w:rsidRPr="00DB7549" w14:paraId="5C5ACA61" w14:textId="77777777" w:rsidTr="00CC7D30">
        <w:trPr>
          <w:trHeight w:val="284"/>
        </w:trPr>
        <w:tc>
          <w:tcPr>
            <w:tcW w:w="3539" w:type="dxa"/>
          </w:tcPr>
          <w:p w14:paraId="19D6263D" w14:textId="77777777" w:rsidR="005E6ED5" w:rsidRPr="00FA2BA6" w:rsidRDefault="005E6ED5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785BBE4" w14:textId="77777777" w:rsidR="005E6ED5" w:rsidRPr="00FA2BA6" w:rsidRDefault="005E6ED5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7085E979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01CF3372" w14:textId="77777777" w:rsidTr="00CC7D30">
        <w:trPr>
          <w:trHeight w:val="284"/>
        </w:trPr>
        <w:tc>
          <w:tcPr>
            <w:tcW w:w="3539" w:type="dxa"/>
          </w:tcPr>
          <w:p w14:paraId="2212DC28" w14:textId="77777777" w:rsidR="008D6DF0" w:rsidRPr="00FA2BA6" w:rsidRDefault="008D6DF0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b)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Z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mena stavu vnútroorganizačných zásob</w:t>
            </w:r>
          </w:p>
        </w:tc>
        <w:tc>
          <w:tcPr>
            <w:tcW w:w="4778" w:type="dxa"/>
            <w:vAlign w:val="center"/>
          </w:tcPr>
          <w:p w14:paraId="4894BA1B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CB473E8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385ACB" w:rsidRPr="00F56423" w14:paraId="0099ACA7" w14:textId="77777777" w:rsidTr="00CC7D30">
        <w:trPr>
          <w:trHeight w:val="284"/>
        </w:trPr>
        <w:tc>
          <w:tcPr>
            <w:tcW w:w="3539" w:type="dxa"/>
          </w:tcPr>
          <w:p w14:paraId="04F55DAE" w14:textId="77777777" w:rsidR="005E6ED5" w:rsidRPr="00FA2BA6" w:rsidRDefault="005E6ED5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41797B5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2823CDC4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67CDC038" w14:textId="77777777" w:rsidTr="00CC7D30">
        <w:trPr>
          <w:trHeight w:val="284"/>
        </w:trPr>
        <w:tc>
          <w:tcPr>
            <w:tcW w:w="3539" w:type="dxa"/>
          </w:tcPr>
          <w:p w14:paraId="22812AFB" w14:textId="77777777" w:rsidR="008D6DF0" w:rsidRPr="00FA2BA6" w:rsidRDefault="008D6DF0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A</w:t>
            </w:r>
            <w:r w:rsidR="00EB7F39" w:rsidRPr="00FA2BA6">
              <w:rPr>
                <w:rFonts w:cstheme="minorHAnsi"/>
                <w:b/>
                <w:bCs/>
                <w:sz w:val="20"/>
                <w:szCs w:val="20"/>
              </w:rPr>
              <w:t>k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tivácia</w:t>
            </w:r>
          </w:p>
        </w:tc>
        <w:tc>
          <w:tcPr>
            <w:tcW w:w="4778" w:type="dxa"/>
            <w:vAlign w:val="center"/>
          </w:tcPr>
          <w:p w14:paraId="505AAE62" w14:textId="77777777" w:rsidR="008D6DF0" w:rsidRPr="00FA2BA6" w:rsidRDefault="008D6DF0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62</w:t>
            </w:r>
            <w:r w:rsidR="00037399" w:rsidRPr="00FA2BA6">
              <w:rPr>
                <w:rFonts w:cstheme="minorHAnsi"/>
                <w:sz w:val="20"/>
                <w:szCs w:val="20"/>
              </w:rPr>
              <w:t>2</w:t>
            </w:r>
            <w:r w:rsidRPr="00FA2BA6">
              <w:rPr>
                <w:rFonts w:cstheme="minorHAnsi"/>
                <w:sz w:val="20"/>
                <w:szCs w:val="20"/>
              </w:rPr>
              <w:t xml:space="preserve"> -Aktivácia</w:t>
            </w:r>
            <w:r w:rsidR="00037399" w:rsidRPr="00FA2BA6">
              <w:rPr>
                <w:rFonts w:cstheme="minorHAnsi"/>
                <w:sz w:val="20"/>
                <w:szCs w:val="20"/>
              </w:rPr>
              <w:t xml:space="preserve"> vnútroorganizačných služieb</w:t>
            </w:r>
          </w:p>
        </w:tc>
        <w:tc>
          <w:tcPr>
            <w:tcW w:w="1601" w:type="dxa"/>
            <w:vAlign w:val="center"/>
          </w:tcPr>
          <w:p w14:paraId="41E0CAB8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13 078</w:t>
            </w:r>
          </w:p>
        </w:tc>
      </w:tr>
      <w:tr w:rsidR="00385ACB" w:rsidRPr="00F56423" w14:paraId="43A0165A" w14:textId="77777777" w:rsidTr="00CC7D30">
        <w:trPr>
          <w:trHeight w:val="284"/>
        </w:trPr>
        <w:tc>
          <w:tcPr>
            <w:tcW w:w="3539" w:type="dxa"/>
          </w:tcPr>
          <w:p w14:paraId="5B541A34" w14:textId="77777777" w:rsidR="005E6ED5" w:rsidRPr="00FA2BA6" w:rsidRDefault="005E6ED5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47E3261" w14:textId="77777777" w:rsidR="005E6ED5" w:rsidRPr="00FA2BA6" w:rsidRDefault="005E6ED5" w:rsidP="0003739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385F85E3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0AAB2981" w14:textId="77777777" w:rsidTr="00CC7D30">
        <w:trPr>
          <w:trHeight w:val="363"/>
        </w:trPr>
        <w:tc>
          <w:tcPr>
            <w:tcW w:w="3539" w:type="dxa"/>
          </w:tcPr>
          <w:p w14:paraId="6F866012" w14:textId="77777777" w:rsidR="008D6DF0" w:rsidRPr="00FA2BA6" w:rsidRDefault="00037399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d)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D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aňové a colné výnosy a výnosy z poplatkov</w:t>
            </w:r>
          </w:p>
        </w:tc>
        <w:tc>
          <w:tcPr>
            <w:tcW w:w="4778" w:type="dxa"/>
            <w:vAlign w:val="center"/>
          </w:tcPr>
          <w:p w14:paraId="11208987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632 -Daňové výnosy  samosprávy</w:t>
            </w:r>
          </w:p>
        </w:tc>
        <w:tc>
          <w:tcPr>
            <w:tcW w:w="1601" w:type="dxa"/>
            <w:vAlign w:val="center"/>
          </w:tcPr>
          <w:p w14:paraId="2848C49B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43 970 405,04</w:t>
            </w:r>
          </w:p>
        </w:tc>
      </w:tr>
      <w:tr w:rsidR="00385ACB" w:rsidRPr="00F56423" w14:paraId="50F969CD" w14:textId="77777777" w:rsidTr="00CC7D30">
        <w:trPr>
          <w:trHeight w:val="353"/>
        </w:trPr>
        <w:tc>
          <w:tcPr>
            <w:tcW w:w="3539" w:type="dxa"/>
          </w:tcPr>
          <w:p w14:paraId="6364005E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E6F136F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633 – Výnosy z poplatkov</w:t>
            </w:r>
          </w:p>
        </w:tc>
        <w:tc>
          <w:tcPr>
            <w:tcW w:w="1601" w:type="dxa"/>
            <w:vAlign w:val="center"/>
          </w:tcPr>
          <w:p w14:paraId="56493169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4 484 792,19</w:t>
            </w:r>
          </w:p>
        </w:tc>
      </w:tr>
      <w:tr w:rsidR="00385ACB" w:rsidRPr="00F56423" w14:paraId="6B6E1102" w14:textId="77777777" w:rsidTr="00CC7D30">
        <w:trPr>
          <w:trHeight w:val="284"/>
        </w:trPr>
        <w:tc>
          <w:tcPr>
            <w:tcW w:w="3539" w:type="dxa"/>
          </w:tcPr>
          <w:p w14:paraId="0B5CC374" w14:textId="77777777" w:rsidR="008D6DF0" w:rsidRPr="00FA2BA6" w:rsidRDefault="00037399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e)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Ostatné výnosy z prevádzkovej činnosti</w:t>
            </w:r>
          </w:p>
        </w:tc>
        <w:tc>
          <w:tcPr>
            <w:tcW w:w="4778" w:type="dxa"/>
            <w:vAlign w:val="center"/>
          </w:tcPr>
          <w:p w14:paraId="00C2F4CA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</w:t>
            </w:r>
            <w:r w:rsidR="00C056C1" w:rsidRPr="00FA2BA6">
              <w:rPr>
                <w:rFonts w:cstheme="minorHAnsi"/>
                <w:sz w:val="20"/>
                <w:szCs w:val="20"/>
              </w:rPr>
              <w:t>1</w:t>
            </w:r>
            <w:r w:rsidRPr="00FA2BA6">
              <w:rPr>
                <w:rFonts w:cstheme="minorHAnsi"/>
                <w:sz w:val="20"/>
                <w:szCs w:val="20"/>
              </w:rPr>
              <w:t xml:space="preserve"> -</w:t>
            </w:r>
            <w:r w:rsidR="00C056C1" w:rsidRPr="00FA2BA6">
              <w:rPr>
                <w:rFonts w:cstheme="minorHAnsi"/>
                <w:sz w:val="20"/>
                <w:szCs w:val="20"/>
              </w:rPr>
              <w:t>Tržby z predaja DNM a DHM</w:t>
            </w:r>
          </w:p>
        </w:tc>
        <w:tc>
          <w:tcPr>
            <w:tcW w:w="1601" w:type="dxa"/>
            <w:vAlign w:val="center"/>
          </w:tcPr>
          <w:p w14:paraId="52358CF9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912 278,23</w:t>
            </w:r>
          </w:p>
        </w:tc>
      </w:tr>
      <w:tr w:rsidR="007303E8" w:rsidRPr="00FA2BA6" w14:paraId="3233F730" w14:textId="77777777" w:rsidTr="00CC7D30">
        <w:trPr>
          <w:trHeight w:val="284"/>
        </w:trPr>
        <w:tc>
          <w:tcPr>
            <w:tcW w:w="3539" w:type="dxa"/>
          </w:tcPr>
          <w:p w14:paraId="788F7C40" w14:textId="77777777" w:rsidR="007303E8" w:rsidRPr="00FA2BA6" w:rsidRDefault="007303E8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339E8D46" w14:textId="77777777" w:rsidR="007303E8" w:rsidRPr="00FA2BA6" w:rsidRDefault="007303E8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644 Zmluvné pokuty, penále a úroky z omeškania</w:t>
            </w:r>
          </w:p>
        </w:tc>
        <w:tc>
          <w:tcPr>
            <w:tcW w:w="1601" w:type="dxa"/>
            <w:vAlign w:val="center"/>
          </w:tcPr>
          <w:p w14:paraId="649E912A" w14:textId="77777777" w:rsidR="007303E8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6 568,71</w:t>
            </w:r>
          </w:p>
        </w:tc>
      </w:tr>
      <w:tr w:rsidR="00385ACB" w:rsidRPr="00FA2BA6" w14:paraId="6ECB53D5" w14:textId="77777777" w:rsidTr="00CC7D30">
        <w:trPr>
          <w:trHeight w:val="284"/>
        </w:trPr>
        <w:tc>
          <w:tcPr>
            <w:tcW w:w="3539" w:type="dxa"/>
          </w:tcPr>
          <w:p w14:paraId="0E9EBABE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7A6EB761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645 -Ostatné pokuty, penále a úroky z omeškania</w:t>
            </w:r>
          </w:p>
        </w:tc>
        <w:tc>
          <w:tcPr>
            <w:tcW w:w="1601" w:type="dxa"/>
            <w:vAlign w:val="center"/>
          </w:tcPr>
          <w:p w14:paraId="047DF276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155 564 ,51</w:t>
            </w:r>
          </w:p>
        </w:tc>
      </w:tr>
      <w:tr w:rsidR="00385ACB" w:rsidRPr="00FA2BA6" w14:paraId="4A65FF39" w14:textId="77777777" w:rsidTr="00CC7D30">
        <w:trPr>
          <w:trHeight w:val="284"/>
        </w:trPr>
        <w:tc>
          <w:tcPr>
            <w:tcW w:w="3539" w:type="dxa"/>
          </w:tcPr>
          <w:p w14:paraId="095C10B6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BF9D32F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648 Ostatné výnosy z prevádzkovej činnosti</w:t>
            </w:r>
          </w:p>
        </w:tc>
        <w:tc>
          <w:tcPr>
            <w:tcW w:w="1601" w:type="dxa"/>
            <w:vAlign w:val="center"/>
          </w:tcPr>
          <w:p w14:paraId="2A278D57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458 946,97</w:t>
            </w:r>
          </w:p>
        </w:tc>
      </w:tr>
      <w:tr w:rsidR="00385ACB" w:rsidRPr="00FA2BA6" w14:paraId="515B4BDC" w14:textId="77777777" w:rsidTr="00CC7D30">
        <w:trPr>
          <w:trHeight w:val="284"/>
        </w:trPr>
        <w:tc>
          <w:tcPr>
            <w:tcW w:w="3539" w:type="dxa"/>
          </w:tcPr>
          <w:p w14:paraId="45FD0586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16C9BB07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5418AABF" w14:textId="77777777" w:rsidR="005E6ED5" w:rsidRPr="00FA2BA6" w:rsidRDefault="005E6ED5" w:rsidP="00C056C1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745EC2F7" w14:textId="77777777" w:rsidTr="00CC7D30">
        <w:trPr>
          <w:trHeight w:val="284"/>
        </w:trPr>
        <w:tc>
          <w:tcPr>
            <w:tcW w:w="3539" w:type="dxa"/>
          </w:tcPr>
          <w:p w14:paraId="367A1508" w14:textId="77777777" w:rsidR="00C056C1" w:rsidRPr="00FA2BA6" w:rsidRDefault="00C056C1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f) Zúčtovanie rezerv a opravných položiek z prevádzkovej činnosti</w:t>
            </w:r>
          </w:p>
        </w:tc>
        <w:tc>
          <w:tcPr>
            <w:tcW w:w="4778" w:type="dxa"/>
            <w:vAlign w:val="center"/>
          </w:tcPr>
          <w:p w14:paraId="0485B325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653 Zúčtovanie ostatných rezerv z prevádzkovej činnosti </w:t>
            </w:r>
          </w:p>
        </w:tc>
        <w:tc>
          <w:tcPr>
            <w:tcW w:w="1601" w:type="dxa"/>
            <w:vAlign w:val="center"/>
          </w:tcPr>
          <w:p w14:paraId="183640C0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880 791,40</w:t>
            </w:r>
          </w:p>
        </w:tc>
      </w:tr>
      <w:tr w:rsidR="00385ACB" w:rsidRPr="00FA2BA6" w14:paraId="50201AF7" w14:textId="77777777" w:rsidTr="00CC7D30">
        <w:trPr>
          <w:trHeight w:val="284"/>
        </w:trPr>
        <w:tc>
          <w:tcPr>
            <w:tcW w:w="3539" w:type="dxa"/>
          </w:tcPr>
          <w:p w14:paraId="726A66ED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76FB9332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658- Zúčtovanie ostatných opravných položiek z prevádzkovej činnosti</w:t>
            </w:r>
          </w:p>
        </w:tc>
        <w:tc>
          <w:tcPr>
            <w:tcW w:w="1601" w:type="dxa"/>
            <w:vAlign w:val="center"/>
          </w:tcPr>
          <w:p w14:paraId="2C4AE42B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401 531,95</w:t>
            </w:r>
          </w:p>
        </w:tc>
      </w:tr>
      <w:tr w:rsidR="00385ACB" w:rsidRPr="00FA2BA6" w14:paraId="2346DDC4" w14:textId="77777777" w:rsidTr="00CC7D30">
        <w:trPr>
          <w:trHeight w:val="284"/>
        </w:trPr>
        <w:tc>
          <w:tcPr>
            <w:tcW w:w="3539" w:type="dxa"/>
          </w:tcPr>
          <w:p w14:paraId="7AB74B4C" w14:textId="77777777" w:rsidR="005E6ED5" w:rsidRPr="00FA2BA6" w:rsidRDefault="005E6ED5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4D08D15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2FC13CD1" w14:textId="77777777" w:rsidR="005E6ED5" w:rsidRPr="00FA2BA6" w:rsidRDefault="005E6ED5" w:rsidP="00C056C1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3976446A" w14:textId="77777777" w:rsidTr="00CC7D30">
        <w:trPr>
          <w:trHeight w:val="284"/>
        </w:trPr>
        <w:tc>
          <w:tcPr>
            <w:tcW w:w="3539" w:type="dxa"/>
          </w:tcPr>
          <w:p w14:paraId="70B678C0" w14:textId="77777777" w:rsidR="00C056C1" w:rsidRPr="00FA2BA6" w:rsidRDefault="00C056C1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g) Finančné výnosy</w:t>
            </w:r>
          </w:p>
        </w:tc>
        <w:tc>
          <w:tcPr>
            <w:tcW w:w="4778" w:type="dxa"/>
            <w:vAlign w:val="center"/>
          </w:tcPr>
          <w:p w14:paraId="234341B5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</w:t>
            </w:r>
            <w:r w:rsidR="007303E8" w:rsidRPr="00FA2BA6">
              <w:rPr>
                <w:rFonts w:cstheme="minorHAnsi"/>
                <w:sz w:val="20"/>
                <w:szCs w:val="20"/>
              </w:rPr>
              <w:t>63 – Kurzové zisky</w:t>
            </w:r>
            <w:r w:rsidRPr="00FA2BA6">
              <w:rPr>
                <w:rFonts w:cstheme="minorHAnsi"/>
                <w:sz w:val="20"/>
                <w:szCs w:val="20"/>
              </w:rPr>
              <w:t xml:space="preserve"> Výnosy z dlhodobého finančného majetku</w:t>
            </w:r>
          </w:p>
        </w:tc>
        <w:tc>
          <w:tcPr>
            <w:tcW w:w="1601" w:type="dxa"/>
            <w:vAlign w:val="center"/>
          </w:tcPr>
          <w:p w14:paraId="663C7C37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2 159,22</w:t>
            </w:r>
          </w:p>
        </w:tc>
      </w:tr>
      <w:tr w:rsidR="007303E8" w:rsidRPr="00FA2BA6" w14:paraId="68BF00A7" w14:textId="77777777" w:rsidTr="00CC7D30">
        <w:trPr>
          <w:trHeight w:val="284"/>
        </w:trPr>
        <w:tc>
          <w:tcPr>
            <w:tcW w:w="3539" w:type="dxa"/>
          </w:tcPr>
          <w:p w14:paraId="092B68B5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15CA53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665- Výnosy z dlhodobého finančného majetku</w:t>
            </w:r>
          </w:p>
        </w:tc>
        <w:tc>
          <w:tcPr>
            <w:tcW w:w="1601" w:type="dxa"/>
            <w:vAlign w:val="center"/>
          </w:tcPr>
          <w:p w14:paraId="3A3A46E8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328 371,60</w:t>
            </w:r>
          </w:p>
        </w:tc>
      </w:tr>
      <w:tr w:rsidR="00EB7F39" w:rsidRPr="00FA2BA6" w14:paraId="076D0C8F" w14:textId="77777777" w:rsidTr="00CC7D30">
        <w:trPr>
          <w:trHeight w:val="284"/>
        </w:trPr>
        <w:tc>
          <w:tcPr>
            <w:tcW w:w="3539" w:type="dxa"/>
          </w:tcPr>
          <w:p w14:paraId="028906B9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DD3AAF1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1C51C130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EB7F39" w:rsidRPr="00FA2BA6" w14:paraId="5B925B01" w14:textId="77777777" w:rsidTr="00CC7D30">
        <w:trPr>
          <w:trHeight w:val="284"/>
        </w:trPr>
        <w:tc>
          <w:tcPr>
            <w:tcW w:w="3539" w:type="dxa"/>
          </w:tcPr>
          <w:p w14:paraId="7D876D50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F798C13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4FF920B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5F7E22C9" w14:textId="77777777" w:rsidTr="00CC7D30">
        <w:trPr>
          <w:trHeight w:val="284"/>
        </w:trPr>
        <w:tc>
          <w:tcPr>
            <w:tcW w:w="3539" w:type="dxa"/>
          </w:tcPr>
          <w:p w14:paraId="18BA193F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h) Mimoriadne výnosy</w:t>
            </w:r>
          </w:p>
        </w:tc>
        <w:tc>
          <w:tcPr>
            <w:tcW w:w="4778" w:type="dxa"/>
            <w:vAlign w:val="center"/>
          </w:tcPr>
          <w:p w14:paraId="36673E3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31CB4E0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385ACB" w:rsidRPr="00FA2BA6" w14:paraId="0418FC5F" w14:textId="77777777" w:rsidTr="00CC7D30">
        <w:trPr>
          <w:trHeight w:val="284"/>
        </w:trPr>
        <w:tc>
          <w:tcPr>
            <w:tcW w:w="3539" w:type="dxa"/>
          </w:tcPr>
          <w:p w14:paraId="05095F9A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3A53D9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5395906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26AEB262" w14:textId="77777777" w:rsidTr="00CC7D30">
        <w:trPr>
          <w:trHeight w:val="284"/>
        </w:trPr>
        <w:tc>
          <w:tcPr>
            <w:tcW w:w="3539" w:type="dxa"/>
          </w:tcPr>
          <w:p w14:paraId="4D967D09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ch) Výnosy z transferov</w:t>
            </w:r>
          </w:p>
        </w:tc>
        <w:tc>
          <w:tcPr>
            <w:tcW w:w="4778" w:type="dxa"/>
            <w:vAlign w:val="center"/>
          </w:tcPr>
          <w:p w14:paraId="2147A8C6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693- Výnosy samosprávy z bežných transferov zo ŠR a od iných subjektov verejnej správy</w:t>
            </w:r>
          </w:p>
        </w:tc>
        <w:tc>
          <w:tcPr>
            <w:tcW w:w="1601" w:type="dxa"/>
            <w:vAlign w:val="center"/>
          </w:tcPr>
          <w:p w14:paraId="552279F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3 880 099,34</w:t>
            </w:r>
          </w:p>
        </w:tc>
      </w:tr>
      <w:tr w:rsidR="00385ACB" w:rsidRPr="00FA2BA6" w14:paraId="45E6E115" w14:textId="77777777" w:rsidTr="00CC7D30">
        <w:trPr>
          <w:trHeight w:val="284"/>
        </w:trPr>
        <w:tc>
          <w:tcPr>
            <w:tcW w:w="3539" w:type="dxa"/>
          </w:tcPr>
          <w:p w14:paraId="16FE1A6B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D4832EB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694 -Výnosy samosprávy z kapitálových transferov zo ŠR  a od iných subjektov verejnej správy</w:t>
            </w:r>
          </w:p>
        </w:tc>
        <w:tc>
          <w:tcPr>
            <w:tcW w:w="1601" w:type="dxa"/>
            <w:vAlign w:val="center"/>
          </w:tcPr>
          <w:p w14:paraId="45D6361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772 842,89</w:t>
            </w:r>
          </w:p>
        </w:tc>
      </w:tr>
      <w:tr w:rsidR="00385ACB" w:rsidRPr="00FA2BA6" w14:paraId="11B6A85D" w14:textId="77777777" w:rsidTr="00CC7D30">
        <w:trPr>
          <w:trHeight w:val="284"/>
        </w:trPr>
        <w:tc>
          <w:tcPr>
            <w:tcW w:w="3539" w:type="dxa"/>
          </w:tcPr>
          <w:p w14:paraId="4555C7B5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6DB45DF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695 Výnosy samosprávy z bežných transferov od Európskej únie</w:t>
            </w:r>
          </w:p>
        </w:tc>
        <w:tc>
          <w:tcPr>
            <w:tcW w:w="1601" w:type="dxa"/>
            <w:vAlign w:val="center"/>
          </w:tcPr>
          <w:p w14:paraId="25142AB2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41 203,20</w:t>
            </w:r>
          </w:p>
        </w:tc>
      </w:tr>
      <w:tr w:rsidR="00385ACB" w:rsidRPr="00FA2BA6" w14:paraId="6E50FDB7" w14:textId="77777777" w:rsidTr="00CC7D30">
        <w:trPr>
          <w:trHeight w:val="284"/>
        </w:trPr>
        <w:tc>
          <w:tcPr>
            <w:tcW w:w="3539" w:type="dxa"/>
          </w:tcPr>
          <w:p w14:paraId="2765A605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19EC41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696 - Výnosy samosprávy z kapitálových transferov od Európskej únie</w:t>
            </w:r>
          </w:p>
        </w:tc>
        <w:tc>
          <w:tcPr>
            <w:tcW w:w="1601" w:type="dxa"/>
            <w:vAlign w:val="center"/>
          </w:tcPr>
          <w:p w14:paraId="42D48722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143 084,03</w:t>
            </w:r>
          </w:p>
        </w:tc>
      </w:tr>
      <w:tr w:rsidR="00385ACB" w:rsidRPr="00FA2BA6" w14:paraId="20806117" w14:textId="77777777" w:rsidTr="00CC7D30">
        <w:trPr>
          <w:trHeight w:val="284"/>
        </w:trPr>
        <w:tc>
          <w:tcPr>
            <w:tcW w:w="3539" w:type="dxa"/>
          </w:tcPr>
          <w:p w14:paraId="34223D08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08C36F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697 -  Výnosy samosprávy z bežných transferov  od ostatných subjektov mimo verejnej správy</w:t>
            </w:r>
          </w:p>
        </w:tc>
        <w:tc>
          <w:tcPr>
            <w:tcW w:w="1601" w:type="dxa"/>
            <w:vAlign w:val="center"/>
          </w:tcPr>
          <w:p w14:paraId="3E24AFFD" w14:textId="77777777" w:rsidR="007303E8" w:rsidRPr="00FA2BA6" w:rsidRDefault="00385ACB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56 562,01</w:t>
            </w:r>
          </w:p>
        </w:tc>
      </w:tr>
      <w:tr w:rsidR="00385ACB" w:rsidRPr="00FA2BA6" w14:paraId="16B95A3E" w14:textId="77777777" w:rsidTr="00CC7D30">
        <w:trPr>
          <w:trHeight w:val="284"/>
        </w:trPr>
        <w:tc>
          <w:tcPr>
            <w:tcW w:w="3539" w:type="dxa"/>
          </w:tcPr>
          <w:p w14:paraId="7819839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5D97E8A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698 -  Výnosy samospráv z kapitálových transferov od ostatných subjektov mimo verejnej správy</w:t>
            </w:r>
          </w:p>
        </w:tc>
        <w:tc>
          <w:tcPr>
            <w:tcW w:w="1601" w:type="dxa"/>
            <w:vAlign w:val="center"/>
          </w:tcPr>
          <w:p w14:paraId="03D82969" w14:textId="77777777" w:rsidR="007303E8" w:rsidRPr="00FA2BA6" w:rsidRDefault="00385ACB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283 805,68</w:t>
            </w:r>
          </w:p>
        </w:tc>
      </w:tr>
      <w:tr w:rsidR="00385ACB" w:rsidRPr="00FA2BA6" w14:paraId="7B2D762E" w14:textId="77777777" w:rsidTr="00CC7D30">
        <w:trPr>
          <w:trHeight w:val="284"/>
        </w:trPr>
        <w:tc>
          <w:tcPr>
            <w:tcW w:w="3539" w:type="dxa"/>
          </w:tcPr>
          <w:p w14:paraId="5FC7BFB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D136684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699 – Výnosy samosprávy z odvodu rozpočtových príjmov</w:t>
            </w:r>
          </w:p>
        </w:tc>
        <w:tc>
          <w:tcPr>
            <w:tcW w:w="1601" w:type="dxa"/>
            <w:vAlign w:val="center"/>
          </w:tcPr>
          <w:p w14:paraId="3C5099EA" w14:textId="77777777" w:rsidR="00385ACB" w:rsidRPr="00FA2BA6" w:rsidRDefault="00385ACB" w:rsidP="00385ACB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831 867,62</w:t>
            </w:r>
          </w:p>
        </w:tc>
      </w:tr>
      <w:bookmarkEnd w:id="9"/>
    </w:tbl>
    <w:p w14:paraId="1A1BAA31" w14:textId="77777777" w:rsidR="00EB7F39" w:rsidRPr="00FA2BA6" w:rsidRDefault="00EB7F39" w:rsidP="00DB0544">
      <w:pPr>
        <w:tabs>
          <w:tab w:val="left" w:pos="9240"/>
        </w:tabs>
        <w:spacing w:before="120"/>
        <w:rPr>
          <w:rFonts w:cstheme="minorHAnsi"/>
          <w:b/>
          <w:sz w:val="20"/>
          <w:szCs w:val="20"/>
        </w:rPr>
      </w:pPr>
    </w:p>
    <w:p w14:paraId="325CC76F" w14:textId="77777777" w:rsidR="002A682E" w:rsidRPr="00EB7F39" w:rsidRDefault="004C39A8" w:rsidP="00DB0544">
      <w:pPr>
        <w:tabs>
          <w:tab w:val="left" w:pos="9240"/>
        </w:tabs>
        <w:spacing w:before="120"/>
        <w:rPr>
          <w:rFonts w:cstheme="minorHAnsi"/>
          <w:b/>
        </w:rPr>
      </w:pPr>
      <w:r w:rsidRPr="00EB7F39">
        <w:rPr>
          <w:rFonts w:cstheme="minorHAnsi"/>
          <w:b/>
        </w:rPr>
        <w:t>2/ Náklady</w:t>
      </w:r>
      <w:r w:rsidR="00CC7D30" w:rsidRPr="00EB7F39">
        <w:rPr>
          <w:rFonts w:cstheme="minorHAnsi"/>
          <w:b/>
        </w:rPr>
        <w:t xml:space="preserve"> – popis a výška významných položiek nákladov</w:t>
      </w:r>
    </w:p>
    <w:tbl>
      <w:tblPr>
        <w:tblStyle w:val="Mriekatabuky"/>
        <w:tblW w:w="9781" w:type="dxa"/>
        <w:tblInd w:w="137" w:type="dxa"/>
        <w:tblLook w:val="04A0" w:firstRow="1" w:lastRow="0" w:firstColumn="1" w:lastColumn="0" w:noHBand="0" w:noVBand="1"/>
      </w:tblPr>
      <w:tblGrid>
        <w:gridCol w:w="3306"/>
        <w:gridCol w:w="4795"/>
        <w:gridCol w:w="1680"/>
      </w:tblGrid>
      <w:tr w:rsidR="00CC7D30" w:rsidRPr="00FA2BA6" w14:paraId="040DD7E3" w14:textId="77777777" w:rsidTr="008C64BA">
        <w:trPr>
          <w:trHeight w:val="465"/>
        </w:trPr>
        <w:tc>
          <w:tcPr>
            <w:tcW w:w="3306" w:type="dxa"/>
            <w:vAlign w:val="center"/>
          </w:tcPr>
          <w:p w14:paraId="2C5BB88E" w14:textId="77777777" w:rsidR="00CC7D30" w:rsidRPr="00FA2BA6" w:rsidRDefault="0006292C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N</w:t>
            </w:r>
            <w:r w:rsidR="00CC7D30" w:rsidRPr="00FA2BA6">
              <w:rPr>
                <w:rFonts w:cstheme="minorHAnsi"/>
                <w:b/>
                <w:sz w:val="20"/>
                <w:szCs w:val="20"/>
              </w:rPr>
              <w:t>áklady</w:t>
            </w:r>
          </w:p>
        </w:tc>
        <w:tc>
          <w:tcPr>
            <w:tcW w:w="4795" w:type="dxa"/>
            <w:vAlign w:val="center"/>
          </w:tcPr>
          <w:p w14:paraId="55C3E126" w14:textId="77777777" w:rsidR="00CC7D30" w:rsidRPr="00FA2BA6" w:rsidRDefault="00CC7D30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56A1462C" w14:textId="77777777" w:rsidR="00CC7D30" w:rsidRPr="00FA2BA6" w:rsidRDefault="00CC7D30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Suma v €</w:t>
            </w:r>
          </w:p>
        </w:tc>
      </w:tr>
      <w:tr w:rsidR="00CC7D30" w:rsidRPr="00FA2BA6" w14:paraId="71FCC1D8" w14:textId="77777777" w:rsidTr="008C64BA">
        <w:trPr>
          <w:trHeight w:val="284"/>
        </w:trPr>
        <w:tc>
          <w:tcPr>
            <w:tcW w:w="3306" w:type="dxa"/>
          </w:tcPr>
          <w:p w14:paraId="221FC109" w14:textId="77777777" w:rsidR="00CC7D30" w:rsidRPr="00FA2BA6" w:rsidRDefault="00CC7D30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a)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Spotrebované nákupy</w:t>
            </w:r>
          </w:p>
        </w:tc>
        <w:tc>
          <w:tcPr>
            <w:tcW w:w="4795" w:type="dxa"/>
            <w:vAlign w:val="center"/>
          </w:tcPr>
          <w:p w14:paraId="373D3822" w14:textId="77777777" w:rsidR="00CF5F97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501-Spotreba materiálu</w:t>
            </w:r>
          </w:p>
        </w:tc>
        <w:tc>
          <w:tcPr>
            <w:tcW w:w="1680" w:type="dxa"/>
            <w:vAlign w:val="center"/>
          </w:tcPr>
          <w:p w14:paraId="429F3D3A" w14:textId="77777777" w:rsidR="00CC7D30" w:rsidRPr="00FA2BA6" w:rsidRDefault="004C7EEC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1 509 609,00</w:t>
            </w:r>
          </w:p>
        </w:tc>
      </w:tr>
      <w:tr w:rsidR="00CC7D30" w:rsidRPr="00FA2BA6" w14:paraId="7682698D" w14:textId="77777777" w:rsidTr="004C7EEC">
        <w:trPr>
          <w:trHeight w:val="278"/>
        </w:trPr>
        <w:tc>
          <w:tcPr>
            <w:tcW w:w="3306" w:type="dxa"/>
          </w:tcPr>
          <w:p w14:paraId="08A56B44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4D10C37A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502- Spotreba energie</w:t>
            </w:r>
          </w:p>
        </w:tc>
        <w:tc>
          <w:tcPr>
            <w:tcW w:w="1680" w:type="dxa"/>
            <w:vAlign w:val="center"/>
          </w:tcPr>
          <w:p w14:paraId="17280CDE" w14:textId="77777777" w:rsidR="00CC7D30" w:rsidRPr="00FA2BA6" w:rsidRDefault="00FD50B2" w:rsidP="004C7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      </w:t>
            </w:r>
            <w:r w:rsidR="004C7EEC" w:rsidRPr="00FA2BA6">
              <w:rPr>
                <w:rFonts w:cstheme="minorHAnsi"/>
                <w:sz w:val="20"/>
                <w:szCs w:val="20"/>
              </w:rPr>
              <w:t>1 786 109,67</w:t>
            </w:r>
          </w:p>
        </w:tc>
      </w:tr>
      <w:tr w:rsidR="00CC7D30" w:rsidRPr="00FA2BA6" w14:paraId="4C44785B" w14:textId="77777777" w:rsidTr="008C64BA">
        <w:trPr>
          <w:trHeight w:val="284"/>
        </w:trPr>
        <w:tc>
          <w:tcPr>
            <w:tcW w:w="3306" w:type="dxa"/>
          </w:tcPr>
          <w:p w14:paraId="04183C50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0CE86BB" w14:textId="77777777" w:rsidR="00CC7D30" w:rsidRPr="00FA2BA6" w:rsidRDefault="004C7EEC" w:rsidP="004C7EEC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504 – Predaný tovar</w:t>
            </w:r>
          </w:p>
        </w:tc>
        <w:tc>
          <w:tcPr>
            <w:tcW w:w="1680" w:type="dxa"/>
            <w:vAlign w:val="center"/>
          </w:tcPr>
          <w:p w14:paraId="7E137A36" w14:textId="77777777" w:rsidR="00CC7D30" w:rsidRPr="00FA2BA6" w:rsidRDefault="004C7EEC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31 578,71</w:t>
            </w:r>
          </w:p>
        </w:tc>
      </w:tr>
      <w:tr w:rsidR="005E6ED5" w:rsidRPr="00FA2BA6" w14:paraId="4731B6EE" w14:textId="77777777" w:rsidTr="00AA7B23">
        <w:trPr>
          <w:trHeight w:val="75"/>
        </w:trPr>
        <w:tc>
          <w:tcPr>
            <w:tcW w:w="3306" w:type="dxa"/>
          </w:tcPr>
          <w:p w14:paraId="79CA15F2" w14:textId="77777777" w:rsidR="005E6ED5" w:rsidRPr="00FA2BA6" w:rsidRDefault="005E6ED5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8B8CB6A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44608DEE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17D25333" w14:textId="77777777" w:rsidTr="008C64BA">
        <w:trPr>
          <w:trHeight w:val="284"/>
        </w:trPr>
        <w:tc>
          <w:tcPr>
            <w:tcW w:w="3306" w:type="dxa"/>
          </w:tcPr>
          <w:p w14:paraId="5943AFA3" w14:textId="77777777" w:rsidR="00CC7D30" w:rsidRPr="00FA2BA6" w:rsidRDefault="00CC7D30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b)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Služby</w:t>
            </w:r>
          </w:p>
        </w:tc>
        <w:tc>
          <w:tcPr>
            <w:tcW w:w="4795" w:type="dxa"/>
            <w:vAlign w:val="center"/>
          </w:tcPr>
          <w:p w14:paraId="14B5DEA1" w14:textId="77777777" w:rsidR="00CF5F97" w:rsidRPr="00FA2BA6" w:rsidRDefault="00CF5F97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511 – Opravy a udržiavanie</w:t>
            </w:r>
          </w:p>
        </w:tc>
        <w:tc>
          <w:tcPr>
            <w:tcW w:w="1680" w:type="dxa"/>
            <w:vAlign w:val="center"/>
          </w:tcPr>
          <w:p w14:paraId="202A74DF" w14:textId="1395FACF" w:rsidR="00CC7D30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4 821 </w:t>
            </w:r>
            <w:r w:rsidR="008D5029">
              <w:rPr>
                <w:rFonts w:cstheme="minorHAnsi"/>
                <w:sz w:val="20"/>
                <w:szCs w:val="20"/>
              </w:rPr>
              <w:t>7</w:t>
            </w:r>
            <w:r w:rsidRPr="00FA2BA6">
              <w:rPr>
                <w:rFonts w:cstheme="minorHAnsi"/>
                <w:sz w:val="20"/>
                <w:szCs w:val="20"/>
              </w:rPr>
              <w:t>57,82</w:t>
            </w:r>
            <w:r w:rsidR="00AC2FE8" w:rsidRPr="00FA2BA6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CF5F97" w:rsidRPr="00FA2BA6" w14:paraId="37F87D09" w14:textId="77777777" w:rsidTr="008C64BA">
        <w:trPr>
          <w:trHeight w:val="284"/>
        </w:trPr>
        <w:tc>
          <w:tcPr>
            <w:tcW w:w="3306" w:type="dxa"/>
          </w:tcPr>
          <w:p w14:paraId="7ACE8A3D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609A47A2" w14:textId="77777777" w:rsidR="00CF5F97" w:rsidRPr="00FA2BA6" w:rsidRDefault="00CF5F97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512</w:t>
            </w:r>
            <w:r w:rsidR="001B1679" w:rsidRPr="00FA2BA6">
              <w:rPr>
                <w:rFonts w:cstheme="minorHAnsi"/>
                <w:sz w:val="20"/>
                <w:szCs w:val="20"/>
              </w:rPr>
              <w:t>- Cestovné</w:t>
            </w:r>
          </w:p>
        </w:tc>
        <w:tc>
          <w:tcPr>
            <w:tcW w:w="1680" w:type="dxa"/>
            <w:vAlign w:val="center"/>
          </w:tcPr>
          <w:p w14:paraId="19BB0D43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9 811,08</w:t>
            </w:r>
          </w:p>
        </w:tc>
      </w:tr>
      <w:tr w:rsidR="00CF5F97" w:rsidRPr="00FA2BA6" w14:paraId="4AC139F4" w14:textId="77777777" w:rsidTr="008C64BA">
        <w:trPr>
          <w:trHeight w:val="284"/>
        </w:trPr>
        <w:tc>
          <w:tcPr>
            <w:tcW w:w="3306" w:type="dxa"/>
          </w:tcPr>
          <w:p w14:paraId="52E196DD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36578E6" w14:textId="77777777" w:rsidR="00CF5F97" w:rsidRPr="00FA2BA6" w:rsidRDefault="001B1679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513- Náklady na reprezentáciu</w:t>
            </w:r>
          </w:p>
        </w:tc>
        <w:tc>
          <w:tcPr>
            <w:tcW w:w="1680" w:type="dxa"/>
            <w:vAlign w:val="center"/>
          </w:tcPr>
          <w:p w14:paraId="56DBD683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14 570,51</w:t>
            </w:r>
          </w:p>
        </w:tc>
      </w:tr>
      <w:tr w:rsidR="00CF5F97" w:rsidRPr="00FA2BA6" w14:paraId="49555716" w14:textId="77777777" w:rsidTr="008C64BA">
        <w:trPr>
          <w:trHeight w:val="284"/>
        </w:trPr>
        <w:tc>
          <w:tcPr>
            <w:tcW w:w="3306" w:type="dxa"/>
          </w:tcPr>
          <w:p w14:paraId="71D921BA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1EFBF7A" w14:textId="77777777" w:rsidR="00CF5F97" w:rsidRPr="00FA2BA6" w:rsidRDefault="001B1679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518- Ostatné služby</w:t>
            </w:r>
          </w:p>
        </w:tc>
        <w:tc>
          <w:tcPr>
            <w:tcW w:w="1680" w:type="dxa"/>
            <w:vAlign w:val="center"/>
          </w:tcPr>
          <w:p w14:paraId="55917C2B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7 127 109,39</w:t>
            </w:r>
          </w:p>
        </w:tc>
      </w:tr>
      <w:tr w:rsidR="005E6ED5" w:rsidRPr="00FA2BA6" w14:paraId="6DCCFB30" w14:textId="77777777" w:rsidTr="008C64BA">
        <w:trPr>
          <w:trHeight w:val="284"/>
        </w:trPr>
        <w:tc>
          <w:tcPr>
            <w:tcW w:w="3306" w:type="dxa"/>
          </w:tcPr>
          <w:p w14:paraId="69FABC2F" w14:textId="77777777" w:rsidR="005E6ED5" w:rsidRPr="00FA2BA6" w:rsidRDefault="005E6ED5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3124511" w14:textId="77777777" w:rsidR="005E6ED5" w:rsidRPr="00FA2BA6" w:rsidRDefault="005E6ED5" w:rsidP="005E6ED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7EF08FE3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3B99C2D0" w14:textId="77777777" w:rsidTr="008C64BA">
        <w:trPr>
          <w:trHeight w:val="284"/>
        </w:trPr>
        <w:tc>
          <w:tcPr>
            <w:tcW w:w="3306" w:type="dxa"/>
          </w:tcPr>
          <w:p w14:paraId="6BCD46DD" w14:textId="77777777" w:rsidR="00CC7D30" w:rsidRPr="00FA2BA6" w:rsidRDefault="005E6ED5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Osobné náklady</w:t>
            </w:r>
          </w:p>
        </w:tc>
        <w:tc>
          <w:tcPr>
            <w:tcW w:w="4795" w:type="dxa"/>
            <w:vAlign w:val="center"/>
          </w:tcPr>
          <w:p w14:paraId="3D2471D0" w14:textId="7D6BB134" w:rsidR="00CC7D30" w:rsidRPr="00FA2BA6" w:rsidRDefault="005E6ED5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521</w:t>
            </w:r>
            <w:r w:rsidR="00E25703">
              <w:rPr>
                <w:rFonts w:cstheme="minorHAnsi"/>
                <w:sz w:val="20"/>
                <w:szCs w:val="20"/>
              </w:rPr>
              <w:t xml:space="preserve"> - </w:t>
            </w:r>
            <w:r w:rsidRPr="00FA2BA6">
              <w:rPr>
                <w:rFonts w:cstheme="minorHAnsi"/>
                <w:sz w:val="20"/>
                <w:szCs w:val="20"/>
              </w:rPr>
              <w:t xml:space="preserve"> Mzdové náklady</w:t>
            </w:r>
          </w:p>
        </w:tc>
        <w:tc>
          <w:tcPr>
            <w:tcW w:w="1680" w:type="dxa"/>
            <w:vAlign w:val="center"/>
          </w:tcPr>
          <w:p w14:paraId="3A2F1733" w14:textId="77777777" w:rsidR="00CC7D30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12 712 654,96</w:t>
            </w:r>
          </w:p>
        </w:tc>
      </w:tr>
      <w:tr w:rsidR="00CF5F97" w:rsidRPr="00FA2BA6" w14:paraId="0F065C60" w14:textId="77777777" w:rsidTr="008C64BA">
        <w:trPr>
          <w:trHeight w:val="284"/>
        </w:trPr>
        <w:tc>
          <w:tcPr>
            <w:tcW w:w="3306" w:type="dxa"/>
          </w:tcPr>
          <w:p w14:paraId="14D383C0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1721C98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524- Zákonné sociálne poistenie</w:t>
            </w:r>
          </w:p>
        </w:tc>
        <w:tc>
          <w:tcPr>
            <w:tcW w:w="1680" w:type="dxa"/>
            <w:vAlign w:val="center"/>
          </w:tcPr>
          <w:p w14:paraId="61BF9D67" w14:textId="7BC38102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4 </w:t>
            </w:r>
            <w:r w:rsidR="008D5029">
              <w:rPr>
                <w:rFonts w:cstheme="minorHAnsi"/>
                <w:sz w:val="20"/>
                <w:szCs w:val="20"/>
              </w:rPr>
              <w:t>0</w:t>
            </w:r>
            <w:r w:rsidRPr="00FA2BA6">
              <w:rPr>
                <w:rFonts w:cstheme="minorHAnsi"/>
                <w:sz w:val="20"/>
                <w:szCs w:val="20"/>
              </w:rPr>
              <w:t>94 189,80</w:t>
            </w:r>
          </w:p>
        </w:tc>
      </w:tr>
      <w:tr w:rsidR="00CF5F97" w:rsidRPr="00FA2BA6" w14:paraId="07A7AE67" w14:textId="77777777" w:rsidTr="008C64BA">
        <w:trPr>
          <w:trHeight w:val="284"/>
        </w:trPr>
        <w:tc>
          <w:tcPr>
            <w:tcW w:w="3306" w:type="dxa"/>
          </w:tcPr>
          <w:p w14:paraId="02128E32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CE5B3F0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525 – Ostatné sociálne poistenie</w:t>
            </w:r>
          </w:p>
        </w:tc>
        <w:tc>
          <w:tcPr>
            <w:tcW w:w="1680" w:type="dxa"/>
            <w:vAlign w:val="center"/>
          </w:tcPr>
          <w:p w14:paraId="3334B244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157 548,16</w:t>
            </w:r>
          </w:p>
        </w:tc>
      </w:tr>
      <w:tr w:rsidR="00CF5F97" w:rsidRPr="00FA2BA6" w14:paraId="193DA4EC" w14:textId="77777777" w:rsidTr="008C64BA">
        <w:trPr>
          <w:trHeight w:val="284"/>
        </w:trPr>
        <w:tc>
          <w:tcPr>
            <w:tcW w:w="3306" w:type="dxa"/>
          </w:tcPr>
          <w:p w14:paraId="46DA54C6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40F301FA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527- Zákonné sociálne náklady</w:t>
            </w:r>
          </w:p>
        </w:tc>
        <w:tc>
          <w:tcPr>
            <w:tcW w:w="1680" w:type="dxa"/>
            <w:vAlign w:val="center"/>
          </w:tcPr>
          <w:p w14:paraId="459FA9B0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653 548,46</w:t>
            </w:r>
          </w:p>
        </w:tc>
      </w:tr>
      <w:tr w:rsidR="005E6ED5" w:rsidRPr="00FA2BA6" w14:paraId="0A6CDC4B" w14:textId="77777777" w:rsidTr="008C64BA">
        <w:trPr>
          <w:trHeight w:val="284"/>
        </w:trPr>
        <w:tc>
          <w:tcPr>
            <w:tcW w:w="3306" w:type="dxa"/>
          </w:tcPr>
          <w:p w14:paraId="6CECBF5C" w14:textId="77777777" w:rsidR="005E6ED5" w:rsidRPr="00FA2BA6" w:rsidRDefault="005E6ED5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1760D27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38E37E30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2E1A65E8" w14:textId="77777777" w:rsidTr="008C64BA">
        <w:trPr>
          <w:trHeight w:val="284"/>
        </w:trPr>
        <w:tc>
          <w:tcPr>
            <w:tcW w:w="3306" w:type="dxa"/>
          </w:tcPr>
          <w:p w14:paraId="0D4BEF75" w14:textId="77777777" w:rsidR="00CC7D30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d)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Dane a poplatky</w:t>
            </w:r>
          </w:p>
        </w:tc>
        <w:tc>
          <w:tcPr>
            <w:tcW w:w="4795" w:type="dxa"/>
            <w:vAlign w:val="center"/>
          </w:tcPr>
          <w:p w14:paraId="352E168C" w14:textId="77777777" w:rsidR="00CC7D30" w:rsidRPr="00FA2BA6" w:rsidRDefault="00F1756B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532 – daň z nehnuteľností</w:t>
            </w:r>
          </w:p>
        </w:tc>
        <w:tc>
          <w:tcPr>
            <w:tcW w:w="1680" w:type="dxa"/>
            <w:vAlign w:val="center"/>
          </w:tcPr>
          <w:p w14:paraId="4423D7CB" w14:textId="77777777" w:rsidR="00AC2FE8" w:rsidRPr="00FA2BA6" w:rsidRDefault="00231BB6" w:rsidP="00AC2F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85 834,95</w:t>
            </w:r>
          </w:p>
        </w:tc>
      </w:tr>
      <w:tr w:rsidR="00F1756B" w:rsidRPr="00FA2BA6" w14:paraId="25153E5C" w14:textId="77777777" w:rsidTr="008C64BA">
        <w:trPr>
          <w:trHeight w:val="284"/>
        </w:trPr>
        <w:tc>
          <w:tcPr>
            <w:tcW w:w="3306" w:type="dxa"/>
          </w:tcPr>
          <w:p w14:paraId="45C442FB" w14:textId="77777777" w:rsidR="00F1756B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54A7EE3" w14:textId="77777777" w:rsidR="00F1756B" w:rsidRPr="00FA2BA6" w:rsidRDefault="00F1756B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538 – Ostatné dane a poplatky</w:t>
            </w:r>
          </w:p>
        </w:tc>
        <w:tc>
          <w:tcPr>
            <w:tcW w:w="1680" w:type="dxa"/>
            <w:vAlign w:val="center"/>
          </w:tcPr>
          <w:p w14:paraId="65F28CED" w14:textId="77777777" w:rsidR="00F1756B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40 975,09</w:t>
            </w:r>
          </w:p>
        </w:tc>
      </w:tr>
      <w:tr w:rsidR="00F1756B" w:rsidRPr="00FA2BA6" w14:paraId="2E09CE7B" w14:textId="77777777" w:rsidTr="008C64BA">
        <w:trPr>
          <w:trHeight w:val="284"/>
        </w:trPr>
        <w:tc>
          <w:tcPr>
            <w:tcW w:w="3306" w:type="dxa"/>
          </w:tcPr>
          <w:p w14:paraId="3B06163B" w14:textId="77777777" w:rsidR="00F1756B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738FA1DC" w14:textId="77777777" w:rsidR="00F1756B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68415940" w14:textId="77777777" w:rsidR="00F1756B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B7F91" w:rsidRPr="00FA2BA6" w14:paraId="01C081CF" w14:textId="77777777" w:rsidTr="008C64BA">
        <w:trPr>
          <w:trHeight w:val="284"/>
        </w:trPr>
        <w:tc>
          <w:tcPr>
            <w:tcW w:w="3306" w:type="dxa"/>
          </w:tcPr>
          <w:p w14:paraId="4943238B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e)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Ostatné náklady na prevádzkovú činnosť</w:t>
            </w:r>
          </w:p>
        </w:tc>
        <w:tc>
          <w:tcPr>
            <w:tcW w:w="4795" w:type="dxa"/>
            <w:vAlign w:val="center"/>
          </w:tcPr>
          <w:p w14:paraId="2FB763B0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541- Zostatková cena predaného DNM a DHM</w:t>
            </w:r>
          </w:p>
        </w:tc>
        <w:tc>
          <w:tcPr>
            <w:tcW w:w="1680" w:type="dxa"/>
            <w:vAlign w:val="center"/>
          </w:tcPr>
          <w:p w14:paraId="297828C3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229 692,78</w:t>
            </w:r>
          </w:p>
        </w:tc>
      </w:tr>
      <w:tr w:rsidR="003B7F91" w:rsidRPr="00FA2BA6" w14:paraId="7469C28A" w14:textId="77777777" w:rsidTr="008C64BA">
        <w:trPr>
          <w:trHeight w:val="284"/>
        </w:trPr>
        <w:tc>
          <w:tcPr>
            <w:tcW w:w="3306" w:type="dxa"/>
          </w:tcPr>
          <w:p w14:paraId="514081D1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2C121CB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544 – Zmluvné pokuty, penále a úroky z omeškania</w:t>
            </w:r>
          </w:p>
        </w:tc>
        <w:tc>
          <w:tcPr>
            <w:tcW w:w="1680" w:type="dxa"/>
            <w:vAlign w:val="center"/>
          </w:tcPr>
          <w:p w14:paraId="363A44AF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</w:t>
            </w:r>
            <w:r w:rsidR="003B7F91" w:rsidRPr="00FA2BA6">
              <w:rPr>
                <w:rFonts w:cstheme="minorHAnsi"/>
                <w:sz w:val="20"/>
                <w:szCs w:val="20"/>
              </w:rPr>
              <w:t>2,50</w:t>
            </w:r>
          </w:p>
        </w:tc>
      </w:tr>
      <w:tr w:rsidR="003B7F91" w:rsidRPr="00FA2BA6" w14:paraId="0B9B7D25" w14:textId="77777777" w:rsidTr="008C64BA">
        <w:trPr>
          <w:trHeight w:val="284"/>
        </w:trPr>
        <w:tc>
          <w:tcPr>
            <w:tcW w:w="3306" w:type="dxa"/>
          </w:tcPr>
          <w:p w14:paraId="18592797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2F507E49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545 – ostatné pokuty, penále a úroky z omeškania</w:t>
            </w:r>
          </w:p>
        </w:tc>
        <w:tc>
          <w:tcPr>
            <w:tcW w:w="1680" w:type="dxa"/>
            <w:vAlign w:val="center"/>
          </w:tcPr>
          <w:p w14:paraId="3E09735D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453,03</w:t>
            </w:r>
          </w:p>
        </w:tc>
      </w:tr>
      <w:tr w:rsidR="003B7F91" w:rsidRPr="00FA2BA6" w14:paraId="5A2B0562" w14:textId="77777777" w:rsidTr="008C64BA">
        <w:trPr>
          <w:trHeight w:val="284"/>
        </w:trPr>
        <w:tc>
          <w:tcPr>
            <w:tcW w:w="3306" w:type="dxa"/>
          </w:tcPr>
          <w:p w14:paraId="671CBD6B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49BAEED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546 – Odpis pohľadávky</w:t>
            </w:r>
          </w:p>
        </w:tc>
        <w:tc>
          <w:tcPr>
            <w:tcW w:w="1680" w:type="dxa"/>
            <w:vAlign w:val="center"/>
          </w:tcPr>
          <w:p w14:paraId="73929A01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21 883,95</w:t>
            </w:r>
          </w:p>
        </w:tc>
      </w:tr>
      <w:tr w:rsidR="003B7F91" w:rsidRPr="00FA2BA6" w14:paraId="697AA5D0" w14:textId="77777777" w:rsidTr="008C64BA">
        <w:trPr>
          <w:trHeight w:val="284"/>
        </w:trPr>
        <w:tc>
          <w:tcPr>
            <w:tcW w:w="3306" w:type="dxa"/>
          </w:tcPr>
          <w:p w14:paraId="3F7A6588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595DF95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548 – Ostatné náklady na prevádzkovú činnosť</w:t>
            </w:r>
          </w:p>
        </w:tc>
        <w:tc>
          <w:tcPr>
            <w:tcW w:w="1680" w:type="dxa"/>
            <w:vAlign w:val="center"/>
          </w:tcPr>
          <w:p w14:paraId="71AF3469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1 948 901,88</w:t>
            </w:r>
          </w:p>
        </w:tc>
      </w:tr>
      <w:tr w:rsidR="00A53DAE" w:rsidRPr="00FA2BA6" w14:paraId="6FF7784B" w14:textId="77777777" w:rsidTr="008C64BA">
        <w:trPr>
          <w:trHeight w:val="557"/>
        </w:trPr>
        <w:tc>
          <w:tcPr>
            <w:tcW w:w="3306" w:type="dxa"/>
          </w:tcPr>
          <w:p w14:paraId="21381E91" w14:textId="77777777" w:rsidR="008C64BA" w:rsidRPr="00FA2BA6" w:rsidRDefault="008C64BA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00F959C6" w14:textId="77777777" w:rsidR="00CC7D30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f)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Odpisy, rezervy a</w:t>
            </w:r>
            <w:r w:rsidR="00F1756B" w:rsidRPr="00FA2BA6">
              <w:rPr>
                <w:rFonts w:cstheme="minorHAnsi"/>
                <w:b/>
                <w:bCs/>
                <w:sz w:val="20"/>
                <w:szCs w:val="20"/>
              </w:rPr>
              <w:t> opravné položky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78F5C423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0772704D" w14:textId="77777777" w:rsidR="00CC7D30" w:rsidRPr="00FA2BA6" w:rsidRDefault="00F1756B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551 – Odpisy DNM a DHM</w:t>
            </w:r>
          </w:p>
        </w:tc>
        <w:tc>
          <w:tcPr>
            <w:tcW w:w="1680" w:type="dxa"/>
            <w:vAlign w:val="center"/>
          </w:tcPr>
          <w:p w14:paraId="4C4AE31C" w14:textId="77777777" w:rsidR="00CC7D30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</w:t>
            </w:r>
            <w:r w:rsidR="00340A03" w:rsidRPr="00FA2BA6">
              <w:rPr>
                <w:rFonts w:cstheme="minorHAnsi"/>
                <w:sz w:val="20"/>
                <w:szCs w:val="20"/>
              </w:rPr>
              <w:t> 897 700,31</w:t>
            </w:r>
          </w:p>
        </w:tc>
      </w:tr>
      <w:tr w:rsidR="00F1756B" w:rsidRPr="00FA2BA6" w14:paraId="036A9546" w14:textId="77777777" w:rsidTr="008C64BA">
        <w:trPr>
          <w:trHeight w:val="284"/>
        </w:trPr>
        <w:tc>
          <w:tcPr>
            <w:tcW w:w="3306" w:type="dxa"/>
          </w:tcPr>
          <w:p w14:paraId="03CECE42" w14:textId="77777777" w:rsidR="00F1756B" w:rsidRPr="00FA2BA6" w:rsidRDefault="00F1756B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2FCB7AF1" w14:textId="77777777" w:rsidR="00F1756B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553- Tvorba ostatných  rezerv z prevádzkovej činnosti</w:t>
            </w:r>
          </w:p>
        </w:tc>
        <w:tc>
          <w:tcPr>
            <w:tcW w:w="1680" w:type="dxa"/>
            <w:vAlign w:val="center"/>
          </w:tcPr>
          <w:p w14:paraId="2C383589" w14:textId="77777777" w:rsidR="00F1756B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335 526,63</w:t>
            </w:r>
          </w:p>
        </w:tc>
      </w:tr>
      <w:tr w:rsidR="00A53DAE" w:rsidRPr="00FA2BA6" w14:paraId="777A1486" w14:textId="77777777" w:rsidTr="008C64BA">
        <w:trPr>
          <w:trHeight w:val="284"/>
        </w:trPr>
        <w:tc>
          <w:tcPr>
            <w:tcW w:w="3306" w:type="dxa"/>
          </w:tcPr>
          <w:p w14:paraId="2AED635E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7009C4D1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558 -Tvorba ostatných opravných položiek z prevádzkovej činnosti</w:t>
            </w:r>
          </w:p>
        </w:tc>
        <w:tc>
          <w:tcPr>
            <w:tcW w:w="1680" w:type="dxa"/>
            <w:vAlign w:val="center"/>
          </w:tcPr>
          <w:p w14:paraId="41D0848E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13 691,09</w:t>
            </w:r>
          </w:p>
        </w:tc>
      </w:tr>
      <w:tr w:rsidR="00A53DAE" w:rsidRPr="00FA2BA6" w14:paraId="72C16309" w14:textId="77777777" w:rsidTr="008C64BA">
        <w:trPr>
          <w:trHeight w:val="284"/>
        </w:trPr>
        <w:tc>
          <w:tcPr>
            <w:tcW w:w="3306" w:type="dxa"/>
          </w:tcPr>
          <w:p w14:paraId="217249D3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886E1EB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2995CC0A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B7F91" w:rsidRPr="00FA2BA6" w14:paraId="0B99FE93" w14:textId="77777777" w:rsidTr="008C64BA">
        <w:trPr>
          <w:trHeight w:val="284"/>
        </w:trPr>
        <w:tc>
          <w:tcPr>
            <w:tcW w:w="3306" w:type="dxa"/>
          </w:tcPr>
          <w:p w14:paraId="00015472" w14:textId="77777777" w:rsidR="00A53DAE" w:rsidRPr="00FA2BA6" w:rsidRDefault="003B7F91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g)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Náklady na transfery</w:t>
            </w:r>
          </w:p>
        </w:tc>
        <w:tc>
          <w:tcPr>
            <w:tcW w:w="4795" w:type="dxa"/>
            <w:vAlign w:val="center"/>
          </w:tcPr>
          <w:p w14:paraId="4E115CC6" w14:textId="77777777" w:rsidR="00A53DAE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562 - Úroky</w:t>
            </w:r>
          </w:p>
        </w:tc>
        <w:tc>
          <w:tcPr>
            <w:tcW w:w="1680" w:type="dxa"/>
            <w:vAlign w:val="center"/>
          </w:tcPr>
          <w:p w14:paraId="0B20FD16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30 192,61</w:t>
            </w:r>
          </w:p>
        </w:tc>
      </w:tr>
      <w:tr w:rsidR="00340A03" w:rsidRPr="00FA2BA6" w14:paraId="33DB8E99" w14:textId="77777777" w:rsidTr="008C64BA">
        <w:trPr>
          <w:trHeight w:val="284"/>
        </w:trPr>
        <w:tc>
          <w:tcPr>
            <w:tcW w:w="3306" w:type="dxa"/>
          </w:tcPr>
          <w:p w14:paraId="2DC80F1E" w14:textId="77777777" w:rsidR="00340A03" w:rsidRPr="00FA2BA6" w:rsidRDefault="00340A03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6EF8B0D6" w14:textId="77777777" w:rsidR="00340A03" w:rsidRPr="00FA2BA6" w:rsidRDefault="00340A03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563 – Kurzové straty</w:t>
            </w:r>
          </w:p>
        </w:tc>
        <w:tc>
          <w:tcPr>
            <w:tcW w:w="1680" w:type="dxa"/>
            <w:vAlign w:val="center"/>
          </w:tcPr>
          <w:p w14:paraId="55A4F1C2" w14:textId="77777777" w:rsidR="00340A03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1 017,06</w:t>
            </w:r>
          </w:p>
        </w:tc>
      </w:tr>
      <w:tr w:rsidR="008C64BA" w:rsidRPr="00FA2BA6" w14:paraId="0960DDA0" w14:textId="77777777" w:rsidTr="008C64BA">
        <w:trPr>
          <w:trHeight w:val="284"/>
        </w:trPr>
        <w:tc>
          <w:tcPr>
            <w:tcW w:w="3306" w:type="dxa"/>
          </w:tcPr>
          <w:p w14:paraId="08FA455F" w14:textId="77777777" w:rsidR="003B7F91" w:rsidRPr="00FA2BA6" w:rsidRDefault="003B7F91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0444136C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568 – Ostatné finančné náklady</w:t>
            </w:r>
          </w:p>
        </w:tc>
        <w:tc>
          <w:tcPr>
            <w:tcW w:w="1680" w:type="dxa"/>
            <w:vAlign w:val="center"/>
          </w:tcPr>
          <w:p w14:paraId="42A9DBC5" w14:textId="77777777" w:rsidR="003B7F91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106 573,37</w:t>
            </w:r>
          </w:p>
        </w:tc>
      </w:tr>
      <w:tr w:rsidR="005E2905" w:rsidRPr="00FA2BA6" w14:paraId="3CA656F3" w14:textId="77777777" w:rsidTr="00340A03">
        <w:trPr>
          <w:trHeight w:val="272"/>
        </w:trPr>
        <w:tc>
          <w:tcPr>
            <w:tcW w:w="3306" w:type="dxa"/>
          </w:tcPr>
          <w:p w14:paraId="6422FA6C" w14:textId="77777777" w:rsidR="00A53DAE" w:rsidRPr="00FA2BA6" w:rsidRDefault="00222C05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h) 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>Mimoriadne náklady</w:t>
            </w:r>
          </w:p>
        </w:tc>
        <w:tc>
          <w:tcPr>
            <w:tcW w:w="4795" w:type="dxa"/>
            <w:vAlign w:val="center"/>
          </w:tcPr>
          <w:p w14:paraId="2CEDDD06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3C44F636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fldChar w:fldCharType="begin"/>
            </w:r>
            <w:r w:rsidRPr="00FA2BA6">
              <w:rPr>
                <w:rFonts w:cstheme="minorHAnsi"/>
                <w:sz w:val="20"/>
                <w:szCs w:val="20"/>
              </w:rPr>
              <w:instrText xml:space="preserve"> =0,00 \# "# ##0,00" </w:instrText>
            </w:r>
            <w:r w:rsidRPr="00FA2BA6">
              <w:rPr>
                <w:rFonts w:cstheme="minorHAnsi"/>
                <w:sz w:val="20"/>
                <w:szCs w:val="20"/>
              </w:rPr>
              <w:fldChar w:fldCharType="separate"/>
            </w:r>
            <w:r w:rsidRPr="00FA2BA6">
              <w:rPr>
                <w:rFonts w:cstheme="minorHAnsi"/>
                <w:noProof/>
                <w:sz w:val="20"/>
                <w:szCs w:val="20"/>
              </w:rPr>
              <w:t xml:space="preserve">   0,00</w:t>
            </w:r>
            <w:r w:rsidRPr="00FA2BA6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A53DAE" w:rsidRPr="00FA2BA6" w14:paraId="4607611E" w14:textId="77777777" w:rsidTr="008C64BA">
        <w:trPr>
          <w:trHeight w:val="284"/>
        </w:trPr>
        <w:tc>
          <w:tcPr>
            <w:tcW w:w="3306" w:type="dxa"/>
          </w:tcPr>
          <w:p w14:paraId="5462803E" w14:textId="77777777" w:rsidR="00A53DAE" w:rsidRPr="00FA2BA6" w:rsidRDefault="00222C05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ch) 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Náklady na transfery a náklady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>z odvodu príjmov</w:t>
            </w:r>
          </w:p>
        </w:tc>
        <w:tc>
          <w:tcPr>
            <w:tcW w:w="4795" w:type="dxa"/>
            <w:vAlign w:val="center"/>
          </w:tcPr>
          <w:p w14:paraId="61DEADCD" w14:textId="77777777" w:rsidR="00A53DAE" w:rsidRPr="00FA2BA6" w:rsidRDefault="00E07203" w:rsidP="005E290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584- Náklady na transfery z</w:t>
            </w:r>
            <w:r w:rsidR="00AC7E7E" w:rsidRPr="00FA2BA6">
              <w:rPr>
                <w:rFonts w:cstheme="minorHAnsi"/>
                <w:sz w:val="20"/>
                <w:szCs w:val="20"/>
              </w:rPr>
              <w:t> </w:t>
            </w:r>
            <w:r w:rsidRPr="00FA2BA6">
              <w:rPr>
                <w:rFonts w:cstheme="minorHAnsi"/>
                <w:sz w:val="20"/>
                <w:szCs w:val="20"/>
              </w:rPr>
              <w:t>rozpočtu</w:t>
            </w:r>
            <w:r w:rsidR="00AC7E7E" w:rsidRPr="00FA2BA6">
              <w:rPr>
                <w:rFonts w:cstheme="minorHAnsi"/>
                <w:sz w:val="20"/>
                <w:szCs w:val="20"/>
              </w:rPr>
              <w:t xml:space="preserve"> obce, VÚC do RO, PO zriadených obcou alebo VÚC</w:t>
            </w:r>
          </w:p>
        </w:tc>
        <w:tc>
          <w:tcPr>
            <w:tcW w:w="1680" w:type="dxa"/>
            <w:vAlign w:val="center"/>
          </w:tcPr>
          <w:p w14:paraId="36BE852A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9 422 366,06</w:t>
            </w:r>
          </w:p>
        </w:tc>
      </w:tr>
      <w:tr w:rsidR="00A53DAE" w:rsidRPr="00FA2BA6" w14:paraId="34A438CA" w14:textId="77777777" w:rsidTr="008C64BA">
        <w:trPr>
          <w:trHeight w:val="284"/>
        </w:trPr>
        <w:tc>
          <w:tcPr>
            <w:tcW w:w="3306" w:type="dxa"/>
          </w:tcPr>
          <w:p w14:paraId="242592F8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083EA1E" w14:textId="77777777" w:rsidR="00A53DAE" w:rsidRPr="00FA2BA6" w:rsidRDefault="00AC7E7E" w:rsidP="005E290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585 – Náklady na transfery z rozpočtu obce alebo z rozpočtu VÚC ostatným subjektom VS</w:t>
            </w:r>
          </w:p>
        </w:tc>
        <w:tc>
          <w:tcPr>
            <w:tcW w:w="1680" w:type="dxa"/>
            <w:vAlign w:val="center"/>
          </w:tcPr>
          <w:p w14:paraId="6FB95950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37 725,90</w:t>
            </w:r>
          </w:p>
        </w:tc>
      </w:tr>
      <w:tr w:rsidR="00AC7E7E" w:rsidRPr="00FA2BA6" w14:paraId="37C31AF5" w14:textId="77777777" w:rsidTr="008C64BA">
        <w:trPr>
          <w:trHeight w:val="284"/>
        </w:trPr>
        <w:tc>
          <w:tcPr>
            <w:tcW w:w="3306" w:type="dxa"/>
          </w:tcPr>
          <w:p w14:paraId="1B23786C" w14:textId="77777777" w:rsidR="00AC7E7E" w:rsidRPr="00FA2BA6" w:rsidRDefault="00AC7E7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ACF954F" w14:textId="77777777" w:rsidR="00AC7E7E" w:rsidRPr="00FA2BA6" w:rsidRDefault="005E2905" w:rsidP="005D3052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586</w:t>
            </w:r>
            <w:r w:rsidR="005D3052" w:rsidRPr="00FA2BA6">
              <w:rPr>
                <w:rFonts w:cstheme="minorHAnsi"/>
                <w:sz w:val="20"/>
                <w:szCs w:val="20"/>
              </w:rPr>
              <w:t>- Náklady na transfery z rozpočtu obce alebo z rozpočtu VÚC subjektom mimo verejnej správy</w:t>
            </w:r>
          </w:p>
        </w:tc>
        <w:tc>
          <w:tcPr>
            <w:tcW w:w="1680" w:type="dxa"/>
            <w:vAlign w:val="center"/>
          </w:tcPr>
          <w:p w14:paraId="489FDBE1" w14:textId="77777777" w:rsidR="00AC7E7E" w:rsidRPr="00FA2BA6" w:rsidRDefault="005D3052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10</w:t>
            </w:r>
            <w:r w:rsidR="00340A03" w:rsidRPr="00FA2BA6">
              <w:rPr>
                <w:rFonts w:cstheme="minorHAnsi"/>
                <w:sz w:val="20"/>
                <w:szCs w:val="20"/>
              </w:rPr>
              <w:t> 468 060,42</w:t>
            </w:r>
          </w:p>
        </w:tc>
      </w:tr>
    </w:tbl>
    <w:p w14:paraId="52EE0923" w14:textId="77777777" w:rsidR="004B454E" w:rsidRPr="00FA2BA6" w:rsidRDefault="004B454E" w:rsidP="00DB0544">
      <w:pPr>
        <w:rPr>
          <w:rFonts w:cstheme="minorHAnsi"/>
          <w:b/>
          <w:sz w:val="20"/>
          <w:szCs w:val="20"/>
        </w:rPr>
      </w:pPr>
    </w:p>
    <w:p w14:paraId="10E15F48" w14:textId="77777777" w:rsidR="00E736B0" w:rsidRPr="00EB7F39" w:rsidRDefault="00E736B0" w:rsidP="00DB0544">
      <w:pPr>
        <w:rPr>
          <w:rFonts w:cstheme="minorHAnsi"/>
          <w:b/>
        </w:rPr>
      </w:pPr>
      <w:r w:rsidRPr="00EB7F39">
        <w:rPr>
          <w:rFonts w:cstheme="minorHAnsi"/>
          <w:b/>
        </w:rPr>
        <w:t>3/Náklady voči audítorskej spoločnosti</w:t>
      </w:r>
    </w:p>
    <w:p w14:paraId="3110FF49" w14:textId="77777777" w:rsidR="005D3052" w:rsidRPr="00EB7F39" w:rsidRDefault="002A682E" w:rsidP="00EE1445">
      <w:pPr>
        <w:ind w:right="510"/>
        <w:rPr>
          <w:rFonts w:cstheme="minorHAnsi"/>
        </w:rPr>
      </w:pPr>
      <w:r w:rsidRPr="00EB7F39">
        <w:rPr>
          <w:rFonts w:cstheme="minorHAnsi"/>
        </w:rPr>
        <w:t>Účtovná jednotka Mesto Banská Bystrica v roku 20</w:t>
      </w:r>
      <w:r w:rsidR="00340A03" w:rsidRPr="00EB7F39">
        <w:rPr>
          <w:rFonts w:cstheme="minorHAnsi"/>
        </w:rPr>
        <w:t>20 z</w:t>
      </w:r>
      <w:r w:rsidR="00E736B0" w:rsidRPr="00EB7F39">
        <w:rPr>
          <w:rFonts w:cstheme="minorHAnsi"/>
        </w:rPr>
        <w:t>a</w:t>
      </w:r>
      <w:r w:rsidRPr="00EB7F39">
        <w:rPr>
          <w:rFonts w:cstheme="minorHAnsi"/>
        </w:rPr>
        <w:t>účtovala náklady</w:t>
      </w:r>
      <w:r w:rsidR="008231A3" w:rsidRPr="00EB7F39">
        <w:rPr>
          <w:rFonts w:cstheme="minorHAnsi"/>
        </w:rPr>
        <w:t xml:space="preserve"> </w:t>
      </w:r>
      <w:r w:rsidR="008A23B2" w:rsidRPr="00EB7F39">
        <w:rPr>
          <w:rFonts w:cstheme="minorHAnsi"/>
        </w:rPr>
        <w:t xml:space="preserve">v </w:t>
      </w:r>
      <w:r w:rsidR="008231A3" w:rsidRPr="00EB7F39">
        <w:rPr>
          <w:rFonts w:cstheme="minorHAnsi"/>
        </w:rPr>
        <w:t xml:space="preserve">celkovej výške </w:t>
      </w:r>
      <w:r w:rsidR="009A7C02" w:rsidRPr="00EB7F39">
        <w:rPr>
          <w:rFonts w:cstheme="minorHAnsi"/>
        </w:rPr>
        <w:t>25 146</w:t>
      </w:r>
      <w:r w:rsidR="00B86185" w:rsidRPr="00EB7F39">
        <w:rPr>
          <w:rFonts w:cstheme="minorHAnsi"/>
        </w:rPr>
        <w:t>,-</w:t>
      </w:r>
      <w:r w:rsidR="008231A3" w:rsidRPr="00EB7F39">
        <w:rPr>
          <w:rFonts w:cstheme="minorHAnsi"/>
        </w:rPr>
        <w:t xml:space="preserve"> €</w:t>
      </w:r>
      <w:r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za výkon auditu voči audítorskej spoločnosti ACCEPT AUDIT &amp; CONSULTING, s.</w:t>
      </w:r>
      <w:r w:rsidR="004C3317"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r.</w:t>
      </w:r>
      <w:r w:rsidR="004C3317"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o.  Baštova 38, Prešov.</w:t>
      </w:r>
    </w:p>
    <w:p w14:paraId="741E5AD9" w14:textId="77777777" w:rsidR="00B47832" w:rsidRDefault="00B47832" w:rsidP="00DB0544">
      <w:pPr>
        <w:rPr>
          <w:rFonts w:cstheme="minorHAnsi"/>
          <w:b/>
        </w:rPr>
      </w:pPr>
      <w:bookmarkStart w:id="10" w:name="_Hlk64529186"/>
    </w:p>
    <w:p w14:paraId="4B903409" w14:textId="77777777" w:rsidR="00E736B0" w:rsidRPr="00B47832" w:rsidRDefault="00E736B0" w:rsidP="00DB0544">
      <w:pPr>
        <w:rPr>
          <w:rFonts w:cstheme="minorHAnsi"/>
          <w:b/>
          <w:bCs/>
        </w:rPr>
      </w:pPr>
      <w:r w:rsidRPr="00EB7F39">
        <w:rPr>
          <w:rFonts w:cstheme="minorHAnsi"/>
          <w:b/>
        </w:rPr>
        <w:t xml:space="preserve">4/ Tržby a výrobné náklady príspevkovej organizácie </w:t>
      </w:r>
      <w:r w:rsidRPr="00B47832">
        <w:rPr>
          <w:rFonts w:cstheme="minorHAnsi"/>
          <w:b/>
          <w:bCs/>
        </w:rPr>
        <w:t>ZAaRES</w:t>
      </w:r>
    </w:p>
    <w:tbl>
      <w:tblPr>
        <w:tblStyle w:val="Mriekatabuky"/>
        <w:tblW w:w="9752" w:type="dxa"/>
        <w:tblInd w:w="137" w:type="dxa"/>
        <w:tblLook w:val="04A0" w:firstRow="1" w:lastRow="0" w:firstColumn="1" w:lastColumn="0" w:noHBand="0" w:noVBand="1"/>
      </w:tblPr>
      <w:tblGrid>
        <w:gridCol w:w="551"/>
        <w:gridCol w:w="5857"/>
        <w:gridCol w:w="3344"/>
      </w:tblGrid>
      <w:tr w:rsidR="00EB7F39" w:rsidRPr="00EB7F39" w14:paraId="0F06453C" w14:textId="77777777" w:rsidTr="006701ED">
        <w:trPr>
          <w:trHeight w:val="599"/>
        </w:trPr>
        <w:tc>
          <w:tcPr>
            <w:tcW w:w="551" w:type="dxa"/>
            <w:noWrap/>
            <w:hideMark/>
          </w:tcPr>
          <w:p w14:paraId="76292B30" w14:textId="77777777" w:rsidR="00E736B0" w:rsidRPr="00EB7F39" w:rsidRDefault="00E736B0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246ABC30" w14:textId="77777777" w:rsidR="00E736B0" w:rsidRPr="00B47832" w:rsidRDefault="00E736B0" w:rsidP="00DB0544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ZAaRES</w:t>
            </w:r>
          </w:p>
        </w:tc>
        <w:tc>
          <w:tcPr>
            <w:tcW w:w="3344" w:type="dxa"/>
            <w:noWrap/>
            <w:hideMark/>
          </w:tcPr>
          <w:p w14:paraId="2DC238B5" w14:textId="77777777" w:rsidR="00E736B0" w:rsidRPr="00B47832" w:rsidRDefault="0027382C" w:rsidP="00F5642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20</w:t>
            </w:r>
            <w:r w:rsidR="00F56423"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20</w:t>
            </w:r>
          </w:p>
        </w:tc>
      </w:tr>
      <w:tr w:rsidR="00EB7F39" w:rsidRPr="00FA2BA6" w14:paraId="68A643E8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7E9ABB3A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5857" w:type="dxa"/>
            <w:noWrap/>
            <w:hideMark/>
          </w:tcPr>
          <w:p w14:paraId="110D9543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3344" w:type="dxa"/>
            <w:noWrap/>
            <w:vAlign w:val="center"/>
            <w:hideMark/>
          </w:tcPr>
          <w:p w14:paraId="5123E21D" w14:textId="77777777" w:rsidR="00E736B0" w:rsidRPr="00B47832" w:rsidRDefault="00E736B0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0,00</w:t>
            </w:r>
          </w:p>
        </w:tc>
      </w:tr>
      <w:tr w:rsidR="00EB7F39" w:rsidRPr="00FA2BA6" w14:paraId="47D43873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D87FF29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lastRenderedPageBreak/>
              <w:t>602</w:t>
            </w:r>
          </w:p>
        </w:tc>
        <w:tc>
          <w:tcPr>
            <w:tcW w:w="5857" w:type="dxa"/>
            <w:noWrap/>
            <w:hideMark/>
          </w:tcPr>
          <w:p w14:paraId="7554A69A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3344" w:type="dxa"/>
            <w:noWrap/>
            <w:vAlign w:val="center"/>
            <w:hideMark/>
          </w:tcPr>
          <w:p w14:paraId="4B885290" w14:textId="77777777" w:rsidR="00E736B0" w:rsidRPr="00B47832" w:rsidRDefault="006701ED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 xml:space="preserve">504 </w:t>
            </w:r>
            <w:r w:rsidR="00756FCC"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739,21</w:t>
            </w:r>
          </w:p>
        </w:tc>
      </w:tr>
      <w:tr w:rsidR="00EB7F39" w:rsidRPr="00FA2BA6" w14:paraId="02113505" w14:textId="77777777" w:rsidTr="00F56423">
        <w:trPr>
          <w:trHeight w:val="321"/>
        </w:trPr>
        <w:tc>
          <w:tcPr>
            <w:tcW w:w="551" w:type="dxa"/>
            <w:noWrap/>
            <w:hideMark/>
          </w:tcPr>
          <w:p w14:paraId="33868153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5857" w:type="dxa"/>
            <w:noWrap/>
            <w:hideMark/>
          </w:tcPr>
          <w:p w14:paraId="4A1C160F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Tržba za tovar</w:t>
            </w:r>
          </w:p>
        </w:tc>
        <w:tc>
          <w:tcPr>
            <w:tcW w:w="3344" w:type="dxa"/>
            <w:noWrap/>
            <w:vAlign w:val="center"/>
          </w:tcPr>
          <w:p w14:paraId="32870D2D" w14:textId="77777777" w:rsidR="00E736B0" w:rsidRPr="00B47832" w:rsidRDefault="00756FCC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15 589,49</w:t>
            </w:r>
          </w:p>
        </w:tc>
      </w:tr>
      <w:tr w:rsidR="00EB7F39" w:rsidRPr="00FA2BA6" w14:paraId="6B500BE7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5E2160E" w14:textId="77777777" w:rsidR="0027382C" w:rsidRPr="00FA2BA6" w:rsidRDefault="0027382C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5857" w:type="dxa"/>
            <w:noWrap/>
            <w:hideMark/>
          </w:tcPr>
          <w:p w14:paraId="0D74EA1C" w14:textId="77777777" w:rsidR="0027382C" w:rsidRPr="00B47832" w:rsidRDefault="0027382C" w:rsidP="002738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Predaný tovar</w:t>
            </w:r>
          </w:p>
        </w:tc>
        <w:tc>
          <w:tcPr>
            <w:tcW w:w="3344" w:type="dxa"/>
            <w:noWrap/>
            <w:vAlign w:val="center"/>
          </w:tcPr>
          <w:p w14:paraId="5945F189" w14:textId="5BB72C9C" w:rsidR="00265B79" w:rsidRPr="00B47832" w:rsidRDefault="00BF04F3" w:rsidP="006701ED">
            <w:pPr>
              <w:ind w:left="1871"/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-</w:t>
            </w:r>
            <w:r w:rsidR="00756FCC"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14 012,86</w:t>
            </w:r>
          </w:p>
        </w:tc>
      </w:tr>
      <w:tr w:rsidR="00BF04F3" w:rsidRPr="00BF04F3" w14:paraId="3D52742C" w14:textId="77777777" w:rsidTr="006701ED">
        <w:trPr>
          <w:trHeight w:val="295"/>
        </w:trPr>
        <w:tc>
          <w:tcPr>
            <w:tcW w:w="551" w:type="dxa"/>
            <w:noWrap/>
          </w:tcPr>
          <w:p w14:paraId="5501B1DD" w14:textId="77777777" w:rsidR="00BF04F3" w:rsidRPr="00FA2BA6" w:rsidRDefault="00BF04F3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D1142F4" w14:textId="2D7CA8BE" w:rsidR="00BF04F3" w:rsidRPr="00BF04F3" w:rsidRDefault="00BF04F3" w:rsidP="0027382C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F04F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Tržby celkom</w:t>
            </w:r>
          </w:p>
        </w:tc>
        <w:tc>
          <w:tcPr>
            <w:tcW w:w="3344" w:type="dxa"/>
            <w:noWrap/>
            <w:vAlign w:val="center"/>
          </w:tcPr>
          <w:p w14:paraId="5A42520C" w14:textId="3CE4D178" w:rsidR="00BF04F3" w:rsidRPr="00BF04F3" w:rsidRDefault="00BF04F3" w:rsidP="00BF04F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F04F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506 315,84</w:t>
            </w:r>
          </w:p>
        </w:tc>
      </w:tr>
      <w:tr w:rsidR="00820D43" w:rsidRPr="00BF04F3" w14:paraId="0E6AC24B" w14:textId="77777777" w:rsidTr="006701ED">
        <w:trPr>
          <w:trHeight w:val="295"/>
        </w:trPr>
        <w:tc>
          <w:tcPr>
            <w:tcW w:w="551" w:type="dxa"/>
            <w:noWrap/>
          </w:tcPr>
          <w:p w14:paraId="5D877BF2" w14:textId="77777777" w:rsidR="00820D43" w:rsidRPr="00FA2BA6" w:rsidRDefault="00820D43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1AAD908" w14:textId="77777777" w:rsidR="00820D43" w:rsidRPr="00BF04F3" w:rsidRDefault="00820D43" w:rsidP="0027382C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0254E891" w14:textId="77777777" w:rsidR="00820D43" w:rsidRPr="00BF04F3" w:rsidRDefault="00820D43" w:rsidP="00BF04F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B7F39" w:rsidRPr="00FA2BA6" w14:paraId="35091B19" w14:textId="77777777" w:rsidTr="006701ED">
        <w:trPr>
          <w:trHeight w:val="295"/>
        </w:trPr>
        <w:tc>
          <w:tcPr>
            <w:tcW w:w="551" w:type="dxa"/>
            <w:noWrap/>
          </w:tcPr>
          <w:p w14:paraId="78E595C6" w14:textId="4892CF7B" w:rsidR="0027382C" w:rsidRPr="00FA2BA6" w:rsidRDefault="0027382C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1AAFCCAF" w14:textId="5210BFA1" w:rsidR="0027382C" w:rsidRPr="00820D43" w:rsidRDefault="0027382C" w:rsidP="00DB0544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Spotreb</w:t>
            </w:r>
            <w:r w:rsidR="00820D43"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ované nákupy</w:t>
            </w:r>
          </w:p>
        </w:tc>
        <w:tc>
          <w:tcPr>
            <w:tcW w:w="3344" w:type="dxa"/>
            <w:noWrap/>
            <w:vAlign w:val="center"/>
          </w:tcPr>
          <w:p w14:paraId="654C23DF" w14:textId="21D3D699" w:rsidR="0027382C" w:rsidRPr="00820D43" w:rsidRDefault="00820D43" w:rsidP="006701ED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552 655,57</w:t>
            </w:r>
          </w:p>
        </w:tc>
      </w:tr>
      <w:tr w:rsidR="00820D43" w:rsidRPr="00FA2BA6" w14:paraId="5A7A0129" w14:textId="77777777" w:rsidTr="006701ED">
        <w:trPr>
          <w:trHeight w:val="295"/>
        </w:trPr>
        <w:tc>
          <w:tcPr>
            <w:tcW w:w="551" w:type="dxa"/>
            <w:noWrap/>
          </w:tcPr>
          <w:p w14:paraId="6FE3AF20" w14:textId="7F8B555A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5857" w:type="dxa"/>
            <w:noWrap/>
          </w:tcPr>
          <w:p w14:paraId="0CC253E4" w14:textId="1F565908" w:rsidR="00820D43" w:rsidRPr="00B47832" w:rsidRDefault="00820D43" w:rsidP="00820D4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3344" w:type="dxa"/>
            <w:noWrap/>
            <w:vAlign w:val="center"/>
          </w:tcPr>
          <w:p w14:paraId="16190FA6" w14:textId="4EA23AC8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421 233,99</w:t>
            </w:r>
          </w:p>
        </w:tc>
      </w:tr>
      <w:tr w:rsidR="00820D43" w:rsidRPr="00FA2BA6" w14:paraId="2E3D728C" w14:textId="77777777" w:rsidTr="006701ED">
        <w:trPr>
          <w:trHeight w:val="327"/>
        </w:trPr>
        <w:tc>
          <w:tcPr>
            <w:tcW w:w="551" w:type="dxa"/>
            <w:noWrap/>
            <w:hideMark/>
          </w:tcPr>
          <w:p w14:paraId="396155F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5857" w:type="dxa"/>
            <w:noWrap/>
            <w:hideMark/>
          </w:tcPr>
          <w:p w14:paraId="662AB971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3344" w:type="dxa"/>
            <w:noWrap/>
            <w:vAlign w:val="center"/>
          </w:tcPr>
          <w:p w14:paraId="10191B6A" w14:textId="77777777" w:rsidR="00820D43" w:rsidRPr="00B47832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131 421,58</w:t>
            </w:r>
          </w:p>
        </w:tc>
      </w:tr>
      <w:tr w:rsidR="00820D43" w:rsidRPr="00FA2BA6" w14:paraId="014D6A39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066031D1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5857" w:type="dxa"/>
            <w:noWrap/>
            <w:hideMark/>
          </w:tcPr>
          <w:p w14:paraId="3363C0F2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3344" w:type="dxa"/>
            <w:noWrap/>
            <w:vAlign w:val="center"/>
          </w:tcPr>
          <w:p w14:paraId="14EDC93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180328A4" w14:textId="77777777" w:rsidTr="006701ED">
        <w:trPr>
          <w:trHeight w:val="295"/>
        </w:trPr>
        <w:tc>
          <w:tcPr>
            <w:tcW w:w="551" w:type="dxa"/>
            <w:noWrap/>
          </w:tcPr>
          <w:p w14:paraId="5879A527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4DC1AFE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1A85BF28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1BF4D16D" w14:textId="77777777" w:rsidTr="006701ED">
        <w:trPr>
          <w:trHeight w:val="295"/>
        </w:trPr>
        <w:tc>
          <w:tcPr>
            <w:tcW w:w="551" w:type="dxa"/>
            <w:noWrap/>
          </w:tcPr>
          <w:p w14:paraId="4555FBC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0EA7C035" w14:textId="11B5C036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3344" w:type="dxa"/>
            <w:noWrap/>
            <w:vAlign w:val="center"/>
          </w:tcPr>
          <w:p w14:paraId="5485615B" w14:textId="56111050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593 878,62</w:t>
            </w:r>
          </w:p>
        </w:tc>
      </w:tr>
      <w:tr w:rsidR="00820D43" w:rsidRPr="00FA2BA6" w14:paraId="2ADF9C81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11F0D05F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5857" w:type="dxa"/>
            <w:noWrap/>
            <w:hideMark/>
          </w:tcPr>
          <w:p w14:paraId="5E7680D0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3344" w:type="dxa"/>
            <w:noWrap/>
            <w:vAlign w:val="center"/>
          </w:tcPr>
          <w:p w14:paraId="033888A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105 129,93</w:t>
            </w:r>
          </w:p>
        </w:tc>
      </w:tr>
      <w:tr w:rsidR="00820D43" w:rsidRPr="00FA2BA6" w14:paraId="3CCADFE9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5F83C3E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5857" w:type="dxa"/>
            <w:noWrap/>
            <w:hideMark/>
          </w:tcPr>
          <w:p w14:paraId="5D003B61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3344" w:type="dxa"/>
            <w:noWrap/>
            <w:vAlign w:val="center"/>
          </w:tcPr>
          <w:p w14:paraId="6CF2E1BC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3 594,07</w:t>
            </w:r>
          </w:p>
        </w:tc>
      </w:tr>
      <w:tr w:rsidR="00820D43" w:rsidRPr="00FA2BA6" w14:paraId="08D0113F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DFCB5C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5857" w:type="dxa"/>
            <w:noWrap/>
            <w:hideMark/>
          </w:tcPr>
          <w:p w14:paraId="72D7503D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3344" w:type="dxa"/>
            <w:noWrap/>
            <w:vAlign w:val="center"/>
          </w:tcPr>
          <w:p w14:paraId="492E1B0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703,08</w:t>
            </w:r>
          </w:p>
        </w:tc>
      </w:tr>
      <w:tr w:rsidR="00820D43" w:rsidRPr="00FA2BA6" w14:paraId="2F693C3F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13263B9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5857" w:type="dxa"/>
            <w:noWrap/>
            <w:hideMark/>
          </w:tcPr>
          <w:p w14:paraId="75286EC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3344" w:type="dxa"/>
            <w:noWrap/>
            <w:vAlign w:val="center"/>
          </w:tcPr>
          <w:p w14:paraId="2B2E6F1C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484 451,54</w:t>
            </w:r>
          </w:p>
        </w:tc>
      </w:tr>
      <w:tr w:rsidR="00820D43" w:rsidRPr="00FA2BA6" w14:paraId="58FDE850" w14:textId="77777777" w:rsidTr="006701ED">
        <w:trPr>
          <w:trHeight w:val="295"/>
        </w:trPr>
        <w:tc>
          <w:tcPr>
            <w:tcW w:w="551" w:type="dxa"/>
            <w:noWrap/>
          </w:tcPr>
          <w:p w14:paraId="1228AE03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DA8596B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7E7B3DC7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094CB38A" w14:textId="77777777" w:rsidTr="006701ED">
        <w:trPr>
          <w:trHeight w:val="295"/>
        </w:trPr>
        <w:tc>
          <w:tcPr>
            <w:tcW w:w="551" w:type="dxa"/>
            <w:noWrap/>
          </w:tcPr>
          <w:p w14:paraId="71B3AC1E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14DEFCE7" w14:textId="790548D1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344" w:type="dxa"/>
            <w:noWrap/>
            <w:vAlign w:val="center"/>
          </w:tcPr>
          <w:p w14:paraId="4998E317" w14:textId="157C0561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1 735 896,44</w:t>
            </w:r>
          </w:p>
        </w:tc>
      </w:tr>
      <w:tr w:rsidR="00820D43" w:rsidRPr="00FA2BA6" w14:paraId="60F199E1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733903C4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5857" w:type="dxa"/>
            <w:noWrap/>
            <w:hideMark/>
          </w:tcPr>
          <w:p w14:paraId="6D526FF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3344" w:type="dxa"/>
            <w:noWrap/>
            <w:vAlign w:val="center"/>
          </w:tcPr>
          <w:p w14:paraId="0E9E10A7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1 205 741,21</w:t>
            </w:r>
          </w:p>
        </w:tc>
      </w:tr>
      <w:tr w:rsidR="00820D43" w:rsidRPr="00FA2BA6" w14:paraId="332BA565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FA923F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5857" w:type="dxa"/>
            <w:noWrap/>
            <w:hideMark/>
          </w:tcPr>
          <w:p w14:paraId="06D531F8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3344" w:type="dxa"/>
            <w:noWrap/>
            <w:vAlign w:val="center"/>
          </w:tcPr>
          <w:p w14:paraId="3BEAA0E8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415 833,62</w:t>
            </w:r>
          </w:p>
        </w:tc>
      </w:tr>
      <w:tr w:rsidR="00820D43" w:rsidRPr="00FA2BA6" w14:paraId="30935F3D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C74E79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5857" w:type="dxa"/>
            <w:noWrap/>
            <w:hideMark/>
          </w:tcPr>
          <w:p w14:paraId="1BE6364C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3344" w:type="dxa"/>
            <w:noWrap/>
            <w:vAlign w:val="center"/>
          </w:tcPr>
          <w:p w14:paraId="69BDC74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5 150,00</w:t>
            </w:r>
          </w:p>
        </w:tc>
      </w:tr>
      <w:tr w:rsidR="00820D43" w:rsidRPr="00FA2BA6" w14:paraId="76FE44A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0B97C9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5857" w:type="dxa"/>
            <w:noWrap/>
            <w:hideMark/>
          </w:tcPr>
          <w:p w14:paraId="06ED164E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3344" w:type="dxa"/>
            <w:noWrap/>
            <w:vAlign w:val="center"/>
          </w:tcPr>
          <w:p w14:paraId="507D6E53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109 171,61</w:t>
            </w:r>
          </w:p>
        </w:tc>
      </w:tr>
      <w:tr w:rsidR="00820D43" w:rsidRPr="00FA2BA6" w14:paraId="7B59E7F0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139BFCEE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5857" w:type="dxa"/>
            <w:noWrap/>
            <w:hideMark/>
          </w:tcPr>
          <w:p w14:paraId="6242F68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sociálne náklady</w:t>
            </w:r>
          </w:p>
        </w:tc>
        <w:tc>
          <w:tcPr>
            <w:tcW w:w="3344" w:type="dxa"/>
            <w:noWrap/>
            <w:vAlign w:val="center"/>
          </w:tcPr>
          <w:p w14:paraId="3DF85822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38EB2B91" w14:textId="77777777" w:rsidTr="006701ED">
        <w:trPr>
          <w:trHeight w:val="295"/>
        </w:trPr>
        <w:tc>
          <w:tcPr>
            <w:tcW w:w="551" w:type="dxa"/>
            <w:noWrap/>
          </w:tcPr>
          <w:p w14:paraId="0AB545F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674AA372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356D3085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01D989DF" w14:textId="77777777" w:rsidTr="006701ED">
        <w:trPr>
          <w:trHeight w:val="295"/>
        </w:trPr>
        <w:tc>
          <w:tcPr>
            <w:tcW w:w="551" w:type="dxa"/>
            <w:noWrap/>
          </w:tcPr>
          <w:p w14:paraId="6419D147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4D7E878E" w14:textId="5AB8F110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3344" w:type="dxa"/>
            <w:noWrap/>
            <w:vAlign w:val="center"/>
          </w:tcPr>
          <w:p w14:paraId="0A23289B" w14:textId="18CB3ED0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6 219,64</w:t>
            </w:r>
          </w:p>
        </w:tc>
      </w:tr>
      <w:tr w:rsidR="00820D43" w:rsidRPr="00FA2BA6" w14:paraId="31BCFAA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323EF5A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5857" w:type="dxa"/>
            <w:noWrap/>
            <w:hideMark/>
          </w:tcPr>
          <w:p w14:paraId="54A231A0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Daň z motorových vozidiel</w:t>
            </w:r>
          </w:p>
        </w:tc>
        <w:tc>
          <w:tcPr>
            <w:tcW w:w="3344" w:type="dxa"/>
            <w:noWrap/>
            <w:vAlign w:val="center"/>
          </w:tcPr>
          <w:p w14:paraId="6D56B07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941,54</w:t>
            </w:r>
          </w:p>
        </w:tc>
      </w:tr>
      <w:tr w:rsidR="00820D43" w:rsidRPr="00FA2BA6" w14:paraId="61A2C78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9E7E94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5857" w:type="dxa"/>
            <w:noWrap/>
            <w:hideMark/>
          </w:tcPr>
          <w:p w14:paraId="10EC124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Daň z nehnuteľností</w:t>
            </w:r>
          </w:p>
        </w:tc>
        <w:tc>
          <w:tcPr>
            <w:tcW w:w="3344" w:type="dxa"/>
            <w:noWrap/>
            <w:vAlign w:val="center"/>
          </w:tcPr>
          <w:p w14:paraId="4B85A89F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6DA4989D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CCCA7B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5857" w:type="dxa"/>
            <w:noWrap/>
            <w:hideMark/>
          </w:tcPr>
          <w:p w14:paraId="124AB0A9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3344" w:type="dxa"/>
            <w:noWrap/>
            <w:vAlign w:val="center"/>
          </w:tcPr>
          <w:p w14:paraId="5667F811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5 278,10</w:t>
            </w:r>
          </w:p>
        </w:tc>
      </w:tr>
      <w:tr w:rsidR="00820D43" w:rsidRPr="00FA2BA6" w14:paraId="42BB8CB6" w14:textId="77777777" w:rsidTr="006701ED">
        <w:trPr>
          <w:trHeight w:val="295"/>
        </w:trPr>
        <w:tc>
          <w:tcPr>
            <w:tcW w:w="551" w:type="dxa"/>
            <w:noWrap/>
          </w:tcPr>
          <w:p w14:paraId="3FEB2D5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C36275C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0490D156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1423DDDA" w14:textId="77777777" w:rsidTr="006701ED">
        <w:trPr>
          <w:trHeight w:val="150"/>
        </w:trPr>
        <w:tc>
          <w:tcPr>
            <w:tcW w:w="551" w:type="dxa"/>
            <w:noWrap/>
            <w:hideMark/>
          </w:tcPr>
          <w:p w14:paraId="5E7FA336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5857" w:type="dxa"/>
            <w:noWrap/>
            <w:hideMark/>
          </w:tcPr>
          <w:p w14:paraId="61A5494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Odpisy DNM a DHM</w:t>
            </w:r>
          </w:p>
        </w:tc>
        <w:tc>
          <w:tcPr>
            <w:tcW w:w="3344" w:type="dxa"/>
            <w:noWrap/>
            <w:vAlign w:val="center"/>
          </w:tcPr>
          <w:p w14:paraId="1CF8E98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536 288,26</w:t>
            </w:r>
          </w:p>
        </w:tc>
      </w:tr>
      <w:tr w:rsidR="00820D43" w:rsidRPr="00FA2BA6" w14:paraId="3C1CCF53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F02A6B3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63C1E4D6" w14:textId="77777777" w:rsidR="00820D43" w:rsidRPr="00B47832" w:rsidRDefault="00820D43" w:rsidP="00820D43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Výrobné náklady celkom</w:t>
            </w:r>
          </w:p>
        </w:tc>
        <w:tc>
          <w:tcPr>
            <w:tcW w:w="3344" w:type="dxa"/>
            <w:noWrap/>
            <w:vAlign w:val="center"/>
          </w:tcPr>
          <w:p w14:paraId="2074CE58" w14:textId="265DB038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3 424 938,53</w:t>
            </w: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20D43" w:rsidRPr="00FA2BA6" w14:paraId="18A3DBCC" w14:textId="77777777" w:rsidTr="006701ED">
        <w:trPr>
          <w:trHeight w:val="295"/>
        </w:trPr>
        <w:tc>
          <w:tcPr>
            <w:tcW w:w="551" w:type="dxa"/>
            <w:noWrap/>
          </w:tcPr>
          <w:p w14:paraId="2ED6779B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74B74C73" w14:textId="69EF5D32" w:rsidR="00820D43" w:rsidRPr="00B47832" w:rsidRDefault="00820D43" w:rsidP="00820D43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Podiel v %</w:t>
            </w:r>
          </w:p>
        </w:tc>
        <w:tc>
          <w:tcPr>
            <w:tcW w:w="3344" w:type="dxa"/>
            <w:noWrap/>
            <w:vAlign w:val="center"/>
          </w:tcPr>
          <w:p w14:paraId="36FCBB22" w14:textId="635D47C6" w:rsid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14,78</w:t>
            </w:r>
          </w:p>
        </w:tc>
      </w:tr>
      <w:bookmarkEnd w:id="10"/>
    </w:tbl>
    <w:p w14:paraId="384A7653" w14:textId="77777777" w:rsidR="00FD50B2" w:rsidRPr="00FA2BA6" w:rsidRDefault="00FD50B2" w:rsidP="00F56423">
      <w:pPr>
        <w:pStyle w:val="Normlnywebov"/>
        <w:spacing w:after="0"/>
        <w:rPr>
          <w:rFonts w:asciiTheme="minorHAnsi" w:hAnsiTheme="minorHAnsi" w:cstheme="minorHAnsi"/>
          <w:b/>
          <w:bCs/>
          <w:sz w:val="20"/>
          <w:szCs w:val="20"/>
        </w:rPr>
      </w:pPr>
    </w:p>
    <w:p w14:paraId="1BAA1975" w14:textId="77777777" w:rsidR="00B47832" w:rsidRDefault="00B47832" w:rsidP="00385AC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E43AC3A" w14:textId="77777777" w:rsidR="00CE43B3" w:rsidRPr="00EB7F39" w:rsidRDefault="00CE43B3" w:rsidP="00820D43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Čl.VI</w:t>
      </w:r>
    </w:p>
    <w:p w14:paraId="7532F17A" w14:textId="77777777" w:rsidR="00CE43B3" w:rsidRPr="00EB7F39" w:rsidRDefault="00CE43B3" w:rsidP="00385ACB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bookmarkStart w:id="11" w:name="_Hlk34039553"/>
      <w:bookmarkStart w:id="12" w:name="_Hlk64541086"/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Informácie o údajoch na podsúvahových účtoch</w:t>
      </w:r>
    </w:p>
    <w:p w14:paraId="3E66CF4E" w14:textId="77777777" w:rsidR="00B47832" w:rsidRDefault="00B47832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</w:p>
    <w:p w14:paraId="092BB217" w14:textId="77777777" w:rsidR="00B47832" w:rsidRDefault="00CE43B3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sz w:val="22"/>
          <w:szCs w:val="22"/>
        </w:rPr>
        <w:t>Majetok a záväzky zabezpečené derivátmi Mesto nemá.</w:t>
      </w:r>
    </w:p>
    <w:p w14:paraId="6C5BCC28" w14:textId="77777777" w:rsidR="00CE43B3" w:rsidRPr="00EB7F39" w:rsidRDefault="00CE43B3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sz w:val="22"/>
          <w:szCs w:val="22"/>
        </w:rPr>
        <w:t>Vybrané hodnoty evidované na podsúvahe: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37"/>
        <w:gridCol w:w="2899"/>
      </w:tblGrid>
      <w:tr w:rsidR="00EB7F39" w:rsidRPr="00EB7F39" w14:paraId="554D38B2" w14:textId="77777777" w:rsidTr="00E549FC">
        <w:trPr>
          <w:trHeight w:val="315"/>
        </w:trPr>
        <w:tc>
          <w:tcPr>
            <w:tcW w:w="6965" w:type="dxa"/>
            <w:hideMark/>
          </w:tcPr>
          <w:p w14:paraId="18B41664" w14:textId="77777777" w:rsidR="00CE43B3" w:rsidRPr="00EB7F39" w:rsidRDefault="00CE43B3" w:rsidP="00DB0544">
            <w:pPr>
              <w:spacing w:before="100" w:beforeAutospacing="1"/>
              <w:ind w:left="363" w:hanging="363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2937" w:type="dxa"/>
            <w:hideMark/>
          </w:tcPr>
          <w:p w14:paraId="4FCBB78B" w14:textId="77777777" w:rsidR="00CE43B3" w:rsidRPr="00EB7F39" w:rsidRDefault="00CE43B3" w:rsidP="00DB0544">
            <w:pPr>
              <w:spacing w:before="100" w:beforeAutospacing="1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Suma v €</w:t>
            </w:r>
          </w:p>
        </w:tc>
      </w:tr>
      <w:tr w:rsidR="00EB7F39" w:rsidRPr="00EB7F39" w14:paraId="06F873DA" w14:textId="77777777" w:rsidTr="00E549FC">
        <w:trPr>
          <w:trHeight w:val="315"/>
        </w:trPr>
        <w:tc>
          <w:tcPr>
            <w:tcW w:w="6965" w:type="dxa"/>
            <w:hideMark/>
          </w:tcPr>
          <w:p w14:paraId="0E84DF68" w14:textId="77777777" w:rsidR="00CE43B3" w:rsidRPr="00EB7F39" w:rsidRDefault="00CE43B3" w:rsidP="00DB0544">
            <w:pPr>
              <w:spacing w:before="100" w:beforeAutospacing="1"/>
              <w:ind w:left="363" w:hanging="363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Odpis pohľadávok z obchodného styku </w:t>
            </w:r>
          </w:p>
        </w:tc>
        <w:tc>
          <w:tcPr>
            <w:tcW w:w="2937" w:type="dxa"/>
          </w:tcPr>
          <w:p w14:paraId="1A7B4AFC" w14:textId="77777777" w:rsidR="00CE43B3" w:rsidRPr="00EB7F39" w:rsidRDefault="00C900C0" w:rsidP="00C900C0">
            <w:pPr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D16D46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485 867,08</w:t>
            </w:r>
          </w:p>
        </w:tc>
      </w:tr>
      <w:tr w:rsidR="00EB7F39" w:rsidRPr="00EB7F39" w14:paraId="433DD14F" w14:textId="77777777" w:rsidTr="00E549FC">
        <w:trPr>
          <w:trHeight w:val="315"/>
        </w:trPr>
        <w:tc>
          <w:tcPr>
            <w:tcW w:w="6965" w:type="dxa"/>
            <w:hideMark/>
          </w:tcPr>
          <w:p w14:paraId="04811E8F" w14:textId="77777777" w:rsidR="00CE43B3" w:rsidRPr="00EB7F39" w:rsidRDefault="00CE43B3" w:rsidP="00DB0544">
            <w:pPr>
              <w:spacing w:before="100" w:beforeAutospacing="1"/>
              <w:ind w:left="363" w:hanging="363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Drobný majetok zverený materským školám </w:t>
            </w:r>
          </w:p>
        </w:tc>
        <w:tc>
          <w:tcPr>
            <w:tcW w:w="2937" w:type="dxa"/>
          </w:tcPr>
          <w:p w14:paraId="687DF571" w14:textId="77777777" w:rsidR="00CE43B3" w:rsidRPr="00EB7F39" w:rsidRDefault="00C900C0" w:rsidP="00C900C0">
            <w:pPr>
              <w:jc w:val="center"/>
              <w:rPr>
                <w:rFonts w:cstheme="minorHAnsi"/>
                <w:sz w:val="20"/>
                <w:szCs w:val="20"/>
                <w:vertAlign w:val="subscript"/>
              </w:rPr>
            </w:pPr>
            <w:r w:rsidRPr="00FA2BA6">
              <w:rPr>
                <w:rFonts w:cstheme="minorHAnsi"/>
                <w:sz w:val="24"/>
                <w:szCs w:val="20"/>
                <w:vertAlign w:val="subscript"/>
              </w:rPr>
              <w:t xml:space="preserve">     </w:t>
            </w:r>
            <w:r w:rsidR="00D16D46" w:rsidRPr="00FA2BA6">
              <w:rPr>
                <w:rFonts w:cstheme="minorHAnsi"/>
                <w:sz w:val="28"/>
                <w:szCs w:val="20"/>
                <w:vertAlign w:val="subscript"/>
              </w:rPr>
              <w:t>801 584,19</w:t>
            </w:r>
          </w:p>
        </w:tc>
      </w:tr>
      <w:tr w:rsidR="00EB7F39" w:rsidRPr="00EB7F39" w14:paraId="498B5120" w14:textId="77777777" w:rsidTr="00E549FC">
        <w:trPr>
          <w:trHeight w:val="315"/>
        </w:trPr>
        <w:tc>
          <w:tcPr>
            <w:tcW w:w="6965" w:type="dxa"/>
            <w:hideMark/>
          </w:tcPr>
          <w:p w14:paraId="359394B3" w14:textId="77777777" w:rsidR="00CE43B3" w:rsidRPr="00EB7F39" w:rsidRDefault="00CE43B3" w:rsidP="0044419A">
            <w:pPr>
              <w:spacing w:before="100" w:beforeAutospacing="1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Majetok zverený na </w:t>
            </w:r>
            <w:r w:rsidR="0044419A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základné školy</w:t>
            </w:r>
          </w:p>
        </w:tc>
        <w:tc>
          <w:tcPr>
            <w:tcW w:w="2937" w:type="dxa"/>
          </w:tcPr>
          <w:p w14:paraId="79BC5810" w14:textId="77777777" w:rsidR="00CE43B3" w:rsidRPr="00EB7F39" w:rsidRDefault="00D16D46" w:rsidP="00C900C0">
            <w:pPr>
              <w:tabs>
                <w:tab w:val="center" w:pos="1235"/>
                <w:tab w:val="right" w:pos="2471"/>
              </w:tabs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35 383 539,82</w:t>
            </w:r>
          </w:p>
        </w:tc>
      </w:tr>
      <w:tr w:rsidR="00EB7F39" w:rsidRPr="00EB7F39" w14:paraId="0BA5B8B3" w14:textId="77777777" w:rsidTr="00E549FC">
        <w:trPr>
          <w:trHeight w:val="315"/>
        </w:trPr>
        <w:tc>
          <w:tcPr>
            <w:tcW w:w="6965" w:type="dxa"/>
            <w:hideMark/>
          </w:tcPr>
          <w:p w14:paraId="00B42773" w14:textId="77777777" w:rsidR="00CE43B3" w:rsidRPr="00EB7F39" w:rsidRDefault="00CE43B3" w:rsidP="00DB0544">
            <w:pPr>
              <w:spacing w:before="100" w:beforeAutospacing="1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lastRenderedPageBreak/>
              <w:t>Majetok zverený na sociálne zariadenia</w:t>
            </w:r>
          </w:p>
        </w:tc>
        <w:tc>
          <w:tcPr>
            <w:tcW w:w="2937" w:type="dxa"/>
            <w:hideMark/>
          </w:tcPr>
          <w:p w14:paraId="1A5A0CB2" w14:textId="77777777" w:rsidR="00D16D46" w:rsidRPr="00EB7F39" w:rsidRDefault="00C900C0" w:rsidP="00C900C0">
            <w:pPr>
              <w:tabs>
                <w:tab w:val="center" w:pos="1235"/>
                <w:tab w:val="right" w:pos="2471"/>
              </w:tabs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D16D46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493 421,61</w:t>
            </w:r>
          </w:p>
        </w:tc>
      </w:tr>
      <w:bookmarkEnd w:id="11"/>
      <w:bookmarkEnd w:id="12"/>
    </w:tbl>
    <w:p w14:paraId="17CB96CC" w14:textId="77777777" w:rsidR="00DB2F08" w:rsidRDefault="00DB2F08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F060843" w14:textId="77777777" w:rsidR="00DB2F08" w:rsidRDefault="00DB2F08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FAB5433" w14:textId="7864D32B" w:rsidR="00CE43B3" w:rsidRPr="00EB7F39" w:rsidRDefault="00CE43B3" w:rsidP="00F56423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</w:t>
      </w:r>
      <w:r w:rsidR="004C39A8" w:rsidRPr="00EB7F39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EB7F39">
        <w:rPr>
          <w:rFonts w:asciiTheme="minorHAnsi" w:hAnsiTheme="minorHAnsi" w:cstheme="minorHAnsi"/>
          <w:b/>
          <w:bCs/>
          <w:sz w:val="22"/>
          <w:szCs w:val="22"/>
        </w:rPr>
        <w:t>VII</w:t>
      </w:r>
    </w:p>
    <w:p w14:paraId="1ACA0E52" w14:textId="596C6873" w:rsidR="00CE43B3" w:rsidRPr="00EB7F39" w:rsidRDefault="00CE43B3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Informácie o ostatných aktívach a iných pasívach</w:t>
      </w:r>
    </w:p>
    <w:p w14:paraId="54941D4E" w14:textId="77777777" w:rsidR="00CE43B3" w:rsidRPr="00EB7F39" w:rsidRDefault="00CE43B3" w:rsidP="00DB0544">
      <w:pPr>
        <w:spacing w:before="100" w:beforeAutospacing="1" w:after="0" w:line="240" w:lineRule="auto"/>
        <w:jc w:val="both"/>
        <w:rPr>
          <w:rFonts w:eastAsia="Times New Roman" w:cstheme="minorHAnsi"/>
          <w:lang w:eastAsia="sk-SK"/>
        </w:rPr>
      </w:pPr>
      <w:r w:rsidRPr="00EB7F39">
        <w:rPr>
          <w:rFonts w:eastAsia="Times New Roman" w:cstheme="minorHAnsi"/>
          <w:lang w:eastAsia="sk-SK"/>
        </w:rPr>
        <w:t>Povinnosti z devízových termínovaných obchodov a iných finančných derivátov, opčných obchodov Mesto nemá.</w:t>
      </w:r>
    </w:p>
    <w:p w14:paraId="5135180B" w14:textId="77777777" w:rsidR="00CE43B3" w:rsidRPr="00EB7F39" w:rsidRDefault="00CE43B3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Zoznam nehnuteľných kultúrnych pamiatok spravovaných účtovnou jednotkou</w:t>
      </w:r>
    </w:p>
    <w:p w14:paraId="7CE84E9C" w14:textId="77777777" w:rsidR="00F56423" w:rsidRPr="00EB7F39" w:rsidRDefault="00EB7F39" w:rsidP="00EB7F39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(tabuľka č. 11)</w:t>
      </w:r>
    </w:p>
    <w:p w14:paraId="23A920D0" w14:textId="549CCCC3" w:rsidR="00C535B5" w:rsidRPr="00EB7F39" w:rsidRDefault="00CE43B3" w:rsidP="00820D43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 VIII.</w:t>
      </w:r>
    </w:p>
    <w:p w14:paraId="2A5C803D" w14:textId="77777777" w:rsidR="00F034BC" w:rsidRPr="00FA2BA6" w:rsidRDefault="00CE43B3" w:rsidP="00B51A90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Informácie o spriaznených osobách a o ekonomických vzťahoch účtovnej jednotky a spriaznených osobách</w:t>
      </w:r>
    </w:p>
    <w:p w14:paraId="39B0723C" w14:textId="77777777" w:rsidR="003B7D56" w:rsidRPr="00FA2BA6" w:rsidRDefault="003B7D5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988" w:type="dxa"/>
        <w:tblLook w:val="04A0" w:firstRow="1" w:lastRow="0" w:firstColumn="1" w:lastColumn="0" w:noHBand="0" w:noVBand="1"/>
      </w:tblPr>
      <w:tblGrid>
        <w:gridCol w:w="2734"/>
        <w:gridCol w:w="817"/>
        <w:gridCol w:w="1842"/>
        <w:gridCol w:w="1529"/>
        <w:gridCol w:w="1578"/>
        <w:gridCol w:w="1488"/>
      </w:tblGrid>
      <w:tr w:rsidR="00FA2BA6" w:rsidRPr="00FA2BA6" w14:paraId="03B2565A" w14:textId="77777777" w:rsidTr="005F1518">
        <w:trPr>
          <w:trHeight w:val="984"/>
        </w:trPr>
        <w:tc>
          <w:tcPr>
            <w:tcW w:w="2734" w:type="dxa"/>
            <w:vAlign w:val="center"/>
          </w:tcPr>
          <w:p w14:paraId="411B4BFA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bookmarkStart w:id="13" w:name="_Hlk64538167"/>
          </w:p>
        </w:tc>
        <w:tc>
          <w:tcPr>
            <w:tcW w:w="817" w:type="dxa"/>
            <w:vAlign w:val="center"/>
          </w:tcPr>
          <w:p w14:paraId="4F3E8A0A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Číslo riadku</w:t>
            </w:r>
          </w:p>
        </w:tc>
        <w:tc>
          <w:tcPr>
            <w:tcW w:w="1842" w:type="dxa"/>
            <w:vAlign w:val="center"/>
          </w:tcPr>
          <w:p w14:paraId="2D4281C4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Súčasní členovia štatutárnych orgánov</w:t>
            </w:r>
          </w:p>
        </w:tc>
        <w:tc>
          <w:tcPr>
            <w:tcW w:w="1529" w:type="dxa"/>
            <w:vAlign w:val="center"/>
          </w:tcPr>
          <w:p w14:paraId="6B7917C3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Súčasní členovia iných orgánov</w:t>
            </w:r>
          </w:p>
        </w:tc>
        <w:tc>
          <w:tcPr>
            <w:tcW w:w="1578" w:type="dxa"/>
            <w:vAlign w:val="center"/>
          </w:tcPr>
          <w:p w14:paraId="1F9192B2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Bývalí členovia štatutárnych orgánov</w:t>
            </w:r>
          </w:p>
        </w:tc>
        <w:tc>
          <w:tcPr>
            <w:tcW w:w="1488" w:type="dxa"/>
            <w:vAlign w:val="center"/>
          </w:tcPr>
          <w:p w14:paraId="2EB57E12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Bývalí členovia iných orgánov</w:t>
            </w:r>
          </w:p>
        </w:tc>
      </w:tr>
      <w:tr w:rsidR="00FA2BA6" w:rsidRPr="00FA2BA6" w14:paraId="7FFD5A06" w14:textId="77777777" w:rsidTr="005F1518">
        <w:trPr>
          <w:trHeight w:val="287"/>
        </w:trPr>
        <w:tc>
          <w:tcPr>
            <w:tcW w:w="2734" w:type="dxa"/>
          </w:tcPr>
          <w:p w14:paraId="6BA77E0E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a</w:t>
            </w:r>
          </w:p>
        </w:tc>
        <w:tc>
          <w:tcPr>
            <w:tcW w:w="817" w:type="dxa"/>
          </w:tcPr>
          <w:p w14:paraId="139BC43E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b</w:t>
            </w:r>
          </w:p>
        </w:tc>
        <w:tc>
          <w:tcPr>
            <w:tcW w:w="1842" w:type="dxa"/>
          </w:tcPr>
          <w:p w14:paraId="59C43A64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529" w:type="dxa"/>
          </w:tcPr>
          <w:p w14:paraId="5800ED30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578" w:type="dxa"/>
          </w:tcPr>
          <w:p w14:paraId="369822A1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488" w:type="dxa"/>
          </w:tcPr>
          <w:p w14:paraId="05754C50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FA2BA6" w:rsidRPr="00FA2BA6" w14:paraId="3B2826B3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5738487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Suma peňažných príjmov</w:t>
            </w:r>
          </w:p>
        </w:tc>
        <w:tc>
          <w:tcPr>
            <w:tcW w:w="817" w:type="dxa"/>
            <w:vAlign w:val="center"/>
          </w:tcPr>
          <w:p w14:paraId="2BAFFBB2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01</w:t>
            </w:r>
          </w:p>
        </w:tc>
        <w:tc>
          <w:tcPr>
            <w:tcW w:w="1842" w:type="dxa"/>
            <w:vAlign w:val="center"/>
          </w:tcPr>
          <w:p w14:paraId="1957AE8A" w14:textId="77777777" w:rsidR="00CE43B3" w:rsidRPr="00FA2BA6" w:rsidRDefault="00B46901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141 625,78</w:t>
            </w:r>
          </w:p>
        </w:tc>
        <w:tc>
          <w:tcPr>
            <w:tcW w:w="1529" w:type="dxa"/>
            <w:vAlign w:val="center"/>
          </w:tcPr>
          <w:p w14:paraId="53CF9390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5D5CD45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D4A6C4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0D7CC77E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0E616B23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Hodnota nepeňažných príjmov</w:t>
            </w:r>
          </w:p>
        </w:tc>
        <w:tc>
          <w:tcPr>
            <w:tcW w:w="817" w:type="dxa"/>
            <w:vAlign w:val="center"/>
          </w:tcPr>
          <w:p w14:paraId="4A57C37A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02</w:t>
            </w:r>
          </w:p>
        </w:tc>
        <w:tc>
          <w:tcPr>
            <w:tcW w:w="1842" w:type="dxa"/>
            <w:vAlign w:val="center"/>
          </w:tcPr>
          <w:p w14:paraId="23F30E24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3E72475B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128447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0D6DA2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315D4230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06FDE9C5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Poskytnuté úvery</w:t>
            </w:r>
          </w:p>
        </w:tc>
        <w:tc>
          <w:tcPr>
            <w:tcW w:w="817" w:type="dxa"/>
            <w:vAlign w:val="center"/>
          </w:tcPr>
          <w:p w14:paraId="55FDD87F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03</w:t>
            </w:r>
          </w:p>
        </w:tc>
        <w:tc>
          <w:tcPr>
            <w:tcW w:w="1842" w:type="dxa"/>
            <w:vAlign w:val="center"/>
          </w:tcPr>
          <w:p w14:paraId="0667673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47F0669A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6C9CFACF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5D4EC15F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4E8DE890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61C0FBC2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Poskytnuté záruky</w:t>
            </w:r>
          </w:p>
        </w:tc>
        <w:tc>
          <w:tcPr>
            <w:tcW w:w="817" w:type="dxa"/>
            <w:vAlign w:val="center"/>
          </w:tcPr>
          <w:p w14:paraId="438736E4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04</w:t>
            </w:r>
          </w:p>
        </w:tc>
        <w:tc>
          <w:tcPr>
            <w:tcW w:w="1842" w:type="dxa"/>
            <w:vAlign w:val="center"/>
          </w:tcPr>
          <w:p w14:paraId="35519482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15BB043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29E56C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F74CA9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56810E1A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51FBBFF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Iné plnenia</w:t>
            </w:r>
          </w:p>
        </w:tc>
        <w:tc>
          <w:tcPr>
            <w:tcW w:w="817" w:type="dxa"/>
            <w:vAlign w:val="center"/>
          </w:tcPr>
          <w:p w14:paraId="1D7BFDC1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05</w:t>
            </w:r>
          </w:p>
        </w:tc>
        <w:tc>
          <w:tcPr>
            <w:tcW w:w="1842" w:type="dxa"/>
            <w:vAlign w:val="center"/>
          </w:tcPr>
          <w:p w14:paraId="38C29FF8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1D7FB22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6E35452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1A269DD1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3A7FDB0E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006D79C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817" w:type="dxa"/>
            <w:vAlign w:val="center"/>
          </w:tcPr>
          <w:p w14:paraId="118A3F2F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06</w:t>
            </w:r>
          </w:p>
        </w:tc>
        <w:tc>
          <w:tcPr>
            <w:tcW w:w="1842" w:type="dxa"/>
            <w:vAlign w:val="center"/>
          </w:tcPr>
          <w:p w14:paraId="7FA6BACC" w14:textId="77777777" w:rsidR="00CE43B3" w:rsidRPr="00FA2BA6" w:rsidRDefault="00B46901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141 625,78</w:t>
            </w:r>
          </w:p>
        </w:tc>
        <w:tc>
          <w:tcPr>
            <w:tcW w:w="1529" w:type="dxa"/>
            <w:vAlign w:val="center"/>
          </w:tcPr>
          <w:p w14:paraId="3A592450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1578" w:type="dxa"/>
            <w:vAlign w:val="center"/>
          </w:tcPr>
          <w:p w14:paraId="08D2E2D0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1488" w:type="dxa"/>
            <w:vAlign w:val="center"/>
          </w:tcPr>
          <w:p w14:paraId="1D53FF8F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</w:tr>
      <w:bookmarkEnd w:id="13"/>
    </w:tbl>
    <w:p w14:paraId="18899820" w14:textId="77777777" w:rsidR="00B47832" w:rsidRDefault="00B47832" w:rsidP="00DB0544">
      <w:pPr>
        <w:rPr>
          <w:rFonts w:cstheme="minorHAnsi"/>
          <w:color w:val="FF0000"/>
        </w:rPr>
      </w:pPr>
    </w:p>
    <w:p w14:paraId="719DC7A8" w14:textId="77777777" w:rsidR="0086712C" w:rsidRPr="00DB7549" w:rsidRDefault="0086712C" w:rsidP="00DB0544">
      <w:pPr>
        <w:rPr>
          <w:rFonts w:cstheme="minorHAnsi"/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1132"/>
        <w:gridCol w:w="2834"/>
        <w:gridCol w:w="2829"/>
      </w:tblGrid>
      <w:tr w:rsidR="004B2DB3" w:rsidRPr="008730DD" w14:paraId="090BC34B" w14:textId="77777777" w:rsidTr="00BF29E7">
        <w:tc>
          <w:tcPr>
            <w:tcW w:w="2265" w:type="dxa"/>
            <w:vAlign w:val="center"/>
          </w:tcPr>
          <w:p w14:paraId="4D017589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bookmarkStart w:id="14" w:name="_Hlk64541283"/>
            <w:bookmarkStart w:id="15" w:name="_Hlk34039688"/>
            <w:bookmarkStart w:id="16" w:name="_Hlk64529096"/>
            <w:r w:rsidRPr="008730DD">
              <w:rPr>
                <w:b/>
                <w:sz w:val="18"/>
                <w:szCs w:val="18"/>
              </w:rPr>
              <w:t>Názov</w:t>
            </w:r>
          </w:p>
          <w:p w14:paraId="4C06EC33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právnickej osoby</w:t>
            </w:r>
          </w:p>
        </w:tc>
        <w:tc>
          <w:tcPr>
            <w:tcW w:w="1132" w:type="dxa"/>
            <w:vAlign w:val="center"/>
          </w:tcPr>
          <w:p w14:paraId="40A03BCA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2834" w:type="dxa"/>
            <w:vAlign w:val="center"/>
          </w:tcPr>
          <w:p w14:paraId="5E22975D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Sídlo</w:t>
            </w:r>
          </w:p>
        </w:tc>
        <w:tc>
          <w:tcPr>
            <w:tcW w:w="2829" w:type="dxa"/>
            <w:tcBorders>
              <w:bottom w:val="single" w:sz="2" w:space="0" w:color="auto"/>
            </w:tcBorders>
            <w:vAlign w:val="center"/>
          </w:tcPr>
          <w:p w14:paraId="7015A299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Štatutár</w:t>
            </w:r>
          </w:p>
        </w:tc>
      </w:tr>
      <w:tr w:rsidR="004B2DB3" w:rsidRPr="00AD79C4" w14:paraId="4642AF12" w14:textId="77777777" w:rsidTr="00BF29E7">
        <w:trPr>
          <w:trHeight w:val="284"/>
        </w:trPr>
        <w:tc>
          <w:tcPr>
            <w:tcW w:w="2265" w:type="dxa"/>
            <w:vMerge w:val="restart"/>
            <w:vAlign w:val="center"/>
          </w:tcPr>
          <w:p w14:paraId="234FC387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MBB a .s.</w:t>
            </w:r>
          </w:p>
        </w:tc>
        <w:tc>
          <w:tcPr>
            <w:tcW w:w="1132" w:type="dxa"/>
            <w:vMerge w:val="restart"/>
            <w:vAlign w:val="center"/>
          </w:tcPr>
          <w:p w14:paraId="460CDD1F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D79C4">
              <w:rPr>
                <w:rFonts w:asciiTheme="minorHAnsi" w:hAnsiTheme="minorHAnsi"/>
                <w:sz w:val="18"/>
                <w:szCs w:val="18"/>
              </w:rPr>
              <w:t>36039225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768BC83F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Československej armády 26, Banská  Bystrica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B8E1EDB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Predstavenstvo:</w:t>
            </w:r>
          </w:p>
        </w:tc>
      </w:tr>
      <w:tr w:rsidR="004B2DB3" w:rsidRPr="00AD79C4" w14:paraId="09E7CEC2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7431498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3379B089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5E763CC7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7906834B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</w:p>
        </w:tc>
      </w:tr>
      <w:tr w:rsidR="004B2DB3" w:rsidRPr="00AD79C4" w14:paraId="6A6F11F2" w14:textId="77777777" w:rsidTr="00BF29E7">
        <w:trPr>
          <w:trHeight w:val="284"/>
        </w:trPr>
        <w:tc>
          <w:tcPr>
            <w:tcW w:w="2265" w:type="dxa"/>
            <w:vMerge/>
          </w:tcPr>
          <w:p w14:paraId="1CF39B5B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489BB259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815D454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87F65BF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Dušan Argaláš- predseda</w:t>
            </w:r>
          </w:p>
        </w:tc>
      </w:tr>
      <w:tr w:rsidR="004B2DB3" w:rsidRPr="00AD79C4" w14:paraId="5547F703" w14:textId="77777777" w:rsidTr="00BF29E7">
        <w:trPr>
          <w:trHeight w:val="70"/>
        </w:trPr>
        <w:tc>
          <w:tcPr>
            <w:tcW w:w="2265" w:type="dxa"/>
            <w:vMerge/>
          </w:tcPr>
          <w:p w14:paraId="42106EA5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0B7181D7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C8EDD0A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8A7F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JUDr. Juraj Džmura - člen</w:t>
            </w:r>
          </w:p>
        </w:tc>
      </w:tr>
      <w:tr w:rsidR="004B2DB3" w:rsidRPr="00AD79C4" w14:paraId="74C404A2" w14:textId="77777777" w:rsidTr="00BF29E7">
        <w:trPr>
          <w:trHeight w:val="284"/>
        </w:trPr>
        <w:tc>
          <w:tcPr>
            <w:tcW w:w="2265" w:type="dxa"/>
            <w:vMerge/>
          </w:tcPr>
          <w:p w14:paraId="44DC15DE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4A3FAF14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82C6C68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B4798F7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Dozorná rada:</w:t>
            </w:r>
          </w:p>
        </w:tc>
      </w:tr>
      <w:tr w:rsidR="004B2DB3" w:rsidRPr="00AD79C4" w14:paraId="47B01450" w14:textId="77777777" w:rsidTr="00BF29E7">
        <w:trPr>
          <w:trHeight w:val="284"/>
        </w:trPr>
        <w:tc>
          <w:tcPr>
            <w:tcW w:w="2265" w:type="dxa"/>
            <w:vMerge/>
          </w:tcPr>
          <w:p w14:paraId="1EF2B0F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5F7ACB37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4D2E9A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A598780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Michal Škantár -predseda</w:t>
            </w:r>
          </w:p>
        </w:tc>
      </w:tr>
      <w:tr w:rsidR="004B2DB3" w:rsidRPr="00AD79C4" w14:paraId="72E52654" w14:textId="77777777" w:rsidTr="00BF29E7">
        <w:trPr>
          <w:trHeight w:val="284"/>
        </w:trPr>
        <w:tc>
          <w:tcPr>
            <w:tcW w:w="2265" w:type="dxa"/>
            <w:vMerge/>
          </w:tcPr>
          <w:p w14:paraId="49082099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57D757C3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7B4EA6EF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3670986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Igor Kašper - člen</w:t>
            </w:r>
          </w:p>
        </w:tc>
      </w:tr>
      <w:tr w:rsidR="004B2DB3" w:rsidRPr="00AD79C4" w14:paraId="1718B3C0" w14:textId="77777777" w:rsidTr="00BF29E7">
        <w:trPr>
          <w:trHeight w:val="284"/>
        </w:trPr>
        <w:tc>
          <w:tcPr>
            <w:tcW w:w="2265" w:type="dxa"/>
            <w:vMerge/>
          </w:tcPr>
          <w:p w14:paraId="5BFC5DC0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7BA564B0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314C14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E46A445" w14:textId="77777777" w:rsidR="004B2DB3" w:rsidRPr="00AD79C4" w:rsidRDefault="004B2DB3" w:rsidP="005615E2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Peter Pohan</w:t>
            </w:r>
            <w:r w:rsidR="005615E2">
              <w:rPr>
                <w:sz w:val="18"/>
                <w:szCs w:val="18"/>
              </w:rPr>
              <w:t>čan</w:t>
            </w:r>
            <w:r w:rsidRPr="00AD79C4">
              <w:rPr>
                <w:sz w:val="18"/>
                <w:szCs w:val="18"/>
              </w:rPr>
              <w:t>ík, PhD.  - člen</w:t>
            </w:r>
          </w:p>
        </w:tc>
      </w:tr>
      <w:tr w:rsidR="004B2DB3" w:rsidRPr="00AD79C4" w14:paraId="2032DF89" w14:textId="77777777" w:rsidTr="00BF29E7">
        <w:trPr>
          <w:trHeight w:val="777"/>
        </w:trPr>
        <w:tc>
          <w:tcPr>
            <w:tcW w:w="2265" w:type="dxa"/>
            <w:vMerge/>
          </w:tcPr>
          <w:p w14:paraId="29B48792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0DC1B612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5B7295B2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5C09A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Milan Turčan - člen</w:t>
            </w:r>
          </w:p>
          <w:p w14:paraId="6A1AC635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Martin Úradníček -člen</w:t>
            </w:r>
          </w:p>
        </w:tc>
      </w:tr>
      <w:tr w:rsidR="004B2DB3" w:rsidRPr="00AD79C4" w14:paraId="677B033A" w14:textId="77777777" w:rsidTr="00BF29E7">
        <w:trPr>
          <w:trHeight w:val="284"/>
        </w:trPr>
        <w:tc>
          <w:tcPr>
            <w:tcW w:w="2265" w:type="dxa"/>
            <w:vMerge w:val="restart"/>
            <w:vAlign w:val="center"/>
          </w:tcPr>
          <w:p w14:paraId="5AB63D0C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Mestské lesy s.r.o.</w:t>
            </w:r>
          </w:p>
        </w:tc>
        <w:tc>
          <w:tcPr>
            <w:tcW w:w="1132" w:type="dxa"/>
            <w:vMerge w:val="restart"/>
            <w:vAlign w:val="center"/>
          </w:tcPr>
          <w:p w14:paraId="1C50CAA1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31642365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627A5116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Dolný Harmanec 51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985A797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Blažej Možucha - konateľ</w:t>
            </w:r>
          </w:p>
        </w:tc>
      </w:tr>
      <w:tr w:rsidR="004B2DB3" w:rsidRPr="00AD79C4" w14:paraId="4191A398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7537AAD3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73A149EC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0D9DEAE2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E489539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Dozorná rada:</w:t>
            </w:r>
          </w:p>
        </w:tc>
      </w:tr>
      <w:tr w:rsidR="004B2DB3" w:rsidRPr="00AD79C4" w14:paraId="287E3519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B3DC9A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C6EA1F3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1B47D8A5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E4F04F7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Ľubomír Motyčka - člen</w:t>
            </w:r>
          </w:p>
        </w:tc>
      </w:tr>
      <w:tr w:rsidR="004B2DB3" w:rsidRPr="00AD79C4" w14:paraId="29A560CC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CC7D0DC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68A4340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7E6DD666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6C6F4AC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MUDr. Jozef Baláž - člen</w:t>
            </w:r>
          </w:p>
        </w:tc>
      </w:tr>
      <w:tr w:rsidR="004B2DB3" w:rsidRPr="00AD79C4" w14:paraId="44BE7A4B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487F44A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57AA77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5D787645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15E2BAD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Milan Lichý - člen</w:t>
            </w:r>
          </w:p>
        </w:tc>
      </w:tr>
      <w:tr w:rsidR="004B2DB3" w:rsidRPr="00AD79C4" w14:paraId="7508E6F3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5A665F31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245ED3B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64EDB394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E0F1E45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Mgr. Radovan Ocharovich - člen</w:t>
            </w:r>
          </w:p>
        </w:tc>
      </w:tr>
      <w:tr w:rsidR="004B2DB3" w:rsidRPr="00AD79C4" w14:paraId="52804FF6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7190E6B8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EF01727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3BB52C2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6CA19A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Martin Turčan - člen</w:t>
            </w:r>
          </w:p>
        </w:tc>
      </w:tr>
    </w:tbl>
    <w:p w14:paraId="4DFDB4D5" w14:textId="202F3FBA" w:rsidR="00E675CA" w:rsidRPr="00FA2BA6" w:rsidRDefault="001B23E3" w:rsidP="002B3B76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O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>bjem obchodov medzi Mestom Banská Bystrica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,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 dcérskymi spoločnosťami 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Pr="00FA2BA6">
        <w:rPr>
          <w:rFonts w:asciiTheme="minorHAnsi" w:hAnsiTheme="minorHAnsi" w:cstheme="minorHAnsi"/>
          <w:b/>
          <w:bCs/>
          <w:sz w:val="22"/>
          <w:szCs w:val="22"/>
        </w:rPr>
        <w:t> 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organizáciami v</w:t>
      </w:r>
      <w:r w:rsidRPr="00FA2BA6">
        <w:rPr>
          <w:rFonts w:asciiTheme="minorHAnsi" w:hAnsiTheme="minorHAnsi" w:cstheme="minorHAnsi"/>
          <w:b/>
          <w:bCs/>
          <w:sz w:val="22"/>
          <w:szCs w:val="22"/>
        </w:rPr>
        <w:t> 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jeho zriaďovateľskej pôsobnosti 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za rok </w:t>
      </w:r>
      <w:r w:rsidR="0044419A" w:rsidRPr="00FA2BA6">
        <w:rPr>
          <w:rFonts w:asciiTheme="minorHAnsi" w:hAnsiTheme="minorHAnsi" w:cstheme="minorHAnsi"/>
          <w:b/>
          <w:bCs/>
          <w:sz w:val="22"/>
          <w:szCs w:val="22"/>
        </w:rPr>
        <w:t>20</w:t>
      </w:r>
      <w:r w:rsidR="00720D26" w:rsidRPr="00FA2BA6">
        <w:rPr>
          <w:rFonts w:asciiTheme="minorHAnsi" w:hAnsiTheme="minorHAnsi" w:cstheme="minorHAnsi"/>
          <w:b/>
          <w:bCs/>
          <w:sz w:val="22"/>
          <w:szCs w:val="22"/>
        </w:rPr>
        <w:t>20</w:t>
      </w:r>
    </w:p>
    <w:bookmarkEnd w:id="14"/>
    <w:bookmarkEnd w:id="15"/>
    <w:p w14:paraId="190F30F0" w14:textId="77777777" w:rsidR="007044E9" w:rsidRPr="00FA2BA6" w:rsidRDefault="007044E9" w:rsidP="006F57D6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754" w:type="dxa"/>
        <w:tblLook w:val="04A0" w:firstRow="1" w:lastRow="0" w:firstColumn="1" w:lastColumn="0" w:noHBand="0" w:noVBand="1"/>
      </w:tblPr>
      <w:tblGrid>
        <w:gridCol w:w="3411"/>
        <w:gridCol w:w="3411"/>
        <w:gridCol w:w="2932"/>
      </w:tblGrid>
      <w:tr w:rsidR="00FA2BA6" w:rsidRPr="00FA2BA6" w14:paraId="6081BA48" w14:textId="77777777" w:rsidTr="005F1518">
        <w:trPr>
          <w:trHeight w:val="1129"/>
        </w:trPr>
        <w:tc>
          <w:tcPr>
            <w:tcW w:w="3411" w:type="dxa"/>
          </w:tcPr>
          <w:p w14:paraId="76D52DB1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B46DC9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Druh obchodu</w:t>
            </w:r>
          </w:p>
        </w:tc>
        <w:tc>
          <w:tcPr>
            <w:tcW w:w="3411" w:type="dxa"/>
          </w:tcPr>
          <w:p w14:paraId="18890E95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D01247F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Hodnoty obchodu v €</w:t>
            </w:r>
          </w:p>
        </w:tc>
        <w:tc>
          <w:tcPr>
            <w:tcW w:w="2932" w:type="dxa"/>
          </w:tcPr>
          <w:p w14:paraId="0FE2091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D834883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Podiel obchodu na celkovom objeme obchodov v %</w:t>
            </w:r>
          </w:p>
        </w:tc>
      </w:tr>
      <w:tr w:rsidR="00FA2BA6" w:rsidRPr="00FA2BA6" w14:paraId="6D5254C9" w14:textId="77777777" w:rsidTr="005F1518">
        <w:trPr>
          <w:trHeight w:val="291"/>
        </w:trPr>
        <w:tc>
          <w:tcPr>
            <w:tcW w:w="3411" w:type="dxa"/>
          </w:tcPr>
          <w:p w14:paraId="6BD43D30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Kúpa alebo predaj</w:t>
            </w:r>
          </w:p>
        </w:tc>
        <w:tc>
          <w:tcPr>
            <w:tcW w:w="3411" w:type="dxa"/>
          </w:tcPr>
          <w:p w14:paraId="483C3CE5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13 754,64</w:t>
            </w:r>
          </w:p>
        </w:tc>
        <w:tc>
          <w:tcPr>
            <w:tcW w:w="2932" w:type="dxa"/>
          </w:tcPr>
          <w:p w14:paraId="49F8EABE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0,14 %</w:t>
            </w:r>
          </w:p>
        </w:tc>
      </w:tr>
      <w:tr w:rsidR="00FA2BA6" w:rsidRPr="00FA2BA6" w14:paraId="2A7614A6" w14:textId="77777777" w:rsidTr="005F1518">
        <w:trPr>
          <w:trHeight w:val="308"/>
        </w:trPr>
        <w:tc>
          <w:tcPr>
            <w:tcW w:w="3411" w:type="dxa"/>
          </w:tcPr>
          <w:p w14:paraId="0A8B9417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Poskytnutie služby</w:t>
            </w:r>
          </w:p>
        </w:tc>
        <w:tc>
          <w:tcPr>
            <w:tcW w:w="3411" w:type="dxa"/>
          </w:tcPr>
          <w:p w14:paraId="27BCED9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155 727,85</w:t>
            </w:r>
          </w:p>
        </w:tc>
        <w:tc>
          <w:tcPr>
            <w:tcW w:w="2932" w:type="dxa"/>
          </w:tcPr>
          <w:p w14:paraId="15F31B9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1,53 %</w:t>
            </w:r>
          </w:p>
        </w:tc>
      </w:tr>
      <w:tr w:rsidR="00FA2BA6" w:rsidRPr="00FA2BA6" w14:paraId="4CF975C5" w14:textId="77777777" w:rsidTr="005F1518">
        <w:trPr>
          <w:trHeight w:val="291"/>
        </w:trPr>
        <w:tc>
          <w:tcPr>
            <w:tcW w:w="3411" w:type="dxa"/>
          </w:tcPr>
          <w:p w14:paraId="0F02DEE7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Dodané služby</w:t>
            </w:r>
          </w:p>
        </w:tc>
        <w:tc>
          <w:tcPr>
            <w:tcW w:w="3411" w:type="dxa"/>
          </w:tcPr>
          <w:p w14:paraId="7C2DF90A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502 042,31</w:t>
            </w:r>
          </w:p>
        </w:tc>
        <w:tc>
          <w:tcPr>
            <w:tcW w:w="2932" w:type="dxa"/>
          </w:tcPr>
          <w:p w14:paraId="0AB7EC8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4,95 %</w:t>
            </w:r>
          </w:p>
        </w:tc>
      </w:tr>
      <w:tr w:rsidR="00FA2BA6" w:rsidRPr="00FA2BA6" w14:paraId="3C93C482" w14:textId="77777777" w:rsidTr="005F1518">
        <w:trPr>
          <w:trHeight w:val="308"/>
        </w:trPr>
        <w:tc>
          <w:tcPr>
            <w:tcW w:w="3411" w:type="dxa"/>
          </w:tcPr>
          <w:p w14:paraId="1927DD09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Transfery</w:t>
            </w:r>
          </w:p>
        </w:tc>
        <w:tc>
          <w:tcPr>
            <w:tcW w:w="3411" w:type="dxa"/>
          </w:tcPr>
          <w:p w14:paraId="29576D4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9 422 366,06</w:t>
            </w:r>
          </w:p>
        </w:tc>
        <w:tc>
          <w:tcPr>
            <w:tcW w:w="2932" w:type="dxa"/>
          </w:tcPr>
          <w:p w14:paraId="1A07E97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92,81 %</w:t>
            </w:r>
          </w:p>
        </w:tc>
      </w:tr>
      <w:tr w:rsidR="00FA2BA6" w:rsidRPr="00FA2BA6" w14:paraId="62B44865" w14:textId="77777777" w:rsidTr="005F1518">
        <w:trPr>
          <w:trHeight w:val="336"/>
        </w:trPr>
        <w:tc>
          <w:tcPr>
            <w:tcW w:w="3411" w:type="dxa"/>
          </w:tcPr>
          <w:p w14:paraId="0BE68001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Kapitálový transfer</w:t>
            </w:r>
          </w:p>
        </w:tc>
        <w:tc>
          <w:tcPr>
            <w:tcW w:w="3411" w:type="dxa"/>
          </w:tcPr>
          <w:p w14:paraId="24C9527F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58 314,00</w:t>
            </w:r>
          </w:p>
        </w:tc>
        <w:tc>
          <w:tcPr>
            <w:tcW w:w="2932" w:type="dxa"/>
          </w:tcPr>
          <w:p w14:paraId="5A6EAB73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0,57 %</w:t>
            </w:r>
          </w:p>
        </w:tc>
      </w:tr>
    </w:tbl>
    <w:p w14:paraId="394A40EE" w14:textId="77777777" w:rsidR="00BA4CDF" w:rsidRPr="00FA2BA6" w:rsidRDefault="00BA4CDF" w:rsidP="00041FE7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Podrobný rozpis:</w:t>
      </w:r>
    </w:p>
    <w:p w14:paraId="70A9B610" w14:textId="77777777" w:rsidR="00BA4CDF" w:rsidRPr="002451DE" w:rsidRDefault="00BA4CDF" w:rsidP="00041FE7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34"/>
        <w:gridCol w:w="4702"/>
      </w:tblGrid>
      <w:tr w:rsidR="00B47832" w:rsidRPr="002451DE" w14:paraId="1FADB295" w14:textId="77777777" w:rsidTr="00D430B6">
        <w:tc>
          <w:tcPr>
            <w:tcW w:w="5040" w:type="dxa"/>
          </w:tcPr>
          <w:p w14:paraId="39BA6838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Kúpa alebo predaj</w:t>
            </w:r>
          </w:p>
        </w:tc>
        <w:tc>
          <w:tcPr>
            <w:tcW w:w="4707" w:type="dxa"/>
          </w:tcPr>
          <w:p w14:paraId="3F3CEF1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13 754,64</w:t>
            </w:r>
          </w:p>
        </w:tc>
      </w:tr>
      <w:tr w:rsidR="00B47832" w:rsidRPr="002451DE" w14:paraId="1A80266C" w14:textId="77777777" w:rsidTr="00D430B6">
        <w:tc>
          <w:tcPr>
            <w:tcW w:w="5040" w:type="dxa"/>
          </w:tcPr>
          <w:p w14:paraId="65A8B473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141F9412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13 754,64</w:t>
            </w:r>
          </w:p>
        </w:tc>
      </w:tr>
      <w:tr w:rsidR="00B47832" w:rsidRPr="002451DE" w14:paraId="2E7E23F2" w14:textId="77777777" w:rsidTr="00D430B6">
        <w:tc>
          <w:tcPr>
            <w:tcW w:w="5040" w:type="dxa"/>
          </w:tcPr>
          <w:p w14:paraId="414EB355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0342A344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581CD385" w14:textId="77777777" w:rsidTr="00D430B6">
        <w:tc>
          <w:tcPr>
            <w:tcW w:w="5040" w:type="dxa"/>
          </w:tcPr>
          <w:p w14:paraId="3835D641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služby</w:t>
            </w:r>
          </w:p>
        </w:tc>
        <w:tc>
          <w:tcPr>
            <w:tcW w:w="4707" w:type="dxa"/>
          </w:tcPr>
          <w:p w14:paraId="04695635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155 727,85</w:t>
            </w:r>
          </w:p>
        </w:tc>
      </w:tr>
      <w:tr w:rsidR="00B47832" w:rsidRPr="002451DE" w14:paraId="267D2818" w14:textId="77777777" w:rsidTr="00D430B6">
        <w:tc>
          <w:tcPr>
            <w:tcW w:w="5040" w:type="dxa"/>
          </w:tcPr>
          <w:p w14:paraId="64EB6BD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3695A8E5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35 137,14</w:t>
            </w:r>
          </w:p>
        </w:tc>
      </w:tr>
      <w:tr w:rsidR="00B47832" w:rsidRPr="002451DE" w14:paraId="748FBD26" w14:textId="77777777" w:rsidTr="00D430B6">
        <w:tc>
          <w:tcPr>
            <w:tcW w:w="5040" w:type="dxa"/>
          </w:tcPr>
          <w:p w14:paraId="2A77DE76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MsL, s.r.o.</w:t>
            </w:r>
          </w:p>
        </w:tc>
        <w:tc>
          <w:tcPr>
            <w:tcW w:w="4707" w:type="dxa"/>
          </w:tcPr>
          <w:p w14:paraId="539E221E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119 110,06</w:t>
            </w:r>
          </w:p>
        </w:tc>
      </w:tr>
      <w:tr w:rsidR="00B47832" w:rsidRPr="002451DE" w14:paraId="58D8CD58" w14:textId="77777777" w:rsidTr="00D430B6">
        <w:tc>
          <w:tcPr>
            <w:tcW w:w="5040" w:type="dxa"/>
          </w:tcPr>
          <w:p w14:paraId="49585C5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Dopravný podnik, a.s.</w:t>
            </w:r>
          </w:p>
        </w:tc>
        <w:tc>
          <w:tcPr>
            <w:tcW w:w="4707" w:type="dxa"/>
          </w:tcPr>
          <w:p w14:paraId="5DDBEB25" w14:textId="77777777" w:rsidR="00041FE7" w:rsidRPr="002451DE" w:rsidRDefault="00F56423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BA4CDF" w:rsidRPr="002451DE">
              <w:rPr>
                <w:rFonts w:asciiTheme="minorHAnsi" w:hAnsiTheme="minorHAnsi" w:cstheme="minorHAnsi"/>
                <w:sz w:val="20"/>
                <w:szCs w:val="20"/>
              </w:rPr>
              <w:t>1 480,65</w:t>
            </w:r>
          </w:p>
        </w:tc>
      </w:tr>
      <w:tr w:rsidR="00B47832" w:rsidRPr="002451DE" w14:paraId="222B398B" w14:textId="77777777" w:rsidTr="00D430B6">
        <w:tc>
          <w:tcPr>
            <w:tcW w:w="5040" w:type="dxa"/>
          </w:tcPr>
          <w:p w14:paraId="104AA02F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19EFDE2E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2451DE" w:rsidRPr="002451DE" w14:paraId="7EAF860A" w14:textId="77777777" w:rsidTr="00D430B6">
        <w:trPr>
          <w:trHeight w:val="70"/>
        </w:trPr>
        <w:tc>
          <w:tcPr>
            <w:tcW w:w="5040" w:type="dxa"/>
          </w:tcPr>
          <w:p w14:paraId="6F4B5120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Dodanie služby</w:t>
            </w:r>
          </w:p>
        </w:tc>
        <w:tc>
          <w:tcPr>
            <w:tcW w:w="4707" w:type="dxa"/>
          </w:tcPr>
          <w:p w14:paraId="37742B57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502 042,31</w:t>
            </w:r>
          </w:p>
        </w:tc>
      </w:tr>
      <w:tr w:rsidR="00B47832" w:rsidRPr="002451DE" w14:paraId="67CEA14C" w14:textId="77777777" w:rsidTr="00D430B6">
        <w:tc>
          <w:tcPr>
            <w:tcW w:w="5040" w:type="dxa"/>
          </w:tcPr>
          <w:p w14:paraId="2EB61AE1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1B31FD49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493 272,28</w:t>
            </w:r>
          </w:p>
        </w:tc>
      </w:tr>
      <w:tr w:rsidR="00B47832" w:rsidRPr="002451DE" w14:paraId="63531B87" w14:textId="77777777" w:rsidTr="00D430B6">
        <w:tc>
          <w:tcPr>
            <w:tcW w:w="5040" w:type="dxa"/>
          </w:tcPr>
          <w:p w14:paraId="7D0EE142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Dopravný podnik</w:t>
            </w:r>
          </w:p>
        </w:tc>
        <w:tc>
          <w:tcPr>
            <w:tcW w:w="4707" w:type="dxa"/>
          </w:tcPr>
          <w:p w14:paraId="3EE49C75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8 770,03</w:t>
            </w:r>
          </w:p>
        </w:tc>
      </w:tr>
      <w:tr w:rsidR="00B47832" w:rsidRPr="002451DE" w14:paraId="61006701" w14:textId="77777777" w:rsidTr="00D430B6">
        <w:tc>
          <w:tcPr>
            <w:tcW w:w="5040" w:type="dxa"/>
          </w:tcPr>
          <w:p w14:paraId="065400E2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5FB294B9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0C930A07" w14:textId="77777777" w:rsidTr="00D430B6">
        <w:tc>
          <w:tcPr>
            <w:tcW w:w="5040" w:type="dxa"/>
          </w:tcPr>
          <w:p w14:paraId="677C7D7C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Bežný transfer</w:t>
            </w:r>
          </w:p>
        </w:tc>
        <w:tc>
          <w:tcPr>
            <w:tcW w:w="4707" w:type="dxa"/>
          </w:tcPr>
          <w:p w14:paraId="2DE6DC02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9 422 366,06</w:t>
            </w:r>
          </w:p>
        </w:tc>
      </w:tr>
      <w:tr w:rsidR="00B47832" w:rsidRPr="002451DE" w14:paraId="1D152965" w14:textId="77777777" w:rsidTr="00D430B6">
        <w:tc>
          <w:tcPr>
            <w:tcW w:w="5040" w:type="dxa"/>
          </w:tcPr>
          <w:p w14:paraId="7FF46516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5DD7062F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4AA96700" w14:textId="77777777" w:rsidTr="00D430B6">
        <w:tc>
          <w:tcPr>
            <w:tcW w:w="5040" w:type="dxa"/>
          </w:tcPr>
          <w:p w14:paraId="4FE1C5E2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707" w:type="dxa"/>
          </w:tcPr>
          <w:p w14:paraId="23713FCD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58 314,00</w:t>
            </w:r>
          </w:p>
        </w:tc>
      </w:tr>
      <w:tr w:rsidR="00B47832" w:rsidRPr="002451DE" w14:paraId="2A232F70" w14:textId="77777777" w:rsidTr="00D430B6">
        <w:tc>
          <w:tcPr>
            <w:tcW w:w="5040" w:type="dxa"/>
          </w:tcPr>
          <w:p w14:paraId="5FE1486F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ZAares</w:t>
            </w:r>
          </w:p>
        </w:tc>
        <w:tc>
          <w:tcPr>
            <w:tcW w:w="4707" w:type="dxa"/>
          </w:tcPr>
          <w:p w14:paraId="60A4B791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58 314,00</w:t>
            </w:r>
          </w:p>
        </w:tc>
      </w:tr>
    </w:tbl>
    <w:p w14:paraId="22DF9589" w14:textId="77777777" w:rsidR="00F56423" w:rsidRPr="00F56423" w:rsidRDefault="00F56423" w:rsidP="0046192E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color w:val="FF0000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68"/>
        <w:gridCol w:w="4868"/>
      </w:tblGrid>
      <w:tr w:rsidR="00D16D46" w:rsidRPr="00F56423" w14:paraId="3C5878CE" w14:textId="77777777" w:rsidTr="00CB303F">
        <w:trPr>
          <w:trHeight w:val="391"/>
        </w:trPr>
        <w:tc>
          <w:tcPr>
            <w:tcW w:w="4905" w:type="dxa"/>
          </w:tcPr>
          <w:p w14:paraId="767864EF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 MŠ Bakossova</w:t>
            </w:r>
          </w:p>
        </w:tc>
        <w:tc>
          <w:tcPr>
            <w:tcW w:w="4905" w:type="dxa"/>
          </w:tcPr>
          <w:p w14:paraId="03C51F90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452 916,84</w:t>
            </w:r>
          </w:p>
        </w:tc>
      </w:tr>
      <w:tr w:rsidR="00D16D46" w:rsidRPr="00F56423" w14:paraId="754890E1" w14:textId="77777777" w:rsidTr="00CB303F">
        <w:trPr>
          <w:trHeight w:val="369"/>
        </w:trPr>
        <w:tc>
          <w:tcPr>
            <w:tcW w:w="4905" w:type="dxa"/>
          </w:tcPr>
          <w:p w14:paraId="291F581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Golianova</w:t>
            </w:r>
          </w:p>
        </w:tc>
        <w:tc>
          <w:tcPr>
            <w:tcW w:w="4905" w:type="dxa"/>
          </w:tcPr>
          <w:p w14:paraId="328361B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397 864,79</w:t>
            </w:r>
          </w:p>
        </w:tc>
      </w:tr>
      <w:tr w:rsidR="00D16D46" w:rsidRPr="00F56423" w14:paraId="30BD70D9" w14:textId="77777777" w:rsidTr="00CB303F">
        <w:trPr>
          <w:trHeight w:val="391"/>
        </w:trPr>
        <w:tc>
          <w:tcPr>
            <w:tcW w:w="4905" w:type="dxa"/>
          </w:tcPr>
          <w:p w14:paraId="7BEAFB0D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ZŠ SVV </w:t>
            </w:r>
          </w:p>
        </w:tc>
        <w:tc>
          <w:tcPr>
            <w:tcW w:w="4905" w:type="dxa"/>
          </w:tcPr>
          <w:p w14:paraId="00AE108C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345 033,88</w:t>
            </w:r>
          </w:p>
        </w:tc>
      </w:tr>
      <w:tr w:rsidR="00D16D46" w:rsidRPr="00F56423" w14:paraId="2D86BB0B" w14:textId="77777777" w:rsidTr="00CB303F">
        <w:trPr>
          <w:trHeight w:val="369"/>
        </w:trPr>
        <w:tc>
          <w:tcPr>
            <w:tcW w:w="4905" w:type="dxa"/>
          </w:tcPr>
          <w:p w14:paraId="6E9F1231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Tr. SNP</w:t>
            </w:r>
          </w:p>
        </w:tc>
        <w:tc>
          <w:tcPr>
            <w:tcW w:w="4905" w:type="dxa"/>
          </w:tcPr>
          <w:p w14:paraId="6789D394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336 028,19</w:t>
            </w:r>
          </w:p>
        </w:tc>
      </w:tr>
      <w:tr w:rsidR="00D16D46" w:rsidRPr="00F56423" w14:paraId="4374BE49" w14:textId="77777777" w:rsidTr="00CB303F">
        <w:trPr>
          <w:trHeight w:val="391"/>
        </w:trPr>
        <w:tc>
          <w:tcPr>
            <w:tcW w:w="4905" w:type="dxa"/>
          </w:tcPr>
          <w:p w14:paraId="24C26C84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Moskovská</w:t>
            </w:r>
          </w:p>
        </w:tc>
        <w:tc>
          <w:tcPr>
            <w:tcW w:w="4905" w:type="dxa"/>
          </w:tcPr>
          <w:p w14:paraId="51C9BD6C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373 133,65</w:t>
            </w:r>
          </w:p>
        </w:tc>
      </w:tr>
      <w:tr w:rsidR="00D16D46" w:rsidRPr="00F56423" w14:paraId="15D39F06" w14:textId="77777777" w:rsidTr="00CB303F">
        <w:trPr>
          <w:trHeight w:val="369"/>
        </w:trPr>
        <w:tc>
          <w:tcPr>
            <w:tcW w:w="4905" w:type="dxa"/>
          </w:tcPr>
          <w:p w14:paraId="70B4DF7E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 MŠ Radvanská</w:t>
            </w:r>
          </w:p>
        </w:tc>
        <w:tc>
          <w:tcPr>
            <w:tcW w:w="4905" w:type="dxa"/>
          </w:tcPr>
          <w:p w14:paraId="65EED0F8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659 924,50</w:t>
            </w:r>
          </w:p>
        </w:tc>
      </w:tr>
      <w:tr w:rsidR="00D16D46" w:rsidRPr="00F56423" w14:paraId="18FD355B" w14:textId="77777777" w:rsidTr="00CB303F">
        <w:trPr>
          <w:trHeight w:val="391"/>
        </w:trPr>
        <w:tc>
          <w:tcPr>
            <w:tcW w:w="4905" w:type="dxa"/>
          </w:tcPr>
          <w:p w14:paraId="7288765A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ZŠ Spojová</w:t>
            </w:r>
          </w:p>
        </w:tc>
        <w:tc>
          <w:tcPr>
            <w:tcW w:w="4905" w:type="dxa"/>
          </w:tcPr>
          <w:p w14:paraId="78315E5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465 054,32</w:t>
            </w:r>
          </w:p>
        </w:tc>
      </w:tr>
      <w:tr w:rsidR="00D16D46" w:rsidRPr="00F56423" w14:paraId="1E6B7B8A" w14:textId="77777777" w:rsidTr="00CB303F">
        <w:trPr>
          <w:trHeight w:val="391"/>
        </w:trPr>
        <w:tc>
          <w:tcPr>
            <w:tcW w:w="4905" w:type="dxa"/>
          </w:tcPr>
          <w:p w14:paraId="44F4A060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Ďumbierska</w:t>
            </w:r>
          </w:p>
        </w:tc>
        <w:tc>
          <w:tcPr>
            <w:tcW w:w="4905" w:type="dxa"/>
          </w:tcPr>
          <w:p w14:paraId="77B9652E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344 624,06</w:t>
            </w:r>
          </w:p>
        </w:tc>
      </w:tr>
      <w:tr w:rsidR="00D16D46" w:rsidRPr="00F56423" w14:paraId="689C1BAF" w14:textId="77777777" w:rsidTr="00CB303F">
        <w:trPr>
          <w:trHeight w:val="369"/>
        </w:trPr>
        <w:tc>
          <w:tcPr>
            <w:tcW w:w="4905" w:type="dxa"/>
          </w:tcPr>
          <w:p w14:paraId="1C6F314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Sitnianska</w:t>
            </w:r>
          </w:p>
        </w:tc>
        <w:tc>
          <w:tcPr>
            <w:tcW w:w="4905" w:type="dxa"/>
          </w:tcPr>
          <w:p w14:paraId="70C249F4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364 067,23</w:t>
            </w:r>
          </w:p>
        </w:tc>
      </w:tr>
      <w:tr w:rsidR="00D16D46" w:rsidRPr="00F56423" w14:paraId="62D94286" w14:textId="77777777" w:rsidTr="00CB303F">
        <w:trPr>
          <w:trHeight w:val="391"/>
        </w:trPr>
        <w:tc>
          <w:tcPr>
            <w:tcW w:w="4905" w:type="dxa"/>
          </w:tcPr>
          <w:p w14:paraId="47DF0721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Pieninská</w:t>
            </w:r>
          </w:p>
        </w:tc>
        <w:tc>
          <w:tcPr>
            <w:tcW w:w="4905" w:type="dxa"/>
          </w:tcPr>
          <w:p w14:paraId="52214ECF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343 600,30</w:t>
            </w:r>
          </w:p>
        </w:tc>
      </w:tr>
      <w:tr w:rsidR="00D16D46" w:rsidRPr="00F56423" w14:paraId="76C1794A" w14:textId="77777777" w:rsidTr="00CB303F">
        <w:trPr>
          <w:trHeight w:val="369"/>
        </w:trPr>
        <w:tc>
          <w:tcPr>
            <w:tcW w:w="4905" w:type="dxa"/>
          </w:tcPr>
          <w:p w14:paraId="43D9FB0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Gaštanová</w:t>
            </w:r>
          </w:p>
        </w:tc>
        <w:tc>
          <w:tcPr>
            <w:tcW w:w="4905" w:type="dxa"/>
          </w:tcPr>
          <w:p w14:paraId="1C80080C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538 950,63</w:t>
            </w:r>
          </w:p>
        </w:tc>
      </w:tr>
      <w:tr w:rsidR="00D16D46" w:rsidRPr="00DB7549" w14:paraId="5EED51F8" w14:textId="77777777" w:rsidTr="00CB303F">
        <w:trPr>
          <w:trHeight w:val="391"/>
        </w:trPr>
        <w:tc>
          <w:tcPr>
            <w:tcW w:w="4905" w:type="dxa"/>
          </w:tcPr>
          <w:p w14:paraId="7757104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ZUŠ J. Cikkera</w:t>
            </w:r>
          </w:p>
        </w:tc>
        <w:tc>
          <w:tcPr>
            <w:tcW w:w="4905" w:type="dxa"/>
          </w:tcPr>
          <w:p w14:paraId="6218727F" w14:textId="77777777" w:rsidR="00D16D46" w:rsidRPr="002D1AB7" w:rsidRDefault="00F56423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    </w:t>
            </w:r>
            <w:r w:rsidR="002B3B76"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1 706 810,79</w:t>
            </w:r>
          </w:p>
        </w:tc>
      </w:tr>
      <w:tr w:rsidR="002B3B76" w:rsidRPr="00DB7549" w14:paraId="731217B4" w14:textId="77777777" w:rsidTr="00CB303F">
        <w:trPr>
          <w:trHeight w:val="369"/>
        </w:trPr>
        <w:tc>
          <w:tcPr>
            <w:tcW w:w="4905" w:type="dxa"/>
          </w:tcPr>
          <w:p w14:paraId="516E7D25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CVČ Havranské</w:t>
            </w:r>
          </w:p>
        </w:tc>
        <w:tc>
          <w:tcPr>
            <w:tcW w:w="4905" w:type="dxa"/>
          </w:tcPr>
          <w:p w14:paraId="16C3DD6B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223 397,57</w:t>
            </w:r>
          </w:p>
        </w:tc>
      </w:tr>
      <w:tr w:rsidR="002B3B76" w:rsidRPr="00DB7549" w14:paraId="661B7FE3" w14:textId="77777777" w:rsidTr="00CB303F">
        <w:trPr>
          <w:trHeight w:val="391"/>
        </w:trPr>
        <w:tc>
          <w:tcPr>
            <w:tcW w:w="4905" w:type="dxa"/>
          </w:tcPr>
          <w:p w14:paraId="18243952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ZARES</w:t>
            </w:r>
          </w:p>
        </w:tc>
        <w:tc>
          <w:tcPr>
            <w:tcW w:w="4905" w:type="dxa"/>
          </w:tcPr>
          <w:p w14:paraId="40B7CC0A" w14:textId="77777777" w:rsidR="002B3B76" w:rsidRPr="002D1AB7" w:rsidRDefault="00F56423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    </w:t>
            </w:r>
            <w:r w:rsidR="002B3B76"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2 870 965,31</w:t>
            </w:r>
          </w:p>
        </w:tc>
      </w:tr>
    </w:tbl>
    <w:p w14:paraId="480602A7" w14:textId="77777777" w:rsidR="00F56423" w:rsidRDefault="00F56423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bookmarkStart w:id="17" w:name="_Hlk33623512"/>
    </w:p>
    <w:p w14:paraId="29A09CAE" w14:textId="77777777" w:rsidR="009A2A1A" w:rsidRPr="002D1AB7" w:rsidRDefault="006F57D6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2D1AB7">
        <w:rPr>
          <w:rFonts w:asciiTheme="minorHAnsi" w:hAnsiTheme="minorHAnsi" w:cstheme="minorHAnsi"/>
          <w:b/>
          <w:bCs/>
          <w:sz w:val="22"/>
          <w:szCs w:val="22"/>
        </w:rPr>
        <w:t>Čl. IX</w:t>
      </w:r>
    </w:p>
    <w:p w14:paraId="11A79B27" w14:textId="77777777" w:rsidR="00266064" w:rsidRPr="002D1AB7" w:rsidRDefault="00D15A20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2D1AB7">
        <w:rPr>
          <w:rFonts w:asciiTheme="minorHAnsi" w:hAnsiTheme="minorHAnsi" w:cstheme="minorHAnsi"/>
          <w:b/>
          <w:bCs/>
          <w:sz w:val="22"/>
          <w:szCs w:val="22"/>
        </w:rPr>
        <w:t>Informácie o rozpočte a hodnotenie plnenia rozpočtu</w:t>
      </w:r>
      <w:bookmarkEnd w:id="17"/>
    </w:p>
    <w:p w14:paraId="65F7D5C5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</w:p>
    <w:p w14:paraId="6FD0E604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Rozpočet Mesta Banská Bystrica na rok 2020 bol schválený dňa 10.12.2019 uznesením Mestského zastupiteľstva č. 366/2019.</w:t>
      </w:r>
    </w:p>
    <w:p w14:paraId="3C152688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Rozpočet bol v roku 2020 upravovaný ôsmimi zmenami programového rozpočtu, pričom z toho jedna zmena bola vykonaná primátorom. Okrem týchto, predmetom ďalších troch zmien programového rozpočtu, boli zmeny účelovo určených prostriedkov. Rozpočtovými opatreniami v priebehu roka 2020 bola príjmová časť rozpočtu znížená o 4 482 088 Eur na úroveň 83 042 731 Eur a výdavková časť rozpočtu znížená o 5 621 740 Eur na úroveň 81 903 079 Eur, kde:</w:t>
      </w:r>
    </w:p>
    <w:p w14:paraId="12740BA5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57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bežných príjmov predstavuje 72 865 109 Eur,</w:t>
      </w:r>
    </w:p>
    <w:p w14:paraId="08EF836C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bežných výdavkov predstavuje 72 274 340 Eur</w:t>
      </w:r>
    </w:p>
    <w:p w14:paraId="67918ED6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kapitálových príjmov predstavuje 1 993 728 Eur,</w:t>
      </w:r>
    </w:p>
    <w:p w14:paraId="5621A851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57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kapitálových výdavkov predstavuje 6 687 625 Eur.</w:t>
      </w:r>
    </w:p>
    <w:p w14:paraId="64431FF0" w14:textId="77777777" w:rsidR="00266064" w:rsidRPr="002D1AB7" w:rsidRDefault="00266064" w:rsidP="00266064">
      <w:pPr>
        <w:overflowPunct w:val="0"/>
        <w:autoSpaceDE w:val="0"/>
        <w:spacing w:before="100" w:after="57" w:line="100" w:lineRule="atLeast"/>
        <w:ind w:right="510"/>
        <w:jc w:val="both"/>
        <w:rPr>
          <w:rFonts w:eastAsia="Times New Roman" w:cstheme="minorHAnsi"/>
        </w:rPr>
      </w:pPr>
    </w:p>
    <w:p w14:paraId="7E2D2555" w14:textId="77777777" w:rsidR="00F56423" w:rsidRPr="002D1AB7" w:rsidRDefault="00266064" w:rsidP="00F56423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Upravený rozpočet príjmových finančných operácií predstavoval v roku 2020 sumu 8 183 894 Eur a upravený rozpočet výdavkových finančných operácií predstavoval sumu 2 941 114 Eur.</w:t>
      </w:r>
    </w:p>
    <w:p w14:paraId="24FE2458" w14:textId="77777777" w:rsidR="00DE15D6" w:rsidRPr="00DB7549" w:rsidRDefault="00DE15D6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Príjmy rozpočtu</w:t>
      </w:r>
    </w:p>
    <w:p w14:paraId="44C4FE30" w14:textId="77777777" w:rsidR="00DE15D6" w:rsidRPr="00DB7549" w:rsidRDefault="00AE5219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</w:t>
      </w:r>
      <w:r w:rsidR="005F4F2D" w:rsidRPr="00DB7549">
        <w:rPr>
          <w:rFonts w:asciiTheme="minorHAnsi" w:hAnsiTheme="minorHAnsi" w:cstheme="minorHAnsi"/>
          <w:sz w:val="22"/>
          <w:szCs w:val="22"/>
        </w:rPr>
        <w:t xml:space="preserve">     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="009533BC" w:rsidRPr="00DB7549">
        <w:rPr>
          <w:rFonts w:asciiTheme="minorHAnsi" w:hAnsiTheme="minorHAnsi" w:cstheme="minorHAnsi"/>
          <w:sz w:val="22"/>
          <w:szCs w:val="22"/>
        </w:rPr>
        <w:t xml:space="preserve">  </w:t>
      </w:r>
      <w:r w:rsidRPr="00DB7549">
        <w:rPr>
          <w:rFonts w:asciiTheme="minorHAnsi" w:hAnsiTheme="minorHAnsi" w:cstheme="minorHAnsi"/>
          <w:sz w:val="22"/>
          <w:szCs w:val="22"/>
        </w:rPr>
        <w:t xml:space="preserve">    </w:t>
      </w:r>
      <w:r w:rsidR="00DE15D6" w:rsidRPr="00DB7549">
        <w:rPr>
          <w:rFonts w:asciiTheme="minorHAnsi" w:hAnsiTheme="minorHAnsi" w:cstheme="minorHAnsi"/>
          <w:sz w:val="22"/>
          <w:szCs w:val="22"/>
        </w:rPr>
        <w:t>(tabuľka č. 12)</w:t>
      </w:r>
    </w:p>
    <w:p w14:paraId="54585672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Výdavky rozpočtu</w:t>
      </w:r>
    </w:p>
    <w:p w14:paraId="5BF9398A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(tabuľka č. 13)</w:t>
      </w:r>
    </w:p>
    <w:p w14:paraId="03215314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Finančné operácie</w:t>
      </w:r>
    </w:p>
    <w:p w14:paraId="307CE7FB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(tabuľka č. 14)</w:t>
      </w:r>
    </w:p>
    <w:p w14:paraId="42DC4720" w14:textId="77777777" w:rsidR="00DE15D6" w:rsidRPr="00DB7549" w:rsidRDefault="00DE15D6" w:rsidP="00DB0544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Výška dlhu obce alebo vyššieho územného celku</w:t>
      </w:r>
    </w:p>
    <w:p w14:paraId="17A17749" w14:textId="77777777" w:rsidR="003B7D56" w:rsidRPr="00DB7549" w:rsidRDefault="00DE15D6" w:rsidP="003B7D56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lastRenderedPageBreak/>
        <w:t>(tabuľka č. 15)</w:t>
      </w:r>
    </w:p>
    <w:p w14:paraId="4ADB183E" w14:textId="77777777" w:rsidR="00B54C7D" w:rsidRDefault="00B54C7D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95897AD" w14:textId="77777777" w:rsidR="00B54C7D" w:rsidRDefault="00B54C7D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869EB23" w14:textId="523DD671" w:rsidR="002D1AB7" w:rsidRDefault="00DB7549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sz w:val="22"/>
          <w:szCs w:val="22"/>
        </w:rPr>
        <w:t>Čl. X</w:t>
      </w:r>
    </w:p>
    <w:p w14:paraId="026E595D" w14:textId="77777777" w:rsidR="00DB7549" w:rsidRPr="00DB7549" w:rsidRDefault="00DB7549" w:rsidP="002D1AB7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sz w:val="22"/>
          <w:szCs w:val="22"/>
        </w:rPr>
        <w:t>Zhodnotenie činnosti účtovnej jednotky</w:t>
      </w:r>
    </w:p>
    <w:p w14:paraId="5E66E860" w14:textId="77777777" w:rsidR="002D1AB7" w:rsidRDefault="002D1AB7" w:rsidP="007A36EE">
      <w:pPr>
        <w:spacing w:after="0" w:line="276" w:lineRule="auto"/>
        <w:jc w:val="both"/>
        <w:rPr>
          <w:rFonts w:cstheme="minorHAnsi"/>
          <w:iCs/>
        </w:rPr>
      </w:pPr>
    </w:p>
    <w:p w14:paraId="2CED8F6F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Dňa 12.03.2020 bola Ústredným krízovým štábom vyhlásená mimoriadna situácia na celom území Slovenskej republiky, pričom druh a rozsah mimoriadnej udalosti je šíriaca sa nákaza ochorenia COVID-19. Súčasne zasadol Krízový štáb mesta Banská Bystrica, ktorý zahájil sériu opatrení s cieľom minimalizovať ohrozenie obyvateľstva na území mesta Banská Bystrica. Opatrenia súvisiace s ochranou zdravia obyvateľstva majú dopad na ekonomickú kondíciu štátu, vrátane dopadov na zamestnanosť či podnikateľské prostredie aj v našom meste.</w:t>
      </w:r>
    </w:p>
    <w:p w14:paraId="30A456AA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2B9D7A39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Súčasne boli zaznamenané ďalšie negatívne dopady ohrozujúce platobnú schopnosť nielen Mesta Banská Bystrica ale aj platobnú schopnosť organizácií v jeho zakladateľskej a zriaďovateľskej pôsobnosti, tak pre rok 2020 a tiež pre nasledujúci rok. Dopady pre rok 2020: </w:t>
      </w:r>
    </w:p>
    <w:p w14:paraId="5366949A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podielových daní, </w:t>
      </w:r>
    </w:p>
    <w:p w14:paraId="215FC51E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miestnych daní a poplatkov, </w:t>
      </w:r>
    </w:p>
    <w:p w14:paraId="7219DC53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poplatkov v školách a školských zariadeniach až do ich otvorenia, </w:t>
      </w:r>
    </w:p>
    <w:p w14:paraId="6526407B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vlastných príjmov z nájomného v meste aj v organizáciách v jeho zriaďovateľskej pôsobnosti, atď. Dopady pre rok 2021: </w:t>
      </w:r>
    </w:p>
    <w:p w14:paraId="078490EB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nízke príjmy z podielových daní (vzhľadom na legislatívne povinnosti samospráv), </w:t>
      </w:r>
    </w:p>
    <w:p w14:paraId="03B83FDF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vyššia strata z prevádzky mestskej hromadnej dopravy z dôvodu výrazného poklesu na tržbách z cestovného – rok 2021, atď.</w:t>
      </w:r>
    </w:p>
    <w:p w14:paraId="4E76FFD7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4641ACED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Situácia si vyžadovala vstup do rokovaní so subjektami v zakladateľskej pôsobnosti Mesta, pričom niektorých z nich sa primárne týkajú opatrenia štátu a museli utlmiť svoju činnosť, alebo dokonca zatvoriť zariadenia, ktorých sú prevádzkovateľmi. Prostredníctvom prehodnotenia činností, postupne dochádzalo aj k utlmovaniu výdavkov v týchto organizáciách. V ďalších organizáciách dochádzalo k znižovaniu výkonov a prevádzkových výdavkov, avšak pri zachovaní základných činností týchto organizácií aj počas trvania krízy. V rámci mestskej hromadnej dopravy došlo k zmenám režimu cestovných poriadkov s cieľom znížiť stratu z výkonov vo verejnej hromadnej doprave za rok 2020. Uvedené opatrenie sa odzrkadlí vo výdavkoch rozpočtu Mesta Banská Bystrica aj v roku 2021, v podobe doplatku  straty dopravcov za rok 2020. V neposlednom rade došlo k rokovaniam s bankami s cieľom minimalizovať negatívne dopady na rozpočet mesta v aktuálnom roku, ako aj v nasledujúcich rokoch posunom splatnosti vybraných úverov. Dňa 4. apríla 2020 vstúpil do účinnosti Zákon č. 69/2020 Z. z. o niektorých mimoriadnych opatreniach vo finančnej oblasti v súvislosti so šírením nebezpečnej nákazlivej ľudskej choroby COVID19. Uvedený zákon umožnil samosprávam flexibilnejšie reagovať na dopady krízy spôsobené pandémiou a poskytol im viac možností ako riešiť aktuálnu situáciu. S cieľom zvládnuť dopady ekonomickej krízy, Mesto Banská Bystrica postupne prijímalo viacero opatrení, a to najmä:</w:t>
      </w:r>
    </w:p>
    <w:p w14:paraId="6093E76C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iCs/>
        </w:rPr>
        <w:t xml:space="preserve"> </w:t>
      </w:r>
      <w:r w:rsidRPr="00DB7549">
        <w:rPr>
          <w:rFonts w:cstheme="minorHAnsi"/>
          <w:b/>
          <w:bCs/>
          <w:iCs/>
        </w:rPr>
        <w:t xml:space="preserve">1. riadenie cash-flow s cieľom zabezpečiť úhrady splatných záväzkov; dochádza k utlmeniu výdavkov vyplývajúcich z opatrení štátu a k postupnému utlmovaniu ďalších výdavkov, ktoré si nevyžadujú ich okamžité plnenie, </w:t>
      </w:r>
    </w:p>
    <w:p w14:paraId="25220695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iCs/>
        </w:rPr>
      </w:pPr>
      <w:r w:rsidRPr="00DB7549">
        <w:rPr>
          <w:rFonts w:cstheme="minorHAnsi"/>
          <w:b/>
          <w:bCs/>
          <w:iCs/>
        </w:rPr>
        <w:lastRenderedPageBreak/>
        <w:t xml:space="preserve">2. škrty vo výdavkoch bežného rozpočtu, </w:t>
      </w:r>
    </w:p>
    <w:p w14:paraId="25634EA2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t xml:space="preserve">3. použitie rezervného fondu mesta na výdavky súvisiace s pandémiou COVID-19, </w:t>
      </w:r>
    </w:p>
    <w:p w14:paraId="6DCC61C8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t xml:space="preserve">4. presmerovanie krytia kapitálových príjmov na prevádzku, čo znamená - redukciu plánovaných investícií, </w:t>
      </w:r>
    </w:p>
    <w:p w14:paraId="54D03A0E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t xml:space="preserve">5. použitie fondu minulých rokov (prebytky minulých rokov) na prevádzku, čo znamená - redukciu pôvodne schválených výdavkov (odloženie splátok istín úverov). </w:t>
      </w:r>
    </w:p>
    <w:p w14:paraId="5350036D" w14:textId="77777777" w:rsid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3FA04C5B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Uvedené opatrenia boli schválené mestským zastupiteľstvom, v rozsahu: o zmeny rozpočtu, o nového účelu použitia rezervného fondu, o zmeny účelu použitia fondu minulých rokov, o aktualizácie VZN Mesta Banská Bystrica o určení výšky príspevkov pre školy a školské zariadenia v zriaďovateľskej pôsobnosti Mesta Banská Bystrica, o aktualizácie VZN Mesta Banská Bystrica o určení výšky finančných prostriedkov na mzdy a prevádzku na žiaka základnej umeleckej školy, poslucháča jazykovej školy, dieťa materskej školy a žiaka školského zariadenia, zriadených na území mesta Banská Bystrica, atď.</w:t>
      </w:r>
    </w:p>
    <w:p w14:paraId="039E1E26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63F7382C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 priebehu júna 2020 zverejnilo MF SR ďalšiu aktualizáciu prognózy dane z príjmov fyzických osôb, z ktorej vyplýva výpadok podielových daní pre Banskú Bystricu na úrovni 1 874 305 Eur. </w:t>
      </w:r>
    </w:p>
    <w:p w14:paraId="1E32DBCF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V súlade s touto prognózou štát poskytol samosprávam, ktoré požiadali, návratnú finančnú výpomoc v sume rovnajúcej sa prognózovaného výpadku. Mesto Banská Bystrica túto možnosť využilo a taktiež predmetnú návratnú finančnú výpomoc prijalo.</w:t>
      </w:r>
    </w:p>
    <w:p w14:paraId="2027564A" w14:textId="77777777" w:rsidR="007A36EE" w:rsidRDefault="007A36EE" w:rsidP="007A36EE">
      <w:pPr>
        <w:spacing w:after="0" w:line="276" w:lineRule="auto"/>
        <w:jc w:val="both"/>
        <w:rPr>
          <w:rFonts w:cstheme="minorHAnsi"/>
          <w:iCs/>
        </w:rPr>
      </w:pPr>
    </w:p>
    <w:p w14:paraId="2026104E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Kombináciou opatrení štátu a samosprávy sa podarilo v roku 2020 vysporiadať s negatívnymi dopadmi pandémie. V decembri 2020 mestské zastupiteľstvo schválilo rozpočet na roky 2021 – 2023, ktorého súčasťou je dofinancovanie prevádzky ušetrenými prebytkami minulých rokov, keďže dochádza k utlmeniu tendencie nárastu bežných príjmov samospráv. </w:t>
      </w:r>
    </w:p>
    <w:bookmarkEnd w:id="16"/>
    <w:p w14:paraId="6F4C3562" w14:textId="77777777" w:rsidR="00DB7549" w:rsidRDefault="00DB7549" w:rsidP="00DB754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9A8E184" w14:textId="77777777" w:rsidR="00DE15D6" w:rsidRPr="00DB7549" w:rsidRDefault="00DE15D6" w:rsidP="00DB7549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Čl. X</w:t>
      </w:r>
      <w:r w:rsidR="00DB7549" w:rsidRPr="00DB7549">
        <w:rPr>
          <w:rFonts w:asciiTheme="minorHAnsi" w:hAnsiTheme="minorHAnsi" w:cstheme="minorHAnsi"/>
          <w:b/>
          <w:bCs/>
          <w:sz w:val="22"/>
          <w:szCs w:val="22"/>
        </w:rPr>
        <w:t>I</w:t>
      </w:r>
    </w:p>
    <w:p w14:paraId="3EE07AF7" w14:textId="77777777" w:rsidR="00303D14" w:rsidRPr="00DB7549" w:rsidRDefault="00DE15D6" w:rsidP="003B7D56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skutočnostiach, ktoré nastali po dni, ku ktorému sa zostavuje účtovná závierka do dňa zostavenia účtovnej závier</w:t>
      </w:r>
      <w:r w:rsidR="003B7D56" w:rsidRPr="00DB7549">
        <w:rPr>
          <w:rFonts w:asciiTheme="minorHAnsi" w:hAnsiTheme="minorHAnsi" w:cstheme="minorHAnsi"/>
          <w:b/>
          <w:bCs/>
          <w:sz w:val="22"/>
          <w:szCs w:val="22"/>
        </w:rPr>
        <w:t>ky</w:t>
      </w:r>
    </w:p>
    <w:p w14:paraId="44DA32CB" w14:textId="77777777" w:rsidR="00071C2F" w:rsidRPr="00DB7549" w:rsidRDefault="009E21B6" w:rsidP="003A1B09">
      <w:pPr>
        <w:pStyle w:val="Normlnywebov"/>
        <w:spacing w:after="0"/>
        <w:rPr>
          <w:rFonts w:asciiTheme="minorHAnsi" w:hAnsiTheme="minorHAnsi" w:cstheme="minorHAnsi"/>
          <w:bCs/>
          <w:sz w:val="22"/>
          <w:szCs w:val="22"/>
        </w:rPr>
      </w:pPr>
      <w:r w:rsidRPr="00DB7549">
        <w:rPr>
          <w:rFonts w:asciiTheme="minorHAnsi" w:hAnsiTheme="minorHAnsi" w:cstheme="minorHAnsi"/>
          <w:bCs/>
          <w:sz w:val="22"/>
          <w:szCs w:val="22"/>
        </w:rPr>
        <w:t>V účtovnej jednotke po dni, ku ktorému sa zostavuje</w:t>
      </w:r>
      <w:r w:rsidR="00C377C7"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bCs/>
          <w:sz w:val="22"/>
          <w:szCs w:val="22"/>
        </w:rPr>
        <w:t xml:space="preserve">účtovná závierka </w:t>
      </w:r>
      <w:r w:rsidR="00C377C7" w:rsidRPr="00DB7549">
        <w:rPr>
          <w:rFonts w:asciiTheme="minorHAnsi" w:hAnsiTheme="minorHAnsi" w:cstheme="minorHAnsi"/>
          <w:bCs/>
          <w:sz w:val="22"/>
          <w:szCs w:val="22"/>
        </w:rPr>
        <w:t>k 31.12.20</w:t>
      </w:r>
      <w:r w:rsidR="00071C2F" w:rsidRPr="00DB7549">
        <w:rPr>
          <w:rFonts w:asciiTheme="minorHAnsi" w:hAnsiTheme="minorHAnsi" w:cstheme="minorHAnsi"/>
          <w:bCs/>
          <w:sz w:val="22"/>
          <w:szCs w:val="22"/>
        </w:rPr>
        <w:t>20</w:t>
      </w:r>
      <w:r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1C2F" w:rsidRPr="00DB7549">
        <w:rPr>
          <w:rFonts w:asciiTheme="minorHAnsi" w:hAnsiTheme="minorHAnsi" w:cstheme="minorHAnsi"/>
          <w:bCs/>
          <w:sz w:val="22"/>
          <w:szCs w:val="22"/>
        </w:rPr>
        <w:t>nenastali skutočnosti, ktoré by mali dopad na zostavenú účtovnú závierku.</w:t>
      </w:r>
    </w:p>
    <w:p w14:paraId="01DB6027" w14:textId="77777777" w:rsidR="0093110C" w:rsidRPr="00DB7549" w:rsidRDefault="00071C2F" w:rsidP="003A1B09">
      <w:pPr>
        <w:pStyle w:val="Normlnywebov"/>
        <w:spacing w:after="0"/>
        <w:rPr>
          <w:rFonts w:asciiTheme="minorHAnsi" w:hAnsiTheme="minorHAnsi" w:cstheme="minorHAnsi"/>
          <w:bCs/>
          <w:sz w:val="22"/>
          <w:szCs w:val="22"/>
        </w:rPr>
      </w:pPr>
      <w:r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sectPr w:rsidR="0093110C" w:rsidRPr="00DB7549" w:rsidSect="00B47832">
      <w:type w:val="continuous"/>
      <w:pgSz w:w="11906" w:h="16838" w:code="9"/>
      <w:pgMar w:top="1440" w:right="1080" w:bottom="1440" w:left="108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AAAD0" w14:textId="77777777" w:rsidR="000A16A3" w:rsidRDefault="000A16A3" w:rsidP="001355AA">
      <w:pPr>
        <w:spacing w:after="0" w:line="240" w:lineRule="auto"/>
      </w:pPr>
      <w:r>
        <w:separator/>
      </w:r>
    </w:p>
  </w:endnote>
  <w:endnote w:type="continuationSeparator" w:id="0">
    <w:p w14:paraId="2C4D034C" w14:textId="77777777" w:rsidR="000A16A3" w:rsidRDefault="000A16A3" w:rsidP="00135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CA624" w14:textId="77777777" w:rsidR="000A16A3" w:rsidRDefault="000A16A3" w:rsidP="00A828BB">
    <w:pPr>
      <w:pStyle w:val="Pta"/>
    </w:pPr>
  </w:p>
  <w:p w14:paraId="2DDE93AA" w14:textId="24A9D860" w:rsidR="000A16A3" w:rsidRDefault="000A16A3" w:rsidP="00A828BB">
    <w:pPr>
      <w:pStyle w:val="Pta"/>
    </w:pP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72937635"/>
      <w:docPartObj>
        <w:docPartGallery w:val="Page Numbers (Bottom of Page)"/>
        <w:docPartUnique/>
      </w:docPartObj>
    </w:sdtPr>
    <w:sdtEndPr/>
    <w:sdtContent>
      <w:p w14:paraId="26B3CA6B" w14:textId="77777777" w:rsidR="000A16A3" w:rsidRDefault="00FD10BF">
        <w:pPr>
          <w:pStyle w:val="Pta"/>
          <w:jc w:val="center"/>
        </w:pPr>
      </w:p>
    </w:sdtContent>
  </w:sdt>
  <w:p w14:paraId="5A693054" w14:textId="77777777" w:rsidR="000A16A3" w:rsidRDefault="000A16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EBD3EE" w14:textId="77777777" w:rsidR="000A16A3" w:rsidRDefault="000A16A3" w:rsidP="001355AA">
      <w:pPr>
        <w:spacing w:after="0" w:line="240" w:lineRule="auto"/>
      </w:pPr>
      <w:r>
        <w:separator/>
      </w:r>
    </w:p>
  </w:footnote>
  <w:footnote w:type="continuationSeparator" w:id="0">
    <w:p w14:paraId="414E8582" w14:textId="77777777" w:rsidR="000A16A3" w:rsidRDefault="000A16A3" w:rsidP="00135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80328"/>
    <w:multiLevelType w:val="hybridMultilevel"/>
    <w:tmpl w:val="861A3392"/>
    <w:lvl w:ilvl="0" w:tplc="4E5CB97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A1426"/>
    <w:multiLevelType w:val="hybridMultilevel"/>
    <w:tmpl w:val="5ED47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84191B"/>
    <w:multiLevelType w:val="hybridMultilevel"/>
    <w:tmpl w:val="990C03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62312"/>
    <w:multiLevelType w:val="hybridMultilevel"/>
    <w:tmpl w:val="5540FE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A00218"/>
    <w:multiLevelType w:val="hybridMultilevel"/>
    <w:tmpl w:val="04187F8E"/>
    <w:lvl w:ilvl="0" w:tplc="B21A10C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F7634"/>
    <w:multiLevelType w:val="hybridMultilevel"/>
    <w:tmpl w:val="D92863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4F4DAF"/>
    <w:multiLevelType w:val="hybridMultilevel"/>
    <w:tmpl w:val="15280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767151"/>
    <w:multiLevelType w:val="hybridMultilevel"/>
    <w:tmpl w:val="F996A1FA"/>
    <w:lvl w:ilvl="0" w:tplc="041B0001">
      <w:start w:val="1"/>
      <w:numFmt w:val="bullet"/>
      <w:lvlText w:val=""/>
      <w:lvlJc w:val="left"/>
      <w:pPr>
        <w:ind w:left="7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1" w15:restartNumberingAfterBreak="0">
    <w:nsid w:val="3E212D97"/>
    <w:multiLevelType w:val="hybridMultilevel"/>
    <w:tmpl w:val="C07037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970147"/>
    <w:multiLevelType w:val="hybridMultilevel"/>
    <w:tmpl w:val="52168D48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D0B5860"/>
    <w:multiLevelType w:val="hybridMultilevel"/>
    <w:tmpl w:val="44DCFA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B7E26"/>
    <w:multiLevelType w:val="hybridMultilevel"/>
    <w:tmpl w:val="296C88C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E60B0C"/>
    <w:multiLevelType w:val="hybridMultilevel"/>
    <w:tmpl w:val="F33ABE9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23001B"/>
    <w:multiLevelType w:val="multilevel"/>
    <w:tmpl w:val="02B653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58759A"/>
    <w:multiLevelType w:val="hybridMultilevel"/>
    <w:tmpl w:val="C3E82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6F0B0F"/>
    <w:multiLevelType w:val="hybridMultilevel"/>
    <w:tmpl w:val="6824C8C2"/>
    <w:lvl w:ilvl="0" w:tplc="334441EC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B04898"/>
    <w:multiLevelType w:val="hybridMultilevel"/>
    <w:tmpl w:val="58BA61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2DC581C"/>
    <w:multiLevelType w:val="multilevel"/>
    <w:tmpl w:val="D21057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1F2E49"/>
    <w:multiLevelType w:val="multilevel"/>
    <w:tmpl w:val="BF688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C2E37A7"/>
    <w:multiLevelType w:val="hybridMultilevel"/>
    <w:tmpl w:val="8BCEE8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6"/>
  </w:num>
  <w:num w:numId="4">
    <w:abstractNumId w:val="17"/>
  </w:num>
  <w:num w:numId="5">
    <w:abstractNumId w:val="13"/>
  </w:num>
  <w:num w:numId="6">
    <w:abstractNumId w:val="23"/>
  </w:num>
  <w:num w:numId="7">
    <w:abstractNumId w:val="5"/>
  </w:num>
  <w:num w:numId="8">
    <w:abstractNumId w:val="7"/>
  </w:num>
  <w:num w:numId="9">
    <w:abstractNumId w:val="2"/>
  </w:num>
  <w:num w:numId="10">
    <w:abstractNumId w:val="15"/>
  </w:num>
  <w:num w:numId="11">
    <w:abstractNumId w:val="20"/>
  </w:num>
  <w:num w:numId="12">
    <w:abstractNumId w:val="24"/>
  </w:num>
  <w:num w:numId="13">
    <w:abstractNumId w:val="9"/>
  </w:num>
  <w:num w:numId="14">
    <w:abstractNumId w:val="14"/>
  </w:num>
  <w:num w:numId="15">
    <w:abstractNumId w:val="0"/>
  </w:num>
  <w:num w:numId="16">
    <w:abstractNumId w:val="19"/>
  </w:num>
  <w:num w:numId="17">
    <w:abstractNumId w:val="3"/>
  </w:num>
  <w:num w:numId="18">
    <w:abstractNumId w:val="22"/>
  </w:num>
  <w:num w:numId="19">
    <w:abstractNumId w:val="11"/>
  </w:num>
  <w:num w:numId="20">
    <w:abstractNumId w:val="8"/>
  </w:num>
  <w:num w:numId="21">
    <w:abstractNumId w:val="18"/>
  </w:num>
  <w:num w:numId="22">
    <w:abstractNumId w:val="12"/>
  </w:num>
  <w:num w:numId="23">
    <w:abstractNumId w:val="0"/>
  </w:num>
  <w:num w:numId="24">
    <w:abstractNumId w:val="4"/>
  </w:num>
  <w:num w:numId="25">
    <w:abstractNumId w:val="10"/>
  </w:num>
  <w:num w:numId="26">
    <w:abstractNumId w:val="0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17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38F"/>
    <w:rsid w:val="00005220"/>
    <w:rsid w:val="0000716B"/>
    <w:rsid w:val="00010D05"/>
    <w:rsid w:val="00011A9F"/>
    <w:rsid w:val="000217B9"/>
    <w:rsid w:val="00025384"/>
    <w:rsid w:val="00031733"/>
    <w:rsid w:val="00033698"/>
    <w:rsid w:val="00034D48"/>
    <w:rsid w:val="00035FF8"/>
    <w:rsid w:val="00037399"/>
    <w:rsid w:val="00037B91"/>
    <w:rsid w:val="00041FE7"/>
    <w:rsid w:val="00043C7B"/>
    <w:rsid w:val="00054A5B"/>
    <w:rsid w:val="00055D15"/>
    <w:rsid w:val="00057170"/>
    <w:rsid w:val="00057735"/>
    <w:rsid w:val="0006273E"/>
    <w:rsid w:val="0006292C"/>
    <w:rsid w:val="00071C2F"/>
    <w:rsid w:val="000809A6"/>
    <w:rsid w:val="00082067"/>
    <w:rsid w:val="00083A23"/>
    <w:rsid w:val="000853BE"/>
    <w:rsid w:val="00087690"/>
    <w:rsid w:val="0008778F"/>
    <w:rsid w:val="00087AB5"/>
    <w:rsid w:val="00090005"/>
    <w:rsid w:val="0009257B"/>
    <w:rsid w:val="000943CC"/>
    <w:rsid w:val="0009443F"/>
    <w:rsid w:val="00097500"/>
    <w:rsid w:val="000A10DB"/>
    <w:rsid w:val="000A1278"/>
    <w:rsid w:val="000A16A3"/>
    <w:rsid w:val="000A63E8"/>
    <w:rsid w:val="000B7367"/>
    <w:rsid w:val="000B7C93"/>
    <w:rsid w:val="000C19B7"/>
    <w:rsid w:val="000C1AA7"/>
    <w:rsid w:val="000C23BF"/>
    <w:rsid w:val="000D0A14"/>
    <w:rsid w:val="000D34F7"/>
    <w:rsid w:val="000D4109"/>
    <w:rsid w:val="000D7351"/>
    <w:rsid w:val="000D7412"/>
    <w:rsid w:val="000E0540"/>
    <w:rsid w:val="000E1BA9"/>
    <w:rsid w:val="000E339F"/>
    <w:rsid w:val="000E5F2F"/>
    <w:rsid w:val="000E7848"/>
    <w:rsid w:val="000E7FA5"/>
    <w:rsid w:val="000F2269"/>
    <w:rsid w:val="000F324F"/>
    <w:rsid w:val="000F4ED5"/>
    <w:rsid w:val="000F5DCC"/>
    <w:rsid w:val="0010256F"/>
    <w:rsid w:val="001075A9"/>
    <w:rsid w:val="0012158A"/>
    <w:rsid w:val="001355AA"/>
    <w:rsid w:val="00141D59"/>
    <w:rsid w:val="0014376E"/>
    <w:rsid w:val="00145862"/>
    <w:rsid w:val="00151C19"/>
    <w:rsid w:val="001543C2"/>
    <w:rsid w:val="00154641"/>
    <w:rsid w:val="00156777"/>
    <w:rsid w:val="0015725C"/>
    <w:rsid w:val="00162DE8"/>
    <w:rsid w:val="00162FE1"/>
    <w:rsid w:val="001679A6"/>
    <w:rsid w:val="00170483"/>
    <w:rsid w:val="00174673"/>
    <w:rsid w:val="00174842"/>
    <w:rsid w:val="0017559A"/>
    <w:rsid w:val="00175D0B"/>
    <w:rsid w:val="00175F57"/>
    <w:rsid w:val="001760C6"/>
    <w:rsid w:val="00177FE8"/>
    <w:rsid w:val="001806C0"/>
    <w:rsid w:val="00183A2D"/>
    <w:rsid w:val="00185416"/>
    <w:rsid w:val="001902F0"/>
    <w:rsid w:val="0019657F"/>
    <w:rsid w:val="001B0AA0"/>
    <w:rsid w:val="001B1679"/>
    <w:rsid w:val="001B23E3"/>
    <w:rsid w:val="001B4881"/>
    <w:rsid w:val="001C023E"/>
    <w:rsid w:val="001C26D4"/>
    <w:rsid w:val="001C757B"/>
    <w:rsid w:val="001D20A5"/>
    <w:rsid w:val="001D22A2"/>
    <w:rsid w:val="001D4AE2"/>
    <w:rsid w:val="001E3E75"/>
    <w:rsid w:val="001E4746"/>
    <w:rsid w:val="001F0A06"/>
    <w:rsid w:val="001F2B9C"/>
    <w:rsid w:val="00200168"/>
    <w:rsid w:val="00200630"/>
    <w:rsid w:val="002008F7"/>
    <w:rsid w:val="0020338D"/>
    <w:rsid w:val="00214B50"/>
    <w:rsid w:val="002165D1"/>
    <w:rsid w:val="00217549"/>
    <w:rsid w:val="00222C05"/>
    <w:rsid w:val="00225BFE"/>
    <w:rsid w:val="00226B8E"/>
    <w:rsid w:val="00231BB6"/>
    <w:rsid w:val="00233D57"/>
    <w:rsid w:val="002347F0"/>
    <w:rsid w:val="00235962"/>
    <w:rsid w:val="00235988"/>
    <w:rsid w:val="00235BE2"/>
    <w:rsid w:val="00237967"/>
    <w:rsid w:val="00240578"/>
    <w:rsid w:val="002420DE"/>
    <w:rsid w:val="00243CB8"/>
    <w:rsid w:val="00244B4D"/>
    <w:rsid w:val="002451DE"/>
    <w:rsid w:val="00245904"/>
    <w:rsid w:val="00252261"/>
    <w:rsid w:val="00252321"/>
    <w:rsid w:val="002539A3"/>
    <w:rsid w:val="0026136B"/>
    <w:rsid w:val="00262C04"/>
    <w:rsid w:val="00264AA9"/>
    <w:rsid w:val="00265B79"/>
    <w:rsid w:val="00266064"/>
    <w:rsid w:val="00267E96"/>
    <w:rsid w:val="002715BB"/>
    <w:rsid w:val="0027179D"/>
    <w:rsid w:val="0027382C"/>
    <w:rsid w:val="00281C62"/>
    <w:rsid w:val="00281F76"/>
    <w:rsid w:val="002854AB"/>
    <w:rsid w:val="002908D8"/>
    <w:rsid w:val="0029485C"/>
    <w:rsid w:val="0029522E"/>
    <w:rsid w:val="002A0C2A"/>
    <w:rsid w:val="002A2F91"/>
    <w:rsid w:val="002A682E"/>
    <w:rsid w:val="002A7CFB"/>
    <w:rsid w:val="002B1BA8"/>
    <w:rsid w:val="002B3B76"/>
    <w:rsid w:val="002B3BCE"/>
    <w:rsid w:val="002B582F"/>
    <w:rsid w:val="002B5E29"/>
    <w:rsid w:val="002B7231"/>
    <w:rsid w:val="002C5053"/>
    <w:rsid w:val="002C5F95"/>
    <w:rsid w:val="002D12D2"/>
    <w:rsid w:val="002D1AB7"/>
    <w:rsid w:val="002D338F"/>
    <w:rsid w:val="002D39B2"/>
    <w:rsid w:val="002D5E17"/>
    <w:rsid w:val="002D67B1"/>
    <w:rsid w:val="002E16D3"/>
    <w:rsid w:val="002E2303"/>
    <w:rsid w:val="002E2360"/>
    <w:rsid w:val="002E4EBF"/>
    <w:rsid w:val="002F3899"/>
    <w:rsid w:val="002F4BA4"/>
    <w:rsid w:val="00303AEF"/>
    <w:rsid w:val="00303D14"/>
    <w:rsid w:val="0030638F"/>
    <w:rsid w:val="0031025F"/>
    <w:rsid w:val="00315C44"/>
    <w:rsid w:val="003222D6"/>
    <w:rsid w:val="00322D21"/>
    <w:rsid w:val="00325A48"/>
    <w:rsid w:val="00325D71"/>
    <w:rsid w:val="00327229"/>
    <w:rsid w:val="00327C94"/>
    <w:rsid w:val="00334628"/>
    <w:rsid w:val="00340A03"/>
    <w:rsid w:val="003454A7"/>
    <w:rsid w:val="00350F92"/>
    <w:rsid w:val="003535B7"/>
    <w:rsid w:val="00357464"/>
    <w:rsid w:val="00363EB3"/>
    <w:rsid w:val="00363ECE"/>
    <w:rsid w:val="00364380"/>
    <w:rsid w:val="0037104F"/>
    <w:rsid w:val="0037425A"/>
    <w:rsid w:val="00376B33"/>
    <w:rsid w:val="00376FA4"/>
    <w:rsid w:val="0038596E"/>
    <w:rsid w:val="00385ACB"/>
    <w:rsid w:val="00395DAF"/>
    <w:rsid w:val="00397B74"/>
    <w:rsid w:val="003A0534"/>
    <w:rsid w:val="003A1B09"/>
    <w:rsid w:val="003B7D56"/>
    <w:rsid w:val="003B7F91"/>
    <w:rsid w:val="003B7FB7"/>
    <w:rsid w:val="003C25E4"/>
    <w:rsid w:val="003D3477"/>
    <w:rsid w:val="003D7442"/>
    <w:rsid w:val="003D7FFC"/>
    <w:rsid w:val="003E2F0C"/>
    <w:rsid w:val="003F204D"/>
    <w:rsid w:val="00400169"/>
    <w:rsid w:val="00411967"/>
    <w:rsid w:val="00417DC8"/>
    <w:rsid w:val="00421278"/>
    <w:rsid w:val="00423D11"/>
    <w:rsid w:val="004249E3"/>
    <w:rsid w:val="00424C47"/>
    <w:rsid w:val="00432E01"/>
    <w:rsid w:val="0043470E"/>
    <w:rsid w:val="00435B14"/>
    <w:rsid w:val="00436AF2"/>
    <w:rsid w:val="0044419A"/>
    <w:rsid w:val="00450126"/>
    <w:rsid w:val="00454C27"/>
    <w:rsid w:val="0046192E"/>
    <w:rsid w:val="004645C1"/>
    <w:rsid w:val="0046536D"/>
    <w:rsid w:val="00466E9A"/>
    <w:rsid w:val="00475026"/>
    <w:rsid w:val="00483BF4"/>
    <w:rsid w:val="004850E5"/>
    <w:rsid w:val="004854C8"/>
    <w:rsid w:val="0048769A"/>
    <w:rsid w:val="00490473"/>
    <w:rsid w:val="00490762"/>
    <w:rsid w:val="00494FD9"/>
    <w:rsid w:val="00496720"/>
    <w:rsid w:val="00496C2D"/>
    <w:rsid w:val="004A3385"/>
    <w:rsid w:val="004B2DB3"/>
    <w:rsid w:val="004B454E"/>
    <w:rsid w:val="004C3317"/>
    <w:rsid w:val="004C39A8"/>
    <w:rsid w:val="004C4CFF"/>
    <w:rsid w:val="004C7EEC"/>
    <w:rsid w:val="004D1C54"/>
    <w:rsid w:val="004D4DDA"/>
    <w:rsid w:val="004F37C5"/>
    <w:rsid w:val="005004C8"/>
    <w:rsid w:val="0050084D"/>
    <w:rsid w:val="005012F4"/>
    <w:rsid w:val="00501B9F"/>
    <w:rsid w:val="00505136"/>
    <w:rsid w:val="00506512"/>
    <w:rsid w:val="0051192A"/>
    <w:rsid w:val="00512110"/>
    <w:rsid w:val="005121DC"/>
    <w:rsid w:val="0051400B"/>
    <w:rsid w:val="00523D8D"/>
    <w:rsid w:val="00524946"/>
    <w:rsid w:val="00525B77"/>
    <w:rsid w:val="005311C3"/>
    <w:rsid w:val="005317B7"/>
    <w:rsid w:val="00535EF6"/>
    <w:rsid w:val="00542F40"/>
    <w:rsid w:val="005434B8"/>
    <w:rsid w:val="005452EF"/>
    <w:rsid w:val="00552668"/>
    <w:rsid w:val="005533B8"/>
    <w:rsid w:val="0056011A"/>
    <w:rsid w:val="005606D5"/>
    <w:rsid w:val="005608C7"/>
    <w:rsid w:val="005615E2"/>
    <w:rsid w:val="005640DF"/>
    <w:rsid w:val="005666F0"/>
    <w:rsid w:val="00567B1D"/>
    <w:rsid w:val="005746DB"/>
    <w:rsid w:val="00575966"/>
    <w:rsid w:val="00575A9F"/>
    <w:rsid w:val="00585CC7"/>
    <w:rsid w:val="00597306"/>
    <w:rsid w:val="005B116D"/>
    <w:rsid w:val="005B7DB9"/>
    <w:rsid w:val="005C0BEE"/>
    <w:rsid w:val="005C37A0"/>
    <w:rsid w:val="005D3052"/>
    <w:rsid w:val="005D3514"/>
    <w:rsid w:val="005D3977"/>
    <w:rsid w:val="005D43F3"/>
    <w:rsid w:val="005D5EDD"/>
    <w:rsid w:val="005D64C6"/>
    <w:rsid w:val="005E1146"/>
    <w:rsid w:val="005E16A9"/>
    <w:rsid w:val="005E2905"/>
    <w:rsid w:val="005E3099"/>
    <w:rsid w:val="005E69F4"/>
    <w:rsid w:val="005E6ED5"/>
    <w:rsid w:val="005E7D00"/>
    <w:rsid w:val="005F1518"/>
    <w:rsid w:val="005F2B5A"/>
    <w:rsid w:val="005F40A0"/>
    <w:rsid w:val="005F4F2D"/>
    <w:rsid w:val="005F6812"/>
    <w:rsid w:val="006005A6"/>
    <w:rsid w:val="0060401F"/>
    <w:rsid w:val="00611495"/>
    <w:rsid w:val="006123F8"/>
    <w:rsid w:val="00612E53"/>
    <w:rsid w:val="0063207A"/>
    <w:rsid w:val="00644A92"/>
    <w:rsid w:val="00650F6D"/>
    <w:rsid w:val="00656074"/>
    <w:rsid w:val="00661948"/>
    <w:rsid w:val="006631FC"/>
    <w:rsid w:val="00664B9B"/>
    <w:rsid w:val="00664DAD"/>
    <w:rsid w:val="006675CD"/>
    <w:rsid w:val="006701ED"/>
    <w:rsid w:val="006772C2"/>
    <w:rsid w:val="00681323"/>
    <w:rsid w:val="00682E42"/>
    <w:rsid w:val="006860B3"/>
    <w:rsid w:val="00694774"/>
    <w:rsid w:val="00695B14"/>
    <w:rsid w:val="0069748E"/>
    <w:rsid w:val="006A276D"/>
    <w:rsid w:val="006A28A6"/>
    <w:rsid w:val="006A46EA"/>
    <w:rsid w:val="006A79AA"/>
    <w:rsid w:val="006B24A7"/>
    <w:rsid w:val="006B3B32"/>
    <w:rsid w:val="006C180E"/>
    <w:rsid w:val="006C1980"/>
    <w:rsid w:val="006C5D2C"/>
    <w:rsid w:val="006C6F5E"/>
    <w:rsid w:val="006D0B50"/>
    <w:rsid w:val="006D1DD3"/>
    <w:rsid w:val="006D4165"/>
    <w:rsid w:val="006D6F13"/>
    <w:rsid w:val="006E7624"/>
    <w:rsid w:val="006F271D"/>
    <w:rsid w:val="006F3ECC"/>
    <w:rsid w:val="006F52BE"/>
    <w:rsid w:val="006F57D6"/>
    <w:rsid w:val="00700959"/>
    <w:rsid w:val="00703B44"/>
    <w:rsid w:val="007044E9"/>
    <w:rsid w:val="0070651B"/>
    <w:rsid w:val="00712D3C"/>
    <w:rsid w:val="007206D0"/>
    <w:rsid w:val="00720D26"/>
    <w:rsid w:val="007213BD"/>
    <w:rsid w:val="00723173"/>
    <w:rsid w:val="00723A32"/>
    <w:rsid w:val="007303E8"/>
    <w:rsid w:val="00730FF7"/>
    <w:rsid w:val="00732461"/>
    <w:rsid w:val="007330D7"/>
    <w:rsid w:val="007334CB"/>
    <w:rsid w:val="00741315"/>
    <w:rsid w:val="00742154"/>
    <w:rsid w:val="00746275"/>
    <w:rsid w:val="00746F76"/>
    <w:rsid w:val="0074700A"/>
    <w:rsid w:val="00755182"/>
    <w:rsid w:val="00756FCC"/>
    <w:rsid w:val="007577DD"/>
    <w:rsid w:val="00761686"/>
    <w:rsid w:val="007630E3"/>
    <w:rsid w:val="00763A52"/>
    <w:rsid w:val="007807AD"/>
    <w:rsid w:val="00781880"/>
    <w:rsid w:val="007828D0"/>
    <w:rsid w:val="00782D29"/>
    <w:rsid w:val="00785E66"/>
    <w:rsid w:val="00787452"/>
    <w:rsid w:val="0079456F"/>
    <w:rsid w:val="00795BB8"/>
    <w:rsid w:val="0079788E"/>
    <w:rsid w:val="007A03E5"/>
    <w:rsid w:val="007A36EE"/>
    <w:rsid w:val="007A57A3"/>
    <w:rsid w:val="007B01DD"/>
    <w:rsid w:val="007B0679"/>
    <w:rsid w:val="007B1F87"/>
    <w:rsid w:val="007B6C28"/>
    <w:rsid w:val="007C0568"/>
    <w:rsid w:val="007C778F"/>
    <w:rsid w:val="007D2483"/>
    <w:rsid w:val="007D2DF0"/>
    <w:rsid w:val="007D4A47"/>
    <w:rsid w:val="007E091D"/>
    <w:rsid w:val="007E4E3F"/>
    <w:rsid w:val="007E548A"/>
    <w:rsid w:val="007E6B05"/>
    <w:rsid w:val="007F3061"/>
    <w:rsid w:val="007F3812"/>
    <w:rsid w:val="007F4F8E"/>
    <w:rsid w:val="00801F9F"/>
    <w:rsid w:val="008025E0"/>
    <w:rsid w:val="00804072"/>
    <w:rsid w:val="00805679"/>
    <w:rsid w:val="0080774A"/>
    <w:rsid w:val="0081348F"/>
    <w:rsid w:val="00820436"/>
    <w:rsid w:val="00820D43"/>
    <w:rsid w:val="0082260A"/>
    <w:rsid w:val="008231A3"/>
    <w:rsid w:val="00826EDF"/>
    <w:rsid w:val="008271B4"/>
    <w:rsid w:val="00835D68"/>
    <w:rsid w:val="00850918"/>
    <w:rsid w:val="0085353B"/>
    <w:rsid w:val="008574C7"/>
    <w:rsid w:val="00860FD6"/>
    <w:rsid w:val="0086712C"/>
    <w:rsid w:val="00872797"/>
    <w:rsid w:val="008730DD"/>
    <w:rsid w:val="008740E8"/>
    <w:rsid w:val="008746E8"/>
    <w:rsid w:val="00880E8B"/>
    <w:rsid w:val="00881628"/>
    <w:rsid w:val="00887857"/>
    <w:rsid w:val="008919DE"/>
    <w:rsid w:val="00891B63"/>
    <w:rsid w:val="008942F8"/>
    <w:rsid w:val="008A0FE0"/>
    <w:rsid w:val="008A23B2"/>
    <w:rsid w:val="008A25C5"/>
    <w:rsid w:val="008A2817"/>
    <w:rsid w:val="008A60B4"/>
    <w:rsid w:val="008B0F3D"/>
    <w:rsid w:val="008B1532"/>
    <w:rsid w:val="008B5171"/>
    <w:rsid w:val="008C1D0B"/>
    <w:rsid w:val="008C2047"/>
    <w:rsid w:val="008C3742"/>
    <w:rsid w:val="008C5148"/>
    <w:rsid w:val="008C5AB5"/>
    <w:rsid w:val="008C601D"/>
    <w:rsid w:val="008C64BA"/>
    <w:rsid w:val="008C73FA"/>
    <w:rsid w:val="008D5029"/>
    <w:rsid w:val="008D6737"/>
    <w:rsid w:val="008D6DF0"/>
    <w:rsid w:val="008E3221"/>
    <w:rsid w:val="008E362A"/>
    <w:rsid w:val="008E5999"/>
    <w:rsid w:val="008E6BA2"/>
    <w:rsid w:val="008E75AF"/>
    <w:rsid w:val="008F44A3"/>
    <w:rsid w:val="008F6B59"/>
    <w:rsid w:val="009013D8"/>
    <w:rsid w:val="00902AF5"/>
    <w:rsid w:val="00903F07"/>
    <w:rsid w:val="00906D6C"/>
    <w:rsid w:val="00913DA9"/>
    <w:rsid w:val="00914492"/>
    <w:rsid w:val="009154E7"/>
    <w:rsid w:val="0092122E"/>
    <w:rsid w:val="00922F9E"/>
    <w:rsid w:val="0093110C"/>
    <w:rsid w:val="0093426F"/>
    <w:rsid w:val="00937A42"/>
    <w:rsid w:val="009449AD"/>
    <w:rsid w:val="0094563D"/>
    <w:rsid w:val="00945C10"/>
    <w:rsid w:val="009533BC"/>
    <w:rsid w:val="00954724"/>
    <w:rsid w:val="009554F5"/>
    <w:rsid w:val="00964C2E"/>
    <w:rsid w:val="00965D3B"/>
    <w:rsid w:val="009756CF"/>
    <w:rsid w:val="0097576A"/>
    <w:rsid w:val="009817F8"/>
    <w:rsid w:val="009834DA"/>
    <w:rsid w:val="00983904"/>
    <w:rsid w:val="00985DFB"/>
    <w:rsid w:val="009930AE"/>
    <w:rsid w:val="00995C16"/>
    <w:rsid w:val="00996009"/>
    <w:rsid w:val="009A020A"/>
    <w:rsid w:val="009A08C1"/>
    <w:rsid w:val="009A14F5"/>
    <w:rsid w:val="009A20A9"/>
    <w:rsid w:val="009A2A1A"/>
    <w:rsid w:val="009A2DFB"/>
    <w:rsid w:val="009A556F"/>
    <w:rsid w:val="009A7C02"/>
    <w:rsid w:val="009B6046"/>
    <w:rsid w:val="009C16B2"/>
    <w:rsid w:val="009C6CC1"/>
    <w:rsid w:val="009D56D6"/>
    <w:rsid w:val="009D62E4"/>
    <w:rsid w:val="009E0E98"/>
    <w:rsid w:val="009E21B6"/>
    <w:rsid w:val="009E4236"/>
    <w:rsid w:val="009E5D60"/>
    <w:rsid w:val="009F2B0D"/>
    <w:rsid w:val="009F57F9"/>
    <w:rsid w:val="00A015F4"/>
    <w:rsid w:val="00A01B8A"/>
    <w:rsid w:val="00A04CB8"/>
    <w:rsid w:val="00A0757D"/>
    <w:rsid w:val="00A10D88"/>
    <w:rsid w:val="00A112C8"/>
    <w:rsid w:val="00A1263F"/>
    <w:rsid w:val="00A13880"/>
    <w:rsid w:val="00A13A0F"/>
    <w:rsid w:val="00A24AE2"/>
    <w:rsid w:val="00A25F2C"/>
    <w:rsid w:val="00A35966"/>
    <w:rsid w:val="00A35CE8"/>
    <w:rsid w:val="00A4133B"/>
    <w:rsid w:val="00A429BE"/>
    <w:rsid w:val="00A44E2F"/>
    <w:rsid w:val="00A4771A"/>
    <w:rsid w:val="00A502E8"/>
    <w:rsid w:val="00A52682"/>
    <w:rsid w:val="00A52C60"/>
    <w:rsid w:val="00A53DAE"/>
    <w:rsid w:val="00A56DAA"/>
    <w:rsid w:val="00A6001F"/>
    <w:rsid w:val="00A61443"/>
    <w:rsid w:val="00A63D89"/>
    <w:rsid w:val="00A65301"/>
    <w:rsid w:val="00A66C5B"/>
    <w:rsid w:val="00A7071C"/>
    <w:rsid w:val="00A71CCA"/>
    <w:rsid w:val="00A723E8"/>
    <w:rsid w:val="00A7273A"/>
    <w:rsid w:val="00A74E60"/>
    <w:rsid w:val="00A7621E"/>
    <w:rsid w:val="00A81A0C"/>
    <w:rsid w:val="00A8269B"/>
    <w:rsid w:val="00A828BB"/>
    <w:rsid w:val="00A901F6"/>
    <w:rsid w:val="00AA33DD"/>
    <w:rsid w:val="00AA5870"/>
    <w:rsid w:val="00AA5905"/>
    <w:rsid w:val="00AA5C2C"/>
    <w:rsid w:val="00AA6218"/>
    <w:rsid w:val="00AA77C3"/>
    <w:rsid w:val="00AA78B1"/>
    <w:rsid w:val="00AA7B23"/>
    <w:rsid w:val="00AB027B"/>
    <w:rsid w:val="00AB1341"/>
    <w:rsid w:val="00AB6D7D"/>
    <w:rsid w:val="00AB7E9E"/>
    <w:rsid w:val="00AC149E"/>
    <w:rsid w:val="00AC18A2"/>
    <w:rsid w:val="00AC2FE8"/>
    <w:rsid w:val="00AC36F8"/>
    <w:rsid w:val="00AC7E7E"/>
    <w:rsid w:val="00AD5038"/>
    <w:rsid w:val="00AD6B3F"/>
    <w:rsid w:val="00AD79C4"/>
    <w:rsid w:val="00AE5219"/>
    <w:rsid w:val="00AE665B"/>
    <w:rsid w:val="00AE693C"/>
    <w:rsid w:val="00AE6E81"/>
    <w:rsid w:val="00AF0B70"/>
    <w:rsid w:val="00AF1DB5"/>
    <w:rsid w:val="00B0261E"/>
    <w:rsid w:val="00B03464"/>
    <w:rsid w:val="00B03639"/>
    <w:rsid w:val="00B06E9B"/>
    <w:rsid w:val="00B07D00"/>
    <w:rsid w:val="00B12339"/>
    <w:rsid w:val="00B139D4"/>
    <w:rsid w:val="00B14C75"/>
    <w:rsid w:val="00B219D0"/>
    <w:rsid w:val="00B22019"/>
    <w:rsid w:val="00B22BB7"/>
    <w:rsid w:val="00B254C8"/>
    <w:rsid w:val="00B30626"/>
    <w:rsid w:val="00B31785"/>
    <w:rsid w:val="00B32346"/>
    <w:rsid w:val="00B32DA2"/>
    <w:rsid w:val="00B376C1"/>
    <w:rsid w:val="00B37D25"/>
    <w:rsid w:val="00B41A07"/>
    <w:rsid w:val="00B43ABF"/>
    <w:rsid w:val="00B44013"/>
    <w:rsid w:val="00B44170"/>
    <w:rsid w:val="00B4500A"/>
    <w:rsid w:val="00B46901"/>
    <w:rsid w:val="00B47832"/>
    <w:rsid w:val="00B51A90"/>
    <w:rsid w:val="00B5288A"/>
    <w:rsid w:val="00B54C7D"/>
    <w:rsid w:val="00B60352"/>
    <w:rsid w:val="00B60C18"/>
    <w:rsid w:val="00B61576"/>
    <w:rsid w:val="00B63E70"/>
    <w:rsid w:val="00B65437"/>
    <w:rsid w:val="00B666C2"/>
    <w:rsid w:val="00B7125D"/>
    <w:rsid w:val="00B72806"/>
    <w:rsid w:val="00B77296"/>
    <w:rsid w:val="00B807A0"/>
    <w:rsid w:val="00B8232C"/>
    <w:rsid w:val="00B86185"/>
    <w:rsid w:val="00B87646"/>
    <w:rsid w:val="00B9088B"/>
    <w:rsid w:val="00B925C7"/>
    <w:rsid w:val="00B93A01"/>
    <w:rsid w:val="00B97E5A"/>
    <w:rsid w:val="00BA4CDF"/>
    <w:rsid w:val="00BB34DC"/>
    <w:rsid w:val="00BB7DEE"/>
    <w:rsid w:val="00BC0569"/>
    <w:rsid w:val="00BC4EE7"/>
    <w:rsid w:val="00BC519E"/>
    <w:rsid w:val="00BC6B9A"/>
    <w:rsid w:val="00BC7E85"/>
    <w:rsid w:val="00BD1B26"/>
    <w:rsid w:val="00BD4908"/>
    <w:rsid w:val="00BD56EF"/>
    <w:rsid w:val="00BD7623"/>
    <w:rsid w:val="00BF04F3"/>
    <w:rsid w:val="00BF0CFB"/>
    <w:rsid w:val="00BF29E7"/>
    <w:rsid w:val="00C015BD"/>
    <w:rsid w:val="00C04066"/>
    <w:rsid w:val="00C05024"/>
    <w:rsid w:val="00C05527"/>
    <w:rsid w:val="00C056C1"/>
    <w:rsid w:val="00C05C70"/>
    <w:rsid w:val="00C07B12"/>
    <w:rsid w:val="00C15F47"/>
    <w:rsid w:val="00C17B00"/>
    <w:rsid w:val="00C240EF"/>
    <w:rsid w:val="00C249F2"/>
    <w:rsid w:val="00C263C0"/>
    <w:rsid w:val="00C264F1"/>
    <w:rsid w:val="00C3166B"/>
    <w:rsid w:val="00C346EB"/>
    <w:rsid w:val="00C34AD8"/>
    <w:rsid w:val="00C361FA"/>
    <w:rsid w:val="00C36C2D"/>
    <w:rsid w:val="00C377C7"/>
    <w:rsid w:val="00C40911"/>
    <w:rsid w:val="00C46AA9"/>
    <w:rsid w:val="00C4740A"/>
    <w:rsid w:val="00C5047A"/>
    <w:rsid w:val="00C535B5"/>
    <w:rsid w:val="00C56B4E"/>
    <w:rsid w:val="00C61C49"/>
    <w:rsid w:val="00C63086"/>
    <w:rsid w:val="00C73678"/>
    <w:rsid w:val="00C73FAE"/>
    <w:rsid w:val="00C7523E"/>
    <w:rsid w:val="00C83F16"/>
    <w:rsid w:val="00C83FC8"/>
    <w:rsid w:val="00C848A8"/>
    <w:rsid w:val="00C85C7A"/>
    <w:rsid w:val="00C87717"/>
    <w:rsid w:val="00C900C0"/>
    <w:rsid w:val="00C9490D"/>
    <w:rsid w:val="00CA1B40"/>
    <w:rsid w:val="00CA7569"/>
    <w:rsid w:val="00CB303F"/>
    <w:rsid w:val="00CB357A"/>
    <w:rsid w:val="00CB5569"/>
    <w:rsid w:val="00CB5D59"/>
    <w:rsid w:val="00CC188E"/>
    <w:rsid w:val="00CC66F6"/>
    <w:rsid w:val="00CC6D5E"/>
    <w:rsid w:val="00CC7D30"/>
    <w:rsid w:val="00CD0835"/>
    <w:rsid w:val="00CD1CE3"/>
    <w:rsid w:val="00CD2F25"/>
    <w:rsid w:val="00CD4843"/>
    <w:rsid w:val="00CD51AA"/>
    <w:rsid w:val="00CD62D9"/>
    <w:rsid w:val="00CD7B8C"/>
    <w:rsid w:val="00CE43B3"/>
    <w:rsid w:val="00CF06F3"/>
    <w:rsid w:val="00CF3279"/>
    <w:rsid w:val="00CF5C35"/>
    <w:rsid w:val="00CF5F97"/>
    <w:rsid w:val="00CF7035"/>
    <w:rsid w:val="00D0682F"/>
    <w:rsid w:val="00D15A20"/>
    <w:rsid w:val="00D16D46"/>
    <w:rsid w:val="00D20C99"/>
    <w:rsid w:val="00D22E2D"/>
    <w:rsid w:val="00D241CF"/>
    <w:rsid w:val="00D26394"/>
    <w:rsid w:val="00D334A5"/>
    <w:rsid w:val="00D4026C"/>
    <w:rsid w:val="00D4162C"/>
    <w:rsid w:val="00D430B6"/>
    <w:rsid w:val="00D45543"/>
    <w:rsid w:val="00D51B8D"/>
    <w:rsid w:val="00D530EE"/>
    <w:rsid w:val="00D6145F"/>
    <w:rsid w:val="00D656EF"/>
    <w:rsid w:val="00D722A0"/>
    <w:rsid w:val="00D75E6B"/>
    <w:rsid w:val="00D769D4"/>
    <w:rsid w:val="00D8491A"/>
    <w:rsid w:val="00D8599C"/>
    <w:rsid w:val="00D85BC5"/>
    <w:rsid w:val="00D87466"/>
    <w:rsid w:val="00D95C9C"/>
    <w:rsid w:val="00D97644"/>
    <w:rsid w:val="00DA70C5"/>
    <w:rsid w:val="00DA7543"/>
    <w:rsid w:val="00DB0544"/>
    <w:rsid w:val="00DB06E9"/>
    <w:rsid w:val="00DB1249"/>
    <w:rsid w:val="00DB23C5"/>
    <w:rsid w:val="00DB2F08"/>
    <w:rsid w:val="00DB56BE"/>
    <w:rsid w:val="00DB7549"/>
    <w:rsid w:val="00DC6C91"/>
    <w:rsid w:val="00DD4632"/>
    <w:rsid w:val="00DE0F6D"/>
    <w:rsid w:val="00DE1025"/>
    <w:rsid w:val="00DE15D6"/>
    <w:rsid w:val="00DE2120"/>
    <w:rsid w:val="00DE313F"/>
    <w:rsid w:val="00DF4438"/>
    <w:rsid w:val="00DF5DAD"/>
    <w:rsid w:val="00DF7D80"/>
    <w:rsid w:val="00E002E3"/>
    <w:rsid w:val="00E025AD"/>
    <w:rsid w:val="00E04104"/>
    <w:rsid w:val="00E05287"/>
    <w:rsid w:val="00E07203"/>
    <w:rsid w:val="00E14A84"/>
    <w:rsid w:val="00E20B20"/>
    <w:rsid w:val="00E23F94"/>
    <w:rsid w:val="00E25703"/>
    <w:rsid w:val="00E37B7D"/>
    <w:rsid w:val="00E435AD"/>
    <w:rsid w:val="00E443D5"/>
    <w:rsid w:val="00E549FC"/>
    <w:rsid w:val="00E55A23"/>
    <w:rsid w:val="00E56045"/>
    <w:rsid w:val="00E562C2"/>
    <w:rsid w:val="00E631AE"/>
    <w:rsid w:val="00E664BF"/>
    <w:rsid w:val="00E668A1"/>
    <w:rsid w:val="00E675CA"/>
    <w:rsid w:val="00E71D2D"/>
    <w:rsid w:val="00E729B8"/>
    <w:rsid w:val="00E7351C"/>
    <w:rsid w:val="00E736B0"/>
    <w:rsid w:val="00E7550B"/>
    <w:rsid w:val="00E77D7A"/>
    <w:rsid w:val="00E81B67"/>
    <w:rsid w:val="00E96C72"/>
    <w:rsid w:val="00EA0D3A"/>
    <w:rsid w:val="00EA327C"/>
    <w:rsid w:val="00EA3AE7"/>
    <w:rsid w:val="00EB577F"/>
    <w:rsid w:val="00EB7F39"/>
    <w:rsid w:val="00EC02F3"/>
    <w:rsid w:val="00EC07ED"/>
    <w:rsid w:val="00EC2016"/>
    <w:rsid w:val="00EC48DD"/>
    <w:rsid w:val="00EC5884"/>
    <w:rsid w:val="00EE0B13"/>
    <w:rsid w:val="00EE1445"/>
    <w:rsid w:val="00EE1A61"/>
    <w:rsid w:val="00EE23AE"/>
    <w:rsid w:val="00EE25F3"/>
    <w:rsid w:val="00EE46C3"/>
    <w:rsid w:val="00EF0595"/>
    <w:rsid w:val="00EF1493"/>
    <w:rsid w:val="00EF4480"/>
    <w:rsid w:val="00F026E8"/>
    <w:rsid w:val="00F02F5B"/>
    <w:rsid w:val="00F034BC"/>
    <w:rsid w:val="00F03AD7"/>
    <w:rsid w:val="00F04C02"/>
    <w:rsid w:val="00F14F86"/>
    <w:rsid w:val="00F1756B"/>
    <w:rsid w:val="00F177DC"/>
    <w:rsid w:val="00F26638"/>
    <w:rsid w:val="00F27580"/>
    <w:rsid w:val="00F30647"/>
    <w:rsid w:val="00F3514B"/>
    <w:rsid w:val="00F41D34"/>
    <w:rsid w:val="00F42FFF"/>
    <w:rsid w:val="00F445A6"/>
    <w:rsid w:val="00F44FD9"/>
    <w:rsid w:val="00F463FC"/>
    <w:rsid w:val="00F53284"/>
    <w:rsid w:val="00F56423"/>
    <w:rsid w:val="00F57CB5"/>
    <w:rsid w:val="00F63AB1"/>
    <w:rsid w:val="00F656A1"/>
    <w:rsid w:val="00F805CE"/>
    <w:rsid w:val="00F83A9C"/>
    <w:rsid w:val="00F86AF8"/>
    <w:rsid w:val="00F901E2"/>
    <w:rsid w:val="00F95830"/>
    <w:rsid w:val="00F9733E"/>
    <w:rsid w:val="00FA21AA"/>
    <w:rsid w:val="00FA2BA6"/>
    <w:rsid w:val="00FA6DB8"/>
    <w:rsid w:val="00FB0F6F"/>
    <w:rsid w:val="00FB395C"/>
    <w:rsid w:val="00FB3E6F"/>
    <w:rsid w:val="00FC2FDB"/>
    <w:rsid w:val="00FD0BB9"/>
    <w:rsid w:val="00FD10BF"/>
    <w:rsid w:val="00FD34B0"/>
    <w:rsid w:val="00FD471F"/>
    <w:rsid w:val="00FD50B2"/>
    <w:rsid w:val="00FE1855"/>
    <w:rsid w:val="00FE398A"/>
    <w:rsid w:val="00FE4416"/>
    <w:rsid w:val="00FE6D28"/>
    <w:rsid w:val="00FF12B6"/>
    <w:rsid w:val="00FF5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7089"/>
    <o:shapelayout v:ext="edit">
      <o:idmap v:ext="edit" data="1"/>
    </o:shapelayout>
  </w:shapeDefaults>
  <w:decimalSymbol w:val=","/>
  <w:listSeparator w:val=";"/>
  <w14:docId w14:val="5C5322F2"/>
  <w15:docId w15:val="{9460992A-AF66-4DD4-A2F2-D3BE037AE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7E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81C6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281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-western">
    <w:name w:val="pismenka-western"/>
    <w:basedOn w:val="Normlny"/>
    <w:rsid w:val="00C346EB"/>
    <w:pPr>
      <w:spacing w:before="100" w:beforeAutospacing="1" w:after="0" w:line="240" w:lineRule="auto"/>
      <w:ind w:left="425" w:hanging="425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346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346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55AA"/>
  </w:style>
  <w:style w:type="paragraph" w:styleId="Pta">
    <w:name w:val="footer"/>
    <w:basedOn w:val="Normlny"/>
    <w:link w:val="Pt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55AA"/>
  </w:style>
  <w:style w:type="character" w:styleId="Zstupntext">
    <w:name w:val="Placeholder Text"/>
    <w:basedOn w:val="Predvolenpsmoodseku"/>
    <w:uiPriority w:val="99"/>
    <w:semiHidden/>
    <w:rsid w:val="0020338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3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374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7DC8"/>
    <w:pPr>
      <w:ind w:left="720"/>
      <w:contextualSpacing/>
    </w:pPr>
  </w:style>
  <w:style w:type="paragraph" w:customStyle="1" w:styleId="Textbody">
    <w:name w:val="Text body"/>
    <w:basedOn w:val="Normlny"/>
    <w:rsid w:val="00954724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Normlny"/>
    <w:rsid w:val="00954724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C0502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661948"/>
    <w:rPr>
      <w:b/>
      <w:bCs/>
    </w:rPr>
  </w:style>
  <w:style w:type="paragraph" w:customStyle="1" w:styleId="Standard">
    <w:name w:val="Standard"/>
    <w:rsid w:val="006A28A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val="cs-CZ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A477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5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6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8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4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9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7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4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3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435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8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017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9481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247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66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274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627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00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635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699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4936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830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6742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637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7182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130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0158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2987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008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18461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5935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3923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0863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1570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373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712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4445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5712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41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689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7501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9808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3089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0817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71375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0012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1637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688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776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3013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0438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483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3895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5891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8926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573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33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257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72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2153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509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5134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77203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5364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2617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4239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9496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09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074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5998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2434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8662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033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68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4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69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143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4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59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505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088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565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6565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641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2923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3994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059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636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084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6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6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8.xml"/><Relationship Id="rId26" Type="http://schemas.openxmlformats.org/officeDocument/2006/relationships/control" Target="activeX/activeX15.xml"/><Relationship Id="rId3" Type="http://schemas.openxmlformats.org/officeDocument/2006/relationships/styles" Target="styles.xml"/><Relationship Id="rId21" Type="http://schemas.openxmlformats.org/officeDocument/2006/relationships/control" Target="activeX/activeX10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ontrol" Target="activeX/activeX7.xml"/><Relationship Id="rId25" Type="http://schemas.openxmlformats.org/officeDocument/2006/relationships/control" Target="activeX/activeX14.xml"/><Relationship Id="rId2" Type="http://schemas.openxmlformats.org/officeDocument/2006/relationships/numbering" Target="numbering.xml"/><Relationship Id="rId16" Type="http://schemas.openxmlformats.org/officeDocument/2006/relationships/control" Target="activeX/activeX6.xml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3.xml"/><Relationship Id="rId5" Type="http://schemas.openxmlformats.org/officeDocument/2006/relationships/webSettings" Target="webSettings.xml"/><Relationship Id="rId15" Type="http://schemas.openxmlformats.org/officeDocument/2006/relationships/control" Target="activeX/activeX5.xml"/><Relationship Id="rId23" Type="http://schemas.openxmlformats.org/officeDocument/2006/relationships/control" Target="activeX/activeX12.xml"/><Relationship Id="rId28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control" Target="activeX/activeX9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4.xml"/><Relationship Id="rId22" Type="http://schemas.openxmlformats.org/officeDocument/2006/relationships/control" Target="activeX/activeX11.xml"/><Relationship Id="rId27" Type="http://schemas.openxmlformats.org/officeDocument/2006/relationships/control" Target="activeX/activeX1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24FD4-CBA7-47F1-9A34-D98D6A1C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7757</Words>
  <Characters>44221</Characters>
  <Application>Microsoft Office Word</Application>
  <DocSecurity>0</DocSecurity>
  <Lines>368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Detková Zuzana Mgr.</dc:creator>
  <cp:lastModifiedBy>Vargová Iveta Ing.</cp:lastModifiedBy>
  <cp:revision>3</cp:revision>
  <cp:lastPrinted>2021-03-19T10:03:00Z</cp:lastPrinted>
  <dcterms:created xsi:type="dcterms:W3CDTF">2021-06-08T09:03:00Z</dcterms:created>
  <dcterms:modified xsi:type="dcterms:W3CDTF">2021-06-08T09:32:00Z</dcterms:modified>
</cp:coreProperties>
</file>