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6675" w:rsidRPr="00A46675" w:rsidRDefault="00A46675" w:rsidP="00A46675">
      <w:pPr>
        <w:jc w:val="center"/>
        <w:rPr>
          <w:rFonts w:ascii="Arial Black" w:hAnsi="Arial Black"/>
          <w:b/>
          <w:outline/>
          <w:color w:val="4472C4" w:themeColor="accent5"/>
          <w:sz w:val="110"/>
          <w:szCs w:val="110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noFill/>
          </w14:textFill>
        </w:rPr>
      </w:pPr>
      <w:r w:rsidRPr="00A46675">
        <w:rPr>
          <w:rFonts w:ascii="Arial Black" w:hAnsi="Arial Black"/>
          <w:b/>
          <w:outline/>
          <w:color w:val="4472C4" w:themeColor="accent5"/>
          <w:sz w:val="110"/>
          <w:szCs w:val="110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noFill/>
          </w14:textFill>
        </w:rPr>
        <w:t>Výročná správa a konsolidovaná</w:t>
      </w:r>
    </w:p>
    <w:p w:rsidR="00A46675" w:rsidRPr="00A46675" w:rsidRDefault="00A46675" w:rsidP="00A46675">
      <w:pPr>
        <w:jc w:val="center"/>
        <w:rPr>
          <w:rFonts w:ascii="Arial Black" w:hAnsi="Arial Black"/>
          <w:b/>
          <w:outline/>
          <w:color w:val="4472C4" w:themeColor="accent5"/>
          <w:sz w:val="110"/>
          <w:szCs w:val="110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noFill/>
          </w14:textFill>
        </w:rPr>
      </w:pPr>
      <w:r w:rsidRPr="00A46675">
        <w:rPr>
          <w:rFonts w:ascii="Arial Black" w:hAnsi="Arial Black"/>
          <w:b/>
          <w:outline/>
          <w:color w:val="4472C4" w:themeColor="accent5"/>
          <w:sz w:val="110"/>
          <w:szCs w:val="110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noFill/>
          </w14:textFill>
        </w:rPr>
        <w:t>výro</w:t>
      </w:r>
      <w:r w:rsidRPr="00A46675">
        <w:rPr>
          <w:rFonts w:ascii="Arial Black" w:hAnsi="Arial Black" w:cs="Calibri"/>
          <w:b/>
          <w:outline/>
          <w:color w:val="4472C4" w:themeColor="accent5"/>
          <w:sz w:val="110"/>
          <w:szCs w:val="110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noFill/>
          </w14:textFill>
        </w:rPr>
        <w:t>č</w:t>
      </w:r>
      <w:r w:rsidRPr="00A46675">
        <w:rPr>
          <w:rFonts w:ascii="Arial Black" w:hAnsi="Arial Black"/>
          <w:b/>
          <w:outline/>
          <w:color w:val="4472C4" w:themeColor="accent5"/>
          <w:sz w:val="110"/>
          <w:szCs w:val="110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noFill/>
          </w14:textFill>
        </w:rPr>
        <w:t>n</w:t>
      </w:r>
      <w:r w:rsidRPr="00A46675">
        <w:rPr>
          <w:rFonts w:ascii="Arial Black" w:hAnsi="Arial Black" w:cs="Bradley Hand ITC"/>
          <w:b/>
          <w:outline/>
          <w:color w:val="4472C4" w:themeColor="accent5"/>
          <w:sz w:val="110"/>
          <w:szCs w:val="110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noFill/>
          </w14:textFill>
        </w:rPr>
        <w:t>á</w:t>
      </w:r>
      <w:r w:rsidRPr="00A46675">
        <w:rPr>
          <w:rFonts w:ascii="Arial Black" w:hAnsi="Arial Black"/>
          <w:b/>
          <w:outline/>
          <w:color w:val="4472C4" w:themeColor="accent5"/>
          <w:sz w:val="110"/>
          <w:szCs w:val="110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noFill/>
          </w14:textFill>
        </w:rPr>
        <w:t xml:space="preserve"> spr</w:t>
      </w:r>
      <w:r w:rsidRPr="00A46675">
        <w:rPr>
          <w:rFonts w:ascii="Arial Black" w:hAnsi="Arial Black" w:cs="Bradley Hand ITC"/>
          <w:b/>
          <w:outline/>
          <w:color w:val="4472C4" w:themeColor="accent5"/>
          <w:sz w:val="110"/>
          <w:szCs w:val="110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noFill/>
          </w14:textFill>
        </w:rPr>
        <w:t>á</w:t>
      </w:r>
      <w:r w:rsidRPr="00A46675">
        <w:rPr>
          <w:rFonts w:ascii="Arial Black" w:hAnsi="Arial Black"/>
          <w:b/>
          <w:outline/>
          <w:color w:val="4472C4" w:themeColor="accent5"/>
          <w:sz w:val="110"/>
          <w:szCs w:val="110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noFill/>
          </w14:textFill>
        </w:rPr>
        <w:t>va Obce Pata</w:t>
      </w:r>
      <w:r w:rsidRPr="00A46675">
        <w:rPr>
          <w:rFonts w:ascii="Arial Black" w:hAnsi="Arial Black" w:cs="Bradley Hand ITC"/>
          <w:b/>
          <w:outline/>
          <w:color w:val="4472C4" w:themeColor="accent5"/>
          <w:sz w:val="110"/>
          <w:szCs w:val="110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noFill/>
          </w14:textFill>
        </w:rPr>
        <w:t>š</w:t>
      </w:r>
      <w:r w:rsidRPr="00A46675">
        <w:rPr>
          <w:rFonts w:ascii="Arial Black" w:hAnsi="Arial Black"/>
          <w:b/>
          <w:outline/>
          <w:color w:val="4472C4" w:themeColor="accent5"/>
          <w:sz w:val="110"/>
          <w:szCs w:val="110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noFill/>
          </w14:textFill>
        </w:rPr>
        <w:t xml:space="preserve"> za rok 20</w:t>
      </w:r>
      <w:r w:rsidR="00374614">
        <w:rPr>
          <w:rFonts w:ascii="Arial Black" w:hAnsi="Arial Black"/>
          <w:b/>
          <w:outline/>
          <w:color w:val="4472C4" w:themeColor="accent5"/>
          <w:sz w:val="110"/>
          <w:szCs w:val="110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noFill/>
          </w14:textFill>
        </w:rPr>
        <w:t>20</w:t>
      </w:r>
    </w:p>
    <w:p w:rsidR="00A46675" w:rsidRDefault="00A46675" w:rsidP="00A46675">
      <w:pPr>
        <w:rPr>
          <w:lang w:val="sk-SK"/>
        </w:rPr>
      </w:pPr>
    </w:p>
    <w:p w:rsidR="00A46675" w:rsidRDefault="00A46675" w:rsidP="00A46675">
      <w:pPr>
        <w:rPr>
          <w:lang w:val="sk-SK"/>
        </w:rPr>
      </w:pPr>
    </w:p>
    <w:p w:rsidR="00A46675" w:rsidRDefault="00A46675" w:rsidP="00A46675">
      <w:pPr>
        <w:rPr>
          <w:lang w:val="sk-SK"/>
        </w:rPr>
      </w:pPr>
    </w:p>
    <w:p w:rsidR="00A46675" w:rsidRDefault="00A46675" w:rsidP="00A46675">
      <w:pPr>
        <w:rPr>
          <w:lang w:val="sk-SK"/>
        </w:rPr>
      </w:pPr>
    </w:p>
    <w:p w:rsidR="00A46675" w:rsidRDefault="00A46675" w:rsidP="00A46675">
      <w:pPr>
        <w:rPr>
          <w:lang w:val="sk-SK"/>
        </w:rPr>
      </w:pPr>
    </w:p>
    <w:p w:rsidR="00A46675" w:rsidRDefault="00A46675" w:rsidP="00A46675">
      <w:pPr>
        <w:rPr>
          <w:lang w:val="sk-SK"/>
        </w:rPr>
      </w:pPr>
    </w:p>
    <w:p w:rsidR="00A46675" w:rsidRDefault="00A46675" w:rsidP="00A46675">
      <w:pPr>
        <w:rPr>
          <w:lang w:val="sk-SK"/>
        </w:rPr>
      </w:pPr>
    </w:p>
    <w:p w:rsidR="00A46675" w:rsidRDefault="0094238F" w:rsidP="00A46675">
      <w:pPr>
        <w:jc w:val="both"/>
        <w:rPr>
          <w:b/>
          <w:lang w:val="sk-SK"/>
        </w:rPr>
      </w:pPr>
      <w:r>
        <w:rPr>
          <w:b/>
          <w:lang w:val="sk-SK"/>
        </w:rPr>
        <w:t xml:space="preserve">ZÁKLADNÁ CHARAKTERISTIKA KONSOLIDOVANÉHO CELKU - </w:t>
      </w:r>
      <w:r w:rsidR="00A46675">
        <w:rPr>
          <w:b/>
          <w:lang w:val="sk-SK"/>
        </w:rPr>
        <w:t>HISTÓRIA DEDINY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 xml:space="preserve">Prvý záznam o obci nachádzame v listine z roku 1268 v podobe </w:t>
      </w:r>
      <w:proofErr w:type="spellStart"/>
      <w:r>
        <w:rPr>
          <w:lang w:val="sk-SK"/>
        </w:rPr>
        <w:t>Pothouch</w:t>
      </w:r>
      <w:proofErr w:type="spellEnd"/>
      <w:r>
        <w:rPr>
          <w:lang w:val="sk-SK"/>
        </w:rPr>
        <w:t xml:space="preserve">. O dva roky neskôr nachádzame podobu </w:t>
      </w:r>
      <w:proofErr w:type="spellStart"/>
      <w:r>
        <w:rPr>
          <w:lang w:val="sk-SK"/>
        </w:rPr>
        <w:t>Pothos</w:t>
      </w:r>
      <w:proofErr w:type="spellEnd"/>
      <w:r>
        <w:rPr>
          <w:lang w:val="sk-SK"/>
        </w:rPr>
        <w:t xml:space="preserve">. Názov je odvodený pravdepodobne od osobného mena. Obec vznikla niekedy v priebehu 10.-12. storočia a zabezpečovala hraničné obranné pásmo. V čase hradných </w:t>
      </w:r>
      <w:proofErr w:type="spellStart"/>
      <w:r>
        <w:rPr>
          <w:lang w:val="sk-SK"/>
        </w:rPr>
        <w:t>španstiev</w:t>
      </w:r>
      <w:proofErr w:type="spellEnd"/>
      <w:r>
        <w:rPr>
          <w:lang w:val="sk-SK"/>
        </w:rPr>
        <w:t xml:space="preserve"> patrí obec Bratislavskému hradu a v roku 1270 je majetkom mníšok zo Zajačieho ostrova. Z roku 1411 pochádza žiadosť </w:t>
      </w:r>
      <w:proofErr w:type="spellStart"/>
      <w:r>
        <w:rPr>
          <w:lang w:val="sk-SK"/>
        </w:rPr>
        <w:t>patašských</w:t>
      </w:r>
      <w:proofErr w:type="spellEnd"/>
      <w:r>
        <w:rPr>
          <w:lang w:val="sk-SK"/>
        </w:rPr>
        <w:t xml:space="preserve"> poddaných adresovaná mníškam na Zajačí ostrov, aby im poskytli ochranu pred Jánom </w:t>
      </w:r>
      <w:proofErr w:type="spellStart"/>
      <w:r>
        <w:rPr>
          <w:lang w:val="sk-SK"/>
        </w:rPr>
        <w:t>Demonom</w:t>
      </w:r>
      <w:proofErr w:type="spellEnd"/>
      <w:r>
        <w:rPr>
          <w:lang w:val="sk-SK"/>
        </w:rPr>
        <w:t xml:space="preserve"> a Mikulášom, synom Mikuláša </w:t>
      </w:r>
      <w:proofErr w:type="spellStart"/>
      <w:r>
        <w:rPr>
          <w:lang w:val="sk-SK"/>
        </w:rPr>
        <w:t>Héderváryho</w:t>
      </w:r>
      <w:proofErr w:type="spellEnd"/>
      <w:r>
        <w:rPr>
          <w:lang w:val="sk-SK"/>
        </w:rPr>
        <w:t xml:space="preserve">. Ako majetok mníšok sa spomína obec ešte aj v majetkovom súpise z roku 1544, ale v tom čase tureckých vojen je Pataš majetkom bratislavských mníšok, ktoré sa tam zo Zajačieho ostrova presunuli. V roku 1620 Gabriel </w:t>
      </w:r>
      <w:proofErr w:type="spellStart"/>
      <w:r>
        <w:rPr>
          <w:lang w:val="sk-SK"/>
        </w:rPr>
        <w:t>Bethlen</w:t>
      </w:r>
      <w:proofErr w:type="spellEnd"/>
      <w:r>
        <w:rPr>
          <w:lang w:val="sk-SK"/>
        </w:rPr>
        <w:t xml:space="preserve"> obsadil majetky mníšok a dal ich do zálohu Danielovi </w:t>
      </w:r>
      <w:proofErr w:type="spellStart"/>
      <w:r>
        <w:rPr>
          <w:lang w:val="sk-SK"/>
        </w:rPr>
        <w:t>Karnerovi</w:t>
      </w:r>
      <w:proofErr w:type="spellEnd"/>
      <w:r>
        <w:rPr>
          <w:lang w:val="sk-SK"/>
        </w:rPr>
        <w:t xml:space="preserve">, Starý kostol v obci bol zničený roku 1620, </w:t>
      </w:r>
      <w:proofErr w:type="spellStart"/>
      <w:r>
        <w:rPr>
          <w:lang w:val="sk-SK"/>
        </w:rPr>
        <w:t>reformátsky</w:t>
      </w:r>
      <w:proofErr w:type="spellEnd"/>
      <w:r>
        <w:rPr>
          <w:lang w:val="sk-SK"/>
        </w:rPr>
        <w:t xml:space="preserve"> kostol pochádza z roku 1794. V roku 1721 bola obec oslobodená od poplatkov. Po mníškach vlastnili obec </w:t>
      </w:r>
      <w:proofErr w:type="spellStart"/>
      <w:r>
        <w:rPr>
          <w:lang w:val="sk-SK"/>
        </w:rPr>
        <w:t>Zichyovci</w:t>
      </w:r>
      <w:proofErr w:type="spellEnd"/>
      <w:r>
        <w:rPr>
          <w:lang w:val="sk-SK"/>
        </w:rPr>
        <w:t xml:space="preserve">, </w:t>
      </w:r>
      <w:proofErr w:type="spellStart"/>
      <w:r>
        <w:rPr>
          <w:lang w:val="sk-SK"/>
        </w:rPr>
        <w:t>Baltazzyovci</w:t>
      </w:r>
      <w:proofErr w:type="spellEnd"/>
      <w:r>
        <w:rPr>
          <w:lang w:val="sk-SK"/>
        </w:rPr>
        <w:t xml:space="preserve"> a miestne zemianske rodiny.  V čase napoleonských vojen sa v chotári obce v roku 1809 odohrala menšia zrážka Francúzov s </w:t>
      </w:r>
      <w:proofErr w:type="spellStart"/>
      <w:r>
        <w:rPr>
          <w:lang w:val="sk-SK"/>
        </w:rPr>
        <w:t>Rakušanmi</w:t>
      </w:r>
      <w:proofErr w:type="spellEnd"/>
      <w:r>
        <w:rPr>
          <w:lang w:val="sk-SK"/>
        </w:rPr>
        <w:t xml:space="preserve">. Padlých Francúzov pochovali v hone </w:t>
      </w:r>
      <w:proofErr w:type="spellStart"/>
      <w:r>
        <w:rPr>
          <w:lang w:val="sk-SK"/>
        </w:rPr>
        <w:t>Tormáshátulja</w:t>
      </w:r>
      <w:proofErr w:type="spellEnd"/>
      <w:r>
        <w:rPr>
          <w:lang w:val="sk-SK"/>
        </w:rPr>
        <w:t xml:space="preserve"> a </w:t>
      </w:r>
      <w:proofErr w:type="spellStart"/>
      <w:r>
        <w:rPr>
          <w:lang w:val="sk-SK"/>
        </w:rPr>
        <w:t>Rakušanov</w:t>
      </w:r>
      <w:proofErr w:type="spellEnd"/>
      <w:r>
        <w:rPr>
          <w:lang w:val="sk-SK"/>
        </w:rPr>
        <w:t xml:space="preserve"> v hone </w:t>
      </w:r>
      <w:proofErr w:type="spellStart"/>
      <w:r>
        <w:rPr>
          <w:lang w:val="sk-SK"/>
        </w:rPr>
        <w:t>Faiskola</w:t>
      </w:r>
      <w:proofErr w:type="spellEnd"/>
      <w:r>
        <w:rPr>
          <w:lang w:val="sk-SK"/>
        </w:rPr>
        <w:t xml:space="preserve">. Menšie bitky sa tu odohrali aj počas revolučných udalostí v rokoch 1848-1849. Keďže na konci minulého storočia bolo v Uhorsku viacero obcí s názvom </w:t>
      </w:r>
      <w:proofErr w:type="spellStart"/>
      <w:r>
        <w:rPr>
          <w:lang w:val="sk-SK"/>
        </w:rPr>
        <w:t>Patas</w:t>
      </w:r>
      <w:proofErr w:type="spellEnd"/>
      <w:r>
        <w:rPr>
          <w:lang w:val="sk-SK"/>
        </w:rPr>
        <w:t xml:space="preserve">, v roku 1908 dostala obec názov </w:t>
      </w:r>
      <w:proofErr w:type="spellStart"/>
      <w:r>
        <w:rPr>
          <w:lang w:val="sk-SK"/>
        </w:rPr>
        <w:t>Csilizpatas</w:t>
      </w:r>
      <w:proofErr w:type="spellEnd"/>
      <w:r>
        <w:rPr>
          <w:lang w:val="sk-SK"/>
        </w:rPr>
        <w:t>. Chotár Patašu je doslova cintorínom zaniknutých udalostí a obcí. V roku 1268 nachádzame záznam o obci F</w:t>
      </w:r>
      <w:r>
        <w:t>ü</w:t>
      </w:r>
      <w:r>
        <w:rPr>
          <w:lang w:val="sk-SK"/>
        </w:rPr>
        <w:t xml:space="preserve">r v tvare </w:t>
      </w:r>
      <w:proofErr w:type="spellStart"/>
      <w:r>
        <w:rPr>
          <w:lang w:val="sk-SK"/>
        </w:rPr>
        <w:t>Fyur</w:t>
      </w:r>
      <w:proofErr w:type="spellEnd"/>
      <w:r>
        <w:rPr>
          <w:lang w:val="sk-SK"/>
        </w:rPr>
        <w:t xml:space="preserve">. Tu niekde ležala aj obec </w:t>
      </w:r>
      <w:proofErr w:type="spellStart"/>
      <w:r>
        <w:rPr>
          <w:lang w:val="sk-SK"/>
        </w:rPr>
        <w:t>Zelebeg</w:t>
      </w:r>
      <w:proofErr w:type="spellEnd"/>
      <w:r>
        <w:rPr>
          <w:lang w:val="sk-SK"/>
        </w:rPr>
        <w:t xml:space="preserve">, ktorá sa spomína už v roku 1260, potom v rokoch 1273 a 1283 ako sídlo kráľovských povozníkov. V roku 1449 sa sem ako vlastníci vrátili </w:t>
      </w:r>
      <w:proofErr w:type="spellStart"/>
      <w:r>
        <w:rPr>
          <w:lang w:val="sk-SK"/>
        </w:rPr>
        <w:t>Héderváryovci</w:t>
      </w:r>
      <w:proofErr w:type="spellEnd"/>
      <w:r>
        <w:rPr>
          <w:lang w:val="sk-SK"/>
        </w:rPr>
        <w:t>. Okrem toho vraj jestvovala ďalšia obec s názvom F</w:t>
      </w:r>
      <w:r>
        <w:t>ü</w:t>
      </w:r>
      <w:r>
        <w:rPr>
          <w:lang w:val="sk-SK"/>
        </w:rPr>
        <w:t xml:space="preserve">r, ale aj o tej sa stopy strácajú. Všetky tri obce zrejme zanikli v čase </w:t>
      </w:r>
      <w:proofErr w:type="spellStart"/>
      <w:r>
        <w:rPr>
          <w:lang w:val="sk-SK"/>
        </w:rPr>
        <w:t>protitureckých</w:t>
      </w:r>
      <w:proofErr w:type="spellEnd"/>
      <w:r>
        <w:rPr>
          <w:lang w:val="sk-SK"/>
        </w:rPr>
        <w:t xml:space="preserve"> vojen. Pred sto rokmi vznikla samota </w:t>
      </w:r>
      <w:proofErr w:type="spellStart"/>
      <w:r>
        <w:rPr>
          <w:lang w:val="sk-SK"/>
        </w:rPr>
        <w:t>Millenium</w:t>
      </w:r>
      <w:proofErr w:type="spellEnd"/>
      <w:r>
        <w:rPr>
          <w:lang w:val="sk-SK"/>
        </w:rPr>
        <w:t xml:space="preserve">, ktorá je dnes už vlastne malou dedinkou: Na konci 18. storočia o nej </w:t>
      </w:r>
      <w:proofErr w:type="spellStart"/>
      <w:r>
        <w:rPr>
          <w:lang w:val="sk-SK"/>
        </w:rPr>
        <w:t>dr.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Borovszky</w:t>
      </w:r>
      <w:proofErr w:type="spellEnd"/>
      <w:r>
        <w:rPr>
          <w:lang w:val="sk-SK"/>
        </w:rPr>
        <w:t xml:space="preserve"> ešte neinformuje, no v roku 1939 je tu už 90 obyvateľov, možno aj vďaka tomu, že v dvadsiatych rokoch sa sem nasťahovali moravskí kolonisti. V rokoch 1948-1990 obec Pataš používala úradný slovenský názov </w:t>
      </w:r>
      <w:proofErr w:type="spellStart"/>
      <w:r>
        <w:rPr>
          <w:lang w:val="sk-SK"/>
        </w:rPr>
        <w:t>Pastúchy</w:t>
      </w:r>
      <w:proofErr w:type="spellEnd"/>
      <w:r>
        <w:rPr>
          <w:lang w:val="sk-SK"/>
        </w:rPr>
        <w:t>. Podľa údajov z roku 1991 je rozloha obce 938 hektárov. V tom čase tu v 211 domov bývalo 782 obyvateľov.</w:t>
      </w:r>
    </w:p>
    <w:p w:rsidR="00A46675" w:rsidRDefault="00A46675" w:rsidP="00A46675">
      <w:pPr>
        <w:jc w:val="both"/>
        <w:rPr>
          <w:b/>
          <w:lang w:val="sk-SK"/>
        </w:rPr>
      </w:pPr>
      <w:r>
        <w:rPr>
          <w:b/>
          <w:lang w:val="sk-SK"/>
        </w:rPr>
        <w:t>ERB OBCE PATAŠ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 xml:space="preserve">Obyvateľstvo sa zaoberalo poľnohospodárstvom a túto symboliku si vložilo i do svojej obecnej pečate. Jej odtlačok sa zachoval na písomností z roku 1785. Pečatidlo, ktorým bola zhotovená pochádza z roku 1779, ako to vyplýva z kruhopisu. V strede pečatného poľa vidno vejárovito vyrastajúce klasy, </w:t>
      </w:r>
      <w:proofErr w:type="spellStart"/>
      <w:r>
        <w:rPr>
          <w:lang w:val="sk-SK"/>
        </w:rPr>
        <w:t>spevádzané</w:t>
      </w:r>
      <w:proofErr w:type="spellEnd"/>
      <w:r>
        <w:rPr>
          <w:lang w:val="sk-SK"/>
        </w:rPr>
        <w:t xml:space="preserve"> po bokoch dvomi hrotmi nahor postavenými radlicami – čerieslom a lemešom. Erb spolu s pečaťou a vlajkou, predstavujú trojicu základných symbolov obce. Na tvorbu každého zo spomenutých symbolov sa vzťahujú osobitné heraldické, </w:t>
      </w:r>
      <w:proofErr w:type="spellStart"/>
      <w:r>
        <w:rPr>
          <w:lang w:val="sk-SK"/>
        </w:rPr>
        <w:t>vexilologické</w:t>
      </w:r>
      <w:proofErr w:type="spellEnd"/>
      <w:r>
        <w:rPr>
          <w:lang w:val="sk-SK"/>
        </w:rPr>
        <w:t xml:space="preserve"> a </w:t>
      </w:r>
      <w:proofErr w:type="spellStart"/>
      <w:r>
        <w:rPr>
          <w:lang w:val="sk-SK"/>
        </w:rPr>
        <w:t>sigilografické</w:t>
      </w:r>
      <w:proofErr w:type="spellEnd"/>
      <w:r>
        <w:rPr>
          <w:lang w:val="sk-SK"/>
        </w:rPr>
        <w:t xml:space="preserve"> pravidlá a zákonitosti, ktoré treba v každom prípade rešpektovať. Ak sa pokúsime o vysvetlenie obsahu historickej symboliky obce Pataš ukáže sa niekoľko možností interpretácie. Predovšetkým je jasné, že ide o poľnohospodársku tematiku a teda môžeme o symbole obce Pataš uvažovať ako o zamestnaneckom symbole, podobnom ako sú napríklad banícke kladivá v erboch banských miest. Symbolika spojenia pluhových radlíc s obilnými klasmi nie je banálna, ako by sa na prvý pohľad zdalo. Okrem toho, že ide o poľnohospodársky motív, tento v sebe nesie aj hlboké filozofické posolstvo. Orba, na ktorú upozorňujú pluhové radlice, symbolizuje začiatok a klasy zasa symbolizujú zakončenie nielen poľnohospodárskych prác, ale vlastne každej práce. Je to oslava ľudského úsilia. Klasy znamenajú to isté, čo chlieb, a tak majú v kresťanskej symbolike priam základný význam. Používa sa vo viacerých </w:t>
      </w:r>
      <w:proofErr w:type="spellStart"/>
      <w:r>
        <w:rPr>
          <w:lang w:val="sk-SK"/>
        </w:rPr>
        <w:lastRenderedPageBreak/>
        <w:t>interpretáciach</w:t>
      </w:r>
      <w:proofErr w:type="spellEnd"/>
      <w:r>
        <w:rPr>
          <w:lang w:val="sk-SK"/>
        </w:rPr>
        <w:t xml:space="preserve">, najmä ako „chlieb každodenný“, ktorý musí človek, v dôsledku prvého hriechu získavať v pote tváre. Nech už symbolu obilných klasov a radlíc v erbe obce Pataš budeme pripisovať náboženský význam, alebo nie, isté je, že obnovenie historického symbolu je najvhodnejším prístupom k doriešeniu otázky erbu obce Pataš. Erb obce Pataš má túto podobu: v zelenom štíte zo zlatej oblej pažite vejárovito vyrastajúce tri zlaté klasy, sprevádzané po bokoch striebornými hrotmi nahor smerujúcimi radlicami – vpravo čerieslom, vľavo lemešom. Vlajka obce Pataš pozostáva z troch pozdĺžnych pruhov vo farbách bielej, zelenej a žltej. Pečať obce Pataš je okrúhla, uprostred obecná vlajka. 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 xml:space="preserve">Obec Pataš – ako právnická osoba – vznikla v roku 1990 na základe zákona SNR č. 369/1990 Zb. o obecnom zriadení, po komunálnych voľbách 23. a 24. novembra 1990 ako orgán územnej samosprávy. Obec je samostatný územný samosprávny a správny celok Slovenskej republiky. Združuje osoby, ktoré majú na jej území trvalý pobyt a tvorí jedno katastrálne územie. Sídlom Obce je Obecný úrad Pataš.  </w:t>
      </w:r>
    </w:p>
    <w:p w:rsidR="00A46675" w:rsidRDefault="00A46675" w:rsidP="00A46675">
      <w:pPr>
        <w:jc w:val="both"/>
        <w:rPr>
          <w:b/>
          <w:lang w:val="sk-SK"/>
        </w:rPr>
      </w:pPr>
      <w:r>
        <w:rPr>
          <w:b/>
          <w:lang w:val="sk-SK"/>
        </w:rPr>
        <w:t>Výchova a vzdelávanie</w:t>
      </w: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>V súčasnosti výchovu a vzdelávanie detí v obce poskytuje Základná škola s materskou školou s vyučovacím jazykom maďarským. Umiestnená je v krásnom a kľudnom prírodnom prostredí. Základná škola s materskou školou  je financovaná priamo z MŠ SR cez KŠÚ a obec. Patrí do prenesených kompetencií. Materská škola a školský klub detí sú tzv. originálne kompetencie školy a tieto súčasti školy sú financované priamo obcou. Personálne podmienky školy sú vyhovujúce.</w:t>
      </w: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 xml:space="preserve">V škole sa vyučuje 1-4 ročníky  s cca. 30 žiakom. Škola je kapacitne schopná odborne vyučovať žiakov v dennej forme vyučovania. Má 2 triedy, spoločenskú miestnosť, oddelenie pre školský klub detí, miestnosť na vyučovanie informatiky, kuchyňa na výdaj stravu, čo donášame z ŠJ Čiližská Radvaň. Pri každej triede je kabinet pre učiteľa. Materská škola má 2 triedy a miestnosť pre poobedňajší oddych detí. Vykurovanie budovy je plynové s možnosťou regulovania jednotlivých vetiev školy. Základná škola, materská škola sa nachádza v jednej budove, kde je ešte služobný byt (býva tam riaditeľ školy). </w:t>
      </w: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 xml:space="preserve">V zariadení sa vytvára deťom prostredie, v ktorom sa cítia príjemne a sú pozitívne motivované. Prioritou je, aby malo každé dieťa dostatok priestoru na vyjadrenie svojich pocitov. Vzťah dieťaťa a učiteľa stavia na vzájomnom rešpekte, čo je pre deti prvým krokom budovania si dobrých medziľudských vzťahov. Prostredie ZŠ s MŠ sa neustále modernizuje, obohacuje o digitálnu techniku a učebné pomôcky, čím sa skvalitňuje každodenný výchovno-vzdelávací proces. </w:t>
      </w: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>V materskej škole pôsobí 3 pedagogické zamestnanci, ktorí sa podrobujú ďalšiemu vzdelávaniu pre rozvoj ich kľúčových kompetencií potrebných pre prácu učiteľa v materskej škole.</w:t>
      </w: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 xml:space="preserve">V základnej škole robia 2 učitelia, 1 vychovávateľka a na úväzok aj učiteľka náboženskej výchovy. Okrem pedagogických zamestnancov 1 upratovačka a 1 školník. </w:t>
      </w:r>
    </w:p>
    <w:p w:rsidR="00A46675" w:rsidRDefault="00A46675" w:rsidP="00A46675">
      <w:pPr>
        <w:spacing w:after="0"/>
        <w:jc w:val="both"/>
        <w:rPr>
          <w:lang w:val="sk-SK"/>
        </w:rPr>
      </w:pPr>
    </w:p>
    <w:p w:rsidR="00A46675" w:rsidRDefault="00A46675" w:rsidP="00A46675">
      <w:pPr>
        <w:spacing w:after="0"/>
        <w:jc w:val="both"/>
        <w:rPr>
          <w:b/>
          <w:lang w:val="sk-SK"/>
        </w:rPr>
      </w:pPr>
      <w:r>
        <w:rPr>
          <w:b/>
          <w:lang w:val="sk-SK"/>
        </w:rPr>
        <w:t>Zdravotníctvo</w:t>
      </w:r>
    </w:p>
    <w:p w:rsidR="00A46675" w:rsidRDefault="00A46675" w:rsidP="00A46675">
      <w:pPr>
        <w:spacing w:after="0"/>
        <w:jc w:val="both"/>
        <w:rPr>
          <w:lang w:val="sk-SK"/>
        </w:rPr>
      </w:pP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>Zdravotnú starostlivosť pre obyvateľov obce poskytuje Zdravotné stredisko v obci Čiližská Radvaň – obvodný detský lekár, obvodný lekár pre dospelých, zubný lekár a gynekológ.</w:t>
      </w:r>
    </w:p>
    <w:p w:rsidR="00A46675" w:rsidRDefault="00A46675" w:rsidP="00A46675">
      <w:pPr>
        <w:spacing w:after="0"/>
        <w:jc w:val="both"/>
        <w:rPr>
          <w:lang w:val="sk-SK"/>
        </w:rPr>
      </w:pPr>
    </w:p>
    <w:p w:rsidR="00A46675" w:rsidRDefault="00A46675" w:rsidP="00A46675">
      <w:pPr>
        <w:spacing w:after="0"/>
        <w:jc w:val="both"/>
        <w:rPr>
          <w:lang w:val="sk-SK"/>
        </w:rPr>
      </w:pPr>
    </w:p>
    <w:p w:rsidR="00A46675" w:rsidRDefault="00A46675" w:rsidP="00A46675">
      <w:pPr>
        <w:spacing w:after="0"/>
        <w:jc w:val="both"/>
        <w:rPr>
          <w:lang w:val="sk-SK"/>
        </w:rPr>
      </w:pPr>
    </w:p>
    <w:p w:rsidR="00A46675" w:rsidRDefault="00A46675" w:rsidP="00A46675">
      <w:pPr>
        <w:spacing w:after="0"/>
        <w:jc w:val="both"/>
        <w:rPr>
          <w:b/>
          <w:lang w:val="sk-SK"/>
        </w:rPr>
      </w:pPr>
      <w:r>
        <w:rPr>
          <w:b/>
          <w:lang w:val="sk-SK"/>
        </w:rPr>
        <w:t>Sociálne zabezpečenie</w:t>
      </w:r>
    </w:p>
    <w:p w:rsidR="00A46675" w:rsidRDefault="00A46675" w:rsidP="00A46675">
      <w:pPr>
        <w:spacing w:after="0"/>
        <w:jc w:val="both"/>
        <w:rPr>
          <w:lang w:val="sk-SK"/>
        </w:rPr>
      </w:pP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>Pod sociálnymi službami ktoré poskytuje obec sa rozumie opatrovateľská služba.</w:t>
      </w:r>
      <w:r w:rsidR="009F31E3">
        <w:rPr>
          <w:lang w:val="sk-SK"/>
        </w:rPr>
        <w:t xml:space="preserve"> Na zamestnanosť účtovná  jednotka má vplyv, nakoľko všetci jej zamestnanci sú obyvateľmi obce. </w:t>
      </w:r>
    </w:p>
    <w:p w:rsidR="00A46675" w:rsidRDefault="00A46675" w:rsidP="00A46675">
      <w:pPr>
        <w:spacing w:after="0"/>
        <w:jc w:val="both"/>
        <w:rPr>
          <w:lang w:val="sk-SK"/>
        </w:rPr>
      </w:pPr>
    </w:p>
    <w:p w:rsidR="00A46675" w:rsidRDefault="00A46675" w:rsidP="00A46675">
      <w:pPr>
        <w:spacing w:after="0"/>
        <w:jc w:val="both"/>
        <w:rPr>
          <w:b/>
          <w:lang w:val="sk-SK"/>
        </w:rPr>
      </w:pPr>
      <w:r>
        <w:rPr>
          <w:b/>
          <w:lang w:val="sk-SK"/>
        </w:rPr>
        <w:lastRenderedPageBreak/>
        <w:t>Kultúra</w:t>
      </w:r>
    </w:p>
    <w:p w:rsidR="00A46675" w:rsidRDefault="00A46675" w:rsidP="00A46675">
      <w:pPr>
        <w:spacing w:after="0"/>
        <w:jc w:val="both"/>
        <w:rPr>
          <w:lang w:val="sk-SK"/>
        </w:rPr>
      </w:pP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 xml:space="preserve">Na slávnostne podujatia obce žiaci ZŠ s MŠ s VJM sa chystajú s kultúrnym programom. Funguje v obci aj kapela pri Reformovanej cirkvi pod vedením farárky. </w:t>
      </w:r>
    </w:p>
    <w:p w:rsidR="00A46675" w:rsidRDefault="00A46675" w:rsidP="00A46675">
      <w:pPr>
        <w:spacing w:after="0"/>
        <w:jc w:val="both"/>
        <w:rPr>
          <w:lang w:val="sk-SK"/>
        </w:rPr>
      </w:pPr>
    </w:p>
    <w:p w:rsidR="00A46675" w:rsidRDefault="00A46675" w:rsidP="00A46675">
      <w:pPr>
        <w:spacing w:after="0"/>
        <w:jc w:val="both"/>
        <w:rPr>
          <w:b/>
          <w:lang w:val="sk-SK"/>
        </w:rPr>
      </w:pPr>
      <w:r>
        <w:rPr>
          <w:b/>
          <w:lang w:val="sk-SK"/>
        </w:rPr>
        <w:t>Hospodárstvo</w:t>
      </w:r>
    </w:p>
    <w:p w:rsidR="00A46675" w:rsidRDefault="00A46675" w:rsidP="00A46675">
      <w:pPr>
        <w:spacing w:after="0"/>
        <w:jc w:val="both"/>
        <w:rPr>
          <w:lang w:val="sk-SK"/>
        </w:rPr>
      </w:pP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 xml:space="preserve">V obci prevádzkuje STUMM end PARTNER </w:t>
      </w:r>
      <w:proofErr w:type="spellStart"/>
      <w:r>
        <w:rPr>
          <w:lang w:val="sk-SK"/>
        </w:rPr>
        <w:t>s.r.o</w:t>
      </w:r>
      <w:proofErr w:type="spellEnd"/>
      <w:r>
        <w:rPr>
          <w:lang w:val="sk-SK"/>
        </w:rPr>
        <w:t>., vyrábajú autosúčiastky, má zamestnancov cca 20.</w:t>
      </w: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 xml:space="preserve">Okrem toho sú v obci samostatne hospodáriaci roľníci, ktorí zamestnajú tiež pár ľudí. Obyvateľstvo väčšinou cestuje za prácou ( 90 %) </w:t>
      </w:r>
    </w:p>
    <w:p w:rsidR="009F31E3" w:rsidRDefault="009F31E3" w:rsidP="00A46675">
      <w:pPr>
        <w:spacing w:after="0"/>
        <w:jc w:val="both"/>
        <w:rPr>
          <w:lang w:val="sk-SK"/>
        </w:rPr>
      </w:pPr>
    </w:p>
    <w:p w:rsidR="009F31E3" w:rsidRPr="009F31E3" w:rsidRDefault="009F31E3" w:rsidP="00A46675">
      <w:pPr>
        <w:spacing w:after="0"/>
        <w:jc w:val="both"/>
        <w:rPr>
          <w:b/>
          <w:lang w:val="sk-SK"/>
        </w:rPr>
      </w:pPr>
      <w:r w:rsidRPr="009F31E3">
        <w:rPr>
          <w:b/>
          <w:lang w:val="sk-SK"/>
        </w:rPr>
        <w:t>Životné prostredie</w:t>
      </w:r>
    </w:p>
    <w:p w:rsidR="009F31E3" w:rsidRDefault="009F31E3" w:rsidP="00A46675">
      <w:pPr>
        <w:spacing w:after="0"/>
        <w:jc w:val="both"/>
        <w:rPr>
          <w:lang w:val="sk-SK"/>
        </w:rPr>
      </w:pPr>
    </w:p>
    <w:p w:rsidR="009F31E3" w:rsidRDefault="009F31E3" w:rsidP="00A46675">
      <w:pPr>
        <w:spacing w:after="0"/>
        <w:jc w:val="both"/>
        <w:rPr>
          <w:lang w:val="sk-SK"/>
        </w:rPr>
      </w:pPr>
      <w:r>
        <w:rPr>
          <w:lang w:val="sk-SK"/>
        </w:rPr>
        <w:t xml:space="preserve">Obec podľa možnosti sa snaží vylepšiť životné prostredie. Máme v obci verejná zeleň cca 2 ha, čo pravidelne kosí zamestnanec obce. K obci patria 3 cintoríny – tiež sa staráme o nich. V lete podľa možnosti vykonáva obec dezinsekciu komárov, v zime cesty obecné a chodníky očistí. </w:t>
      </w:r>
    </w:p>
    <w:p w:rsidR="00A46675" w:rsidRDefault="00A46675" w:rsidP="00A46675">
      <w:pPr>
        <w:spacing w:after="0"/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 New Roman"/>
          <w:b/>
          <w:bCs/>
          <w:sz w:val="24"/>
          <w:szCs w:val="24"/>
          <w:lang w:val="sk-SK"/>
        </w:rPr>
      </w:pPr>
      <w:r>
        <w:rPr>
          <w:rFonts w:asciiTheme="majorHAnsi" w:hAnsiTheme="majorHAnsi" w:cs="Times New Roman"/>
          <w:b/>
          <w:bCs/>
          <w:sz w:val="24"/>
          <w:szCs w:val="24"/>
          <w:lang w:val="sk-SK"/>
        </w:rPr>
        <w:t>Demografické údaje Obce Pataš za rok 20</w:t>
      </w:r>
      <w:r w:rsidR="00374614">
        <w:rPr>
          <w:rFonts w:asciiTheme="majorHAnsi" w:hAnsiTheme="majorHAnsi" w:cs="Times New Roman"/>
          <w:b/>
          <w:bCs/>
          <w:sz w:val="24"/>
          <w:szCs w:val="24"/>
          <w:lang w:val="sk-SK"/>
        </w:rPr>
        <w:t>20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 New Roman"/>
          <w:bCs/>
          <w:sz w:val="24"/>
          <w:szCs w:val="24"/>
          <w:lang w:val="sk-SK"/>
        </w:rPr>
      </w:pPr>
      <w:r>
        <w:rPr>
          <w:rFonts w:asciiTheme="majorHAnsi" w:hAnsiTheme="majorHAnsi" w:cs="Times New Roman"/>
          <w:bCs/>
          <w:sz w:val="24"/>
          <w:szCs w:val="24"/>
          <w:lang w:val="sk-SK"/>
        </w:rPr>
        <w:t>Po</w:t>
      </w:r>
      <w:r>
        <w:rPr>
          <w:rFonts w:asciiTheme="majorHAnsi" w:hAnsiTheme="majorHAnsi" w:cs="TimesNewRoman,Bold"/>
          <w:bCs/>
          <w:sz w:val="24"/>
          <w:szCs w:val="24"/>
          <w:lang w:val="sk-SK"/>
        </w:rPr>
        <w:t>č</w:t>
      </w:r>
      <w:r>
        <w:rPr>
          <w:rFonts w:asciiTheme="majorHAnsi" w:hAnsiTheme="majorHAnsi" w:cs="Times New Roman"/>
          <w:bCs/>
          <w:sz w:val="24"/>
          <w:szCs w:val="24"/>
          <w:lang w:val="sk-SK"/>
        </w:rPr>
        <w:t>et obyvate</w:t>
      </w:r>
      <w:r>
        <w:rPr>
          <w:rFonts w:asciiTheme="majorHAnsi" w:hAnsiTheme="majorHAnsi" w:cs="TimesNewRoman,Bold"/>
          <w:bCs/>
          <w:sz w:val="24"/>
          <w:szCs w:val="24"/>
          <w:lang w:val="sk-SK"/>
        </w:rPr>
        <w:t>ľ</w:t>
      </w:r>
      <w:r>
        <w:rPr>
          <w:rFonts w:asciiTheme="majorHAnsi" w:hAnsiTheme="majorHAnsi" w:cs="Times New Roman"/>
          <w:bCs/>
          <w:sz w:val="24"/>
          <w:szCs w:val="24"/>
          <w:lang w:val="sk-SK"/>
        </w:rPr>
        <w:t>ov celkom k 31.12.20</w:t>
      </w:r>
      <w:r w:rsidR="00374614">
        <w:rPr>
          <w:rFonts w:asciiTheme="majorHAnsi" w:hAnsiTheme="majorHAnsi" w:cs="Times New Roman"/>
          <w:bCs/>
          <w:sz w:val="24"/>
          <w:szCs w:val="24"/>
          <w:lang w:val="sk-SK"/>
        </w:rPr>
        <w:t>20</w:t>
      </w:r>
      <w:r>
        <w:rPr>
          <w:rFonts w:asciiTheme="majorHAnsi" w:hAnsiTheme="majorHAnsi" w:cs="Times New Roman"/>
          <w:bCs/>
          <w:sz w:val="24"/>
          <w:szCs w:val="24"/>
          <w:lang w:val="sk-SK"/>
        </w:rPr>
        <w:t xml:space="preserve"> 8</w:t>
      </w:r>
      <w:r w:rsidR="005E1088">
        <w:rPr>
          <w:rFonts w:asciiTheme="majorHAnsi" w:hAnsiTheme="majorHAnsi" w:cs="Times New Roman"/>
          <w:bCs/>
          <w:sz w:val="24"/>
          <w:szCs w:val="24"/>
          <w:lang w:val="sk-SK"/>
        </w:rPr>
        <w:t>1</w:t>
      </w:r>
      <w:r w:rsidR="00374614">
        <w:rPr>
          <w:rFonts w:asciiTheme="majorHAnsi" w:hAnsiTheme="majorHAnsi" w:cs="Times New Roman"/>
          <w:bCs/>
          <w:sz w:val="24"/>
          <w:szCs w:val="24"/>
          <w:lang w:val="sk-SK"/>
        </w:rPr>
        <w:t>1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 New Roman"/>
          <w:sz w:val="24"/>
          <w:szCs w:val="24"/>
          <w:lang w:val="sk-SK"/>
        </w:rPr>
      </w:pPr>
      <w:r>
        <w:rPr>
          <w:rFonts w:asciiTheme="majorHAnsi" w:hAnsiTheme="majorHAnsi" w:cs="Times New Roman"/>
          <w:sz w:val="24"/>
          <w:szCs w:val="24"/>
          <w:lang w:val="sk-SK"/>
        </w:rPr>
        <w:t>Z toho: dospelý občania od 15 rokov     56</w:t>
      </w:r>
      <w:r w:rsidR="00374614">
        <w:rPr>
          <w:rFonts w:asciiTheme="majorHAnsi" w:hAnsiTheme="majorHAnsi" w:cs="Times New Roman"/>
          <w:sz w:val="24"/>
          <w:szCs w:val="24"/>
          <w:lang w:val="sk-SK"/>
        </w:rPr>
        <w:t>3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 New Roman"/>
          <w:sz w:val="24"/>
          <w:szCs w:val="24"/>
          <w:lang w:val="sk-SK"/>
        </w:rPr>
      </w:pPr>
      <w:r>
        <w:rPr>
          <w:rFonts w:asciiTheme="majorHAnsi" w:hAnsiTheme="majorHAnsi" w:cs="Times New Roman"/>
          <w:sz w:val="24"/>
          <w:szCs w:val="24"/>
          <w:lang w:val="sk-SK"/>
        </w:rPr>
        <w:t xml:space="preserve">deti do 15 rokov                                        </w:t>
      </w:r>
      <w:r w:rsidR="00374614">
        <w:rPr>
          <w:rFonts w:asciiTheme="majorHAnsi" w:hAnsiTheme="majorHAnsi" w:cs="Times New Roman"/>
          <w:sz w:val="24"/>
          <w:szCs w:val="24"/>
          <w:lang w:val="sk-SK"/>
        </w:rPr>
        <w:t>151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 New Roman"/>
          <w:sz w:val="24"/>
          <w:szCs w:val="24"/>
          <w:lang w:val="sk-SK"/>
        </w:rPr>
      </w:pPr>
      <w:r>
        <w:rPr>
          <w:rFonts w:asciiTheme="majorHAnsi" w:hAnsiTheme="majorHAnsi" w:cs="Times New Roman"/>
          <w:sz w:val="24"/>
          <w:szCs w:val="24"/>
          <w:lang w:val="sk-SK"/>
        </w:rPr>
        <w:t xml:space="preserve">dôchodcovia:               </w:t>
      </w:r>
      <w:r w:rsidR="005E1088">
        <w:rPr>
          <w:rFonts w:asciiTheme="majorHAnsi" w:hAnsiTheme="majorHAnsi" w:cs="Times New Roman"/>
          <w:sz w:val="24"/>
          <w:szCs w:val="24"/>
          <w:lang w:val="sk-SK"/>
        </w:rPr>
        <w:t xml:space="preserve">                              </w:t>
      </w:r>
      <w:r w:rsidR="00374614">
        <w:rPr>
          <w:rFonts w:asciiTheme="majorHAnsi" w:hAnsiTheme="majorHAnsi" w:cs="Times New Roman"/>
          <w:sz w:val="24"/>
          <w:szCs w:val="24"/>
          <w:lang w:val="sk-SK"/>
        </w:rPr>
        <w:t xml:space="preserve">  97</w:t>
      </w:r>
    </w:p>
    <w:p w:rsidR="00A46675" w:rsidRDefault="00A46675" w:rsidP="00A46675">
      <w:pPr>
        <w:rPr>
          <w:rFonts w:asciiTheme="majorHAnsi" w:hAnsiTheme="majorHAnsi"/>
          <w:lang w:val="sk-SK"/>
        </w:rPr>
      </w:pPr>
    </w:p>
    <w:p w:rsidR="00A46675" w:rsidRDefault="00A46675" w:rsidP="00A46675">
      <w:pPr>
        <w:rPr>
          <w:lang w:val="sk-SK"/>
        </w:rPr>
      </w:pP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 New Roman"/>
          <w:sz w:val="24"/>
          <w:szCs w:val="24"/>
          <w:lang w:val="sk-SK"/>
        </w:rPr>
      </w:pPr>
      <w:r>
        <w:rPr>
          <w:rFonts w:asciiTheme="majorHAnsi" w:hAnsiTheme="majorHAnsi" w:cs="Times New Roman"/>
          <w:sz w:val="24"/>
          <w:szCs w:val="24"/>
          <w:lang w:val="sk-SK"/>
        </w:rPr>
        <w:t>štruktúra – pod</w:t>
      </w:r>
      <w:r>
        <w:rPr>
          <w:rFonts w:asciiTheme="majorHAnsi" w:hAnsiTheme="majorHAnsi" w:cs="TimesNewRoman"/>
          <w:sz w:val="24"/>
          <w:szCs w:val="24"/>
          <w:lang w:val="sk-SK"/>
        </w:rPr>
        <w:t>ľ</w:t>
      </w:r>
      <w:r>
        <w:rPr>
          <w:rFonts w:asciiTheme="majorHAnsi" w:hAnsiTheme="majorHAnsi" w:cs="Times New Roman"/>
          <w:sz w:val="24"/>
          <w:szCs w:val="24"/>
          <w:lang w:val="sk-SK"/>
        </w:rPr>
        <w:t>a posledného sčítania z roku 2011 /na po</w:t>
      </w:r>
      <w:r>
        <w:rPr>
          <w:rFonts w:asciiTheme="majorHAnsi" w:hAnsiTheme="majorHAnsi" w:cs="TimesNewRoman"/>
          <w:sz w:val="24"/>
          <w:szCs w:val="24"/>
          <w:lang w:val="sk-SK"/>
        </w:rPr>
        <w:t>č</w:t>
      </w:r>
      <w:r>
        <w:rPr>
          <w:rFonts w:asciiTheme="majorHAnsi" w:hAnsiTheme="majorHAnsi" w:cs="Times New Roman"/>
          <w:sz w:val="24"/>
          <w:szCs w:val="24"/>
          <w:lang w:val="sk-SK"/>
        </w:rPr>
        <w:t>et obyvate</w:t>
      </w:r>
      <w:r>
        <w:rPr>
          <w:rFonts w:asciiTheme="majorHAnsi" w:hAnsiTheme="majorHAnsi" w:cs="TimesNewRoman"/>
          <w:sz w:val="24"/>
          <w:szCs w:val="24"/>
          <w:lang w:val="sk-SK"/>
        </w:rPr>
        <w:t>ľ</w:t>
      </w:r>
      <w:r>
        <w:rPr>
          <w:rFonts w:asciiTheme="majorHAnsi" w:hAnsiTheme="majorHAnsi" w:cs="Times New Roman"/>
          <w:sz w:val="24"/>
          <w:szCs w:val="24"/>
          <w:lang w:val="sk-SK"/>
        </w:rPr>
        <w:t>ov 832 /</w:t>
      </w:r>
    </w:p>
    <w:p w:rsidR="00A46675" w:rsidRDefault="00A46675" w:rsidP="00A46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16"/>
          <w:szCs w:val="16"/>
          <w:lang w:val="sk-SK"/>
        </w:rPr>
      </w:pPr>
      <w:r>
        <w:rPr>
          <w:rFonts w:ascii="Times New Roman" w:hAnsi="Times New Roman" w:cs="Times New Roman"/>
          <w:b/>
          <w:bCs/>
          <w:sz w:val="16"/>
          <w:szCs w:val="16"/>
          <w:lang w:val="sk-SK"/>
        </w:rPr>
        <w:t>národnos</w:t>
      </w:r>
      <w:r>
        <w:rPr>
          <w:rFonts w:ascii="TimesNewRoman,Bold" w:hAnsi="TimesNewRoman,Bold" w:cs="TimesNewRoman,Bold"/>
          <w:b/>
          <w:bCs/>
          <w:sz w:val="16"/>
          <w:szCs w:val="16"/>
          <w:lang w:val="sk-SK"/>
        </w:rPr>
        <w:t xml:space="preserve">ť                                   </w:t>
      </w:r>
      <w:r>
        <w:rPr>
          <w:rFonts w:ascii="Times New Roman" w:hAnsi="Times New Roman" w:cs="Times New Roman"/>
          <w:b/>
          <w:bCs/>
          <w:sz w:val="16"/>
          <w:szCs w:val="16"/>
          <w:lang w:val="sk-SK"/>
        </w:rPr>
        <w:t>Po</w:t>
      </w:r>
      <w:r>
        <w:rPr>
          <w:rFonts w:ascii="TimesNewRoman,Bold" w:hAnsi="TimesNewRoman,Bold" w:cs="TimesNewRoman,Bold"/>
          <w:b/>
          <w:bCs/>
          <w:sz w:val="16"/>
          <w:szCs w:val="16"/>
          <w:lang w:val="sk-SK"/>
        </w:rPr>
        <w:t>č</w:t>
      </w:r>
      <w:r>
        <w:rPr>
          <w:rFonts w:ascii="Times New Roman" w:hAnsi="Times New Roman" w:cs="Times New Roman"/>
          <w:b/>
          <w:bCs/>
          <w:sz w:val="16"/>
          <w:szCs w:val="16"/>
          <w:lang w:val="sk-SK"/>
        </w:rPr>
        <w:t>et obyvate</w:t>
      </w:r>
      <w:r>
        <w:rPr>
          <w:rFonts w:ascii="TimesNewRoman,Bold" w:hAnsi="TimesNewRoman,Bold" w:cs="TimesNewRoman,Bold"/>
          <w:b/>
          <w:bCs/>
          <w:sz w:val="16"/>
          <w:szCs w:val="16"/>
          <w:lang w:val="sk-SK"/>
        </w:rPr>
        <w:t>ľ</w:t>
      </w:r>
      <w:r>
        <w:rPr>
          <w:rFonts w:ascii="Times New Roman" w:hAnsi="Times New Roman" w:cs="Times New Roman"/>
          <w:b/>
          <w:bCs/>
          <w:sz w:val="16"/>
          <w:szCs w:val="16"/>
          <w:lang w:val="sk-SK"/>
        </w:rPr>
        <w:t>ov   %           Náboženské vyznanie                  Po</w:t>
      </w:r>
      <w:r>
        <w:rPr>
          <w:rFonts w:ascii="TimesNewRoman,Bold" w:hAnsi="TimesNewRoman,Bold" w:cs="TimesNewRoman,Bold"/>
          <w:b/>
          <w:bCs/>
          <w:sz w:val="16"/>
          <w:szCs w:val="16"/>
          <w:lang w:val="sk-SK"/>
        </w:rPr>
        <w:t>č</w:t>
      </w:r>
      <w:r>
        <w:rPr>
          <w:rFonts w:ascii="Times New Roman" w:hAnsi="Times New Roman" w:cs="Times New Roman"/>
          <w:b/>
          <w:bCs/>
          <w:sz w:val="16"/>
          <w:szCs w:val="16"/>
          <w:lang w:val="sk-SK"/>
        </w:rPr>
        <w:t>et obyvate</w:t>
      </w:r>
      <w:r>
        <w:rPr>
          <w:rFonts w:ascii="TimesNewRoman,Bold" w:hAnsi="TimesNewRoman,Bold" w:cs="TimesNewRoman,Bold"/>
          <w:b/>
          <w:bCs/>
          <w:sz w:val="16"/>
          <w:szCs w:val="16"/>
          <w:lang w:val="sk-SK"/>
        </w:rPr>
        <w:t>ľ</w:t>
      </w:r>
      <w:r>
        <w:rPr>
          <w:rFonts w:ascii="Times New Roman" w:hAnsi="Times New Roman" w:cs="Times New Roman"/>
          <w:b/>
          <w:bCs/>
          <w:sz w:val="16"/>
          <w:szCs w:val="16"/>
          <w:lang w:val="sk-SK"/>
        </w:rPr>
        <w:t>ov           %</w:t>
      </w:r>
    </w:p>
    <w:p w:rsidR="00A46675" w:rsidRDefault="00A46675" w:rsidP="00A46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 xml:space="preserve">Slovenská                                  93              11,18       Rímsko-katolícka cirkev             306             36,78 </w:t>
      </w:r>
    </w:p>
    <w:p w:rsidR="00A46675" w:rsidRDefault="00A46675" w:rsidP="00A46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NewRoman" w:hAnsi="TimesNewRoman" w:cs="TimesNewRoman"/>
          <w:sz w:val="20"/>
          <w:szCs w:val="20"/>
          <w:lang w:val="sk-SK"/>
        </w:rPr>
        <w:t>Č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eská                                          4                0,48        </w:t>
      </w:r>
      <w:proofErr w:type="spellStart"/>
      <w:r>
        <w:rPr>
          <w:rFonts w:ascii="Times New Roman" w:hAnsi="Times New Roman" w:cs="Times New Roman"/>
          <w:sz w:val="20"/>
          <w:szCs w:val="20"/>
          <w:lang w:val="sk-SK"/>
        </w:rPr>
        <w:t>Evanjeliská</w:t>
      </w:r>
      <w:proofErr w:type="spellEnd"/>
      <w:r>
        <w:rPr>
          <w:rFonts w:ascii="Times New Roman" w:hAnsi="Times New Roman" w:cs="Times New Roman"/>
          <w:sz w:val="20"/>
          <w:szCs w:val="20"/>
          <w:lang w:val="sk-SK"/>
        </w:rPr>
        <w:t xml:space="preserve"> cirkev </w:t>
      </w:r>
      <w:proofErr w:type="spellStart"/>
      <w:r>
        <w:rPr>
          <w:rFonts w:ascii="Times New Roman" w:hAnsi="Times New Roman" w:cs="Times New Roman"/>
          <w:sz w:val="20"/>
          <w:szCs w:val="20"/>
          <w:lang w:val="sk-SK"/>
        </w:rPr>
        <w:t>a.v</w:t>
      </w:r>
      <w:proofErr w:type="spellEnd"/>
      <w:r>
        <w:rPr>
          <w:rFonts w:ascii="Times New Roman" w:hAnsi="Times New Roman" w:cs="Times New Roman"/>
          <w:sz w:val="20"/>
          <w:szCs w:val="20"/>
          <w:lang w:val="sk-SK"/>
        </w:rPr>
        <w:t>.                   1                0,12</w:t>
      </w:r>
    </w:p>
    <w:p w:rsidR="00A46675" w:rsidRDefault="00A46675" w:rsidP="00A46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 xml:space="preserve">Rómska                                     72                8,65        Reformovaná </w:t>
      </w:r>
      <w:proofErr w:type="spellStart"/>
      <w:r>
        <w:rPr>
          <w:rFonts w:ascii="Times New Roman" w:hAnsi="Times New Roman" w:cs="Times New Roman"/>
          <w:sz w:val="20"/>
          <w:szCs w:val="20"/>
          <w:lang w:val="sk-SK"/>
        </w:rPr>
        <w:t>kr.</w:t>
      </w:r>
      <w:proofErr w:type="spellEnd"/>
      <w:r>
        <w:rPr>
          <w:rFonts w:ascii="Times New Roman" w:hAnsi="Times New Roman" w:cs="Times New Roman"/>
          <w:sz w:val="20"/>
          <w:szCs w:val="20"/>
          <w:lang w:val="sk-SK"/>
        </w:rPr>
        <w:t xml:space="preserve"> cirkev             467              56,13</w:t>
      </w:r>
    </w:p>
    <w:p w:rsidR="00A46675" w:rsidRDefault="00A46675" w:rsidP="00A46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Ma</w:t>
      </w:r>
      <w:r>
        <w:rPr>
          <w:rFonts w:ascii="TimesNewRoman" w:hAnsi="TimesNewRoman" w:cs="TimesNewRoman"/>
          <w:sz w:val="20"/>
          <w:szCs w:val="20"/>
          <w:lang w:val="sk-SK"/>
        </w:rPr>
        <w:t>ď</w:t>
      </w:r>
      <w:r>
        <w:rPr>
          <w:rFonts w:ascii="Times New Roman" w:hAnsi="Times New Roman" w:cs="Times New Roman"/>
          <w:sz w:val="20"/>
          <w:szCs w:val="20"/>
          <w:lang w:val="sk-SK"/>
        </w:rPr>
        <w:t>arská                                660              79,33        nezistené                                      58                6,97</w:t>
      </w:r>
    </w:p>
    <w:p w:rsidR="00A46675" w:rsidRDefault="00A46675" w:rsidP="00A46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Ostatné nezistené                        3                0,36</w:t>
      </w:r>
    </w:p>
    <w:p w:rsidR="00A46675" w:rsidRDefault="00A46675" w:rsidP="00A46675">
      <w:pPr>
        <w:rPr>
          <w:lang w:val="sk-SK"/>
        </w:rPr>
      </w:pPr>
    </w:p>
    <w:p w:rsidR="00A46675" w:rsidRDefault="00A46675" w:rsidP="00A46675">
      <w:pPr>
        <w:rPr>
          <w:b/>
          <w:lang w:val="sk-SK"/>
        </w:rPr>
      </w:pPr>
      <w:r>
        <w:rPr>
          <w:b/>
          <w:lang w:val="sk-SK"/>
        </w:rPr>
        <w:t>Identifikačné údaje obce:</w:t>
      </w:r>
    </w:p>
    <w:p w:rsidR="00A46675" w:rsidRDefault="00A46675" w:rsidP="00A46675">
      <w:pPr>
        <w:spacing w:after="0"/>
        <w:rPr>
          <w:lang w:val="sk-SK"/>
        </w:rPr>
      </w:pPr>
      <w:r>
        <w:rPr>
          <w:lang w:val="sk-SK"/>
        </w:rPr>
        <w:t>Názov: Obec Pataš</w:t>
      </w:r>
    </w:p>
    <w:p w:rsidR="00A46675" w:rsidRDefault="00A46675" w:rsidP="00A46675">
      <w:pPr>
        <w:spacing w:after="0"/>
        <w:rPr>
          <w:lang w:val="sk-SK"/>
        </w:rPr>
      </w:pPr>
      <w:r>
        <w:rPr>
          <w:lang w:val="sk-SK"/>
        </w:rPr>
        <w:t>Adresa pre poštový styk: Obecný úrad Pataš, 929 01 Pataš č. 85</w:t>
      </w:r>
    </w:p>
    <w:p w:rsidR="00A46675" w:rsidRDefault="00A46675" w:rsidP="00A46675">
      <w:pPr>
        <w:spacing w:after="0"/>
        <w:rPr>
          <w:lang w:val="sk-SK"/>
        </w:rPr>
      </w:pPr>
      <w:r>
        <w:rPr>
          <w:lang w:val="sk-SK"/>
        </w:rPr>
        <w:t>IČO: 00 305 707                            DIČ: 2021002170</w:t>
      </w:r>
    </w:p>
    <w:p w:rsidR="00A46675" w:rsidRDefault="00A46675" w:rsidP="00A46675">
      <w:pPr>
        <w:spacing w:after="0"/>
        <w:rPr>
          <w:lang w:val="sk-SK"/>
        </w:rPr>
      </w:pPr>
      <w:r>
        <w:rPr>
          <w:lang w:val="sk-SK"/>
        </w:rPr>
        <w:t>Právna forma: právnická osoba</w:t>
      </w:r>
    </w:p>
    <w:p w:rsidR="00A46675" w:rsidRDefault="00A46675" w:rsidP="00A46675">
      <w:pPr>
        <w:spacing w:after="0"/>
        <w:rPr>
          <w:lang w:val="sk-SK"/>
        </w:rPr>
      </w:pPr>
      <w:r>
        <w:rPr>
          <w:lang w:val="sk-SK"/>
        </w:rPr>
        <w:t>OKEČ:  75 110                               SK NACE: 84 110 – všeobecné verejná správa</w:t>
      </w:r>
    </w:p>
    <w:p w:rsidR="00A46675" w:rsidRDefault="00A46675" w:rsidP="00A46675">
      <w:pPr>
        <w:spacing w:after="0"/>
        <w:rPr>
          <w:lang w:val="sk-SK"/>
        </w:rPr>
      </w:pPr>
      <w:r>
        <w:rPr>
          <w:lang w:val="sk-SK"/>
        </w:rPr>
        <w:t>Okres: Dunajská Streda              Kraj: Trnavský</w:t>
      </w:r>
    </w:p>
    <w:p w:rsidR="00A46675" w:rsidRDefault="00A46675" w:rsidP="00A46675">
      <w:pPr>
        <w:spacing w:after="0"/>
        <w:rPr>
          <w:lang w:val="sk-SK"/>
        </w:rPr>
      </w:pPr>
      <w:r>
        <w:rPr>
          <w:lang w:val="sk-SK"/>
        </w:rPr>
        <w:t>Telefónne spojenie: 031/ 5542 224</w:t>
      </w:r>
    </w:p>
    <w:p w:rsidR="00A46675" w:rsidRDefault="00A46675" w:rsidP="00A46675">
      <w:pPr>
        <w:spacing w:after="0"/>
        <w:rPr>
          <w:lang w:val="sk-SK"/>
        </w:rPr>
      </w:pPr>
      <w:r>
        <w:rPr>
          <w:lang w:val="sk-SK"/>
        </w:rPr>
        <w:t>Fax: 031/5542 224</w:t>
      </w:r>
    </w:p>
    <w:p w:rsidR="00A46675" w:rsidRPr="005E1088" w:rsidRDefault="00A46675" w:rsidP="00A46675">
      <w:pPr>
        <w:spacing w:after="0"/>
        <w:rPr>
          <w:lang w:val="sk-SK"/>
        </w:rPr>
      </w:pPr>
      <w:r>
        <w:rPr>
          <w:lang w:val="sk-SK"/>
        </w:rPr>
        <w:t xml:space="preserve">Mail: </w:t>
      </w:r>
      <w:hyperlink r:id="rId4" w:history="1">
        <w:r>
          <w:rPr>
            <w:rStyle w:val="Hypertextovprepojenie"/>
            <w:lang w:val="sk-SK"/>
          </w:rPr>
          <w:t>obecpatas</w:t>
        </w:r>
        <w:r>
          <w:rPr>
            <w:rStyle w:val="Hypertextovprepojenie"/>
            <w:lang w:val="en-US"/>
          </w:rPr>
          <w:t>@</w:t>
        </w:r>
        <w:r>
          <w:rPr>
            <w:rStyle w:val="Hypertextovprepojenie"/>
            <w:lang w:val="sk-SK"/>
          </w:rPr>
          <w:t>real-net.sk</w:t>
        </w:r>
      </w:hyperlink>
      <w:r w:rsidR="005E1088">
        <w:rPr>
          <w:rStyle w:val="Hypertextovprepojenie"/>
          <w:lang w:val="sk-SK"/>
        </w:rPr>
        <w:t xml:space="preserve">, </w:t>
      </w:r>
      <w:proofErr w:type="spellStart"/>
      <w:r w:rsidR="00374614">
        <w:rPr>
          <w:rStyle w:val="Hypertextovprepojenie"/>
          <w:lang w:val="sk-SK"/>
        </w:rPr>
        <w:t>info</w:t>
      </w:r>
      <w:proofErr w:type="spellEnd"/>
      <w:r w:rsidR="00374614">
        <w:rPr>
          <w:rStyle w:val="Hypertextovprepojenie"/>
          <w:lang w:val="en-US"/>
        </w:rPr>
        <w:t>@obecpatas</w:t>
      </w:r>
      <w:r w:rsidR="005E1088">
        <w:rPr>
          <w:rStyle w:val="Hypertextovprepojenie"/>
          <w:lang w:val="sk-SK"/>
        </w:rPr>
        <w:t>.sk</w:t>
      </w:r>
    </w:p>
    <w:p w:rsidR="00A46675" w:rsidRDefault="00A46675" w:rsidP="00A46675">
      <w:pPr>
        <w:spacing w:after="0"/>
        <w:rPr>
          <w:lang w:val="sk-SK"/>
        </w:rPr>
      </w:pPr>
    </w:p>
    <w:p w:rsidR="00A46675" w:rsidRDefault="00A46675" w:rsidP="00A46675">
      <w:pPr>
        <w:spacing w:after="0"/>
        <w:rPr>
          <w:lang w:val="sk-SK"/>
        </w:rPr>
      </w:pPr>
    </w:p>
    <w:p w:rsidR="00A46675" w:rsidRDefault="00A46675" w:rsidP="00A46675">
      <w:pPr>
        <w:spacing w:after="0"/>
        <w:rPr>
          <w:b/>
          <w:lang w:val="sk-SK"/>
        </w:rPr>
      </w:pPr>
      <w:r>
        <w:rPr>
          <w:b/>
          <w:lang w:val="sk-SK"/>
        </w:rPr>
        <w:t>Kompetencie obce:</w:t>
      </w: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>Obec je právnickou osobou, ktorá za podmienok ustanovených zákonom samostatne hospodári s vlastným majetkom a s vlastnými príjmami. Základnou úlohou obce pri výkone samosprávy je starostlivosť o všestranný rozvoj jej územia a potreby jej obyvateľov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Najmä : vykonáva úkony súvisiace s riadnym hospodárením s hnute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ným a nehnute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ným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majetkom, zostavuje a schva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uje rozpo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et a závere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ný ú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et, rozhoduje vo veciach miestnych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daní a miestnych poplatkov a vykonáva ich správu, usmer</w:t>
      </w:r>
      <w:r>
        <w:rPr>
          <w:rFonts w:cs="TimesNewRoman"/>
          <w:sz w:val="24"/>
          <w:szCs w:val="24"/>
          <w:lang w:val="sk-SK"/>
        </w:rPr>
        <w:t>ň</w:t>
      </w:r>
      <w:r>
        <w:rPr>
          <w:rFonts w:cs="Times New Roman"/>
          <w:sz w:val="24"/>
          <w:szCs w:val="24"/>
          <w:lang w:val="sk-SK"/>
        </w:rPr>
        <w:t xml:space="preserve">uje ekonomickú 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innos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v obci,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utvára ú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inný systém kontroly, zabezpe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uje výstavbu a údržbu a vykonáva správu miestnych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komunikácii, zabezpe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uje verejnoprospešné služby, chráni životné prostredie, plní úlohy na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úseku ochrany spotrebite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a, obstaráva a schva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uje územnoplánovaciu dokumentáciu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a programy rozvoja, vykonáva vlastnú investi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 xml:space="preserve">nú 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innos</w:t>
      </w:r>
      <w:r>
        <w:rPr>
          <w:rFonts w:cs="TimesNewRoman"/>
          <w:sz w:val="24"/>
          <w:szCs w:val="24"/>
          <w:lang w:val="sk-SK"/>
        </w:rPr>
        <w:t>ť</w:t>
      </w:r>
      <w:r>
        <w:rPr>
          <w:rFonts w:cs="Times New Roman"/>
          <w:sz w:val="24"/>
          <w:szCs w:val="24"/>
          <w:lang w:val="sk-SK"/>
        </w:rPr>
        <w:t>. Obec pri výkone samosprávy tiež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zabezpe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uje verejný poriadok v obci, plní úlohy na úseku sociálnej pomoci.</w:t>
      </w:r>
    </w:p>
    <w:p w:rsidR="00A46675" w:rsidRDefault="00A46675" w:rsidP="00A46675">
      <w:pPr>
        <w:tabs>
          <w:tab w:val="left" w:pos="5025"/>
        </w:tabs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ab/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  <w:r>
        <w:rPr>
          <w:rFonts w:cs="Times New Roman"/>
          <w:b/>
          <w:bCs/>
          <w:sz w:val="24"/>
          <w:szCs w:val="24"/>
          <w:lang w:val="sk-SK"/>
        </w:rPr>
        <w:t>Starosta obce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V komunálnych vo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bách d</w:t>
      </w:r>
      <w:r>
        <w:rPr>
          <w:rFonts w:cs="TimesNewRoman"/>
          <w:sz w:val="24"/>
          <w:szCs w:val="24"/>
          <w:lang w:val="sk-SK"/>
        </w:rPr>
        <w:t>ň</w:t>
      </w:r>
      <w:r>
        <w:rPr>
          <w:rFonts w:cs="Times New Roman"/>
          <w:sz w:val="24"/>
          <w:szCs w:val="24"/>
          <w:lang w:val="sk-SK"/>
        </w:rPr>
        <w:t>a 1</w:t>
      </w:r>
      <w:r w:rsidR="00077DB3">
        <w:rPr>
          <w:rFonts w:cs="Times New Roman"/>
          <w:sz w:val="24"/>
          <w:szCs w:val="24"/>
          <w:lang w:val="sk-SK"/>
        </w:rPr>
        <w:t>0</w:t>
      </w:r>
      <w:r>
        <w:rPr>
          <w:rFonts w:cs="Times New Roman"/>
          <w:sz w:val="24"/>
          <w:szCs w:val="24"/>
          <w:lang w:val="sk-SK"/>
        </w:rPr>
        <w:t>.1</w:t>
      </w:r>
      <w:r w:rsidR="00077DB3">
        <w:rPr>
          <w:rFonts w:cs="Times New Roman"/>
          <w:sz w:val="24"/>
          <w:szCs w:val="24"/>
          <w:lang w:val="sk-SK"/>
        </w:rPr>
        <w:t>0</w:t>
      </w:r>
      <w:r>
        <w:rPr>
          <w:rFonts w:cs="Times New Roman"/>
          <w:sz w:val="24"/>
          <w:szCs w:val="24"/>
          <w:lang w:val="sk-SK"/>
        </w:rPr>
        <w:t>. 201</w:t>
      </w:r>
      <w:r w:rsidR="00077DB3">
        <w:rPr>
          <w:rFonts w:cs="Times New Roman"/>
          <w:sz w:val="24"/>
          <w:szCs w:val="24"/>
          <w:lang w:val="sk-SK"/>
        </w:rPr>
        <w:t>8</w:t>
      </w:r>
      <w:r>
        <w:rPr>
          <w:rFonts w:cs="Times New Roman"/>
          <w:sz w:val="24"/>
          <w:szCs w:val="24"/>
          <w:lang w:val="sk-SK"/>
        </w:rPr>
        <w:t xml:space="preserve"> bol zvolený za starostu obce Ernest TAKÁCS, a s</w:t>
      </w:r>
      <w:r>
        <w:rPr>
          <w:rFonts w:cs="TimesNewRoman"/>
          <w:sz w:val="24"/>
          <w:szCs w:val="24"/>
          <w:lang w:val="sk-SK"/>
        </w:rPr>
        <w:t>ľ</w:t>
      </w:r>
      <w:r w:rsidR="00077DB3">
        <w:rPr>
          <w:rFonts w:cs="Times New Roman"/>
          <w:sz w:val="24"/>
          <w:szCs w:val="24"/>
          <w:lang w:val="sk-SK"/>
        </w:rPr>
        <w:t xml:space="preserve">ub zložil </w:t>
      </w:r>
      <w:r>
        <w:rPr>
          <w:rFonts w:cs="Times New Roman"/>
          <w:sz w:val="24"/>
          <w:szCs w:val="24"/>
          <w:lang w:val="sk-SK"/>
        </w:rPr>
        <w:t>2</w:t>
      </w:r>
      <w:r w:rsidR="00077DB3">
        <w:rPr>
          <w:rFonts w:cs="Times New Roman"/>
          <w:sz w:val="24"/>
          <w:szCs w:val="24"/>
          <w:lang w:val="sk-SK"/>
        </w:rPr>
        <w:t>9</w:t>
      </w:r>
      <w:r>
        <w:rPr>
          <w:rFonts w:cs="Times New Roman"/>
          <w:sz w:val="24"/>
          <w:szCs w:val="24"/>
          <w:lang w:val="sk-SK"/>
        </w:rPr>
        <w:t>.1</w:t>
      </w:r>
      <w:r w:rsidR="00077DB3">
        <w:rPr>
          <w:rFonts w:cs="Times New Roman"/>
          <w:sz w:val="24"/>
          <w:szCs w:val="24"/>
          <w:lang w:val="sk-SK"/>
        </w:rPr>
        <w:t>1</w:t>
      </w:r>
      <w:r>
        <w:rPr>
          <w:rFonts w:cs="Times New Roman"/>
          <w:sz w:val="24"/>
          <w:szCs w:val="24"/>
          <w:lang w:val="sk-SK"/>
        </w:rPr>
        <w:t>.201</w:t>
      </w:r>
      <w:r w:rsidR="00077DB3">
        <w:rPr>
          <w:rFonts w:cs="Times New Roman"/>
          <w:sz w:val="24"/>
          <w:szCs w:val="24"/>
          <w:lang w:val="sk-SK"/>
        </w:rPr>
        <w:t>8</w:t>
      </w:r>
      <w:r>
        <w:rPr>
          <w:rFonts w:cs="Times New Roman"/>
          <w:sz w:val="24"/>
          <w:szCs w:val="24"/>
          <w:lang w:val="sk-SK"/>
        </w:rPr>
        <w:t>. Starostu volia obyvatelia obce v priamych vo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bách na štyri roky.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Starosta je predstavite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om obce a najvyšším výkonným orgánom obce. Vykonáva obecnú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správu, zastupuje obec vo vz</w:t>
      </w:r>
      <w:r>
        <w:rPr>
          <w:rFonts w:cs="TimesNewRoman"/>
          <w:sz w:val="24"/>
          <w:szCs w:val="24"/>
          <w:lang w:val="sk-SK"/>
        </w:rPr>
        <w:t>ť</w:t>
      </w:r>
      <w:r>
        <w:rPr>
          <w:rFonts w:cs="Times New Roman"/>
          <w:sz w:val="24"/>
          <w:szCs w:val="24"/>
          <w:lang w:val="sk-SK"/>
        </w:rPr>
        <w:t>ahu k štátnym orgánom, rozhoduje vo všetkých veciach správy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obce, ktoré nie sú zákonom alebo štatútom obce vyhradené obecnému zastupite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stvu a je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 xml:space="preserve">štatutárnym orgánom v </w:t>
      </w:r>
      <w:proofErr w:type="spellStart"/>
      <w:r>
        <w:rPr>
          <w:rFonts w:cs="Times New Roman"/>
          <w:sz w:val="24"/>
          <w:szCs w:val="24"/>
          <w:lang w:val="sk-SK"/>
        </w:rPr>
        <w:t>majetkoprávnych</w:t>
      </w:r>
      <w:proofErr w:type="spellEnd"/>
      <w:r>
        <w:rPr>
          <w:rFonts w:cs="Times New Roman"/>
          <w:sz w:val="24"/>
          <w:szCs w:val="24"/>
          <w:lang w:val="sk-SK"/>
        </w:rPr>
        <w:t xml:space="preserve"> vz</w:t>
      </w:r>
      <w:r>
        <w:rPr>
          <w:rFonts w:cs="TimesNewRoman"/>
          <w:sz w:val="24"/>
          <w:szCs w:val="24"/>
          <w:lang w:val="sk-SK"/>
        </w:rPr>
        <w:t>ť</w:t>
      </w:r>
      <w:r>
        <w:rPr>
          <w:rFonts w:cs="Times New Roman"/>
          <w:sz w:val="24"/>
          <w:szCs w:val="24"/>
          <w:lang w:val="sk-SK"/>
        </w:rPr>
        <w:t>ahoch obce a v pracovnoprávnych vz</w:t>
      </w:r>
      <w:r>
        <w:rPr>
          <w:rFonts w:cs="TimesNewRoman"/>
          <w:sz w:val="24"/>
          <w:szCs w:val="24"/>
          <w:lang w:val="sk-SK"/>
        </w:rPr>
        <w:t>ť</w:t>
      </w:r>
      <w:r>
        <w:rPr>
          <w:rFonts w:cs="Times New Roman"/>
          <w:sz w:val="24"/>
          <w:szCs w:val="24"/>
          <w:lang w:val="sk-SK"/>
        </w:rPr>
        <w:t>ahoch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zamestnancov obce. Vo vz</w:t>
      </w:r>
      <w:r>
        <w:rPr>
          <w:rFonts w:cs="TimesNewRoman"/>
          <w:sz w:val="24"/>
          <w:szCs w:val="24"/>
          <w:lang w:val="sk-SK"/>
        </w:rPr>
        <w:t>ť</w:t>
      </w:r>
      <w:r>
        <w:rPr>
          <w:rFonts w:cs="Times New Roman"/>
          <w:sz w:val="24"/>
          <w:szCs w:val="24"/>
          <w:lang w:val="sk-SK"/>
        </w:rPr>
        <w:t>ahu k uzneseniam obecného zastupite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stva má starosta obce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proofErr w:type="spellStart"/>
      <w:r>
        <w:rPr>
          <w:rFonts w:cs="Times New Roman"/>
          <w:sz w:val="24"/>
          <w:szCs w:val="24"/>
          <w:lang w:val="sk-SK"/>
        </w:rPr>
        <w:t>sista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nú</w:t>
      </w:r>
      <w:proofErr w:type="spellEnd"/>
      <w:r>
        <w:rPr>
          <w:rFonts w:cs="Times New Roman"/>
          <w:sz w:val="24"/>
          <w:szCs w:val="24"/>
          <w:lang w:val="sk-SK"/>
        </w:rPr>
        <w:t xml:space="preserve"> právomoc, to znamená, že ak sa domnieva, že uznesenie odporuje zákonu alebo je</w:t>
      </w:r>
    </w:p>
    <w:p w:rsidR="00A46675" w:rsidRDefault="00A46675" w:rsidP="00A46675">
      <w:pPr>
        <w:spacing w:after="0"/>
        <w:rPr>
          <w:lang w:val="sk-SK"/>
        </w:rPr>
      </w:pPr>
      <w:r>
        <w:rPr>
          <w:rFonts w:cs="Times New Roman"/>
          <w:sz w:val="24"/>
          <w:szCs w:val="24"/>
          <w:lang w:val="sk-SK"/>
        </w:rPr>
        <w:t>pre obec zjavne nevýhodné, uznesenie nepodpíše v ur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enej zákonnej lehote.</w:t>
      </w:r>
    </w:p>
    <w:p w:rsidR="00A46675" w:rsidRDefault="00A46675" w:rsidP="00A46675">
      <w:pPr>
        <w:spacing w:after="0"/>
        <w:rPr>
          <w:lang w:val="sk-SK"/>
        </w:rPr>
      </w:pPr>
    </w:p>
    <w:p w:rsidR="00A46675" w:rsidRDefault="00A46675" w:rsidP="00A46675">
      <w:pPr>
        <w:spacing w:after="0"/>
        <w:rPr>
          <w:lang w:val="sk-SK"/>
        </w:rPr>
      </w:pP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MonotypeCorsiva,Italic"/>
          <w:b/>
          <w:iCs/>
          <w:sz w:val="24"/>
          <w:szCs w:val="24"/>
          <w:lang w:val="sk-SK"/>
        </w:rPr>
      </w:pPr>
      <w:r>
        <w:rPr>
          <w:rFonts w:cs="MonotypeCorsiva,Italic"/>
          <w:b/>
          <w:iCs/>
          <w:sz w:val="24"/>
          <w:szCs w:val="24"/>
          <w:lang w:val="sk-SK"/>
        </w:rPr>
        <w:t>Obecné zastupiteľstvo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sk-SK"/>
        </w:rPr>
      </w:pP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  <w:r>
        <w:rPr>
          <w:rFonts w:cs="Times New Roman"/>
          <w:b/>
          <w:bCs/>
          <w:sz w:val="24"/>
          <w:szCs w:val="24"/>
          <w:lang w:val="sk-SK"/>
        </w:rPr>
        <w:t>Vo</w:t>
      </w:r>
      <w:r>
        <w:rPr>
          <w:rFonts w:cs="TimesNewRoman,Bold"/>
          <w:b/>
          <w:bCs/>
          <w:sz w:val="24"/>
          <w:szCs w:val="24"/>
          <w:lang w:val="sk-SK"/>
        </w:rPr>
        <w:t>ľ</w:t>
      </w:r>
      <w:r>
        <w:rPr>
          <w:rFonts w:cs="Times New Roman"/>
          <w:b/>
          <w:bCs/>
          <w:sz w:val="24"/>
          <w:szCs w:val="24"/>
          <w:lang w:val="sk-SK"/>
        </w:rPr>
        <w:t>by obecného zastupite</w:t>
      </w:r>
      <w:r>
        <w:rPr>
          <w:rFonts w:cs="TimesNewRoman,Bold"/>
          <w:b/>
          <w:bCs/>
          <w:sz w:val="24"/>
          <w:szCs w:val="24"/>
          <w:lang w:val="sk-SK"/>
        </w:rPr>
        <w:t>ľ</w:t>
      </w:r>
      <w:r>
        <w:rPr>
          <w:rFonts w:cs="Times New Roman"/>
          <w:b/>
          <w:bCs/>
          <w:sz w:val="24"/>
          <w:szCs w:val="24"/>
          <w:lang w:val="sk-SK"/>
        </w:rPr>
        <w:t>stva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Obecné zastupite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stvo je zastupite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ský zbor obce zložený z poslancov zvolených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v priamych vo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bách , ktoré sa konali d</w:t>
      </w:r>
      <w:r>
        <w:rPr>
          <w:rFonts w:cs="TimesNewRoman"/>
          <w:sz w:val="24"/>
          <w:szCs w:val="24"/>
          <w:lang w:val="sk-SK"/>
        </w:rPr>
        <w:t>ň</w:t>
      </w:r>
      <w:r>
        <w:rPr>
          <w:rFonts w:cs="Times New Roman"/>
          <w:sz w:val="24"/>
          <w:szCs w:val="24"/>
          <w:lang w:val="sk-SK"/>
        </w:rPr>
        <w:t>a 1</w:t>
      </w:r>
      <w:r w:rsidR="00077DB3">
        <w:rPr>
          <w:rFonts w:cs="Times New Roman"/>
          <w:sz w:val="24"/>
          <w:szCs w:val="24"/>
          <w:lang w:val="sk-SK"/>
        </w:rPr>
        <w:t>0</w:t>
      </w:r>
      <w:r>
        <w:rPr>
          <w:rFonts w:cs="Times New Roman"/>
          <w:sz w:val="24"/>
          <w:szCs w:val="24"/>
          <w:lang w:val="sk-SK"/>
        </w:rPr>
        <w:t>. novembra 201</w:t>
      </w:r>
      <w:r w:rsidR="00077DB3">
        <w:rPr>
          <w:rFonts w:cs="Times New Roman"/>
          <w:sz w:val="24"/>
          <w:szCs w:val="24"/>
          <w:lang w:val="sk-SK"/>
        </w:rPr>
        <w:t>8</w:t>
      </w:r>
      <w:r>
        <w:rPr>
          <w:rFonts w:cs="Times New Roman"/>
          <w:sz w:val="24"/>
          <w:szCs w:val="24"/>
          <w:lang w:val="sk-SK"/>
        </w:rPr>
        <w:t>, obyvate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mi obce na 4 roky.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Poslanci sa volia v 1 volebnom obvode na celé volebné obdobie, pod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a po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tu obyvate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ov.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bCs/>
          <w:sz w:val="24"/>
          <w:szCs w:val="24"/>
          <w:lang w:val="sk-SK"/>
        </w:rPr>
        <w:t xml:space="preserve">Komunálne voľby sa konali 10.11.2018, Ernest Takács – starosta obce bol novozvolený. Zastupiteľstvo sa skladá  z 7 poslancov: </w:t>
      </w:r>
      <w:proofErr w:type="spellStart"/>
      <w:r>
        <w:rPr>
          <w:rFonts w:cs="Times New Roman"/>
          <w:sz w:val="24"/>
          <w:szCs w:val="24"/>
          <w:lang w:val="sk-SK"/>
        </w:rPr>
        <w:t>Darnai</w:t>
      </w:r>
      <w:proofErr w:type="spellEnd"/>
      <w:r>
        <w:rPr>
          <w:rFonts w:cs="Times New Roman"/>
          <w:sz w:val="24"/>
          <w:szCs w:val="24"/>
          <w:lang w:val="sk-SK"/>
        </w:rPr>
        <w:t xml:space="preserve"> </w:t>
      </w:r>
      <w:proofErr w:type="spellStart"/>
      <w:r>
        <w:rPr>
          <w:rFonts w:cs="Times New Roman"/>
          <w:sz w:val="24"/>
          <w:szCs w:val="24"/>
          <w:lang w:val="sk-SK"/>
        </w:rPr>
        <w:t>Bálint</w:t>
      </w:r>
      <w:proofErr w:type="spellEnd"/>
      <w:r>
        <w:rPr>
          <w:rFonts w:cs="Times New Roman"/>
          <w:sz w:val="24"/>
          <w:szCs w:val="24"/>
          <w:lang w:val="sk-SK"/>
        </w:rPr>
        <w:t xml:space="preserve"> Bc., /MKP/, Both Zoltán /HID – MOST/, </w:t>
      </w:r>
      <w:proofErr w:type="spellStart"/>
      <w:r>
        <w:rPr>
          <w:rFonts w:cs="Times New Roman"/>
          <w:sz w:val="24"/>
          <w:szCs w:val="24"/>
          <w:lang w:val="sk-SK"/>
        </w:rPr>
        <w:t>Bozsenyiková</w:t>
      </w:r>
      <w:proofErr w:type="spellEnd"/>
      <w:r>
        <w:rPr>
          <w:rFonts w:cs="Times New Roman"/>
          <w:sz w:val="24"/>
          <w:szCs w:val="24"/>
          <w:lang w:val="sk-SK"/>
        </w:rPr>
        <w:t xml:space="preserve"> Eleonóra /nezávislá/ - zástupkyňa starostu, </w:t>
      </w:r>
      <w:proofErr w:type="spellStart"/>
      <w:r>
        <w:rPr>
          <w:rFonts w:cs="Times New Roman"/>
          <w:sz w:val="24"/>
          <w:szCs w:val="24"/>
          <w:lang w:val="sk-SK"/>
        </w:rPr>
        <w:t>Csicsay</w:t>
      </w:r>
      <w:proofErr w:type="spellEnd"/>
      <w:r>
        <w:rPr>
          <w:rFonts w:cs="Times New Roman"/>
          <w:sz w:val="24"/>
          <w:szCs w:val="24"/>
          <w:lang w:val="sk-SK"/>
        </w:rPr>
        <w:t xml:space="preserve"> Koloman /nezávislý/, </w:t>
      </w:r>
      <w:proofErr w:type="spellStart"/>
      <w:r>
        <w:rPr>
          <w:rFonts w:cs="Times New Roman"/>
          <w:sz w:val="24"/>
          <w:szCs w:val="24"/>
          <w:lang w:val="sk-SK"/>
        </w:rPr>
        <w:t>László</w:t>
      </w:r>
      <w:proofErr w:type="spellEnd"/>
      <w:r>
        <w:rPr>
          <w:rFonts w:cs="Times New Roman"/>
          <w:sz w:val="24"/>
          <w:szCs w:val="24"/>
          <w:lang w:val="sk-SK"/>
        </w:rPr>
        <w:t xml:space="preserve"> </w:t>
      </w:r>
      <w:proofErr w:type="spellStart"/>
      <w:r>
        <w:rPr>
          <w:rFonts w:cs="Times New Roman"/>
          <w:sz w:val="24"/>
          <w:szCs w:val="24"/>
          <w:lang w:val="sk-SK"/>
        </w:rPr>
        <w:t>András</w:t>
      </w:r>
      <w:proofErr w:type="spellEnd"/>
      <w:r>
        <w:rPr>
          <w:rFonts w:cs="Times New Roman"/>
          <w:sz w:val="24"/>
          <w:szCs w:val="24"/>
          <w:lang w:val="sk-SK"/>
        </w:rPr>
        <w:t xml:space="preserve"> /nezávislý/, Tok Zoltán /nezávislý/, Takács Jozef /nezávislý/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  <w:r>
        <w:rPr>
          <w:rFonts w:cs="Times New Roman"/>
          <w:b/>
          <w:bCs/>
          <w:sz w:val="24"/>
          <w:szCs w:val="24"/>
          <w:lang w:val="sk-SK"/>
        </w:rPr>
        <w:t>Kompetencie obecného zastupite</w:t>
      </w:r>
      <w:r>
        <w:rPr>
          <w:rFonts w:cs="TimesNewRoman,Bold"/>
          <w:b/>
          <w:bCs/>
          <w:sz w:val="24"/>
          <w:szCs w:val="24"/>
          <w:lang w:val="sk-SK"/>
        </w:rPr>
        <w:t>ľ</w:t>
      </w:r>
      <w:r>
        <w:rPr>
          <w:rFonts w:cs="Times New Roman"/>
          <w:b/>
          <w:bCs/>
          <w:sz w:val="24"/>
          <w:szCs w:val="24"/>
          <w:lang w:val="sk-SK"/>
        </w:rPr>
        <w:t>stva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Obecné zastupite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stvo rozhoduje o základných otázkach života obce, najmä je mu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New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vyhradené : ur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zásady hospodárenia a nakladanie s majetkom obce, schva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>ť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najdôležitejšie úkony týkajúce sa tohto majetku a kontrolova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hospodárenie s ním,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schva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rozpo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et obce a jeho zmeny, kontrolova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 xml:space="preserve">jeho 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erpanie a schva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závere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ný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New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ú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et, rozhodova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o prijatí úveru alebo pôži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ky, schva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územný plán obce, rozhodova</w:t>
      </w:r>
      <w:r>
        <w:rPr>
          <w:rFonts w:cs="TimesNewRoman"/>
          <w:sz w:val="24"/>
          <w:szCs w:val="24"/>
          <w:lang w:val="sk-SK"/>
        </w:rPr>
        <w:t>ť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o zavedení a zrušení miestnej dane alebo miestneho poplatku a ur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ich náležitosti,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vyhlasova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hlasovanie obyvate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ov obce o najdôležitejších otázkach života a rozvoja obce,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uznáša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sa na nariadeniach, ur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organizáciu obecného úradu a ur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plat starostu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a hlavného kontrolóra, zria</w:t>
      </w:r>
      <w:r>
        <w:rPr>
          <w:rFonts w:cs="TimesNewRoman"/>
          <w:sz w:val="24"/>
          <w:szCs w:val="24"/>
          <w:lang w:val="sk-SK"/>
        </w:rPr>
        <w:t>ď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funkciu hlavného kontrolóra, schva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poriadok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lastRenderedPageBreak/>
        <w:t>odme</w:t>
      </w:r>
      <w:r>
        <w:rPr>
          <w:rFonts w:cs="TimesNewRoman"/>
          <w:sz w:val="24"/>
          <w:szCs w:val="24"/>
          <w:lang w:val="sk-SK"/>
        </w:rPr>
        <w:t>ň</w:t>
      </w:r>
      <w:r>
        <w:rPr>
          <w:rFonts w:cs="Times New Roman"/>
          <w:sz w:val="24"/>
          <w:szCs w:val="24"/>
          <w:lang w:val="sk-SK"/>
        </w:rPr>
        <w:t>ovania zamestnancov obce vypracovaný pod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 xml:space="preserve">a osobitného predpisu, ako aj </w:t>
      </w:r>
      <w:r>
        <w:rPr>
          <w:rFonts w:cs="TimesNewRoman"/>
          <w:sz w:val="24"/>
          <w:szCs w:val="24"/>
          <w:lang w:val="sk-SK"/>
        </w:rPr>
        <w:t>ď</w:t>
      </w:r>
      <w:r>
        <w:rPr>
          <w:rFonts w:cs="Times New Roman"/>
          <w:sz w:val="24"/>
          <w:szCs w:val="24"/>
          <w:lang w:val="sk-SK"/>
        </w:rPr>
        <w:t>alšie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New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predpisy. Obecnému zastupite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stvu je vyhradené tiež zria</w:t>
      </w:r>
      <w:r>
        <w:rPr>
          <w:rFonts w:cs="TimesNewRoman"/>
          <w:sz w:val="24"/>
          <w:szCs w:val="24"/>
          <w:lang w:val="sk-SK"/>
        </w:rPr>
        <w:t>ď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>ť</w:t>
      </w:r>
      <w:r>
        <w:rPr>
          <w:rFonts w:cs="Times New Roman"/>
          <w:sz w:val="24"/>
          <w:szCs w:val="24"/>
          <w:lang w:val="sk-SK"/>
        </w:rPr>
        <w:t>, zrušova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a kontrolova</w:t>
      </w:r>
      <w:r>
        <w:rPr>
          <w:rFonts w:cs="TimesNewRoman"/>
          <w:sz w:val="24"/>
          <w:szCs w:val="24"/>
          <w:lang w:val="sk-SK"/>
        </w:rPr>
        <w:t>ť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rozpo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tové a príspevkové organizácie obce a na návrh starostu vymenúva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a odvoláva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ich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vedúcich, schva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združovanie obecných prostriedkov, zria</w:t>
      </w:r>
      <w:r>
        <w:rPr>
          <w:rFonts w:cs="TimesNewRoman"/>
          <w:sz w:val="24"/>
          <w:szCs w:val="24"/>
          <w:lang w:val="sk-SK"/>
        </w:rPr>
        <w:t>ď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a zrušova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orgány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potrebné na samosprávu obce, ude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>ť č</w:t>
      </w:r>
      <w:r>
        <w:rPr>
          <w:rFonts w:cs="Times New Roman"/>
          <w:sz w:val="24"/>
          <w:szCs w:val="24"/>
          <w:lang w:val="sk-SK"/>
        </w:rPr>
        <w:t>estné ob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ianstvo obce, ustanovi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erb obce, vlajku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obce, pe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obce.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Obecné zastupite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stvo sa schádza najmenej raz za tri mesiace, jeho zasadnutie zvoláva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a vedie starosta obce. Rokovanie zastupite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stva je verejné a v roku 20</w:t>
      </w:r>
      <w:r w:rsidR="00077DB3">
        <w:rPr>
          <w:rFonts w:cs="Times New Roman"/>
          <w:sz w:val="24"/>
          <w:szCs w:val="24"/>
          <w:lang w:val="sk-SK"/>
        </w:rPr>
        <w:t>20</w:t>
      </w:r>
      <w:r>
        <w:rPr>
          <w:rFonts w:cs="Times New Roman"/>
          <w:sz w:val="24"/>
          <w:szCs w:val="24"/>
          <w:lang w:val="sk-SK"/>
        </w:rPr>
        <w:t xml:space="preserve"> zastupite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stvo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 xml:space="preserve">zasadalo </w:t>
      </w:r>
      <w:r w:rsidR="00082AC6">
        <w:rPr>
          <w:rFonts w:cs="Times New Roman"/>
          <w:sz w:val="24"/>
          <w:szCs w:val="24"/>
          <w:lang w:val="sk-SK"/>
        </w:rPr>
        <w:t>6</w:t>
      </w:r>
      <w:r>
        <w:rPr>
          <w:rFonts w:cs="Times New Roman"/>
          <w:sz w:val="24"/>
          <w:szCs w:val="24"/>
          <w:lang w:val="sk-SK"/>
        </w:rPr>
        <w:t>-krát a to d</w:t>
      </w:r>
      <w:r>
        <w:rPr>
          <w:rFonts w:cs="TimesNewRoman"/>
          <w:sz w:val="24"/>
          <w:szCs w:val="24"/>
          <w:lang w:val="sk-SK"/>
        </w:rPr>
        <w:t>ň</w:t>
      </w:r>
      <w:r>
        <w:rPr>
          <w:rFonts w:cs="Times New Roman"/>
          <w:sz w:val="24"/>
          <w:szCs w:val="24"/>
          <w:lang w:val="sk-SK"/>
        </w:rPr>
        <w:t xml:space="preserve">a </w:t>
      </w:r>
      <w:r w:rsidR="00082AC6">
        <w:rPr>
          <w:rFonts w:cs="Times New Roman"/>
          <w:sz w:val="24"/>
          <w:szCs w:val="24"/>
          <w:lang w:val="sk-SK"/>
        </w:rPr>
        <w:t>2</w:t>
      </w:r>
      <w:r w:rsidR="00077DB3">
        <w:rPr>
          <w:rFonts w:cs="Times New Roman"/>
          <w:sz w:val="24"/>
          <w:szCs w:val="24"/>
          <w:lang w:val="sk-SK"/>
        </w:rPr>
        <w:t>0</w:t>
      </w:r>
      <w:r>
        <w:rPr>
          <w:rFonts w:cs="Times New Roman"/>
          <w:sz w:val="24"/>
          <w:szCs w:val="24"/>
          <w:lang w:val="sk-SK"/>
        </w:rPr>
        <w:t>.</w:t>
      </w:r>
      <w:r w:rsidR="00082AC6">
        <w:rPr>
          <w:rFonts w:cs="Times New Roman"/>
          <w:sz w:val="24"/>
          <w:szCs w:val="24"/>
          <w:lang w:val="sk-SK"/>
        </w:rPr>
        <w:t>1</w:t>
      </w:r>
      <w:r>
        <w:rPr>
          <w:rFonts w:cs="Times New Roman"/>
          <w:sz w:val="24"/>
          <w:szCs w:val="24"/>
          <w:lang w:val="sk-SK"/>
        </w:rPr>
        <w:t xml:space="preserve">., </w:t>
      </w:r>
      <w:r w:rsidR="00077DB3">
        <w:rPr>
          <w:rFonts w:cs="Times New Roman"/>
          <w:sz w:val="24"/>
          <w:szCs w:val="24"/>
          <w:lang w:val="sk-SK"/>
        </w:rPr>
        <w:t>1</w:t>
      </w:r>
      <w:r w:rsidR="00082AC6">
        <w:rPr>
          <w:rFonts w:cs="Times New Roman"/>
          <w:sz w:val="24"/>
          <w:szCs w:val="24"/>
          <w:lang w:val="sk-SK"/>
        </w:rPr>
        <w:t>0</w:t>
      </w:r>
      <w:r>
        <w:rPr>
          <w:rFonts w:cs="Times New Roman"/>
          <w:sz w:val="24"/>
          <w:szCs w:val="24"/>
          <w:lang w:val="sk-SK"/>
        </w:rPr>
        <w:t>.</w:t>
      </w:r>
      <w:r w:rsidR="00082AC6">
        <w:rPr>
          <w:rFonts w:cs="Times New Roman"/>
          <w:sz w:val="24"/>
          <w:szCs w:val="24"/>
          <w:lang w:val="sk-SK"/>
        </w:rPr>
        <w:t>3</w:t>
      </w:r>
      <w:r>
        <w:rPr>
          <w:rFonts w:cs="Times New Roman"/>
          <w:sz w:val="24"/>
          <w:szCs w:val="24"/>
          <w:lang w:val="sk-SK"/>
        </w:rPr>
        <w:t xml:space="preserve">., </w:t>
      </w:r>
      <w:r w:rsidR="00082AC6">
        <w:rPr>
          <w:rFonts w:cs="Times New Roman"/>
          <w:sz w:val="24"/>
          <w:szCs w:val="24"/>
          <w:lang w:val="sk-SK"/>
        </w:rPr>
        <w:t>3</w:t>
      </w:r>
      <w:r w:rsidR="00077DB3">
        <w:rPr>
          <w:rFonts w:cs="Times New Roman"/>
          <w:sz w:val="24"/>
          <w:szCs w:val="24"/>
          <w:lang w:val="sk-SK"/>
        </w:rPr>
        <w:t>0.4</w:t>
      </w:r>
      <w:r>
        <w:rPr>
          <w:rFonts w:cs="Times New Roman"/>
          <w:sz w:val="24"/>
          <w:szCs w:val="24"/>
          <w:lang w:val="sk-SK"/>
        </w:rPr>
        <w:t xml:space="preserve">., </w:t>
      </w:r>
      <w:r w:rsidR="00077DB3">
        <w:rPr>
          <w:rFonts w:cs="Times New Roman"/>
          <w:sz w:val="24"/>
          <w:szCs w:val="24"/>
          <w:lang w:val="sk-SK"/>
        </w:rPr>
        <w:t>29.6., 7</w:t>
      </w:r>
      <w:r>
        <w:rPr>
          <w:rFonts w:cs="Times New Roman"/>
          <w:sz w:val="24"/>
          <w:szCs w:val="24"/>
          <w:lang w:val="sk-SK"/>
        </w:rPr>
        <w:t>.</w:t>
      </w:r>
      <w:r w:rsidR="00082AC6">
        <w:rPr>
          <w:rFonts w:cs="Times New Roman"/>
          <w:sz w:val="24"/>
          <w:szCs w:val="24"/>
          <w:lang w:val="sk-SK"/>
        </w:rPr>
        <w:t>9</w:t>
      </w:r>
      <w:r>
        <w:rPr>
          <w:rFonts w:cs="Times New Roman"/>
          <w:sz w:val="24"/>
          <w:szCs w:val="24"/>
          <w:lang w:val="sk-SK"/>
        </w:rPr>
        <w:t>., 1</w:t>
      </w:r>
      <w:r w:rsidR="00077DB3">
        <w:rPr>
          <w:rFonts w:cs="Times New Roman"/>
          <w:sz w:val="24"/>
          <w:szCs w:val="24"/>
          <w:lang w:val="sk-SK"/>
        </w:rPr>
        <w:t>9</w:t>
      </w:r>
      <w:r>
        <w:rPr>
          <w:rFonts w:cs="Times New Roman"/>
          <w:sz w:val="24"/>
          <w:szCs w:val="24"/>
          <w:lang w:val="sk-SK"/>
        </w:rPr>
        <w:t>.10.</w:t>
      </w:r>
      <w:r w:rsidR="00077DB3">
        <w:rPr>
          <w:rFonts w:cs="Times New Roman"/>
          <w:sz w:val="24"/>
          <w:szCs w:val="24"/>
          <w:lang w:val="sk-SK"/>
        </w:rPr>
        <w:t>, 27</w:t>
      </w:r>
      <w:r w:rsidR="00082AC6">
        <w:rPr>
          <w:rFonts w:cs="Times New Roman"/>
          <w:sz w:val="24"/>
          <w:szCs w:val="24"/>
          <w:lang w:val="sk-SK"/>
        </w:rPr>
        <w:t>.1</w:t>
      </w:r>
      <w:r w:rsidR="00077DB3">
        <w:rPr>
          <w:rFonts w:cs="Times New Roman"/>
          <w:sz w:val="24"/>
          <w:szCs w:val="24"/>
          <w:lang w:val="sk-SK"/>
        </w:rPr>
        <w:t>0</w:t>
      </w:r>
      <w:r w:rsidR="00082AC6">
        <w:rPr>
          <w:rFonts w:cs="Times New Roman"/>
          <w:sz w:val="24"/>
          <w:szCs w:val="24"/>
          <w:lang w:val="sk-SK"/>
        </w:rPr>
        <w:t>.</w:t>
      </w:r>
      <w:r w:rsidR="00077DB3">
        <w:rPr>
          <w:rFonts w:cs="Times New Roman"/>
          <w:sz w:val="24"/>
          <w:szCs w:val="24"/>
          <w:lang w:val="sk-SK"/>
        </w:rPr>
        <w:t>, 4.12.</w:t>
      </w:r>
      <w:r>
        <w:rPr>
          <w:rFonts w:cs="Times New Roman"/>
          <w:sz w:val="24"/>
          <w:szCs w:val="24"/>
          <w:lang w:val="sk-SK"/>
        </w:rPr>
        <w:t>20</w:t>
      </w:r>
      <w:r w:rsidR="00077DB3">
        <w:rPr>
          <w:rFonts w:cs="Times New Roman"/>
          <w:sz w:val="24"/>
          <w:szCs w:val="24"/>
          <w:lang w:val="sk-SK"/>
        </w:rPr>
        <w:t>20, za rok 2020</w:t>
      </w:r>
      <w:r w:rsidR="00082AC6">
        <w:rPr>
          <w:rFonts w:cs="Times New Roman"/>
          <w:sz w:val="24"/>
          <w:szCs w:val="24"/>
          <w:lang w:val="sk-SK"/>
        </w:rPr>
        <w:t xml:space="preserve"> bolo prijatých </w:t>
      </w:r>
      <w:r w:rsidR="00077DB3">
        <w:rPr>
          <w:rFonts w:cs="Times New Roman"/>
          <w:sz w:val="24"/>
          <w:szCs w:val="24"/>
          <w:lang w:val="sk-SK"/>
        </w:rPr>
        <w:t>39</w:t>
      </w:r>
      <w:r>
        <w:rPr>
          <w:rFonts w:cs="Times New Roman"/>
          <w:sz w:val="24"/>
          <w:szCs w:val="24"/>
          <w:lang w:val="sk-SK"/>
        </w:rPr>
        <w:t xml:space="preserve"> uznesení.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  <w:r>
        <w:rPr>
          <w:rFonts w:cs="Times New Roman"/>
          <w:b/>
          <w:bCs/>
          <w:sz w:val="24"/>
          <w:szCs w:val="24"/>
          <w:lang w:val="sk-SK"/>
        </w:rPr>
        <w:t>Komisie obecného zastupite</w:t>
      </w:r>
      <w:r>
        <w:rPr>
          <w:rFonts w:cs="TimesNewRoman,Bold"/>
          <w:b/>
          <w:bCs/>
          <w:sz w:val="24"/>
          <w:szCs w:val="24"/>
          <w:lang w:val="sk-SK"/>
        </w:rPr>
        <w:t>ľ</w:t>
      </w:r>
      <w:r>
        <w:rPr>
          <w:rFonts w:cs="Times New Roman"/>
          <w:b/>
          <w:bCs/>
          <w:sz w:val="24"/>
          <w:szCs w:val="24"/>
          <w:lang w:val="sk-SK"/>
        </w:rPr>
        <w:t>stva nie sú vytvorené.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  <w:r>
        <w:rPr>
          <w:rFonts w:cs="Times New Roman"/>
          <w:b/>
          <w:bCs/>
          <w:sz w:val="24"/>
          <w:szCs w:val="24"/>
          <w:lang w:val="sk-SK"/>
        </w:rPr>
        <w:t>Hlavný kontrolór: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  <w:r>
        <w:rPr>
          <w:rFonts w:cs="Times New Roman"/>
          <w:bCs/>
          <w:sz w:val="24"/>
          <w:szCs w:val="24"/>
          <w:lang w:val="sk-SK"/>
        </w:rPr>
        <w:t xml:space="preserve">Gabriel Takács zvolený do funkcie Obecným zastupiteľstvom na svojom zasadnutí dňa 25.11.2016 na obdobie 6 rokov. V roku 2018 hlavný kontrolór pracoval v zmysle plánu práce schváleného Obecným zastupiteľstvom. V novembri 2018 sa vzdal funkcie, hlavným kontrolórom obce bola zvolená Mgr. Majer </w:t>
      </w:r>
      <w:proofErr w:type="spellStart"/>
      <w:r>
        <w:rPr>
          <w:rFonts w:cs="Times New Roman"/>
          <w:bCs/>
          <w:sz w:val="24"/>
          <w:szCs w:val="24"/>
          <w:lang w:val="sk-SK"/>
        </w:rPr>
        <w:t>Gabirella</w:t>
      </w:r>
      <w:proofErr w:type="spellEnd"/>
      <w:r>
        <w:rPr>
          <w:rFonts w:cs="Times New Roman"/>
          <w:bCs/>
          <w:sz w:val="24"/>
          <w:szCs w:val="24"/>
          <w:lang w:val="sk-SK"/>
        </w:rPr>
        <w:t>.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  <w:r>
        <w:rPr>
          <w:rFonts w:cs="Times New Roman"/>
          <w:b/>
          <w:bCs/>
          <w:sz w:val="24"/>
          <w:szCs w:val="24"/>
          <w:lang w:val="sk-SK"/>
        </w:rPr>
        <w:t>Obecný úrad: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  <w:r>
        <w:rPr>
          <w:rFonts w:cs="Times New Roman"/>
          <w:bCs/>
          <w:sz w:val="24"/>
          <w:szCs w:val="24"/>
          <w:lang w:val="sk-SK"/>
        </w:rPr>
        <w:t>Je výkonným orgánom obecného zastupiteľstva a starostu obce, zabezpečuje organizačné a administratívne veci. Prácu obecného úradu organizuje starosta obce.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  <w:r>
        <w:rPr>
          <w:rFonts w:cs="Times New Roman"/>
          <w:bCs/>
          <w:sz w:val="24"/>
          <w:szCs w:val="24"/>
          <w:lang w:val="sk-SK"/>
        </w:rPr>
        <w:t>Zamestnanci obecného úradu ku dňu 31.1</w:t>
      </w:r>
      <w:r w:rsidR="00077DB3">
        <w:rPr>
          <w:rFonts w:cs="Times New Roman"/>
          <w:bCs/>
          <w:sz w:val="24"/>
          <w:szCs w:val="24"/>
          <w:lang w:val="sk-SK"/>
        </w:rPr>
        <w:t>2.2020</w:t>
      </w:r>
      <w:r>
        <w:rPr>
          <w:rFonts w:cs="Times New Roman"/>
          <w:bCs/>
          <w:sz w:val="24"/>
          <w:szCs w:val="24"/>
          <w:lang w:val="sk-SK"/>
        </w:rPr>
        <w:t>: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  <w:proofErr w:type="spellStart"/>
      <w:r>
        <w:rPr>
          <w:rFonts w:cs="Times New Roman"/>
          <w:bCs/>
          <w:sz w:val="24"/>
          <w:szCs w:val="24"/>
          <w:lang w:val="sk-SK"/>
        </w:rPr>
        <w:t>Buchingerová</w:t>
      </w:r>
      <w:proofErr w:type="spellEnd"/>
      <w:r>
        <w:rPr>
          <w:rFonts w:cs="Times New Roman"/>
          <w:bCs/>
          <w:sz w:val="24"/>
          <w:szCs w:val="24"/>
          <w:lang w:val="sk-SK"/>
        </w:rPr>
        <w:t xml:space="preserve"> Agáta – ekonómka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  <w:proofErr w:type="spellStart"/>
      <w:r>
        <w:rPr>
          <w:rFonts w:cs="Times New Roman"/>
          <w:bCs/>
          <w:sz w:val="24"/>
          <w:szCs w:val="24"/>
          <w:lang w:val="sk-SK"/>
        </w:rPr>
        <w:t>Csánóová</w:t>
      </w:r>
      <w:proofErr w:type="spellEnd"/>
      <w:r>
        <w:rPr>
          <w:rFonts w:cs="Times New Roman"/>
          <w:bCs/>
          <w:sz w:val="24"/>
          <w:szCs w:val="24"/>
          <w:lang w:val="sk-SK"/>
        </w:rPr>
        <w:t xml:space="preserve"> Zlatica – administratívna pracovníčka</w:t>
      </w:r>
    </w:p>
    <w:p w:rsidR="00A46675" w:rsidRDefault="00A46675" w:rsidP="00A46675">
      <w:pPr>
        <w:rPr>
          <w:lang w:val="sk-SK"/>
        </w:rPr>
      </w:pPr>
    </w:p>
    <w:p w:rsidR="00A46675" w:rsidRDefault="00A46675" w:rsidP="00A46675">
      <w:pPr>
        <w:rPr>
          <w:b/>
          <w:lang w:val="sk-SK"/>
        </w:rPr>
      </w:pPr>
      <w:r>
        <w:rPr>
          <w:b/>
          <w:lang w:val="sk-SK"/>
        </w:rPr>
        <w:t>Rozpočtová organizácia obce:</w:t>
      </w:r>
    </w:p>
    <w:p w:rsidR="00A46675" w:rsidRDefault="00A46675" w:rsidP="00A46675">
      <w:pPr>
        <w:spacing w:after="0"/>
        <w:rPr>
          <w:lang w:val="sk-SK"/>
        </w:rPr>
      </w:pPr>
      <w:r>
        <w:rPr>
          <w:lang w:val="sk-SK"/>
        </w:rPr>
        <w:t xml:space="preserve">Základná škola s materskou školou s VJM Pataš 228. – štatutárny orgán: Mgr. </w:t>
      </w:r>
      <w:proofErr w:type="spellStart"/>
      <w:r>
        <w:rPr>
          <w:lang w:val="sk-SK"/>
        </w:rPr>
        <w:t>Noszák</w:t>
      </w:r>
      <w:proofErr w:type="spellEnd"/>
      <w:r>
        <w:rPr>
          <w:lang w:val="sk-SK"/>
        </w:rPr>
        <w:t xml:space="preserve"> Ján riaditeľ – predmet činnosti – základné školstvo a vzdelávanie</w:t>
      </w:r>
    </w:p>
    <w:p w:rsidR="00A46675" w:rsidRDefault="00A46675" w:rsidP="00A46675">
      <w:pPr>
        <w:spacing w:after="0"/>
        <w:rPr>
          <w:lang w:val="sk-SK"/>
        </w:rPr>
      </w:pPr>
      <w:r>
        <w:rPr>
          <w:lang w:val="sk-SK"/>
        </w:rPr>
        <w:t>IČO: 37847571</w:t>
      </w: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pStyle w:val="Nadpis5"/>
        <w:rPr>
          <w:lang w:val="cs-CZ"/>
        </w:rPr>
      </w:pPr>
      <w:r>
        <w:rPr>
          <w:lang w:val="cs-CZ"/>
        </w:rPr>
        <w:t xml:space="preserve">Poslanie a charakteristika </w:t>
      </w:r>
      <w:proofErr w:type="spellStart"/>
      <w:r>
        <w:rPr>
          <w:lang w:val="cs-CZ"/>
        </w:rPr>
        <w:t>hospodárenia</w:t>
      </w:r>
      <w:proofErr w:type="spellEnd"/>
      <w:r>
        <w:rPr>
          <w:lang w:val="cs-CZ"/>
        </w:rPr>
        <w:t xml:space="preserve"> konsolidovaného celku</w:t>
      </w: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 xml:space="preserve">  Obec Pataš je samostatný územný samosprávny celok Slovenskej republiky, ktorá združuje osoby, ktoré majú na jej území trvalý pobyt. Je právnickou osobou, ktorá za podmienok ustanovených zákonom samostatne hospodári s vlastným majetkom a s vlastnými príjmami. Základnou úlohou obce pri výkone samosprávy je starostlivosť o všestranný rozvoj svojho územia a potrieb obyvateľov. 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 xml:space="preserve">  Základným nástrojom finančného hospodárenia obce v príslušnom rozpočtovom roku je rozpočet obce, ktorým sa riadi financovanie úloh a funkcií obce. Vyjadruje samostatnosť hospodárenia obce, obsahuje príjmy a výdavky, v ktorých sú vyjadrené finančné vzťahy k právnickým osobám a fyzickým osobám podnikateľom pôsobiacim na území obce, ako aj k obyvateľom žijúcim na území obce. 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 xml:space="preserve">  Účtovníctvo obce sa vedie podľa zákona č. 431/2002 Z. z. o účtovníctve v znení neskorších predpisov,  a v zmysle § 20 zákona  sa vyhotovuje táto výročná správa. Postupy účtovania pre obce upravuje </w:t>
      </w:r>
      <w:r>
        <w:rPr>
          <w:lang w:val="sk-SK"/>
        </w:rPr>
        <w:lastRenderedPageBreak/>
        <w:t>Opatrenie MF SR č. 24501/2003-92 v znení Opatrenia MF SR č. MF/10717/2004-74. Podrobnosti o usporiadaní, označovaní a obsahovom vymedzení položiek účtovnej závierky, termíny a miesto predkladania účtovnej závierky pre obce sú upravené Opatrením MF SR č. 1407/2003-92 v znení Opatrenia MF SR .č 1487/2004-74.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>Majetkom obce sú veci vo vlastníctve obce a majetkové práva obce. Majetok obce slúži na plnenie jej úloh, má sa zveľaďovať, zhodnocovať a vo svojej celkovej hodnote nezmenšený zachovávať. Majetok obce možno použiť na verejné účely, na podnikateľskú činnosť a na výkon samosprávy obce. Zásady hospodárenia s majetkom obce určuje obecné zastupiteľstvo. Obec môže zveriť svoj majetok do správy rozpočtovej organizácie. Rozpočtovou organizáciou v našej obci je Základná škola s materskou školou.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>V súčasnosti výchovu a vzdelávanie detí v obci poskytuje Základná škola s materskou školou s VJM Pataš – s právnou subjektivitou.</w:t>
      </w:r>
    </w:p>
    <w:p w:rsidR="00A46675" w:rsidRDefault="00A46675" w:rsidP="00A46675">
      <w:pPr>
        <w:jc w:val="both"/>
        <w:rPr>
          <w:b/>
          <w:lang w:val="sk-SK"/>
        </w:rPr>
      </w:pPr>
      <w:r>
        <w:rPr>
          <w:b/>
          <w:lang w:val="sk-SK"/>
        </w:rPr>
        <w:t>Účtovná závierka obce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>Všeobecnou legislatívnou normou upravujúcou účtovníctvo vrátane účtovnej závierky rozpočtových organizácií obcí je zákon o účtovníctve. V zmysle tohto zákona účtuje obec, rozpočtová organizácia v sústave podvojného účtovníctva. Účtovná závierka tvorí jeden celok pozostávajúci  zo všeobecných náležitostí a z jednotlivých súčastí – súvahy, poznámok k súvahe, výkazu ziskov a strát, výkazu o plnení rozpočtu a finančný výkaz o prírastku a úbytku vybraných pohľadávok a záväzkov subjektu verejnej správy. Cieľom účtovnej závierky je poskytnúť verný a pravdivý obraz o hospodárení obce. Informácie v účtovnej závierke majú byť zrozumiteľné, porovnateľné a spoľahlivé. Zákon o účtovníctve v znení neskorších predpisov stanovuje overenie individuálnej účtovnej závierky, záverečného účtu a výročnej správy audítorom.</w:t>
      </w: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Obsah výročnej správy:</w:t>
      </w:r>
    </w:p>
    <w:p w:rsidR="00A46675" w:rsidRDefault="00A46675" w:rsidP="00A46675">
      <w:pPr>
        <w:jc w:val="both"/>
        <w:rPr>
          <w:iCs/>
          <w:sz w:val="24"/>
          <w:lang w:val="sk-SK"/>
        </w:rPr>
      </w:pPr>
    </w:p>
    <w:p w:rsidR="00A46675" w:rsidRDefault="00A46675" w:rsidP="00A46675">
      <w:pPr>
        <w:jc w:val="both"/>
        <w:rPr>
          <w:iCs/>
          <w:lang w:val="sk-SK"/>
        </w:rPr>
      </w:pPr>
      <w:r>
        <w:rPr>
          <w:iCs/>
          <w:lang w:val="sk-SK"/>
        </w:rPr>
        <w:t>1)   Vývoj činnosti účtovnej jednotky a o jej finančnej situácii, o rizikách a neistotách</w:t>
      </w:r>
    </w:p>
    <w:p w:rsidR="00A46675" w:rsidRDefault="00A46675" w:rsidP="00A46675">
      <w:pPr>
        <w:ind w:left="360"/>
        <w:jc w:val="both"/>
        <w:rPr>
          <w:iCs/>
          <w:lang w:val="sk-SK"/>
        </w:rPr>
      </w:pPr>
      <w:r>
        <w:rPr>
          <w:iCs/>
          <w:lang w:val="sk-SK"/>
        </w:rPr>
        <w:t xml:space="preserve"> ktorým je účtovná jednotka vystavená</w:t>
      </w:r>
    </w:p>
    <w:p w:rsidR="00A46675" w:rsidRDefault="00A46675" w:rsidP="00A46675">
      <w:pPr>
        <w:ind w:left="360"/>
        <w:jc w:val="both"/>
        <w:rPr>
          <w:iCs/>
          <w:lang w:val="sk-SK"/>
        </w:rPr>
      </w:pPr>
      <w:r>
        <w:rPr>
          <w:iCs/>
          <w:lang w:val="sk-SK"/>
        </w:rPr>
        <w:t xml:space="preserve">   </w:t>
      </w:r>
    </w:p>
    <w:p w:rsidR="00A46675" w:rsidRDefault="00A46675" w:rsidP="00A46675">
      <w:pPr>
        <w:jc w:val="both"/>
        <w:rPr>
          <w:iCs/>
          <w:lang w:val="sk-SK"/>
        </w:rPr>
      </w:pPr>
      <w:r>
        <w:rPr>
          <w:iCs/>
          <w:lang w:val="sk-SK"/>
        </w:rPr>
        <w:t>2.)  Udalosti osobitného významu, ktoré nastali po skončení účtovného obdobia, za ktoré</w:t>
      </w:r>
    </w:p>
    <w:p w:rsidR="00A46675" w:rsidRDefault="00A46675" w:rsidP="00A46675">
      <w:pPr>
        <w:jc w:val="both"/>
        <w:rPr>
          <w:iCs/>
          <w:lang w:val="sk-SK"/>
        </w:rPr>
      </w:pPr>
      <w:r>
        <w:rPr>
          <w:iCs/>
          <w:lang w:val="sk-SK"/>
        </w:rPr>
        <w:t xml:space="preserve">       sa vyhotovuje výročná správa</w:t>
      </w:r>
    </w:p>
    <w:p w:rsidR="00A46675" w:rsidRDefault="00A46675" w:rsidP="00A46675">
      <w:pPr>
        <w:jc w:val="both"/>
        <w:rPr>
          <w:iCs/>
          <w:lang w:val="sk-SK"/>
        </w:rPr>
      </w:pPr>
    </w:p>
    <w:p w:rsidR="00A46675" w:rsidRDefault="00A46675" w:rsidP="00A46675">
      <w:pPr>
        <w:jc w:val="both"/>
        <w:rPr>
          <w:iCs/>
          <w:lang w:val="sk-SK"/>
        </w:rPr>
      </w:pPr>
      <w:r>
        <w:rPr>
          <w:iCs/>
          <w:lang w:val="sk-SK"/>
        </w:rPr>
        <w:t xml:space="preserve">3.)  Predpokladaný budúci vývoj činnosti účtovnej jednotky </w:t>
      </w:r>
    </w:p>
    <w:p w:rsidR="00A46675" w:rsidRDefault="00A46675" w:rsidP="00A46675">
      <w:pPr>
        <w:jc w:val="both"/>
        <w:rPr>
          <w:iCs/>
          <w:lang w:val="sk-SK"/>
        </w:rPr>
      </w:pPr>
    </w:p>
    <w:p w:rsidR="00A46675" w:rsidRDefault="00A46675" w:rsidP="00A46675">
      <w:pPr>
        <w:jc w:val="both"/>
        <w:rPr>
          <w:iCs/>
          <w:lang w:val="sk-SK"/>
        </w:rPr>
      </w:pPr>
      <w:r>
        <w:rPr>
          <w:iCs/>
          <w:lang w:val="sk-SK"/>
        </w:rPr>
        <w:t>4.)  Návrh na rozdelenie zisku alebo vyrovnanie straty – navrhuje sa preúčtovať účet 428</w:t>
      </w: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b/>
          <w:bCs/>
          <w:lang w:val="sk-SK"/>
        </w:rPr>
      </w:pPr>
      <w:r>
        <w:rPr>
          <w:b/>
          <w:bCs/>
          <w:lang w:val="sk-SK"/>
        </w:rPr>
        <w:t>1) Vývoj činnosti účtovnej jednotky, o jej finančnej situácii,  rizikách a neistotách</w:t>
      </w:r>
    </w:p>
    <w:p w:rsidR="00A46675" w:rsidRDefault="00A46675" w:rsidP="00A46675">
      <w:pPr>
        <w:jc w:val="both"/>
        <w:rPr>
          <w:b/>
          <w:bCs/>
          <w:lang w:val="sk-SK"/>
        </w:rPr>
      </w:pPr>
      <w:r>
        <w:rPr>
          <w:lang w:val="sk-SK"/>
        </w:rPr>
        <w:t xml:space="preserve">     </w:t>
      </w:r>
      <w:r>
        <w:rPr>
          <w:b/>
          <w:bCs/>
          <w:lang w:val="sk-SK"/>
        </w:rPr>
        <w:t>ktorým je vystavená</w:t>
      </w:r>
    </w:p>
    <w:p w:rsidR="00A46675" w:rsidRDefault="00A46675" w:rsidP="00A46675">
      <w:pPr>
        <w:jc w:val="both"/>
        <w:rPr>
          <w:i/>
          <w:iCs/>
          <w:lang w:val="sk-SK"/>
        </w:rPr>
      </w:pPr>
    </w:p>
    <w:p w:rsidR="00A46675" w:rsidRDefault="00A46675" w:rsidP="00A46675">
      <w:pPr>
        <w:pStyle w:val="Zkladntext"/>
      </w:pPr>
    </w:p>
    <w:p w:rsidR="00A46675" w:rsidRDefault="00A46675" w:rsidP="00A46675">
      <w:pPr>
        <w:pStyle w:val="Zkladntext"/>
      </w:pPr>
      <w:r>
        <w:t xml:space="preserve">a) Analýza  a prognóza vývoja účtovnej jednotky na základe </w:t>
      </w:r>
      <w:proofErr w:type="spellStart"/>
      <w:r>
        <w:t>ukazovateľov“Výkazu</w:t>
      </w:r>
      <w:proofErr w:type="spellEnd"/>
      <w:r>
        <w:t xml:space="preserve"> o plnení    rozpočtu a o plnení vybraných finančných ukazovateľov obce Pataš“</w:t>
      </w:r>
    </w:p>
    <w:p w:rsidR="00A46675" w:rsidRDefault="00A46675" w:rsidP="00A46675">
      <w:pPr>
        <w:jc w:val="both"/>
        <w:rPr>
          <w:i/>
          <w:iCs/>
          <w:lang w:val="sk-SK"/>
        </w:rPr>
      </w:pPr>
    </w:p>
    <w:tbl>
      <w:tblPr>
        <w:tblW w:w="74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90"/>
        <w:gridCol w:w="1620"/>
        <w:gridCol w:w="1620"/>
        <w:gridCol w:w="1620"/>
      </w:tblGrid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675" w:rsidRDefault="00A46675">
            <w:pPr>
              <w:jc w:val="center"/>
              <w:rPr>
                <w:b/>
                <w:bCs/>
                <w:lang w:val="sk-SK"/>
              </w:rPr>
            </w:pPr>
          </w:p>
          <w:p w:rsidR="00A46675" w:rsidRDefault="00A46675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Vybrané ukazovatele</w:t>
            </w:r>
          </w:p>
          <w:p w:rsidR="00A46675" w:rsidRDefault="00A46675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6675" w:rsidRDefault="00A46675" w:rsidP="00573F0A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201</w:t>
            </w:r>
            <w:r w:rsidR="00573F0A">
              <w:rPr>
                <w:b/>
                <w:bCs/>
                <w:lang w:val="sk-SK"/>
              </w:rPr>
              <w:t>9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6675" w:rsidRDefault="00A46675" w:rsidP="00573F0A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573F0A">
              <w:rPr>
                <w:b/>
                <w:bCs/>
                <w:lang w:val="sk-SK"/>
              </w:rPr>
              <w:t>20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6675" w:rsidRDefault="00A46675" w:rsidP="00573F0A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8E37FB">
              <w:rPr>
                <w:b/>
                <w:bCs/>
                <w:lang w:val="sk-SK"/>
              </w:rPr>
              <w:t>2</w:t>
            </w:r>
            <w:r w:rsidR="00573F0A">
              <w:rPr>
                <w:b/>
                <w:bCs/>
                <w:lang w:val="sk-SK"/>
              </w:rPr>
              <w:t>1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bežné príjmy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573F0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406963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573F0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425253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227FDF" w:rsidP="00227FD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445</w:t>
            </w:r>
            <w:r w:rsidR="00FC6669">
              <w:rPr>
                <w:lang w:val="sk-SK"/>
              </w:rPr>
              <w:t> 000,-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Pre školu s PS - výdavky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573F0A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 xml:space="preserve">             142060</w:t>
            </w:r>
            <w:r w:rsidR="00FC6669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FC6669" w:rsidP="00573F0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14</w:t>
            </w:r>
            <w:r w:rsidR="00573F0A">
              <w:rPr>
                <w:lang w:val="sk-SK"/>
              </w:rPr>
              <w:t>6458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FC666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130 000</w:t>
            </w:r>
            <w:r w:rsidR="00A46675">
              <w:rPr>
                <w:lang w:val="sk-SK"/>
              </w:rPr>
              <w:t>,-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bežné výdavky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FC6669" w:rsidP="00573F0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</w:t>
            </w:r>
            <w:r w:rsidR="00573F0A">
              <w:rPr>
                <w:lang w:val="sk-SK"/>
              </w:rPr>
              <w:t>37842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FC6669" w:rsidP="00573F0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</w:t>
            </w:r>
            <w:r w:rsidR="00573F0A">
              <w:rPr>
                <w:lang w:val="sk-SK"/>
              </w:rPr>
              <w:t>43714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300 000,-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kapitálové príjmy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573F0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92230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573F0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73105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227FD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23</w:t>
            </w:r>
            <w:r w:rsidR="00A46675">
              <w:rPr>
                <w:lang w:val="sk-SK"/>
              </w:rPr>
              <w:t> 000,-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kapitálové výdavky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573F0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139415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FC6669" w:rsidP="00573F0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573F0A">
              <w:rPr>
                <w:lang w:val="sk-SK"/>
              </w:rPr>
              <w:t>02468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 w:rsidP="00227FD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</w:t>
            </w:r>
            <w:r w:rsidR="00227FDF">
              <w:rPr>
                <w:lang w:val="sk-SK"/>
              </w:rPr>
              <w:t>8</w:t>
            </w:r>
            <w:r>
              <w:rPr>
                <w:lang w:val="sk-SK"/>
              </w:rPr>
              <w:t> 000,-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fin. operácie príjmové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573F0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47237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573F0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29853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fin. operácie výdavkové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 w:rsidP="00573F0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16 </w:t>
            </w:r>
            <w:r w:rsidR="00573F0A">
              <w:rPr>
                <w:lang w:val="sk-SK"/>
              </w:rPr>
              <w:t>352</w:t>
            </w:r>
            <w:r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 w:rsidP="00573F0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573F0A">
              <w:rPr>
                <w:lang w:val="sk-SK"/>
              </w:rPr>
              <w:t>9048</w:t>
            </w:r>
            <w:r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227FD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</w:tbl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>Štruktúra pohľadávok v roku 20</w:t>
      </w:r>
      <w:r w:rsidR="00227FDF">
        <w:rPr>
          <w:lang w:val="sk-SK"/>
        </w:rPr>
        <w:t>20</w:t>
      </w:r>
      <w:r>
        <w:rPr>
          <w:lang w:val="sk-SK"/>
        </w:rPr>
        <w:t>: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>Daňové príjmy –</w:t>
      </w:r>
      <w:r w:rsidR="00227FDF">
        <w:rPr>
          <w:lang w:val="sk-SK"/>
        </w:rPr>
        <w:t>6</w:t>
      </w:r>
      <w:r>
        <w:rPr>
          <w:lang w:val="sk-SK"/>
        </w:rPr>
        <w:t xml:space="preserve"> </w:t>
      </w:r>
      <w:r w:rsidR="00227FDF">
        <w:rPr>
          <w:lang w:val="sk-SK"/>
        </w:rPr>
        <w:t>61</w:t>
      </w:r>
      <w:r w:rsidR="00EA1022">
        <w:rPr>
          <w:lang w:val="sk-SK"/>
        </w:rPr>
        <w:t>8</w:t>
      </w:r>
      <w:r>
        <w:rPr>
          <w:lang w:val="sk-SK"/>
        </w:rPr>
        <w:t>,- €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>Nedaňové príjmy –</w:t>
      </w:r>
      <w:r w:rsidR="00227FDF">
        <w:rPr>
          <w:lang w:val="sk-SK"/>
        </w:rPr>
        <w:t>3540</w:t>
      </w:r>
      <w:r>
        <w:rPr>
          <w:lang w:val="sk-SK"/>
        </w:rPr>
        <w:t>,- €</w:t>
      </w:r>
    </w:p>
    <w:p w:rsidR="00A46675" w:rsidRDefault="00A46675" w:rsidP="00A46675">
      <w:pPr>
        <w:pStyle w:val="Nadpis2"/>
        <w:rPr>
          <w:b/>
          <w:bCs/>
        </w:rPr>
      </w:pPr>
      <w:r>
        <w:t>b) Analýza vývoja konsolidovaného celku za vybrané ukazovatele“ Súvahy“</w:t>
      </w:r>
    </w:p>
    <w:p w:rsidR="00A46675" w:rsidRDefault="00F21C81" w:rsidP="00A46675">
      <w:pPr>
        <w:jc w:val="both"/>
        <w:rPr>
          <w:lang w:val="sk-SK"/>
        </w:rPr>
      </w:pPr>
      <w:r>
        <w:rPr>
          <w:lang w:val="sk-SK"/>
        </w:rPr>
        <w:t xml:space="preserve"> za materskú účtovnú jednotku:</w:t>
      </w:r>
    </w:p>
    <w:tbl>
      <w:tblPr>
        <w:tblW w:w="74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90"/>
        <w:gridCol w:w="1620"/>
        <w:gridCol w:w="1620"/>
        <w:gridCol w:w="1620"/>
      </w:tblGrid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6675" w:rsidRDefault="00A46675">
            <w:pPr>
              <w:ind w:right="-818"/>
              <w:jc w:val="center"/>
              <w:rPr>
                <w:b/>
                <w:bCs/>
                <w:lang w:val="sk-SK"/>
              </w:rPr>
            </w:pPr>
          </w:p>
          <w:p w:rsidR="00A46675" w:rsidRDefault="00A46675">
            <w:pPr>
              <w:ind w:right="-818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Vybrané ukazovatele</w:t>
            </w:r>
          </w:p>
          <w:p w:rsidR="00A46675" w:rsidRDefault="00A46675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6675" w:rsidRDefault="00A46675" w:rsidP="00227FDF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201</w:t>
            </w:r>
            <w:r w:rsidR="00227FDF">
              <w:rPr>
                <w:b/>
                <w:bCs/>
                <w:lang w:val="sk-SK"/>
              </w:rPr>
              <w:t>8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6675" w:rsidRDefault="00A46675" w:rsidP="00227FDF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201</w:t>
            </w:r>
            <w:r w:rsidR="00227FDF">
              <w:rPr>
                <w:b/>
                <w:bCs/>
                <w:lang w:val="sk-SK"/>
              </w:rPr>
              <w:t>9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6675" w:rsidRDefault="00A46675" w:rsidP="00227FDF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227FDF">
              <w:rPr>
                <w:b/>
                <w:bCs/>
                <w:lang w:val="sk-SK"/>
              </w:rPr>
              <w:t>20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proofErr w:type="spellStart"/>
            <w:r>
              <w:rPr>
                <w:lang w:val="sk-SK"/>
              </w:rPr>
              <w:t>Dlh.nehmotný</w:t>
            </w:r>
            <w:proofErr w:type="spellEnd"/>
            <w:r>
              <w:rPr>
                <w:lang w:val="sk-SK"/>
              </w:rPr>
              <w:t xml:space="preserve">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proofErr w:type="spellStart"/>
            <w:r>
              <w:rPr>
                <w:lang w:val="sk-SK"/>
              </w:rPr>
              <w:t>Dlh.hmotný</w:t>
            </w:r>
            <w:proofErr w:type="spellEnd"/>
            <w:r>
              <w:rPr>
                <w:lang w:val="sk-SK"/>
              </w:rPr>
              <w:t xml:space="preserve">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F21C81" w:rsidP="00227FD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</w:t>
            </w:r>
            <w:r w:rsidR="00227FDF">
              <w:rPr>
                <w:lang w:val="sk-SK"/>
              </w:rPr>
              <w:t>64</w:t>
            </w:r>
            <w:r>
              <w:rPr>
                <w:lang w:val="sk-SK"/>
              </w:rPr>
              <w:t xml:space="preserve"> </w:t>
            </w:r>
            <w:r w:rsidR="00227FDF">
              <w:rPr>
                <w:lang w:val="sk-SK"/>
              </w:rPr>
              <w:t>088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227FD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1 078 868</w:t>
            </w:r>
            <w:r w:rsidR="00A46675">
              <w:rPr>
                <w:lang w:val="sk-SK"/>
              </w:rPr>
              <w:t xml:space="preserve"> 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F21C81" w:rsidP="00227FD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</w:t>
            </w:r>
            <w:r w:rsidR="00227FDF">
              <w:rPr>
                <w:lang w:val="sk-SK"/>
              </w:rPr>
              <w:t>109</w:t>
            </w:r>
            <w:r>
              <w:rPr>
                <w:lang w:val="sk-SK"/>
              </w:rPr>
              <w:t> </w:t>
            </w:r>
            <w:r w:rsidR="00227FDF">
              <w:rPr>
                <w:lang w:val="sk-SK"/>
              </w:rPr>
              <w:t>667</w:t>
            </w:r>
            <w:r w:rsidR="00A46675">
              <w:rPr>
                <w:lang w:val="sk-SK"/>
              </w:rPr>
              <w:t>,-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proofErr w:type="spellStart"/>
            <w:r>
              <w:rPr>
                <w:lang w:val="sk-SK"/>
              </w:rPr>
              <w:t>Dlh.finančný</w:t>
            </w:r>
            <w:proofErr w:type="spellEnd"/>
            <w:r>
              <w:rPr>
                <w:lang w:val="sk-SK"/>
              </w:rPr>
              <w:t xml:space="preserve">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152 674,-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152 674,-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152 674,-</w:t>
            </w:r>
          </w:p>
        </w:tc>
      </w:tr>
      <w:tr w:rsidR="00A46675" w:rsidTr="00A46675">
        <w:trPr>
          <w:trHeight w:val="506"/>
        </w:trPr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Zásoby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Pohľadávky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F21C81" w:rsidP="00227FD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7 </w:t>
            </w:r>
            <w:r w:rsidR="00227FDF">
              <w:rPr>
                <w:lang w:val="sk-SK"/>
              </w:rPr>
              <w:t>156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227FDF" w:rsidP="00F21C8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8 897</w:t>
            </w:r>
            <w:r w:rsidR="00F21C81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227FDF" w:rsidP="00227FD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10</w:t>
            </w:r>
            <w:r w:rsidR="00F21C81">
              <w:rPr>
                <w:lang w:val="sk-SK"/>
              </w:rPr>
              <w:t xml:space="preserve"> </w:t>
            </w:r>
            <w:r>
              <w:rPr>
                <w:lang w:val="sk-SK"/>
              </w:rPr>
              <w:t>158</w:t>
            </w:r>
            <w:r w:rsidR="00A46675">
              <w:rPr>
                <w:lang w:val="sk-SK"/>
              </w:rPr>
              <w:t xml:space="preserve">,- 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lastRenderedPageBreak/>
              <w:t>Finančný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227FD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49 497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227FDF" w:rsidP="00227FD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</w:t>
            </w:r>
            <w:r w:rsidR="00F21C81">
              <w:rPr>
                <w:lang w:val="sk-SK"/>
              </w:rPr>
              <w:t xml:space="preserve">9 </w:t>
            </w:r>
            <w:r>
              <w:rPr>
                <w:lang w:val="sk-SK"/>
              </w:rPr>
              <w:t>883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D71AE1" w:rsidP="00D71AE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54</w:t>
            </w:r>
            <w:r w:rsidR="001E7FB0">
              <w:rPr>
                <w:lang w:val="sk-SK"/>
              </w:rPr>
              <w:t xml:space="preserve"> </w:t>
            </w:r>
            <w:r>
              <w:rPr>
                <w:lang w:val="sk-SK"/>
              </w:rPr>
              <w:t>194</w:t>
            </w:r>
            <w:r w:rsidR="00A46675">
              <w:rPr>
                <w:lang w:val="sk-SK"/>
              </w:rPr>
              <w:t>,-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proofErr w:type="spellStart"/>
            <w:r>
              <w:rPr>
                <w:lang w:val="sk-SK"/>
              </w:rPr>
              <w:t>Poskyt.návrh.výpomoci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Ostatné aktíva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227FD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1 237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F21C81" w:rsidP="00227FD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1 </w:t>
            </w:r>
            <w:r w:rsidR="00227FDF">
              <w:rPr>
                <w:lang w:val="sk-SK"/>
              </w:rPr>
              <w:t>600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227FDF" w:rsidP="00227FD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</w:t>
            </w:r>
            <w:r w:rsidR="00A46675">
              <w:rPr>
                <w:lang w:val="sk-SK"/>
              </w:rPr>
              <w:t xml:space="preserve"> </w:t>
            </w:r>
            <w:r>
              <w:rPr>
                <w:lang w:val="sk-SK"/>
              </w:rPr>
              <w:t>021</w:t>
            </w:r>
            <w:r w:rsidR="00A46675">
              <w:rPr>
                <w:lang w:val="sk-SK"/>
              </w:rPr>
              <w:t>,-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pStyle w:val="Nadpis3"/>
              <w:spacing w:line="256" w:lineRule="auto"/>
            </w:pPr>
            <w:r>
              <w:t>AKTÍVA CELKOM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F21C81" w:rsidP="00227FDF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</w:t>
            </w:r>
            <w:r w:rsidR="00227FDF">
              <w:rPr>
                <w:b/>
                <w:bCs/>
                <w:lang w:val="sk-SK"/>
              </w:rPr>
              <w:t> 174 652</w:t>
            </w:r>
            <w:r>
              <w:rPr>
                <w:b/>
                <w:bCs/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F21C81" w:rsidP="00227FDF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 xml:space="preserve">         1</w:t>
            </w:r>
            <w:r w:rsidR="00227FDF">
              <w:rPr>
                <w:b/>
                <w:bCs/>
                <w:lang w:val="sk-SK"/>
              </w:rPr>
              <w:t> 281 922</w:t>
            </w:r>
            <w:r>
              <w:rPr>
                <w:b/>
                <w:bCs/>
                <w:lang w:val="sk-SK"/>
              </w:rPr>
              <w:t xml:space="preserve">,-                                                                                                            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 w:rsidP="00414F3E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</w:t>
            </w:r>
            <w:r w:rsidR="00414F3E">
              <w:rPr>
                <w:b/>
                <w:bCs/>
                <w:lang w:val="sk-SK"/>
              </w:rPr>
              <w:t> 328 716</w:t>
            </w:r>
            <w:r>
              <w:rPr>
                <w:b/>
                <w:bCs/>
                <w:lang w:val="sk-SK"/>
              </w:rPr>
              <w:t>,-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Fondy </w:t>
            </w:r>
            <w:proofErr w:type="spellStart"/>
            <w:r>
              <w:rPr>
                <w:lang w:val="sk-SK"/>
              </w:rPr>
              <w:t>účt.jednotky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414F3E" w:rsidP="00670A5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1 025 210</w:t>
            </w:r>
            <w:r w:rsidR="00670A5E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670A5E" w:rsidP="00414F3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414F3E">
              <w:rPr>
                <w:lang w:val="sk-SK"/>
              </w:rPr>
              <w:t> </w:t>
            </w:r>
            <w:r w:rsidR="00A5773B">
              <w:rPr>
                <w:lang w:val="sk-SK"/>
              </w:rPr>
              <w:t>0</w:t>
            </w:r>
            <w:r w:rsidR="00414F3E">
              <w:rPr>
                <w:lang w:val="sk-SK"/>
              </w:rPr>
              <w:t>68 835</w:t>
            </w:r>
            <w:r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 w:rsidP="00D71AE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D71AE1">
              <w:rPr>
                <w:lang w:val="sk-SK"/>
              </w:rPr>
              <w:t> 122 120</w:t>
            </w:r>
            <w:r w:rsidR="00A5773B">
              <w:rPr>
                <w:lang w:val="sk-SK"/>
              </w:rPr>
              <w:t>,-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Výsledok hospodárenia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D71AE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-45 002</w:t>
            </w:r>
            <w:r w:rsidR="00670A5E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D71AE1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3 642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D71AE1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11 837</w:t>
            </w:r>
            <w:r w:rsidR="00A46675">
              <w:rPr>
                <w:lang w:val="sk-SK"/>
              </w:rPr>
              <w:t>,-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Dlhodobé záväzky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D71AE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173 522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D71AE1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163 882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D71AE1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165 890</w:t>
            </w:r>
            <w:r w:rsidR="00A46675">
              <w:rPr>
                <w:lang w:val="sk-SK"/>
              </w:rPr>
              <w:t>,-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Krátkodobé záväzky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D71AE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20 111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D71AE1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44 746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D71AE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27 139</w:t>
            </w:r>
            <w:r w:rsidR="00A46675">
              <w:rPr>
                <w:lang w:val="sk-SK"/>
              </w:rPr>
              <w:t>,-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Ostatné pasíva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D71AE1" w:rsidP="00670A5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811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172FAE" w:rsidP="00D71AE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81</w:t>
            </w:r>
            <w:r w:rsidR="00D71AE1">
              <w:rPr>
                <w:lang w:val="sk-SK"/>
              </w:rPr>
              <w:t>7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D71AE1" w:rsidP="00670A5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1730</w:t>
            </w:r>
            <w:r w:rsidR="00A46675">
              <w:rPr>
                <w:lang w:val="sk-SK"/>
              </w:rPr>
              <w:t>,-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pStyle w:val="Nadpis3"/>
              <w:spacing w:line="256" w:lineRule="auto"/>
            </w:pPr>
            <w:r>
              <w:t>PASÍVA CELKOM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 w:rsidP="00414F3E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</w:t>
            </w:r>
            <w:r w:rsidR="00414F3E">
              <w:rPr>
                <w:b/>
                <w:bCs/>
                <w:lang w:val="sk-SK"/>
              </w:rPr>
              <w:t> 174 652</w:t>
            </w:r>
            <w:r>
              <w:rPr>
                <w:b/>
                <w:bCs/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 w:rsidP="00414F3E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</w:t>
            </w:r>
            <w:r w:rsidR="00414F3E">
              <w:rPr>
                <w:b/>
                <w:bCs/>
                <w:lang w:val="sk-SK"/>
              </w:rPr>
              <w:t> 281 922</w:t>
            </w:r>
            <w:r>
              <w:rPr>
                <w:b/>
                <w:bCs/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 w:rsidP="00414F3E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</w:t>
            </w:r>
            <w:r w:rsidR="00414F3E">
              <w:rPr>
                <w:b/>
                <w:bCs/>
                <w:lang w:val="sk-SK"/>
              </w:rPr>
              <w:t> 328 716</w:t>
            </w:r>
            <w:r>
              <w:rPr>
                <w:b/>
                <w:bCs/>
                <w:lang w:val="sk-SK"/>
              </w:rPr>
              <w:t>,-</w:t>
            </w:r>
          </w:p>
        </w:tc>
      </w:tr>
    </w:tbl>
    <w:p w:rsidR="00A46675" w:rsidRDefault="00A46675" w:rsidP="00A46675">
      <w:pPr>
        <w:jc w:val="both"/>
        <w:rPr>
          <w:lang w:val="sk-SK"/>
        </w:rPr>
      </w:pPr>
    </w:p>
    <w:p w:rsidR="001E7FB0" w:rsidRDefault="001E7FB0" w:rsidP="001E7FB0">
      <w:pPr>
        <w:jc w:val="both"/>
        <w:rPr>
          <w:lang w:val="sk-SK"/>
        </w:rPr>
      </w:pPr>
      <w:r>
        <w:rPr>
          <w:lang w:val="sk-SK"/>
        </w:rPr>
        <w:t>za konsolidovaný celok:</w:t>
      </w:r>
    </w:p>
    <w:tbl>
      <w:tblPr>
        <w:tblW w:w="74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90"/>
        <w:gridCol w:w="1620"/>
        <w:gridCol w:w="1620"/>
        <w:gridCol w:w="1620"/>
      </w:tblGrid>
      <w:tr w:rsidR="001E7FB0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FB0" w:rsidRDefault="001E7FB0" w:rsidP="001E7FB0">
            <w:pPr>
              <w:ind w:right="-818"/>
              <w:jc w:val="center"/>
              <w:rPr>
                <w:b/>
                <w:bCs/>
                <w:lang w:val="sk-SK"/>
              </w:rPr>
            </w:pPr>
          </w:p>
          <w:p w:rsidR="001E7FB0" w:rsidRDefault="001E7FB0" w:rsidP="001E7FB0">
            <w:pPr>
              <w:ind w:right="-818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Vybrané ukazovatele</w:t>
            </w:r>
          </w:p>
          <w:p w:rsidR="001E7FB0" w:rsidRDefault="001E7FB0" w:rsidP="001E7FB0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7FB0" w:rsidRDefault="001E7FB0" w:rsidP="00D71AE1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201</w:t>
            </w:r>
            <w:r w:rsidR="00D71AE1">
              <w:rPr>
                <w:b/>
                <w:bCs/>
                <w:lang w:val="sk-SK"/>
              </w:rPr>
              <w:t>8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7FB0" w:rsidRDefault="001E7FB0" w:rsidP="00D71AE1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201</w:t>
            </w:r>
            <w:r w:rsidR="00D71AE1">
              <w:rPr>
                <w:b/>
                <w:bCs/>
                <w:lang w:val="sk-SK"/>
              </w:rPr>
              <w:t>9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7FB0" w:rsidRDefault="001E7FB0" w:rsidP="00D71AE1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D71AE1">
              <w:rPr>
                <w:b/>
                <w:bCs/>
                <w:lang w:val="sk-SK"/>
              </w:rPr>
              <w:t>20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</w:tr>
      <w:tr w:rsidR="001E7FB0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FB0" w:rsidRDefault="001E7FB0" w:rsidP="001E7FB0">
            <w:pPr>
              <w:jc w:val="both"/>
              <w:rPr>
                <w:lang w:val="sk-SK"/>
              </w:rPr>
            </w:pPr>
            <w:proofErr w:type="spellStart"/>
            <w:r>
              <w:rPr>
                <w:lang w:val="sk-SK"/>
              </w:rPr>
              <w:t>Dlh.nehmotný</w:t>
            </w:r>
            <w:proofErr w:type="spellEnd"/>
            <w:r>
              <w:rPr>
                <w:lang w:val="sk-SK"/>
              </w:rPr>
              <w:t xml:space="preserve">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1E7FB0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FB0" w:rsidRDefault="001E7FB0" w:rsidP="001E7FB0">
            <w:pPr>
              <w:jc w:val="both"/>
              <w:rPr>
                <w:lang w:val="sk-SK"/>
              </w:rPr>
            </w:pPr>
            <w:proofErr w:type="spellStart"/>
            <w:r>
              <w:rPr>
                <w:lang w:val="sk-SK"/>
              </w:rPr>
              <w:t>Dlh.hmotný</w:t>
            </w:r>
            <w:proofErr w:type="spellEnd"/>
            <w:r>
              <w:rPr>
                <w:lang w:val="sk-SK"/>
              </w:rPr>
              <w:t xml:space="preserve">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D71AE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</w:t>
            </w:r>
            <w:r w:rsidR="00D71AE1">
              <w:rPr>
                <w:lang w:val="sk-SK"/>
              </w:rPr>
              <w:t>64 088</w:t>
            </w:r>
            <w:r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D71AE1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1 078 868</w:t>
            </w:r>
            <w:r w:rsidR="001E7FB0">
              <w:rPr>
                <w:lang w:val="sk-SK"/>
              </w:rPr>
              <w:t xml:space="preserve"> 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D71AE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D71AE1">
              <w:rPr>
                <w:lang w:val="sk-SK"/>
              </w:rPr>
              <w:t> 109 668</w:t>
            </w:r>
            <w:r>
              <w:rPr>
                <w:lang w:val="sk-SK"/>
              </w:rPr>
              <w:t>,-</w:t>
            </w:r>
          </w:p>
        </w:tc>
      </w:tr>
      <w:tr w:rsidR="001E7FB0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FB0" w:rsidRDefault="001E7FB0" w:rsidP="001E7FB0">
            <w:pPr>
              <w:jc w:val="both"/>
              <w:rPr>
                <w:lang w:val="sk-SK"/>
              </w:rPr>
            </w:pPr>
            <w:proofErr w:type="spellStart"/>
            <w:r>
              <w:rPr>
                <w:lang w:val="sk-SK"/>
              </w:rPr>
              <w:t>Dlh.finančný</w:t>
            </w:r>
            <w:proofErr w:type="spellEnd"/>
            <w:r>
              <w:rPr>
                <w:lang w:val="sk-SK"/>
              </w:rPr>
              <w:t xml:space="preserve">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152 674,-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152 674,-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152 674,-</w:t>
            </w:r>
          </w:p>
        </w:tc>
      </w:tr>
      <w:tr w:rsidR="001E7FB0" w:rsidTr="001E7FB0">
        <w:trPr>
          <w:trHeight w:val="506"/>
        </w:trPr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FB0" w:rsidRDefault="001E7FB0" w:rsidP="001E7FB0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Zásoby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1E7FB0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FB0" w:rsidRDefault="001E7FB0" w:rsidP="001E7FB0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Pohľadávky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D71AE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7 </w:t>
            </w:r>
            <w:r w:rsidR="00D71AE1">
              <w:rPr>
                <w:lang w:val="sk-SK"/>
              </w:rPr>
              <w:t>156</w:t>
            </w:r>
            <w:r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D71AE1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8 896</w:t>
            </w:r>
            <w:r w:rsidR="001E7FB0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D71AE1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10 159</w:t>
            </w:r>
            <w:r w:rsidR="001E7FB0">
              <w:rPr>
                <w:lang w:val="sk-SK"/>
              </w:rPr>
              <w:t xml:space="preserve">,- </w:t>
            </w:r>
          </w:p>
        </w:tc>
      </w:tr>
      <w:tr w:rsidR="001E7FB0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FB0" w:rsidRDefault="001E7FB0" w:rsidP="001E7FB0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Finančný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D71AE1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49 946</w:t>
            </w:r>
            <w:r w:rsidR="001E7FB0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D71AE1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41 981</w:t>
            </w:r>
            <w:r w:rsidR="001E7FB0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D71AE1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54 884</w:t>
            </w:r>
            <w:r w:rsidR="001E7FB0">
              <w:rPr>
                <w:lang w:val="sk-SK"/>
              </w:rPr>
              <w:t>,-</w:t>
            </w:r>
          </w:p>
        </w:tc>
      </w:tr>
      <w:tr w:rsidR="001E7FB0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FB0" w:rsidRDefault="001E7FB0" w:rsidP="001E7FB0">
            <w:pPr>
              <w:jc w:val="both"/>
              <w:rPr>
                <w:lang w:val="sk-SK"/>
              </w:rPr>
            </w:pPr>
            <w:proofErr w:type="spellStart"/>
            <w:r>
              <w:rPr>
                <w:lang w:val="sk-SK"/>
              </w:rPr>
              <w:t>Poskyt.návrh.výpomoci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1E7FB0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FB0" w:rsidRDefault="001E7FB0" w:rsidP="001E7FB0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Ostatné aktíva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D71AE1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1 237</w:t>
            </w:r>
            <w:r w:rsidR="001E7FB0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D71AE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1 </w:t>
            </w:r>
            <w:r w:rsidR="00D71AE1">
              <w:rPr>
                <w:lang w:val="sk-SK"/>
              </w:rPr>
              <w:t>600</w:t>
            </w:r>
            <w:r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D71AE1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2 021</w:t>
            </w:r>
            <w:r w:rsidR="001E7FB0">
              <w:rPr>
                <w:lang w:val="sk-SK"/>
              </w:rPr>
              <w:t>,-</w:t>
            </w:r>
          </w:p>
        </w:tc>
      </w:tr>
      <w:tr w:rsidR="001E7FB0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FB0" w:rsidRDefault="001E7FB0" w:rsidP="001E7FB0">
            <w:pPr>
              <w:pStyle w:val="Nadpis3"/>
              <w:spacing w:line="256" w:lineRule="auto"/>
            </w:pPr>
            <w:r>
              <w:t>AKTÍVA CELKOM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D71AE1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</w:t>
            </w:r>
            <w:r w:rsidR="00D71AE1">
              <w:rPr>
                <w:b/>
                <w:bCs/>
                <w:lang w:val="sk-SK"/>
              </w:rPr>
              <w:t> 174 801</w:t>
            </w:r>
            <w:r>
              <w:rPr>
                <w:b/>
                <w:bCs/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D71AE1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 xml:space="preserve">         1</w:t>
            </w:r>
            <w:r w:rsidR="00D71AE1">
              <w:rPr>
                <w:b/>
                <w:bCs/>
                <w:lang w:val="sk-SK"/>
              </w:rPr>
              <w:t> 284 019</w:t>
            </w:r>
            <w:r>
              <w:rPr>
                <w:b/>
                <w:bCs/>
                <w:lang w:val="sk-SK"/>
              </w:rPr>
              <w:t xml:space="preserve">,-                                                                                                            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D71AE1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</w:t>
            </w:r>
            <w:r w:rsidR="00D71AE1">
              <w:rPr>
                <w:b/>
                <w:bCs/>
                <w:lang w:val="sk-SK"/>
              </w:rPr>
              <w:t> 329 406</w:t>
            </w:r>
            <w:r>
              <w:rPr>
                <w:b/>
                <w:bCs/>
                <w:lang w:val="sk-SK"/>
              </w:rPr>
              <w:t>,-</w:t>
            </w:r>
          </w:p>
        </w:tc>
      </w:tr>
      <w:tr w:rsidR="001E7FB0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FB0" w:rsidRDefault="001E7FB0" w:rsidP="001E7FB0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Fondy </w:t>
            </w:r>
            <w:proofErr w:type="spellStart"/>
            <w:r>
              <w:rPr>
                <w:lang w:val="sk-SK"/>
              </w:rPr>
              <w:t>účt.jednotky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939 187,-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1 014 185,-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F04F9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F04F9A">
              <w:rPr>
                <w:lang w:val="sk-SK"/>
              </w:rPr>
              <w:t> 112 899</w:t>
            </w:r>
            <w:r>
              <w:rPr>
                <w:lang w:val="sk-SK"/>
              </w:rPr>
              <w:t>,-</w:t>
            </w:r>
          </w:p>
        </w:tc>
      </w:tr>
      <w:tr w:rsidR="001E7FB0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FB0" w:rsidRDefault="001E7FB0" w:rsidP="001E7FB0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Výsledok hospodárenia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F04F9A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-44 939</w:t>
            </w:r>
            <w:r w:rsidR="001E7FB0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F04F9A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4 193</w:t>
            </w:r>
            <w:r w:rsidR="001E7FB0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F04F9A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9 342</w:t>
            </w:r>
            <w:r w:rsidR="001E7FB0">
              <w:rPr>
                <w:lang w:val="sk-SK"/>
              </w:rPr>
              <w:t>,-</w:t>
            </w:r>
          </w:p>
        </w:tc>
      </w:tr>
      <w:tr w:rsidR="001E7FB0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FB0" w:rsidRDefault="001E7FB0" w:rsidP="001E7FB0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Dlhodobé záväzky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F04F9A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174 365</w:t>
            </w:r>
            <w:r w:rsidR="001E7FB0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F04F9A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164 725</w:t>
            </w:r>
            <w:r w:rsidR="001E7FB0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F04F9A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166 733</w:t>
            </w:r>
            <w:r w:rsidR="001E7FB0">
              <w:rPr>
                <w:lang w:val="sk-SK"/>
              </w:rPr>
              <w:t>,-</w:t>
            </w:r>
          </w:p>
        </w:tc>
      </w:tr>
      <w:tr w:rsidR="001E7FB0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FB0" w:rsidRDefault="001E7FB0" w:rsidP="001E7FB0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Krátkodobé záväzky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F04F9A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29 535</w:t>
            </w:r>
            <w:r w:rsidR="001E7FB0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F04F9A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55 291</w:t>
            </w:r>
            <w:r w:rsidR="001E7FB0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F04F9A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38 772</w:t>
            </w:r>
            <w:r w:rsidR="001E7FB0">
              <w:rPr>
                <w:lang w:val="sk-SK"/>
              </w:rPr>
              <w:t>,-</w:t>
            </w:r>
          </w:p>
        </w:tc>
      </w:tr>
      <w:tr w:rsidR="001E7FB0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FB0" w:rsidRDefault="001E7FB0" w:rsidP="001E7FB0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Ostatné pasíva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1 183,-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1 655,-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1 660,-</w:t>
            </w:r>
          </w:p>
        </w:tc>
      </w:tr>
      <w:tr w:rsidR="001E7FB0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FB0" w:rsidRDefault="001E7FB0" w:rsidP="001E7FB0">
            <w:pPr>
              <w:pStyle w:val="Nadpis3"/>
              <w:spacing w:line="256" w:lineRule="auto"/>
            </w:pPr>
            <w:r>
              <w:t>PASÍVA CELKOM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D71AE1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</w:t>
            </w:r>
            <w:r w:rsidR="00D71AE1">
              <w:rPr>
                <w:b/>
                <w:bCs/>
                <w:lang w:val="sk-SK"/>
              </w:rPr>
              <w:t> 174 801</w:t>
            </w:r>
            <w:r>
              <w:rPr>
                <w:b/>
                <w:bCs/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D71AE1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</w:t>
            </w:r>
            <w:r w:rsidR="00D71AE1">
              <w:rPr>
                <w:b/>
                <w:bCs/>
                <w:lang w:val="sk-SK"/>
              </w:rPr>
              <w:t> 284 019</w:t>
            </w:r>
            <w:r>
              <w:rPr>
                <w:b/>
                <w:bCs/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D71AE1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</w:t>
            </w:r>
            <w:r w:rsidR="00D71AE1">
              <w:rPr>
                <w:b/>
                <w:bCs/>
                <w:lang w:val="sk-SK"/>
              </w:rPr>
              <w:t> 329 406</w:t>
            </w:r>
            <w:r>
              <w:rPr>
                <w:b/>
                <w:bCs/>
                <w:lang w:val="sk-SK"/>
              </w:rPr>
              <w:t>,-</w:t>
            </w:r>
          </w:p>
        </w:tc>
      </w:tr>
    </w:tbl>
    <w:p w:rsidR="001E7FB0" w:rsidRDefault="001E7FB0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lastRenderedPageBreak/>
        <w:t>Na základe analýzy a investičných zámerov obce sa predpokladá rast dlhodobého majetku,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 xml:space="preserve">ktorý je však podmienený získaním finančných zdrojov zo štátnych  dotácií a európskych fondov.  </w:t>
      </w: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b/>
          <w:i/>
          <w:lang w:val="sk-SK"/>
        </w:rPr>
      </w:pPr>
      <w:r>
        <w:rPr>
          <w:b/>
          <w:i/>
          <w:lang w:val="sk-SK"/>
        </w:rPr>
        <w:t>c/ Analýza vývoja  krátkodobých záväzkov</w:t>
      </w:r>
    </w:p>
    <w:p w:rsidR="00A5773B" w:rsidRPr="00A5773B" w:rsidRDefault="00A5773B" w:rsidP="00A46675">
      <w:pPr>
        <w:jc w:val="both"/>
        <w:rPr>
          <w:bCs/>
          <w:lang w:val="sk-SK"/>
        </w:rPr>
      </w:pPr>
      <w:r>
        <w:rPr>
          <w:bCs/>
          <w:lang w:val="sk-SK"/>
        </w:rPr>
        <w:t xml:space="preserve">za </w:t>
      </w:r>
      <w:r w:rsidR="000A4F1F">
        <w:rPr>
          <w:bCs/>
          <w:lang w:val="sk-SK"/>
        </w:rPr>
        <w:t>materskú účtovnú  jednotku</w:t>
      </w:r>
      <w:r>
        <w:rPr>
          <w:bCs/>
          <w:lang w:val="sk-SK"/>
        </w:rPr>
        <w:t>:</w:t>
      </w:r>
    </w:p>
    <w:tbl>
      <w:tblPr>
        <w:tblW w:w="76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10"/>
        <w:gridCol w:w="1440"/>
        <w:gridCol w:w="1440"/>
        <w:gridCol w:w="1440"/>
      </w:tblGrid>
      <w:tr w:rsidR="00A5773B" w:rsidTr="00077DB3">
        <w:trPr>
          <w:trHeight w:val="1030"/>
        </w:trPr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773B" w:rsidRDefault="00A5773B" w:rsidP="00077DB3">
            <w:pPr>
              <w:jc w:val="both"/>
              <w:rPr>
                <w:lang w:val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773B" w:rsidRDefault="00A5773B" w:rsidP="00F04F9A">
            <w:pPr>
              <w:ind w:left="577" w:hanging="577"/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201</w:t>
            </w:r>
            <w:r w:rsidR="00F04F9A">
              <w:rPr>
                <w:b/>
                <w:bCs/>
                <w:lang w:val="sk-SK"/>
              </w:rPr>
              <w:t>8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773B" w:rsidRDefault="00A5773B" w:rsidP="00F04F9A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201</w:t>
            </w:r>
            <w:r w:rsidR="00F04F9A">
              <w:rPr>
                <w:b/>
                <w:bCs/>
                <w:lang w:val="sk-SK"/>
              </w:rPr>
              <w:t>9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773B" w:rsidRDefault="00A5773B" w:rsidP="00077DB3">
            <w:pPr>
              <w:pStyle w:val="Nadpis7"/>
              <w:spacing w:line="256" w:lineRule="auto"/>
            </w:pPr>
          </w:p>
          <w:p w:rsidR="00A5773B" w:rsidRDefault="00A5773B" w:rsidP="00077DB3">
            <w:pPr>
              <w:pStyle w:val="Nadpis7"/>
              <w:spacing w:line="256" w:lineRule="auto"/>
            </w:pPr>
            <w:r>
              <w:t>Rok 20</w:t>
            </w:r>
            <w:r w:rsidR="00F04F9A">
              <w:t>20</w:t>
            </w:r>
            <w:r>
              <w:t xml:space="preserve"> €</w:t>
            </w:r>
          </w:p>
          <w:p w:rsidR="00A5773B" w:rsidRDefault="00A5773B" w:rsidP="00077DB3">
            <w:pPr>
              <w:rPr>
                <w:b/>
                <w:bCs/>
                <w:lang w:val="sk-SK"/>
              </w:rPr>
            </w:pPr>
          </w:p>
        </w:tc>
      </w:tr>
      <w:tr w:rsidR="00A5773B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773B" w:rsidRDefault="00A5773B" w:rsidP="00077DB3">
            <w:pPr>
              <w:pStyle w:val="Nadpis3"/>
              <w:spacing w:line="256" w:lineRule="auto"/>
            </w:pPr>
            <w:r>
              <w:t xml:space="preserve">Krátkodobé záväzky celkom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F04F9A" w:rsidP="00077DB3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29 535</w:t>
            </w:r>
            <w:r w:rsidR="00A5773B">
              <w:rPr>
                <w:b/>
                <w:bCs/>
                <w:lang w:val="sk-SK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CC134D" w:rsidP="00077DB3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44 745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CC134D" w:rsidP="00077DB3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27 140</w:t>
            </w:r>
          </w:p>
        </w:tc>
      </w:tr>
      <w:tr w:rsidR="00A5773B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773B" w:rsidRDefault="00A5773B" w:rsidP="00077DB3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z toho voči dodávateľom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A5773B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CC134D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25 079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CC134D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5 634</w:t>
            </w:r>
          </w:p>
        </w:tc>
      </w:tr>
      <w:tr w:rsidR="00A5773B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773B" w:rsidRDefault="00A5773B" w:rsidP="00077DB3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          zamestnancom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A5773B" w:rsidP="00F04F9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10 </w:t>
            </w:r>
            <w:r w:rsidR="00F04F9A">
              <w:rPr>
                <w:lang w:val="sk-SK"/>
              </w:rPr>
              <w:t>218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CC134D" w:rsidP="00A5773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5 730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CC134D" w:rsidP="000A4F1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6 360</w:t>
            </w:r>
          </w:p>
        </w:tc>
      </w:tr>
      <w:tr w:rsidR="00A5773B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773B" w:rsidRDefault="00A5773B" w:rsidP="00077DB3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         poistným nákladom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A5773B" w:rsidP="00F04F9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6 </w:t>
            </w:r>
            <w:r w:rsidR="00F04F9A">
              <w:rPr>
                <w:lang w:val="sk-SK"/>
              </w:rPr>
              <w:t>337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CC134D" w:rsidP="00A5773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3 545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CC134D" w:rsidP="00CC134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4 627</w:t>
            </w:r>
          </w:p>
        </w:tc>
      </w:tr>
      <w:tr w:rsidR="00A5773B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773B" w:rsidRDefault="00A5773B" w:rsidP="00077DB3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         priamym daniam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A5773B" w:rsidP="00F04F9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1 2</w:t>
            </w:r>
            <w:r w:rsidR="00F04F9A">
              <w:rPr>
                <w:lang w:val="sk-SK"/>
              </w:rPr>
              <w:t>59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CC134D" w:rsidP="00A5773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745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CC134D" w:rsidP="00CC134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776</w:t>
            </w:r>
          </w:p>
        </w:tc>
      </w:tr>
      <w:tr w:rsidR="00A5773B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773B" w:rsidRDefault="00A5773B" w:rsidP="00077DB3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         iné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F04F9A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11 721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CC134D" w:rsidP="00CC134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9 646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CC134D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9 743</w:t>
            </w:r>
          </w:p>
        </w:tc>
      </w:tr>
      <w:tr w:rsidR="00A5773B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773B" w:rsidRDefault="00A5773B" w:rsidP="00077DB3">
            <w:pPr>
              <w:jc w:val="both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Krátkodobé záväzky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F04F9A" w:rsidP="00077DB3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29 535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CC134D" w:rsidP="00077DB3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44 745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CC134D" w:rsidP="00077DB3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27 140</w:t>
            </w:r>
          </w:p>
        </w:tc>
      </w:tr>
      <w:tr w:rsidR="00A5773B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773B" w:rsidRDefault="00A5773B" w:rsidP="00077DB3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do lehoty splatnosti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F04F9A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29 535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CC134D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44 745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CC134D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27 140</w:t>
            </w:r>
          </w:p>
        </w:tc>
      </w:tr>
      <w:tr w:rsidR="00A5773B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773B" w:rsidRDefault="00A5773B" w:rsidP="00077DB3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po lehote splatnosti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A5773B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A5773B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A5773B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</w:tbl>
    <w:p w:rsidR="00A5773B" w:rsidRDefault="00A5773B" w:rsidP="00A5773B">
      <w:pPr>
        <w:jc w:val="both"/>
        <w:rPr>
          <w:lang w:val="sk-SK" w:eastAsia="cs-CZ"/>
        </w:rPr>
      </w:pPr>
    </w:p>
    <w:p w:rsidR="00A5773B" w:rsidRDefault="00A5773B" w:rsidP="00A5773B">
      <w:pPr>
        <w:jc w:val="both"/>
        <w:rPr>
          <w:lang w:val="sk-SK"/>
        </w:rPr>
      </w:pPr>
    </w:p>
    <w:tbl>
      <w:tblPr>
        <w:tblW w:w="79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30"/>
        <w:gridCol w:w="1620"/>
        <w:gridCol w:w="1620"/>
        <w:gridCol w:w="1620"/>
      </w:tblGrid>
      <w:tr w:rsidR="00A5773B" w:rsidTr="00077DB3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773B" w:rsidRDefault="00A5773B" w:rsidP="00077DB3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Vývoj stavu krátkodobých</w:t>
            </w:r>
          </w:p>
          <w:p w:rsidR="00A5773B" w:rsidRDefault="00A5773B" w:rsidP="00077DB3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záväzkov a pohľadávok</w:t>
            </w:r>
          </w:p>
          <w:p w:rsidR="00A5773B" w:rsidRDefault="00A5773B" w:rsidP="00077DB3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773B" w:rsidRDefault="00A5773B" w:rsidP="00F04F9A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 201</w:t>
            </w:r>
            <w:r w:rsidR="00F04F9A">
              <w:rPr>
                <w:b/>
                <w:bCs/>
                <w:lang w:val="sk-SK"/>
              </w:rPr>
              <w:t>8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773B" w:rsidRDefault="00A5773B" w:rsidP="00F04F9A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201</w:t>
            </w:r>
            <w:r w:rsidR="00F04F9A">
              <w:rPr>
                <w:b/>
                <w:bCs/>
                <w:lang w:val="sk-SK"/>
              </w:rPr>
              <w:t>9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773B" w:rsidRDefault="00A5773B" w:rsidP="00F04F9A">
            <w:pPr>
              <w:pStyle w:val="Nadpis7"/>
              <w:spacing w:line="256" w:lineRule="auto"/>
            </w:pPr>
            <w:r>
              <w:t>Rok 20</w:t>
            </w:r>
            <w:r w:rsidR="00F04F9A">
              <w:t>20</w:t>
            </w:r>
            <w:r>
              <w:t xml:space="preserve"> €</w:t>
            </w:r>
          </w:p>
        </w:tc>
      </w:tr>
      <w:tr w:rsidR="00A5773B" w:rsidTr="00077DB3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773B" w:rsidRDefault="00A5773B" w:rsidP="00077DB3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Krátkodobé pohľadávky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F04F9A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3 569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F04F9A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4 166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0A4F1F" w:rsidP="00F04F9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4 </w:t>
            </w:r>
            <w:r w:rsidR="00F04F9A">
              <w:rPr>
                <w:lang w:val="sk-SK"/>
              </w:rPr>
              <w:t>769</w:t>
            </w:r>
          </w:p>
        </w:tc>
      </w:tr>
      <w:tr w:rsidR="00A5773B" w:rsidTr="00077DB3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773B" w:rsidRDefault="00A5773B" w:rsidP="00077DB3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Krátkodobé záväzky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F04F9A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29 535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F04F9A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44 745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F04F9A" w:rsidP="000A4F1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27 140</w:t>
            </w:r>
          </w:p>
        </w:tc>
      </w:tr>
      <w:tr w:rsidR="00A5773B" w:rsidTr="00077DB3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773B" w:rsidRDefault="00A5773B" w:rsidP="00077DB3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Dlhodobé záväzky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F04F9A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174 365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F04F9A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163 882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F04F9A" w:rsidP="000A4F1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165 890</w:t>
            </w:r>
          </w:p>
        </w:tc>
      </w:tr>
    </w:tbl>
    <w:p w:rsidR="00A5773B" w:rsidRDefault="00A5773B" w:rsidP="00A5773B">
      <w:pPr>
        <w:jc w:val="both"/>
        <w:rPr>
          <w:b/>
          <w:bCs/>
          <w:lang w:val="sk-SK"/>
        </w:rPr>
      </w:pPr>
    </w:p>
    <w:p w:rsidR="000A4F1F" w:rsidRDefault="000A4F1F" w:rsidP="000A4F1F">
      <w:pPr>
        <w:jc w:val="both"/>
        <w:rPr>
          <w:lang w:val="sk-SK"/>
        </w:rPr>
      </w:pPr>
    </w:p>
    <w:p w:rsidR="000A4F1F" w:rsidRDefault="000A4F1F" w:rsidP="000A4F1F">
      <w:pPr>
        <w:jc w:val="both"/>
        <w:rPr>
          <w:lang w:val="sk-SK"/>
        </w:rPr>
      </w:pPr>
    </w:p>
    <w:p w:rsidR="000A4F1F" w:rsidRDefault="000A4F1F" w:rsidP="000A4F1F">
      <w:pPr>
        <w:jc w:val="both"/>
        <w:rPr>
          <w:lang w:val="sk-SK"/>
        </w:rPr>
      </w:pPr>
    </w:p>
    <w:p w:rsidR="000A4F1F" w:rsidRPr="00A5773B" w:rsidRDefault="000A4F1F" w:rsidP="000A4F1F">
      <w:pPr>
        <w:jc w:val="both"/>
        <w:rPr>
          <w:lang w:val="sk-SK"/>
        </w:rPr>
      </w:pPr>
      <w:r>
        <w:rPr>
          <w:lang w:val="sk-SK"/>
        </w:rPr>
        <w:t>za konsolidovaný celok:</w:t>
      </w:r>
    </w:p>
    <w:p w:rsidR="000A4F1F" w:rsidRDefault="000A4F1F" w:rsidP="000A4F1F">
      <w:pPr>
        <w:jc w:val="both"/>
        <w:rPr>
          <w:lang w:val="sk-SK"/>
        </w:rPr>
      </w:pPr>
    </w:p>
    <w:tbl>
      <w:tblPr>
        <w:tblW w:w="76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10"/>
        <w:gridCol w:w="1440"/>
        <w:gridCol w:w="1440"/>
        <w:gridCol w:w="1440"/>
      </w:tblGrid>
      <w:tr w:rsidR="000A4F1F" w:rsidTr="00077DB3">
        <w:trPr>
          <w:trHeight w:val="1030"/>
        </w:trPr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4F1F" w:rsidRDefault="000A4F1F" w:rsidP="00077DB3">
            <w:pPr>
              <w:jc w:val="both"/>
              <w:rPr>
                <w:lang w:val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4F1F" w:rsidRDefault="000A4F1F" w:rsidP="00CC134D">
            <w:pPr>
              <w:ind w:left="577" w:hanging="577"/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201</w:t>
            </w:r>
            <w:r w:rsidR="00CC134D">
              <w:rPr>
                <w:b/>
                <w:bCs/>
                <w:lang w:val="sk-SK"/>
              </w:rPr>
              <w:t>8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4F1F" w:rsidRDefault="000A4F1F" w:rsidP="00CC134D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201</w:t>
            </w:r>
            <w:r w:rsidR="00CC134D">
              <w:rPr>
                <w:b/>
                <w:bCs/>
                <w:lang w:val="sk-SK"/>
              </w:rPr>
              <w:t>9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4F1F" w:rsidRDefault="000A4F1F" w:rsidP="00077DB3">
            <w:pPr>
              <w:pStyle w:val="Nadpis7"/>
              <w:spacing w:line="256" w:lineRule="auto"/>
            </w:pPr>
          </w:p>
          <w:p w:rsidR="000A4F1F" w:rsidRDefault="000A4F1F" w:rsidP="00077DB3">
            <w:pPr>
              <w:pStyle w:val="Nadpis7"/>
              <w:spacing w:line="256" w:lineRule="auto"/>
            </w:pPr>
            <w:r>
              <w:t>Rok 20</w:t>
            </w:r>
            <w:r w:rsidR="00CC134D">
              <w:t>20</w:t>
            </w:r>
            <w:r>
              <w:t xml:space="preserve"> €</w:t>
            </w:r>
          </w:p>
          <w:p w:rsidR="000A4F1F" w:rsidRDefault="000A4F1F" w:rsidP="00077DB3">
            <w:pPr>
              <w:rPr>
                <w:b/>
                <w:bCs/>
                <w:lang w:val="sk-SK"/>
              </w:rPr>
            </w:pPr>
          </w:p>
        </w:tc>
      </w:tr>
      <w:tr w:rsidR="000A4F1F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F1F" w:rsidRDefault="000A4F1F" w:rsidP="00077DB3">
            <w:pPr>
              <w:pStyle w:val="Nadpis3"/>
              <w:spacing w:line="256" w:lineRule="auto"/>
            </w:pPr>
            <w:r>
              <w:t xml:space="preserve">Krátkodobé záväzky celkom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CC134D" w:rsidP="00077DB3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29 535</w:t>
            </w:r>
            <w:r w:rsidR="000A4F1F">
              <w:rPr>
                <w:b/>
                <w:bCs/>
                <w:lang w:val="sk-SK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CC134D" w:rsidP="00077DB3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55 291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CC134D" w:rsidP="00077DB3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38 772</w:t>
            </w:r>
          </w:p>
        </w:tc>
      </w:tr>
      <w:tr w:rsidR="000A4F1F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F1F" w:rsidRDefault="000A4F1F" w:rsidP="00077DB3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z toho voči dodávateľom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0A4F1F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CC134D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25 079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CC134D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5 634</w:t>
            </w:r>
          </w:p>
        </w:tc>
      </w:tr>
      <w:tr w:rsidR="000A4F1F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F1F" w:rsidRDefault="000A4F1F" w:rsidP="00077DB3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          zamestnancom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0A4F1F" w:rsidP="00CC134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10 </w:t>
            </w:r>
            <w:r w:rsidR="00CC134D">
              <w:rPr>
                <w:lang w:val="sk-SK"/>
              </w:rPr>
              <w:t>218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CC134D" w:rsidP="00F03A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11  696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CC134D" w:rsidP="00CC134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12 948</w:t>
            </w:r>
          </w:p>
        </w:tc>
      </w:tr>
      <w:tr w:rsidR="000A4F1F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F1F" w:rsidRDefault="000A4F1F" w:rsidP="00077DB3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         poistným nákladom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0A4F1F" w:rsidP="00CC134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6 </w:t>
            </w:r>
            <w:r w:rsidR="00CC134D">
              <w:rPr>
                <w:lang w:val="sk-SK"/>
              </w:rPr>
              <w:t>337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CC134D" w:rsidP="00F03A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7 323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CC134D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8 794</w:t>
            </w:r>
          </w:p>
        </w:tc>
      </w:tr>
      <w:tr w:rsidR="000A4F1F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F1F" w:rsidRDefault="000A4F1F" w:rsidP="00077DB3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         priamym daniam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0A4F1F" w:rsidP="00CC134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1 </w:t>
            </w:r>
            <w:r w:rsidR="00CC134D">
              <w:rPr>
                <w:lang w:val="sk-SK"/>
              </w:rPr>
              <w:t>259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0A4F1F" w:rsidP="00CC134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1 </w:t>
            </w:r>
            <w:r w:rsidR="00CC134D">
              <w:rPr>
                <w:lang w:val="sk-SK"/>
              </w:rPr>
              <w:t>548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CC134D" w:rsidP="00F03A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1 653</w:t>
            </w:r>
          </w:p>
        </w:tc>
      </w:tr>
      <w:tr w:rsidR="000A4F1F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F1F" w:rsidRDefault="000A4F1F" w:rsidP="00077DB3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         iné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0A4F1F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16 939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CC134D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9 645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F03ABF" w:rsidP="00CC134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9 </w:t>
            </w:r>
            <w:r w:rsidR="00CC134D">
              <w:rPr>
                <w:lang w:val="sk-SK"/>
              </w:rPr>
              <w:t>743</w:t>
            </w:r>
          </w:p>
        </w:tc>
      </w:tr>
      <w:tr w:rsidR="000A4F1F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F1F" w:rsidRDefault="000A4F1F" w:rsidP="00077DB3">
            <w:pPr>
              <w:jc w:val="both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Krátkodobé záväzky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CC134D" w:rsidP="00077DB3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29 535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CC134D" w:rsidP="00077DB3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55 291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CC134D" w:rsidP="00077DB3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38 772</w:t>
            </w:r>
            <w:r w:rsidR="000A4F1F">
              <w:rPr>
                <w:b/>
                <w:bCs/>
                <w:lang w:val="sk-SK"/>
              </w:rPr>
              <w:t xml:space="preserve"> </w:t>
            </w:r>
          </w:p>
        </w:tc>
      </w:tr>
      <w:tr w:rsidR="000A4F1F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F1F" w:rsidRDefault="000A4F1F" w:rsidP="00077DB3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do lehoty splatnosti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CC134D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29 535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CC134D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55 291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CC134D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38 772</w:t>
            </w:r>
          </w:p>
        </w:tc>
      </w:tr>
      <w:tr w:rsidR="000A4F1F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F1F" w:rsidRDefault="000A4F1F" w:rsidP="00077DB3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po lehote splatnosti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0A4F1F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0A4F1F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0A4F1F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</w:tbl>
    <w:p w:rsidR="000A4F1F" w:rsidRDefault="000A4F1F" w:rsidP="000A4F1F">
      <w:pPr>
        <w:jc w:val="both"/>
        <w:rPr>
          <w:lang w:val="sk-SK" w:eastAsia="cs-CZ"/>
        </w:rPr>
      </w:pPr>
    </w:p>
    <w:p w:rsidR="000A4F1F" w:rsidRDefault="000A4F1F" w:rsidP="000A4F1F">
      <w:pPr>
        <w:jc w:val="both"/>
        <w:rPr>
          <w:lang w:val="sk-SK"/>
        </w:rPr>
      </w:pPr>
    </w:p>
    <w:tbl>
      <w:tblPr>
        <w:tblW w:w="79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30"/>
        <w:gridCol w:w="1620"/>
        <w:gridCol w:w="1620"/>
        <w:gridCol w:w="1620"/>
      </w:tblGrid>
      <w:tr w:rsidR="000A4F1F" w:rsidTr="00077DB3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4F1F" w:rsidRDefault="000A4F1F" w:rsidP="00077DB3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Vývoj stavu krátkodobých</w:t>
            </w:r>
          </w:p>
          <w:p w:rsidR="000A4F1F" w:rsidRDefault="000A4F1F" w:rsidP="00077DB3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záväzkov a pohľadávok</w:t>
            </w:r>
          </w:p>
          <w:p w:rsidR="000A4F1F" w:rsidRDefault="000A4F1F" w:rsidP="00077DB3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4F1F" w:rsidRDefault="000A4F1F" w:rsidP="00162262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 201</w:t>
            </w:r>
            <w:r w:rsidR="00162262">
              <w:rPr>
                <w:b/>
                <w:bCs/>
                <w:lang w:val="sk-SK"/>
              </w:rPr>
              <w:t>8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4F1F" w:rsidRDefault="000A4F1F" w:rsidP="00162262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201</w:t>
            </w:r>
            <w:r w:rsidR="00162262">
              <w:rPr>
                <w:b/>
                <w:bCs/>
                <w:lang w:val="sk-SK"/>
              </w:rPr>
              <w:t>9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4F1F" w:rsidRDefault="000A4F1F" w:rsidP="00162262">
            <w:pPr>
              <w:pStyle w:val="Nadpis7"/>
              <w:spacing w:line="256" w:lineRule="auto"/>
            </w:pPr>
            <w:r>
              <w:t>Rok 20</w:t>
            </w:r>
            <w:r w:rsidR="00162262">
              <w:t>20</w:t>
            </w:r>
            <w:r>
              <w:t xml:space="preserve"> €</w:t>
            </w:r>
          </w:p>
        </w:tc>
      </w:tr>
      <w:tr w:rsidR="000A4F1F" w:rsidTr="00077DB3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F1F" w:rsidRDefault="000A4F1F" w:rsidP="00077DB3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Krátkodobé pohľadávky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162262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3 569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162262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8896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162262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10 159</w:t>
            </w:r>
          </w:p>
        </w:tc>
      </w:tr>
      <w:tr w:rsidR="000A4F1F" w:rsidTr="00077DB3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F1F" w:rsidRDefault="000A4F1F" w:rsidP="00077DB3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Krátkodobé záväzky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162262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29 535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162262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55 291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162262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38 772</w:t>
            </w:r>
          </w:p>
        </w:tc>
      </w:tr>
      <w:tr w:rsidR="000A4F1F" w:rsidTr="00077DB3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F1F" w:rsidRDefault="000A4F1F" w:rsidP="00077DB3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Dlhodobé záväzky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162262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174 365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162262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164 725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162262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166 733</w:t>
            </w:r>
          </w:p>
        </w:tc>
      </w:tr>
    </w:tbl>
    <w:p w:rsidR="000A4F1F" w:rsidRDefault="000A4F1F" w:rsidP="00A5773B">
      <w:pPr>
        <w:jc w:val="both"/>
        <w:rPr>
          <w:b/>
          <w:bCs/>
          <w:lang w:val="sk-SK"/>
        </w:rPr>
      </w:pPr>
    </w:p>
    <w:p w:rsidR="00A5773B" w:rsidRDefault="00A5773B" w:rsidP="00A46675">
      <w:pPr>
        <w:jc w:val="both"/>
        <w:rPr>
          <w:b/>
          <w:bCs/>
          <w:lang w:val="sk-SK"/>
        </w:rPr>
      </w:pPr>
    </w:p>
    <w:p w:rsidR="00A46675" w:rsidRDefault="00A46675" w:rsidP="00A46675">
      <w:pPr>
        <w:jc w:val="both"/>
        <w:rPr>
          <w:b/>
          <w:bCs/>
          <w:lang w:val="sk-SK"/>
        </w:rPr>
      </w:pPr>
      <w:r>
        <w:rPr>
          <w:b/>
          <w:bCs/>
          <w:lang w:val="sk-SK"/>
        </w:rPr>
        <w:t>2. ) Po skončení účtovného obdobia nenastali udalosti ovplyvňujúce účtovnú uzávierku.</w:t>
      </w:r>
    </w:p>
    <w:p w:rsidR="00A46675" w:rsidRDefault="00A46675" w:rsidP="00A46675">
      <w:pPr>
        <w:jc w:val="both"/>
        <w:rPr>
          <w:b/>
          <w:bCs/>
          <w:lang w:val="sk-SK"/>
        </w:rPr>
      </w:pPr>
    </w:p>
    <w:p w:rsidR="00A46675" w:rsidRDefault="00A46675" w:rsidP="00A46675">
      <w:pPr>
        <w:jc w:val="both"/>
        <w:rPr>
          <w:b/>
          <w:bCs/>
          <w:lang w:val="sk-SK"/>
        </w:rPr>
      </w:pPr>
      <w:r>
        <w:rPr>
          <w:b/>
          <w:bCs/>
          <w:lang w:val="sk-SK"/>
        </w:rPr>
        <w:t>3.) Predpoklad o budúcom vývoji účtovnej jednotky</w:t>
      </w: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>Zámery rozvoja obce Pataš a potrieb jej obyvateľov sú vyjadrené vo viacročnom rozpočte</w:t>
      </w: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>obce, ktorý je strednodobým ekonomickým nástrojom finančnej politiky obce. Viacročný</w:t>
      </w: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>rozpočet sa zostavuje na tri roky, pričom príjmy a výdavky rozpočtov na roky nasledujúce</w:t>
      </w: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>po príslušnom rozpočtovom roku nie sú záväzné. Obec sleduje v priebehu roka vývoj hospodárenia podľa rozpočtu a v prípade potreby vykonáva v ňom zmeny , najmä zvýšenie</w:t>
      </w: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>vlastných príjmov alebo zníženie výdavkov s cieľom zabezpečiť vyrovnanosť bežného rozpočtu ku koncu rozpočtového roka.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90"/>
        <w:gridCol w:w="1620"/>
        <w:gridCol w:w="1620"/>
        <w:gridCol w:w="1620"/>
      </w:tblGrid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6675" w:rsidRDefault="00A46675">
            <w:pPr>
              <w:rPr>
                <w:b/>
                <w:bCs/>
                <w:lang w:val="sk-SK"/>
              </w:rPr>
            </w:pPr>
          </w:p>
          <w:p w:rsidR="00A46675" w:rsidRDefault="00A46675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Vnútorné členenie rozpočtu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6675" w:rsidRDefault="00A46675" w:rsidP="00162262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201</w:t>
            </w:r>
            <w:r w:rsidR="00162262">
              <w:rPr>
                <w:b/>
                <w:bCs/>
                <w:lang w:val="sk-SK"/>
              </w:rPr>
              <w:t>9</w:t>
            </w:r>
            <w:r>
              <w:rPr>
                <w:b/>
                <w:bCs/>
                <w:lang w:val="sk-SK"/>
              </w:rPr>
              <w:t xml:space="preserve"> tis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6675" w:rsidRDefault="00A46675">
            <w:pPr>
              <w:pStyle w:val="Nadpis4"/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Rok 20</w:t>
            </w:r>
            <w:r w:rsidR="00162262">
              <w:rPr>
                <w:sz w:val="22"/>
                <w:szCs w:val="22"/>
              </w:rPr>
              <w:t>20</w:t>
            </w:r>
          </w:p>
          <w:p w:rsidR="00A46675" w:rsidRDefault="00A46675">
            <w:pPr>
              <w:pStyle w:val="Nadpis4"/>
              <w:spacing w:line="256" w:lineRule="auto"/>
            </w:pPr>
            <w:r>
              <w:rPr>
                <w:sz w:val="22"/>
                <w:szCs w:val="22"/>
              </w:rPr>
              <w:t xml:space="preserve">      tis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6675" w:rsidRDefault="00A46675" w:rsidP="00162262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F03ABF">
              <w:rPr>
                <w:b/>
                <w:bCs/>
                <w:lang w:val="sk-SK"/>
              </w:rPr>
              <w:t>2</w:t>
            </w:r>
            <w:r w:rsidR="00162262">
              <w:rPr>
                <w:b/>
                <w:bCs/>
                <w:lang w:val="sk-SK"/>
              </w:rPr>
              <w:t>1</w:t>
            </w:r>
            <w:bookmarkStart w:id="0" w:name="_GoBack"/>
            <w:bookmarkEnd w:id="0"/>
            <w:r>
              <w:rPr>
                <w:b/>
                <w:bCs/>
                <w:lang w:val="sk-SK"/>
              </w:rPr>
              <w:t xml:space="preserve"> tis €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bežné príjmy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320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312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312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bežné výdavky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220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300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Účet ZŠ MŠ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100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kapitálové príjmy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kapitálové výdavky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príjmové </w:t>
            </w:r>
            <w:proofErr w:type="spellStart"/>
            <w:r>
              <w:rPr>
                <w:lang w:val="sk-SK"/>
              </w:rPr>
              <w:t>fin.operácie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výdavkové fin. operácie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</w:t>
            </w:r>
          </w:p>
        </w:tc>
      </w:tr>
    </w:tbl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>V Pataši, dňa 1</w:t>
      </w:r>
      <w:r w:rsidR="00F03ABF">
        <w:rPr>
          <w:lang w:val="sk-SK"/>
        </w:rPr>
        <w:t>5</w:t>
      </w:r>
      <w:r>
        <w:rPr>
          <w:lang w:val="sk-SK"/>
        </w:rPr>
        <w:t>.0</w:t>
      </w:r>
      <w:r w:rsidR="00F03ABF">
        <w:rPr>
          <w:lang w:val="sk-SK"/>
        </w:rPr>
        <w:t>7</w:t>
      </w:r>
      <w:r>
        <w:rPr>
          <w:lang w:val="sk-SK"/>
        </w:rPr>
        <w:t>. 20</w:t>
      </w:r>
      <w:r w:rsidR="0052080D">
        <w:rPr>
          <w:lang w:val="sk-SK"/>
        </w:rPr>
        <w:t>20</w:t>
      </w: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..............................................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            Takács Ernest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       starosta obce Pataš                </w:t>
      </w:r>
    </w:p>
    <w:p w:rsidR="00A46675" w:rsidRDefault="00A46675" w:rsidP="00A46675">
      <w:pPr>
        <w:jc w:val="both"/>
        <w:rPr>
          <w:lang w:val="cs-CZ"/>
        </w:rPr>
      </w:pPr>
      <w:r>
        <w:rPr>
          <w:lang w:val="sk-SK"/>
        </w:rPr>
        <w:t xml:space="preserve">                                                                                                         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 xml:space="preserve">                                                          </w:t>
      </w:r>
    </w:p>
    <w:p w:rsidR="00A46675" w:rsidRDefault="00A46675" w:rsidP="00A46675">
      <w:pPr>
        <w:jc w:val="both"/>
      </w:pPr>
    </w:p>
    <w:p w:rsidR="00A46675" w:rsidRDefault="00A46675" w:rsidP="00A46675">
      <w:pPr>
        <w:jc w:val="both"/>
      </w:pPr>
    </w:p>
    <w:p w:rsidR="00A46675" w:rsidRDefault="00A46675" w:rsidP="00A46675">
      <w:pPr>
        <w:rPr>
          <w:lang w:val="sk-SK"/>
        </w:rPr>
      </w:pPr>
      <w:r>
        <w:rPr>
          <w:lang w:val="sk-SK"/>
        </w:rPr>
        <w:t>Prílohy: Individuálna účtovná závierka obce</w:t>
      </w:r>
    </w:p>
    <w:p w:rsidR="00A46675" w:rsidRDefault="00A46675" w:rsidP="00A46675">
      <w:pPr>
        <w:rPr>
          <w:lang w:val="sk-SK"/>
        </w:rPr>
      </w:pPr>
      <w:r>
        <w:rPr>
          <w:lang w:val="sk-SK"/>
        </w:rPr>
        <w:t xml:space="preserve">               Konsolidovaná účtovná závierka obce</w:t>
      </w:r>
    </w:p>
    <w:p w:rsidR="00A46675" w:rsidRDefault="00A46675" w:rsidP="00A46675">
      <w:pPr>
        <w:rPr>
          <w:lang w:val="sk-SK"/>
        </w:rPr>
      </w:pPr>
    </w:p>
    <w:p w:rsidR="00A46675" w:rsidRDefault="00A46675" w:rsidP="00A46675">
      <w:pPr>
        <w:rPr>
          <w:lang w:val="sk-SK"/>
        </w:rPr>
      </w:pPr>
    </w:p>
    <w:p w:rsidR="00A46675" w:rsidRDefault="00A46675" w:rsidP="00A46675">
      <w:pPr>
        <w:rPr>
          <w:lang w:val="sk-SK"/>
        </w:rPr>
      </w:pPr>
    </w:p>
    <w:p w:rsidR="00A46675" w:rsidRDefault="00A46675" w:rsidP="00A46675">
      <w:pPr>
        <w:rPr>
          <w:lang w:val="sk-SK"/>
        </w:rPr>
      </w:pPr>
    </w:p>
    <w:p w:rsidR="005D4E49" w:rsidRDefault="005D4E49"/>
    <w:sectPr w:rsidR="005D4E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Bradley Hand ITC">
    <w:panose1 w:val="03070402050302030203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MonotypeCorsiva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675"/>
    <w:rsid w:val="00077DB3"/>
    <w:rsid w:val="00082AC6"/>
    <w:rsid w:val="000A4F1F"/>
    <w:rsid w:val="00162262"/>
    <w:rsid w:val="00172FAE"/>
    <w:rsid w:val="001E7FB0"/>
    <w:rsid w:val="00227FDF"/>
    <w:rsid w:val="00374614"/>
    <w:rsid w:val="00414F3E"/>
    <w:rsid w:val="0052080D"/>
    <w:rsid w:val="00573F0A"/>
    <w:rsid w:val="005D4E49"/>
    <w:rsid w:val="005E1088"/>
    <w:rsid w:val="00670A5E"/>
    <w:rsid w:val="008E37FB"/>
    <w:rsid w:val="0094238F"/>
    <w:rsid w:val="009F31E3"/>
    <w:rsid w:val="00A46675"/>
    <w:rsid w:val="00A5773B"/>
    <w:rsid w:val="00CC134D"/>
    <w:rsid w:val="00D71AE1"/>
    <w:rsid w:val="00DF6AB6"/>
    <w:rsid w:val="00EA1022"/>
    <w:rsid w:val="00F03ABF"/>
    <w:rsid w:val="00F04F9A"/>
    <w:rsid w:val="00F21C81"/>
    <w:rsid w:val="00FC66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FC4E2D2-A817-4B86-8491-24D0130837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46675"/>
    <w:pPr>
      <w:spacing w:line="256" w:lineRule="auto"/>
    </w:pPr>
    <w:rPr>
      <w:lang w:val="hu-HU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A46675"/>
    <w:pPr>
      <w:keepNext/>
      <w:spacing w:after="0" w:line="240" w:lineRule="auto"/>
      <w:jc w:val="both"/>
      <w:outlineLvl w:val="1"/>
    </w:pPr>
    <w:rPr>
      <w:rFonts w:ascii="Times New Roman" w:eastAsia="Times New Roman" w:hAnsi="Times New Roman" w:cs="Times New Roman"/>
      <w:i/>
      <w:iCs/>
      <w:sz w:val="24"/>
      <w:szCs w:val="24"/>
      <w:lang w:val="sk-SK" w:eastAsia="cs-CZ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A46675"/>
    <w:pPr>
      <w:keepNext/>
      <w:spacing w:after="0" w:line="240" w:lineRule="auto"/>
      <w:jc w:val="both"/>
      <w:outlineLvl w:val="2"/>
    </w:pPr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A46675"/>
    <w:pPr>
      <w:keepNext/>
      <w:spacing w:after="0" w:line="240" w:lineRule="auto"/>
      <w:ind w:left="-753" w:firstLine="753"/>
      <w:outlineLvl w:val="3"/>
    </w:pPr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paragraph" w:styleId="Nadpis5">
    <w:name w:val="heading 5"/>
    <w:basedOn w:val="Normlny"/>
    <w:next w:val="Normlny"/>
    <w:link w:val="Nadpis5Char"/>
    <w:semiHidden/>
    <w:unhideWhenUsed/>
    <w:qFormat/>
    <w:rsid w:val="00A46675"/>
    <w:pPr>
      <w:keepNext/>
      <w:spacing w:after="0" w:line="240" w:lineRule="auto"/>
      <w:jc w:val="both"/>
      <w:outlineLvl w:val="4"/>
    </w:pPr>
    <w:rPr>
      <w:rFonts w:ascii="Times New Roman" w:eastAsia="Times New Roman" w:hAnsi="Times New Roman" w:cs="Times New Roman"/>
      <w:b/>
      <w:bCs/>
      <w:sz w:val="28"/>
      <w:szCs w:val="24"/>
      <w:lang w:val="sk-SK" w:eastAsia="cs-CZ"/>
    </w:rPr>
  </w:style>
  <w:style w:type="paragraph" w:styleId="Nadpis7">
    <w:name w:val="heading 7"/>
    <w:basedOn w:val="Normlny"/>
    <w:next w:val="Normlny"/>
    <w:link w:val="Nadpis7Char"/>
    <w:unhideWhenUsed/>
    <w:qFormat/>
    <w:rsid w:val="00A46675"/>
    <w:pPr>
      <w:keepNext/>
      <w:spacing w:after="0" w:line="240" w:lineRule="auto"/>
      <w:jc w:val="center"/>
      <w:outlineLvl w:val="6"/>
    </w:pPr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semiHidden/>
    <w:rsid w:val="00A46675"/>
    <w:rPr>
      <w:rFonts w:ascii="Times New Roman" w:eastAsia="Times New Roman" w:hAnsi="Times New Roman" w:cs="Times New Roman"/>
      <w:i/>
      <w:iCs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semiHidden/>
    <w:rsid w:val="00A46675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semiHidden/>
    <w:rsid w:val="00A46675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semiHidden/>
    <w:rsid w:val="00A46675"/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A46675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Hypertextovprepojenie">
    <w:name w:val="Hyperlink"/>
    <w:basedOn w:val="Predvolenpsmoodseku"/>
    <w:uiPriority w:val="99"/>
    <w:semiHidden/>
    <w:unhideWhenUsed/>
    <w:rsid w:val="00A46675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semiHidden/>
    <w:unhideWhenUsed/>
    <w:rsid w:val="00A46675"/>
    <w:pPr>
      <w:spacing w:after="0" w:line="240" w:lineRule="auto"/>
      <w:jc w:val="both"/>
    </w:pPr>
    <w:rPr>
      <w:rFonts w:ascii="Times New Roman" w:eastAsia="Times New Roman" w:hAnsi="Times New Roman" w:cs="Times New Roman"/>
      <w:b/>
      <w:i/>
      <w:iCs/>
      <w:sz w:val="24"/>
      <w:szCs w:val="24"/>
      <w:lang w:val="sk-SK"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A46675"/>
    <w:rPr>
      <w:rFonts w:ascii="Times New Roman" w:eastAsia="Times New Roman" w:hAnsi="Times New Roman" w:cs="Times New Roman"/>
      <w:b/>
      <w:i/>
      <w:iCs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622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62262"/>
    <w:rPr>
      <w:rFonts w:ascii="Segoe UI" w:hAnsi="Segoe UI" w:cs="Segoe UI"/>
      <w:sz w:val="18"/>
      <w:szCs w:val="18"/>
      <w:lang w:val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1318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obecpatas@real-net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240</TotalTime>
  <Pages>1</Pages>
  <Words>3473</Words>
  <Characters>19802</Characters>
  <Application>Microsoft Office Word</Application>
  <DocSecurity>0</DocSecurity>
  <Lines>165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Obecny Urad Patas</dc:creator>
  <cp:keywords/>
  <dc:description/>
  <cp:lastModifiedBy>Obecny Urad Patas</cp:lastModifiedBy>
  <cp:revision>17</cp:revision>
  <cp:lastPrinted>2021-06-08T12:52:00Z</cp:lastPrinted>
  <dcterms:created xsi:type="dcterms:W3CDTF">2020-07-14T12:07:00Z</dcterms:created>
  <dcterms:modified xsi:type="dcterms:W3CDTF">2021-06-08T12:52:00Z</dcterms:modified>
</cp:coreProperties>
</file>