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F2671B" w:rsidRPr="00F2671B" w:rsidRDefault="00F2671B" w:rsidP="00F2671B"/>
    <w:p w:rsidR="00CD5DFD" w:rsidRDefault="00F90A4B" w:rsidP="00F90A4B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Spoločnosť  </w:t>
      </w:r>
      <w:r w:rsidR="00CD5DFD">
        <w:rPr>
          <w:sz w:val="18"/>
          <w:szCs w:val="18"/>
        </w:rPr>
        <w:t xml:space="preserve">BEplan finančné poradenstvo </w:t>
      </w:r>
      <w:r>
        <w:rPr>
          <w:sz w:val="18"/>
          <w:szCs w:val="18"/>
        </w:rPr>
        <w:t>s.r.o.</w:t>
      </w:r>
      <w:r w:rsidR="00CD5DFD">
        <w:rPr>
          <w:sz w:val="18"/>
          <w:szCs w:val="18"/>
        </w:rPr>
        <w:t xml:space="preserve"> (</w:t>
      </w:r>
      <w:r>
        <w:rPr>
          <w:sz w:val="18"/>
          <w:szCs w:val="18"/>
        </w:rPr>
        <w:t>ďalej</w:t>
      </w:r>
      <w:r w:rsidR="00CD5DFD">
        <w:rPr>
          <w:sz w:val="18"/>
          <w:szCs w:val="18"/>
        </w:rPr>
        <w:t xml:space="preserve"> len „Spoločnosť”) bola založená dňa 30</w:t>
      </w:r>
      <w:r>
        <w:rPr>
          <w:sz w:val="18"/>
          <w:szCs w:val="18"/>
        </w:rPr>
        <w:t>.</w:t>
      </w:r>
      <w:r w:rsidR="00B07F4F">
        <w:rPr>
          <w:sz w:val="18"/>
          <w:szCs w:val="18"/>
        </w:rPr>
        <w:t xml:space="preserve"> </w:t>
      </w:r>
      <w:r w:rsidR="00CD5DFD">
        <w:rPr>
          <w:sz w:val="18"/>
          <w:szCs w:val="18"/>
        </w:rPr>
        <w:t>marca</w:t>
      </w:r>
      <w:r>
        <w:rPr>
          <w:sz w:val="18"/>
          <w:szCs w:val="18"/>
        </w:rPr>
        <w:t xml:space="preserve"> 20</w:t>
      </w:r>
      <w:r w:rsidR="00CD5DFD">
        <w:rPr>
          <w:sz w:val="18"/>
          <w:szCs w:val="18"/>
        </w:rPr>
        <w:t>20</w:t>
      </w:r>
      <w:r>
        <w:rPr>
          <w:sz w:val="18"/>
          <w:szCs w:val="18"/>
        </w:rPr>
        <w:t xml:space="preserve">. </w:t>
      </w:r>
    </w:p>
    <w:p w:rsidR="00B07F4F" w:rsidRDefault="00F90A4B" w:rsidP="00F90A4B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Dňa </w:t>
      </w:r>
      <w:r w:rsidR="00CD5DFD">
        <w:rPr>
          <w:sz w:val="18"/>
          <w:szCs w:val="18"/>
        </w:rPr>
        <w:t>1</w:t>
      </w:r>
      <w:r>
        <w:rPr>
          <w:sz w:val="18"/>
          <w:szCs w:val="18"/>
        </w:rPr>
        <w:t>2</w:t>
      </w:r>
      <w:r w:rsidR="00CD5DFD">
        <w:rPr>
          <w:sz w:val="18"/>
          <w:szCs w:val="18"/>
        </w:rPr>
        <w:t>. mája</w:t>
      </w:r>
      <w:r>
        <w:rPr>
          <w:sz w:val="18"/>
          <w:szCs w:val="18"/>
        </w:rPr>
        <w:t xml:space="preserve"> 202</w:t>
      </w:r>
      <w:r w:rsidR="00CD5DFD">
        <w:rPr>
          <w:sz w:val="18"/>
          <w:szCs w:val="18"/>
        </w:rPr>
        <w:t>0</w:t>
      </w:r>
      <w:r>
        <w:rPr>
          <w:sz w:val="18"/>
          <w:szCs w:val="18"/>
        </w:rPr>
        <w:t xml:space="preserve"> bola</w:t>
      </w:r>
      <w:r w:rsidR="007B3090">
        <w:rPr>
          <w:sz w:val="18"/>
          <w:szCs w:val="18"/>
        </w:rPr>
        <w:t xml:space="preserve"> spoločnosť</w:t>
      </w:r>
      <w:r>
        <w:rPr>
          <w:sz w:val="18"/>
          <w:szCs w:val="18"/>
        </w:rPr>
        <w:t xml:space="preserve"> zapísaná do Obchodného registra </w:t>
      </w:r>
      <w:r w:rsidR="00B07F4F">
        <w:rPr>
          <w:sz w:val="18"/>
          <w:szCs w:val="18"/>
        </w:rPr>
        <w:t>Okresného súdu Bratislava I, o</w:t>
      </w:r>
      <w:r w:rsidR="003D264A">
        <w:rPr>
          <w:sz w:val="18"/>
          <w:szCs w:val="18"/>
        </w:rPr>
        <w:t xml:space="preserve">ddiel Sro, </w:t>
      </w:r>
    </w:p>
    <w:p w:rsidR="00F90A4B" w:rsidRDefault="00B07F4F" w:rsidP="00F90A4B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vložka 148075/B</w:t>
      </w:r>
      <w:r w:rsidR="0014124F">
        <w:rPr>
          <w:sz w:val="18"/>
          <w:szCs w:val="18"/>
        </w:rPr>
        <w:t>, sídlo spoločnosti Plynárenská 7/A, 821 09 Bratislava – mestská časť Ružinov.</w:t>
      </w:r>
      <w:bookmarkStart w:id="1" w:name="_GoBack"/>
      <w:bookmarkEnd w:id="1"/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F2671B" w:rsidRPr="00F2671B" w:rsidRDefault="00F2671B" w:rsidP="00F2671B"/>
    <w:p w:rsidR="00F90A4B" w:rsidRDefault="00F90A4B" w:rsidP="00F90A4B">
      <w:pPr>
        <w:pStyle w:val="Zkladntext"/>
        <w:numPr>
          <w:ilvl w:val="0"/>
          <w:numId w:val="59"/>
        </w:numPr>
      </w:pPr>
      <w:r>
        <w:t>sprostredkovat</w:t>
      </w:r>
      <w:r w:rsidR="007E6660">
        <w:t>eľská činnosť v oblasti obchodu, služieb, výroby</w:t>
      </w:r>
    </w:p>
    <w:p w:rsidR="004D3B4A" w:rsidRDefault="00A80C71" w:rsidP="00233ADF">
      <w:pPr>
        <w:pStyle w:val="Zkladntext"/>
        <w:numPr>
          <w:ilvl w:val="0"/>
          <w:numId w:val="59"/>
        </w:numPr>
      </w:pPr>
      <w:r>
        <w:t>kúpa tovaru na účely jeho predaja konečnému spotrebiteľovi (maloobchod)</w:t>
      </w:r>
      <w:r w:rsidR="00F90A4B">
        <w:t xml:space="preserve"> alebo iným prevádzkovateľom živnosti  (veľkoobchod)</w:t>
      </w:r>
    </w:p>
    <w:p w:rsidR="004D3B4A" w:rsidRDefault="007E6660" w:rsidP="00233ADF">
      <w:pPr>
        <w:pStyle w:val="Zkladntext"/>
        <w:numPr>
          <w:ilvl w:val="0"/>
          <w:numId w:val="59"/>
        </w:numPr>
      </w:pPr>
      <w:r>
        <w:t>služby súvisiace s produkciou filmov, videozáznamov a zvukových nahrávok</w:t>
      </w:r>
    </w:p>
    <w:p w:rsidR="00A80C71" w:rsidRDefault="007E6660" w:rsidP="00A80C71">
      <w:pPr>
        <w:pStyle w:val="Zkladntext"/>
        <w:numPr>
          <w:ilvl w:val="0"/>
          <w:numId w:val="59"/>
        </w:numPr>
      </w:pPr>
      <w:r>
        <w:t>finančný lízing</w:t>
      </w:r>
    </w:p>
    <w:p w:rsidR="00A80C71" w:rsidRDefault="00F90A4B" w:rsidP="00A80C71">
      <w:pPr>
        <w:pStyle w:val="Zkladntext"/>
        <w:numPr>
          <w:ilvl w:val="0"/>
          <w:numId w:val="59"/>
        </w:numPr>
      </w:pPr>
      <w:r>
        <w:t>počítačové služby</w:t>
      </w:r>
    </w:p>
    <w:p w:rsidR="00A80C71" w:rsidRDefault="007E6660" w:rsidP="00A80C71">
      <w:pPr>
        <w:pStyle w:val="Zkladntext"/>
        <w:numPr>
          <w:ilvl w:val="0"/>
          <w:numId w:val="59"/>
        </w:numPr>
      </w:pPr>
      <w:r>
        <w:t>poskytovanie úverov alebo pôžičiek z peňažných zdrojov získaných výlučne bez verejnej výzvy a bez verejnej ponuky majetkových hodnôt</w:t>
      </w:r>
    </w:p>
    <w:p w:rsidR="00A80C71" w:rsidRDefault="00F90A4B" w:rsidP="00A80C71">
      <w:pPr>
        <w:pStyle w:val="Zkladntext"/>
        <w:numPr>
          <w:ilvl w:val="0"/>
          <w:numId w:val="59"/>
        </w:numPr>
      </w:pPr>
      <w:r>
        <w:t>činnosť podnikateľských, organizačných a ekonomických poradcov</w:t>
      </w:r>
    </w:p>
    <w:p w:rsidR="007E6660" w:rsidRDefault="007E6660" w:rsidP="00A80C71">
      <w:pPr>
        <w:pStyle w:val="Zkladntext"/>
        <w:numPr>
          <w:ilvl w:val="0"/>
          <w:numId w:val="59"/>
        </w:numPr>
      </w:pPr>
      <w:r>
        <w:t>reklamné a marketingové služby, prieskum trhu a verejnej mienky</w:t>
      </w:r>
    </w:p>
    <w:p w:rsidR="00A80C71" w:rsidRDefault="00F90A4B" w:rsidP="007B509E">
      <w:pPr>
        <w:pStyle w:val="Zkladntext"/>
        <w:numPr>
          <w:ilvl w:val="0"/>
          <w:numId w:val="59"/>
        </w:numPr>
      </w:pPr>
      <w:r>
        <w:t>prenájom hnuteľných vecí</w:t>
      </w:r>
    </w:p>
    <w:p w:rsidR="007E6660" w:rsidRDefault="007E6660" w:rsidP="007B509E">
      <w:pPr>
        <w:pStyle w:val="Zkladntext"/>
        <w:numPr>
          <w:ilvl w:val="0"/>
          <w:numId w:val="59"/>
        </w:numPr>
      </w:pPr>
      <w:r>
        <w:t>organizovanie športových, kultúrnych a iných spoločenských podujatí</w:t>
      </w:r>
    </w:p>
    <w:p w:rsidR="004D3B4A" w:rsidRDefault="004D3B4A" w:rsidP="004D3B4A">
      <w:pPr>
        <w:pStyle w:val="Zkladntext"/>
      </w:pPr>
    </w:p>
    <w:p w:rsidR="004D3B4A" w:rsidRDefault="004D3B4A" w:rsidP="007B509E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F2671B" w:rsidRPr="00F2671B" w:rsidRDefault="00F2671B" w:rsidP="00F2671B"/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BB474B" w:rsidRDefault="00BB474B" w:rsidP="004D3B4A">
      <w:pPr>
        <w:ind w:left="450"/>
        <w:jc w:val="both"/>
        <w:rPr>
          <w:sz w:val="18"/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F2671B" w:rsidRPr="00F2671B" w:rsidRDefault="00F2671B" w:rsidP="00F2671B"/>
    <w:p w:rsidR="00B42176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7E6660">
        <w:t>2020</w:t>
      </w:r>
      <w:r w:rsidR="007B509E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</w:t>
      </w:r>
      <w:r w:rsidR="007E6660">
        <w:t>v znení neskorších predpisov (ďalej len „zákon o účtovníctve“ )</w:t>
      </w:r>
      <w:r w:rsidR="00BB474B">
        <w:t xml:space="preserve"> </w:t>
      </w:r>
      <w:r>
        <w:t>za účtovné obdobie od 1</w:t>
      </w:r>
      <w:r w:rsidR="007E6660">
        <w:t>2</w:t>
      </w:r>
      <w:r>
        <w:t>.</w:t>
      </w:r>
      <w:r w:rsidR="007E6660">
        <w:t xml:space="preserve"> mája</w:t>
      </w:r>
      <w:r>
        <w:t xml:space="preserve"> </w:t>
      </w:r>
      <w:r w:rsidR="00C4486C">
        <w:t>20</w:t>
      </w:r>
      <w:r w:rsidR="007E6660">
        <w:t>20</w:t>
      </w:r>
      <w:r>
        <w:t xml:space="preserve"> do 31. decembra </w:t>
      </w:r>
      <w:r w:rsidR="00BE7DC3">
        <w:t>20</w:t>
      </w:r>
      <w:r w:rsidR="007E6660">
        <w:t>20</w:t>
      </w:r>
      <w:r w:rsidR="00B42176">
        <w:t>.</w:t>
      </w:r>
    </w:p>
    <w:p w:rsidR="00B42176" w:rsidRDefault="00B42176" w:rsidP="004D3B4A">
      <w:pPr>
        <w:pStyle w:val="Zkladntext"/>
        <w:ind w:hanging="426"/>
      </w:pPr>
    </w:p>
    <w:p w:rsidR="004D3B4A" w:rsidRDefault="004D3B4A" w:rsidP="007B509E">
      <w:pPr>
        <w:pStyle w:val="Zkladntext"/>
        <w:ind w:left="0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9"/>
      <w:r>
        <w:t xml:space="preserve">Informácie o účtovných zásadách a účtovných metódach  </w:t>
      </w:r>
      <w:bookmarkEnd w:id="3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F2671B" w:rsidRDefault="00F2671B" w:rsidP="00F2671B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 w:rsidR="00BB474B">
        <w:t xml:space="preserve"> v súlade so zákonom o účtovníctve platným v Slovenskej republike a nadväzujúcimi postupmi účtovania.</w:t>
      </w:r>
    </w:p>
    <w:p w:rsidR="004D3B4A" w:rsidRDefault="004D3B4A" w:rsidP="004D3B4A">
      <w:pPr>
        <w:pStyle w:val="Zkladntext"/>
        <w:ind w:left="450"/>
      </w:pPr>
    </w:p>
    <w:p w:rsidR="008B439F" w:rsidRDefault="00BB474B" w:rsidP="004D3B4A">
      <w:pPr>
        <w:pStyle w:val="Zkladntext"/>
        <w:ind w:left="450"/>
      </w:pPr>
      <w:r>
        <w:t>Účtovníctvo vedie Spoločnosť na základe dodržania časovej a vecnej súvislosti nákladov a výnosov. Za základ sa berú všetky náklady a výnosy, ktoré sa vzťahujú na účtovné obdobie bez ohľadu na dátum ich platenia.</w:t>
      </w:r>
    </w:p>
    <w:p w:rsidR="00BB474B" w:rsidRDefault="00BB474B" w:rsidP="004D3B4A">
      <w:pPr>
        <w:pStyle w:val="Zkladntext"/>
        <w:ind w:left="450"/>
      </w:pPr>
    </w:p>
    <w:p w:rsidR="00BB474B" w:rsidRDefault="00BB474B" w:rsidP="004D3B4A">
      <w:pPr>
        <w:pStyle w:val="Zkladntext"/>
        <w:ind w:left="450"/>
      </w:pPr>
      <w:r>
        <w:t>Peňažné údaje v účtovnej závierke sú uvedené v celých EUR, pokiaľ nie je určené inak.</w:t>
      </w:r>
    </w:p>
    <w:p w:rsidR="004317F0" w:rsidRDefault="004317F0" w:rsidP="004D3B4A">
      <w:pPr>
        <w:pStyle w:val="Zkladntext"/>
        <w:ind w:left="450"/>
      </w:pP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F2671B" w:rsidRDefault="00F2671B" w:rsidP="00F2671B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CE276C" w:rsidRDefault="004D3B4A" w:rsidP="004D3B4A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</w:t>
      </w:r>
    </w:p>
    <w:p w:rsidR="004D3B4A" w:rsidRDefault="004D3B4A" w:rsidP="004D3B4A">
      <w:pPr>
        <w:pStyle w:val="Zkladntext"/>
      </w:pP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51"/>
        <w:gridCol w:w="409"/>
        <w:gridCol w:w="1535"/>
        <w:gridCol w:w="222"/>
        <w:gridCol w:w="1801"/>
        <w:gridCol w:w="222"/>
        <w:gridCol w:w="1672"/>
        <w:gridCol w:w="74"/>
      </w:tblGrid>
      <w:tr w:rsidR="004D3B4A" w:rsidTr="006011E7">
        <w:trPr>
          <w:trHeight w:val="250"/>
        </w:trPr>
        <w:tc>
          <w:tcPr>
            <w:tcW w:w="329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0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0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60" w:type="dxa"/>
            <w:gridSpan w:val="2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6011E7">
        <w:trPr>
          <w:trHeight w:val="250"/>
        </w:trPr>
        <w:tc>
          <w:tcPr>
            <w:tcW w:w="287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3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0" w:type="dxa"/>
            <w:tcBorders>
              <w:bottom w:val="single" w:sz="4" w:space="0" w:color="auto"/>
            </w:tcBorders>
          </w:tcPr>
          <w:p w:rsidR="004D3B4A" w:rsidRDefault="00045057" w:rsidP="0000290B">
            <w:pPr>
              <w:pStyle w:val="Tabulka"/>
              <w:jc w:val="center"/>
            </w:pPr>
            <w:r>
              <w:t>O</w:t>
            </w:r>
            <w:r w:rsidR="004D3B4A">
              <w:t>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60" w:type="dxa"/>
            <w:gridSpan w:val="2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6011E7">
        <w:trPr>
          <w:trHeight w:val="250"/>
        </w:trPr>
        <w:tc>
          <w:tcPr>
            <w:tcW w:w="3292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540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0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60" w:type="dxa"/>
            <w:gridSpan w:val="2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6011E7">
        <w:trPr>
          <w:trHeight w:val="250"/>
        </w:trPr>
        <w:tc>
          <w:tcPr>
            <w:tcW w:w="329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0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0" w:type="dxa"/>
          </w:tcPr>
          <w:p w:rsidR="004D3B4A" w:rsidRDefault="00045057" w:rsidP="0000290B">
            <w:pPr>
              <w:pStyle w:val="Tabulka"/>
              <w:jc w:val="center"/>
            </w:pPr>
            <w:r>
              <w:t>L</w:t>
            </w:r>
            <w:r w:rsidR="004D3B4A">
              <w:t>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60" w:type="dxa"/>
            <w:gridSpan w:val="2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  <w:p w:rsidR="002F402B" w:rsidRDefault="002F402B" w:rsidP="0000290B">
            <w:pPr>
              <w:pStyle w:val="Tabulka"/>
              <w:jc w:val="center"/>
            </w:pPr>
          </w:p>
        </w:tc>
      </w:tr>
      <w:tr w:rsidR="004D3B4A" w:rsidTr="006011E7">
        <w:tblPrEx>
          <w:tblCellMar>
            <w:left w:w="108" w:type="dxa"/>
            <w:right w:w="108" w:type="dxa"/>
          </w:tblCellMar>
        </w:tblPrEx>
        <w:trPr>
          <w:gridAfter w:val="1"/>
          <w:wAfter w:w="75" w:type="dxa"/>
          <w:trHeight w:val="245"/>
        </w:trPr>
        <w:tc>
          <w:tcPr>
            <w:tcW w:w="329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0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0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85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  <w:p w:rsidR="002F402B" w:rsidRDefault="002F402B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045057" w:rsidP="0000290B">
            <w:pPr>
              <w:pStyle w:val="Tabulka"/>
              <w:jc w:val="center"/>
            </w:pPr>
            <w:r>
              <w:t>O</w:t>
            </w:r>
            <w:r w:rsidR="004D3B4A">
              <w:t>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BE7DC3" w:rsidRDefault="00BE7DC3" w:rsidP="0000290B">
            <w:pPr>
              <w:pStyle w:val="Tabulka"/>
            </w:pPr>
          </w:p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BE7DC3" w:rsidRDefault="00BE7DC3" w:rsidP="00BE7DC3">
            <w:pPr>
              <w:pStyle w:val="Tabulka"/>
            </w:pPr>
            <w:r>
              <w:t xml:space="preserve">             </w:t>
            </w:r>
          </w:p>
          <w:p w:rsidR="004D3B4A" w:rsidRDefault="00BE7DC3" w:rsidP="00BE7DC3">
            <w:pPr>
              <w:pStyle w:val="Tabulka"/>
            </w:pPr>
            <w:r>
              <w:t xml:space="preserve">               </w:t>
            </w:r>
            <w:r w:rsidR="004D3B4A"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  <w:p w:rsidR="00BE7DC3" w:rsidRDefault="00BE7DC3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E7DC3" w:rsidRDefault="00BE7DC3" w:rsidP="0000290B">
            <w:pPr>
              <w:pStyle w:val="Tabulka"/>
              <w:jc w:val="center"/>
            </w:pPr>
          </w:p>
          <w:p w:rsidR="004D3B4A" w:rsidRDefault="00045057" w:rsidP="0000290B">
            <w:pPr>
              <w:pStyle w:val="Tabulka"/>
              <w:jc w:val="center"/>
            </w:pPr>
            <w:r>
              <w:t>L</w:t>
            </w:r>
            <w:r w:rsidR="004D3B4A">
              <w:t>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E7DC3" w:rsidRDefault="00BE7DC3" w:rsidP="0000290B">
            <w:pPr>
              <w:pStyle w:val="Tabulka"/>
              <w:jc w:val="center"/>
            </w:pPr>
          </w:p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BE7DC3">
            <w:pPr>
              <w:pStyle w:val="Tabulka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C4360" w:rsidRDefault="004C4360" w:rsidP="005502CC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F2671B" w:rsidRDefault="00F2671B" w:rsidP="00F2671B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</w:pPr>
      <w:r>
        <w:t>Pohľadávky</w:t>
      </w:r>
      <w:r w:rsidR="00BB474B">
        <w:t xml:space="preserve"> sa</w:t>
      </w:r>
      <w:r>
        <w:t xml:space="preserve"> pri ich vzniku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BA00D7" w:rsidRDefault="00BA00D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</w:t>
      </w:r>
      <w:r w:rsidR="00F2671B">
        <w:t> </w:t>
      </w:r>
      <w:r>
        <w:t>ceniny</w:t>
      </w:r>
    </w:p>
    <w:p w:rsidR="00F2671B" w:rsidRDefault="00F2671B" w:rsidP="00F2671B">
      <w:pPr>
        <w:pStyle w:val="Pismenka"/>
        <w:numPr>
          <w:ilvl w:val="0"/>
          <w:numId w:val="0"/>
        </w:numPr>
        <w:ind w:left="426"/>
      </w:pPr>
    </w:p>
    <w:p w:rsidR="004D3B4A" w:rsidRDefault="004D3B4A" w:rsidP="005502CC">
      <w:pPr>
        <w:pStyle w:val="Zkladntext"/>
      </w:pPr>
      <w:r>
        <w:t>Peňažné prostriedky a ceniny sa oceňujú ich menovitou hodnotou.</w:t>
      </w:r>
    </w:p>
    <w:p w:rsidR="00BB474B" w:rsidRDefault="00BB474B" w:rsidP="005502CC">
      <w:pPr>
        <w:pStyle w:val="Zkladntext"/>
      </w:pPr>
    </w:p>
    <w:p w:rsidR="00BA00D7" w:rsidRDefault="00BA00D7" w:rsidP="005502CC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F2671B" w:rsidRDefault="00F2671B" w:rsidP="00F2671B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F2671B" w:rsidRDefault="00F2671B" w:rsidP="00F2671B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F7A10" w:rsidRDefault="003F7A10" w:rsidP="004D3B4A">
      <w:pPr>
        <w:pStyle w:val="Zkladntext"/>
      </w:pPr>
    </w:p>
    <w:p w:rsidR="005502CC" w:rsidRDefault="005502CC" w:rsidP="005502CC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F2671B" w:rsidRDefault="00F2671B" w:rsidP="00F2671B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B474B" w:rsidRDefault="00BB474B" w:rsidP="004D3B4A">
      <w:pPr>
        <w:pStyle w:val="Zkladntext"/>
      </w:pPr>
    </w:p>
    <w:p w:rsidR="00BB474B" w:rsidRDefault="00BB474B" w:rsidP="004D3B4A">
      <w:pPr>
        <w:pStyle w:val="Zkladntext"/>
      </w:pPr>
    </w:p>
    <w:p w:rsidR="00BB474B" w:rsidRDefault="00BB474B" w:rsidP="004D3B4A">
      <w:pPr>
        <w:pStyle w:val="Zkladntext"/>
      </w:pPr>
    </w:p>
    <w:p w:rsidR="00BB474B" w:rsidRDefault="00BB474B" w:rsidP="004D3B4A">
      <w:pPr>
        <w:pStyle w:val="Zkladntext"/>
      </w:pPr>
    </w:p>
    <w:p w:rsidR="00BB474B" w:rsidRDefault="00BB474B" w:rsidP="004D3B4A">
      <w:pPr>
        <w:pStyle w:val="Zkladntext"/>
      </w:pPr>
    </w:p>
    <w:p w:rsidR="00BB474B" w:rsidRDefault="00BB474B" w:rsidP="004D3B4A">
      <w:pPr>
        <w:pStyle w:val="Zkladntext"/>
        <w:rPr>
          <w:sz w:val="24"/>
        </w:rPr>
      </w:pP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3F7A10" w:rsidRDefault="003F7A10" w:rsidP="00251BF2">
      <w:pPr>
        <w:pStyle w:val="Pismenka"/>
        <w:tabs>
          <w:tab w:val="clear" w:pos="426"/>
        </w:tabs>
        <w:ind w:left="426"/>
      </w:pPr>
      <w:r>
        <w:t>Splatná daň z príjmu</w:t>
      </w:r>
    </w:p>
    <w:p w:rsidR="003F7A10" w:rsidRDefault="003F7A10" w:rsidP="003F7A10">
      <w:pPr>
        <w:pStyle w:val="Pismenka"/>
        <w:numPr>
          <w:ilvl w:val="0"/>
          <w:numId w:val="0"/>
        </w:numPr>
        <w:ind w:left="426"/>
      </w:pPr>
    </w:p>
    <w:p w:rsidR="003F7A10" w:rsidRDefault="003F7A10" w:rsidP="003F7A10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F7A10">
        <w:rPr>
          <w:b w:val="0"/>
        </w:rPr>
        <w:t>Daň</w:t>
      </w:r>
      <w:r>
        <w:rPr>
          <w:b w:val="0"/>
        </w:rPr>
        <w:t xml:space="preserve"> z príjmov sa účtuje do nákladov Spoločnosti v období vzniku daňovej povinnosti a v priloženom výkaze ziskov a strát Spoločnosti, je vypočítaná zo základu vyplývajúceho z hospodárskeho výsledku pred zdanením, ktorý bol upravený o pripočítateľné a odpočítateľné položky z titulu trvalých a dočasných úprav daňového základu.</w:t>
      </w:r>
    </w:p>
    <w:p w:rsidR="003F7A10" w:rsidRDefault="003F7A10" w:rsidP="003F7A10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3F7A10" w:rsidRPr="003F7A10" w:rsidRDefault="003F7A10" w:rsidP="003F7A10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F2671B" w:rsidRDefault="00F2671B" w:rsidP="00F2671B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3F7A10" w:rsidRDefault="003F7A10" w:rsidP="003F7A10">
      <w:pPr>
        <w:pStyle w:val="Zkladntext"/>
        <w:ind w:left="1192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2671B" w:rsidRDefault="00F2671B" w:rsidP="00F2671B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3F7A10" w:rsidRDefault="003F7A10" w:rsidP="004D3B4A">
      <w:pPr>
        <w:pStyle w:val="Zkladntext"/>
      </w:pPr>
    </w:p>
    <w:p w:rsidR="004D3B4A" w:rsidRPr="006201DD" w:rsidRDefault="004D3B4A" w:rsidP="004C4360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F2671B" w:rsidRDefault="00F2671B" w:rsidP="00F2671B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F2671B" w:rsidRDefault="00F2671B" w:rsidP="00F2671B">
      <w:pPr>
        <w:pStyle w:val="Pismenka"/>
        <w:numPr>
          <w:ilvl w:val="0"/>
          <w:numId w:val="0"/>
        </w:numPr>
        <w:ind w:left="426"/>
      </w:pPr>
    </w:p>
    <w:p w:rsidR="004D3B4A" w:rsidRDefault="003F7A10" w:rsidP="004D3B4A">
      <w:pPr>
        <w:pStyle w:val="Zkladntext"/>
      </w:pPr>
      <w:r>
        <w:t>Výnosy sa vykazujú po odpočítaní dane z pridanej hodnoty, zliav a zrážok (rabaty, bonusy, skontá, dobropisy a pod.).</w:t>
      </w:r>
    </w:p>
    <w:p w:rsidR="003F7A10" w:rsidRDefault="003F7A10" w:rsidP="004D3B4A">
      <w:pPr>
        <w:pStyle w:val="Zkladntext"/>
        <w:rPr>
          <w:sz w:val="16"/>
          <w:szCs w:val="16"/>
        </w:rPr>
      </w:pPr>
      <w:r>
        <w:t>Výnosy a výnosové úroky sa účtujú rovnomerne v účtovných obdobiach, ktorých sa vecne a časovo týkajú.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900"/>
      <w:r>
        <w:br w:type="page"/>
      </w:r>
      <w:r>
        <w:lastRenderedPageBreak/>
        <w:t>informácie o údajoch na strane aktív súvahy</w:t>
      </w:r>
      <w:bookmarkEnd w:id="4"/>
    </w:p>
    <w:p w:rsidR="00D852CB" w:rsidRDefault="00D852CB" w:rsidP="00D852CB"/>
    <w:p w:rsidR="00D852CB" w:rsidRDefault="00D852CB" w:rsidP="00D852CB"/>
    <w:p w:rsidR="00D852CB" w:rsidRPr="00D852CB" w:rsidRDefault="00D852CB" w:rsidP="00D852CB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F6031D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5" w:name="_Toc530739901"/>
      <w:r w:rsidRPr="00F6031D">
        <w:t>Dlhodobý nehmotný majetok a dlhodobý hmotný majetok</w:t>
      </w:r>
      <w:bookmarkEnd w:id="5"/>
    </w:p>
    <w:p w:rsidR="003E0522" w:rsidRPr="00F6031D" w:rsidRDefault="003E0522" w:rsidP="003E0522"/>
    <w:p w:rsidR="008B62F0" w:rsidRDefault="008B62F0" w:rsidP="008B62F0">
      <w:pPr>
        <w:pStyle w:val="Zkladntext"/>
      </w:pPr>
      <w:r>
        <w:t>Spoločnosť neev</w:t>
      </w:r>
      <w:r w:rsidR="00D852CB">
        <w:t xml:space="preserve">iduje dlhodobý nehmotný majetok </w:t>
      </w:r>
      <w:r w:rsidR="002F402B">
        <w:t xml:space="preserve">a dlhodobý hmotný majetok od </w:t>
      </w:r>
      <w:r w:rsidR="00D852CB">
        <w:t>12</w:t>
      </w:r>
      <w:r w:rsidR="002F402B">
        <w:t>.</w:t>
      </w:r>
      <w:r w:rsidR="00D852CB">
        <w:t xml:space="preserve"> mája 2020</w:t>
      </w:r>
      <w:r>
        <w:t xml:space="preserve"> do </w:t>
      </w:r>
      <w:r>
        <w:br/>
        <w:t xml:space="preserve">31. </w:t>
      </w:r>
      <w:r w:rsidR="00D852CB">
        <w:t>decembra 2020.</w:t>
      </w:r>
    </w:p>
    <w:p w:rsidR="00D852CB" w:rsidRDefault="00D852CB" w:rsidP="008B62F0">
      <w:pPr>
        <w:pStyle w:val="Zkladntext"/>
      </w:pPr>
    </w:p>
    <w:p w:rsidR="008B62F0" w:rsidRDefault="008B62F0" w:rsidP="008B62F0">
      <w:pPr>
        <w:pStyle w:val="Zkladntext"/>
      </w:pPr>
    </w:p>
    <w:p w:rsidR="00674579" w:rsidRDefault="00674579" w:rsidP="008B62F0">
      <w:pPr>
        <w:pStyle w:val="Zkladntext"/>
      </w:pPr>
    </w:p>
    <w:p w:rsidR="005D2A89" w:rsidRPr="00345A29" w:rsidRDefault="00CA441D">
      <w:pPr>
        <w:pStyle w:val="Nadpis2"/>
        <w:numPr>
          <w:ilvl w:val="0"/>
          <w:numId w:val="2"/>
        </w:numPr>
      </w:pPr>
      <w:bookmarkStart w:id="6" w:name="_Toc530739904"/>
      <w:r w:rsidRPr="00345A29">
        <w:t>Pohľadávky</w:t>
      </w:r>
      <w:bookmarkEnd w:id="6"/>
    </w:p>
    <w:p w:rsidR="00CA441D" w:rsidRPr="008C466D" w:rsidRDefault="00CA441D" w:rsidP="00CA441D">
      <w:pPr>
        <w:pStyle w:val="Zkladntext"/>
      </w:pPr>
    </w:p>
    <w:p w:rsidR="004D2871" w:rsidRPr="007033CA" w:rsidRDefault="00D852CB" w:rsidP="00D852CB">
      <w:pPr>
        <w:spacing w:after="200" w:line="276" w:lineRule="auto"/>
        <w:ind w:left="426"/>
        <w:rPr>
          <w:sz w:val="18"/>
          <w:szCs w:val="18"/>
        </w:rPr>
      </w:pPr>
      <w:r w:rsidRPr="007033CA">
        <w:rPr>
          <w:sz w:val="18"/>
          <w:szCs w:val="18"/>
        </w:rPr>
        <w:t xml:space="preserve">Spoločnosť neeviduje pohľadávky k 31.12.2020. </w:t>
      </w:r>
    </w:p>
    <w:p w:rsidR="002D7D19" w:rsidRPr="002D7D19" w:rsidRDefault="002D7D19" w:rsidP="00445EE9">
      <w:pPr>
        <w:spacing w:after="200" w:line="276" w:lineRule="auto"/>
      </w:pPr>
      <w:bookmarkStart w:id="7" w:name="_Toc530739905"/>
    </w:p>
    <w:p w:rsidR="00CA441D" w:rsidRPr="00FD6B4F" w:rsidRDefault="00CA441D" w:rsidP="00CA441D">
      <w:pPr>
        <w:pStyle w:val="Nadpis2"/>
        <w:numPr>
          <w:ilvl w:val="0"/>
          <w:numId w:val="2"/>
        </w:numPr>
      </w:pPr>
      <w:r w:rsidRPr="00FD6B4F">
        <w:t>Finančné účty</w:t>
      </w:r>
      <w:bookmarkEnd w:id="7"/>
    </w:p>
    <w:p w:rsidR="00CA441D" w:rsidRPr="008C466D" w:rsidRDefault="00CA441D" w:rsidP="00CA441D">
      <w:pPr>
        <w:pStyle w:val="Zkladntext"/>
      </w:pPr>
    </w:p>
    <w:p w:rsidR="00445EE9" w:rsidRDefault="00CA441D" w:rsidP="00CA441D">
      <w:pPr>
        <w:pStyle w:val="Zkladntext"/>
      </w:pPr>
      <w:r w:rsidRPr="008C466D">
        <w:t>Ako finančné účty sú vykázané peniaze v pokladnici,</w:t>
      </w:r>
      <w:r w:rsidR="00A85B25">
        <w:t xml:space="preserve"> ceniny </w:t>
      </w:r>
      <w:r w:rsidRPr="008C466D">
        <w:t xml:space="preserve"> </w:t>
      </w:r>
      <w:r w:rsidR="00A85B25">
        <w:t xml:space="preserve">a </w:t>
      </w:r>
      <w:r w:rsidRPr="008C466D">
        <w:t xml:space="preserve">účty v bankách . </w:t>
      </w:r>
    </w:p>
    <w:p w:rsidR="00CA441D" w:rsidRDefault="00CA441D" w:rsidP="00CA441D">
      <w:pPr>
        <w:pStyle w:val="Zkladntext"/>
      </w:pPr>
      <w:r w:rsidRPr="008C466D">
        <w:t>Účtami v bankách môže Spoločnosť voľne disponovať</w:t>
      </w:r>
      <w:r w:rsidR="00C72FA4" w:rsidRPr="008C466D">
        <w:t>.</w:t>
      </w:r>
      <w:r w:rsidRPr="008C466D">
        <w:t xml:space="preserve"> </w:t>
      </w:r>
    </w:p>
    <w:p w:rsidR="00445EE9" w:rsidRPr="008C466D" w:rsidRDefault="00445EE9" w:rsidP="00CA441D">
      <w:pPr>
        <w:pStyle w:val="Zkladntext"/>
      </w:pPr>
    </w:p>
    <w:p w:rsidR="00442157" w:rsidRDefault="00442157" w:rsidP="00CA441D">
      <w:pPr>
        <w:pStyle w:val="Zkladntext"/>
      </w:pPr>
    </w:p>
    <w:p w:rsidR="00674579" w:rsidRPr="008C466D" w:rsidRDefault="00674579" w:rsidP="00CA441D">
      <w:pPr>
        <w:pStyle w:val="Zkladntext"/>
      </w:pPr>
    </w:p>
    <w:p w:rsidR="00442157" w:rsidRPr="008C466D" w:rsidRDefault="00750629" w:rsidP="00A85B25">
      <w:pPr>
        <w:spacing w:after="200" w:line="276" w:lineRule="auto"/>
        <w:ind w:left="426"/>
      </w:pPr>
      <w:r w:rsidRPr="008C466D">
        <w:t>Prehľad jednotlivých položiek finančných účtov:</w:t>
      </w:r>
    </w:p>
    <w:bookmarkStart w:id="8" w:name="_MON_1495976996"/>
    <w:bookmarkEnd w:id="8"/>
    <w:p w:rsidR="00C72FA4" w:rsidRDefault="007033CA" w:rsidP="00A85B25">
      <w:pPr>
        <w:spacing w:after="200" w:line="276" w:lineRule="auto"/>
        <w:ind w:left="426"/>
      </w:pPr>
      <w:r>
        <w:object w:dxaOrig="9038" w:dyaOrig="189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25pt;height:94.8pt" o:ole="" o:preferrelative="f">
            <v:imagedata r:id="rId12" o:title=""/>
            <o:lock v:ext="edit" aspectratio="f"/>
          </v:shape>
          <o:OLEObject Type="Embed" ProgID="Excel.Sheet.12" ShapeID="_x0000_i1025" DrawAspect="Content" ObjectID="_1683643308" r:id="rId13"/>
        </w:object>
      </w:r>
    </w:p>
    <w:p w:rsidR="00B12204" w:rsidRDefault="00B12204" w:rsidP="00A85B25">
      <w:pPr>
        <w:spacing w:after="200" w:line="276" w:lineRule="auto"/>
        <w:ind w:left="426"/>
        <w:rPr>
          <w:lang w:val="de-DE"/>
        </w:rPr>
      </w:pP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491AF0" w:rsidRDefault="000C17C3" w:rsidP="001D68A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0C17C3">
        <w:rPr>
          <w:szCs w:val="18"/>
        </w:rPr>
        <w:br w:type="page"/>
      </w:r>
      <w:r w:rsidR="00491AF0"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9" w:name="_Toc530739908"/>
      <w:r>
        <w:t>Vlastné imanie</w:t>
      </w:r>
    </w:p>
    <w:p w:rsidR="00491AF0" w:rsidRDefault="00491AF0" w:rsidP="00491AF0"/>
    <w:p w:rsidR="004A4D80" w:rsidRPr="005F5AE6" w:rsidRDefault="00491AF0" w:rsidP="00491AF0">
      <w:pPr>
        <w:pStyle w:val="Zkladntext"/>
      </w:pPr>
      <w:r w:rsidRPr="005F5AE6">
        <w:t xml:space="preserve">Informácie o vlastnom imaní sú uvedené v časti </w:t>
      </w:r>
      <w:r w:rsidR="0062378A">
        <w:t>I</w:t>
      </w:r>
      <w:r w:rsidR="00A85B25" w:rsidRPr="005F5AE6">
        <w:t>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Pr="002C17D8" w:rsidRDefault="004A4D80" w:rsidP="004A4D80">
      <w:pPr>
        <w:pStyle w:val="Nadpis2"/>
        <w:numPr>
          <w:ilvl w:val="0"/>
          <w:numId w:val="20"/>
        </w:numPr>
      </w:pPr>
      <w:r w:rsidRPr="002C17D8">
        <w:t>Rezervy</w:t>
      </w:r>
    </w:p>
    <w:bookmarkEnd w:id="9"/>
    <w:p w:rsidR="00491AF0" w:rsidRPr="002C17D8" w:rsidRDefault="00491AF0" w:rsidP="00491AF0">
      <w:pPr>
        <w:pStyle w:val="Zkladntext"/>
      </w:pPr>
    </w:p>
    <w:p w:rsidR="00491AF0" w:rsidRPr="002C17D8" w:rsidRDefault="00750629" w:rsidP="00491AF0">
      <w:pPr>
        <w:pStyle w:val="Zkladntext"/>
      </w:pPr>
      <w:r w:rsidRPr="002C17D8">
        <w:t>Prehľad o rezervách za bežné účtovné obdobie je uvedený v nasledujúcom prehľade:</w:t>
      </w:r>
    </w:p>
    <w:p w:rsidR="00491AF0" w:rsidRPr="002C17D8" w:rsidRDefault="00491AF0" w:rsidP="00491AF0">
      <w:pPr>
        <w:pStyle w:val="Zkladntext"/>
        <w:jc w:val="left"/>
      </w:pPr>
    </w:p>
    <w:bookmarkStart w:id="10" w:name="_MON_1405948469"/>
    <w:bookmarkEnd w:id="10"/>
    <w:p w:rsidR="00B12204" w:rsidRDefault="00534A3C" w:rsidP="009D0700">
      <w:pPr>
        <w:ind w:left="426"/>
      </w:pPr>
      <w:r w:rsidRPr="002C17D8">
        <w:object w:dxaOrig="8778" w:dyaOrig="6083">
          <v:shape id="_x0000_i1026" type="#_x0000_t75" style="width:439.6pt;height:340.25pt" o:ole="" o:preferrelative="f">
            <v:imagedata r:id="rId14" o:title=""/>
            <o:lock v:ext="edit" aspectratio="f"/>
          </v:shape>
          <o:OLEObject Type="Embed" ProgID="Excel.Sheet.12" ShapeID="_x0000_i1026" DrawAspect="Content" ObjectID="_1683643309" r:id="rId15"/>
        </w:object>
      </w:r>
    </w:p>
    <w:p w:rsidR="00674579" w:rsidRDefault="00674579" w:rsidP="009D0700">
      <w:pPr>
        <w:ind w:left="426"/>
      </w:pPr>
    </w:p>
    <w:p w:rsidR="00674579" w:rsidRDefault="00674579" w:rsidP="009D0700">
      <w:pPr>
        <w:ind w:left="426"/>
      </w:pPr>
    </w:p>
    <w:p w:rsidR="00D47D20" w:rsidRDefault="00D47D20" w:rsidP="009D0700">
      <w:pPr>
        <w:ind w:left="426"/>
      </w:pPr>
    </w:p>
    <w:p w:rsidR="00EF0F13" w:rsidRPr="00A47B16" w:rsidRDefault="00674579" w:rsidP="00445EE9">
      <w:pPr>
        <w:pStyle w:val="Zkladntext"/>
        <w:ind w:right="-1"/>
      </w:pPr>
      <w:bookmarkStart w:id="11" w:name="OLE_LINK17"/>
      <w:bookmarkStart w:id="12" w:name="OLE_LINK18"/>
      <w:r>
        <w:t xml:space="preserve">Spoločnosť </w:t>
      </w:r>
      <w:r w:rsidR="00571048" w:rsidRPr="00A47B16">
        <w:t>t</w:t>
      </w:r>
      <w:r w:rsidR="00075C0E">
        <w:t xml:space="preserve">vorila iné rezervy ako zákonné. </w:t>
      </w:r>
      <w:r w:rsidR="00EF0F13" w:rsidRPr="00A47B16">
        <w:t xml:space="preserve">Rezerva </w:t>
      </w:r>
      <w:r w:rsidR="00075C0E">
        <w:t xml:space="preserve">na účtovnú závierku a zostavenie daňového priznania </w:t>
      </w:r>
      <w:r w:rsidR="00EF0F13" w:rsidRPr="00A47B16">
        <w:t>bude použ</w:t>
      </w:r>
      <w:r w:rsidR="00A47B16" w:rsidRPr="00A47B16">
        <w:t>itá v</w:t>
      </w:r>
      <w:r w:rsidR="00445EE9">
        <w:t> priebehu účtovného obdobia 20</w:t>
      </w:r>
      <w:r w:rsidR="008F597E">
        <w:t>2</w:t>
      </w:r>
      <w:r>
        <w:t>1</w:t>
      </w:r>
      <w:r w:rsidR="00A47B16" w:rsidRPr="00A47B16">
        <w:t>.</w:t>
      </w:r>
      <w:r w:rsidR="00075C0E">
        <w:t xml:space="preserve"> </w:t>
      </w:r>
    </w:p>
    <w:p w:rsidR="00EF0F13" w:rsidRPr="007B76D0" w:rsidRDefault="00EF0F13" w:rsidP="00EF0F13">
      <w:pPr>
        <w:pStyle w:val="Zkladntext"/>
        <w:rPr>
          <w:highlight w:val="yellow"/>
        </w:rPr>
      </w:pPr>
    </w:p>
    <w:p w:rsidR="00EF0F13" w:rsidRPr="007B76D0" w:rsidRDefault="00EF0F13" w:rsidP="00EF0F13">
      <w:pPr>
        <w:pStyle w:val="Zkladntext"/>
        <w:rPr>
          <w:highlight w:val="yellow"/>
        </w:rPr>
      </w:pPr>
    </w:p>
    <w:p w:rsidR="00EF0F13" w:rsidRDefault="00EF0F13" w:rsidP="00EF0F13">
      <w:pPr>
        <w:pStyle w:val="Zkladntext"/>
      </w:pPr>
    </w:p>
    <w:p w:rsidR="00B23B9D" w:rsidRDefault="00B23B9D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3" w:name="_Toc530739909"/>
      <w:bookmarkEnd w:id="11"/>
      <w:bookmarkEnd w:id="12"/>
      <w:r w:rsidRPr="00FD6B4F">
        <w:lastRenderedPageBreak/>
        <w:t>Záväzky</w:t>
      </w:r>
      <w:bookmarkEnd w:id="13"/>
    </w:p>
    <w:p w:rsidR="00491AF0" w:rsidRPr="002C17D8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2C17D8">
        <w:t>Štruktúra záväzkov (okrem bankových úverov) podľa zostatkovej doby splatnosti je uvedená v nasledujúcom prehľade:</w:t>
      </w:r>
    </w:p>
    <w:p w:rsidR="004676E8" w:rsidRDefault="004676E8" w:rsidP="00491AF0">
      <w:pPr>
        <w:pStyle w:val="Zkladntext"/>
      </w:pPr>
    </w:p>
    <w:p w:rsidR="005405F4" w:rsidRDefault="007B3090" w:rsidP="00491AF0">
      <w:pPr>
        <w:pStyle w:val="Zkladntext"/>
      </w:pPr>
      <w:r>
        <w:rPr>
          <w:noProof/>
        </w:rPr>
        <w:object w:dxaOrig="1440" w:dyaOrig="1440">
          <v:shape id="_x0000_s1067" type="#_x0000_t75" style="position:absolute;left:0;text-align:left;margin-left:-39.3pt;margin-top:18.6pt;width:486.6pt;height:123.55pt;z-index:251663360;mso-position-horizontal-relative:text;mso-position-vertical-relative:text" o:preferrelative="f">
            <v:imagedata r:id="rId16" o:title=""/>
            <o:lock v:ext="edit" aspectratio="f"/>
            <w10:wrap type="square" side="right"/>
          </v:shape>
          <o:OLEObject Type="Embed" ProgID="Excel.Sheet.12" ShapeID="_x0000_s1067" DrawAspect="Content" ObjectID="_1683643311" r:id="rId17"/>
        </w:object>
      </w:r>
    </w:p>
    <w:p w:rsidR="005405F4" w:rsidRDefault="005405F4" w:rsidP="00491AF0">
      <w:pPr>
        <w:pStyle w:val="Zkladntext"/>
      </w:pPr>
    </w:p>
    <w:p w:rsidR="004676E8" w:rsidRDefault="004676E8" w:rsidP="00491AF0">
      <w:pPr>
        <w:pStyle w:val="Zkladntext"/>
      </w:pPr>
    </w:p>
    <w:p w:rsidR="00491AF0" w:rsidRPr="002C17D8" w:rsidRDefault="00491AF0" w:rsidP="00491AF0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E215E9">
        <w:t> </w:t>
      </w:r>
      <w:r>
        <w:t>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4" w:name="_Toc530739914"/>
    </w:p>
    <w:p w:rsidR="00E231BA" w:rsidRPr="00FD6B4F" w:rsidRDefault="00E231BA" w:rsidP="00294BAE">
      <w:pPr>
        <w:pStyle w:val="Nadpis2"/>
        <w:numPr>
          <w:ilvl w:val="0"/>
          <w:numId w:val="27"/>
        </w:numPr>
      </w:pPr>
      <w:r w:rsidRPr="00FD6B4F">
        <w:t>Tržby za vlastné výkony a tovar</w:t>
      </w:r>
      <w:bookmarkEnd w:id="14"/>
    </w:p>
    <w:p w:rsidR="00E231BA" w:rsidRPr="006958A2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6958A2">
        <w:t>Tržby za vlastné výkony a tovar podľa jednotlivých segmentov, t. j. podľa typov výrobkov</w:t>
      </w:r>
      <w:r w:rsidR="004676E8">
        <w:t>,</w:t>
      </w:r>
      <w:r w:rsidRPr="006958A2">
        <w:t> služieb</w:t>
      </w:r>
      <w:r w:rsidR="004676E8">
        <w:t xml:space="preserve"> a iných činností Spoločnosti,</w:t>
      </w:r>
      <w:r w:rsidRPr="006958A2">
        <w:t xml:space="preserve"> uvedené v nasledujúcom prehľade:</w:t>
      </w:r>
    </w:p>
    <w:p w:rsidR="004676E8" w:rsidRPr="006958A2" w:rsidRDefault="004676E8" w:rsidP="00E231BA">
      <w:pPr>
        <w:pStyle w:val="Zkladntext"/>
      </w:pPr>
    </w:p>
    <w:p w:rsidR="00ED51F0" w:rsidRPr="006958A2" w:rsidRDefault="007B3090" w:rsidP="00ED51F0">
      <w:pPr>
        <w:pStyle w:val="Zkladntext"/>
        <w:rPr>
          <w:i/>
          <w:szCs w:val="18"/>
          <w:u w:val="single"/>
        </w:rPr>
      </w:pPr>
      <w:r>
        <w:rPr>
          <w:noProof/>
        </w:rPr>
        <w:object w:dxaOrig="1440" w:dyaOrig="1440">
          <v:shape id="_x0000_s1049" type="#_x0000_t75" style="position:absolute;left:0;text-align:left;margin-left:0;margin-top:10.9pt;width:507.4pt;height:118.9pt;z-index:251659264;mso-position-horizontal:left;mso-position-horizontal-relative:text;mso-position-vertical-relative:text" o:preferrelative="f">
            <v:imagedata r:id="rId18" o:title=""/>
            <o:lock v:ext="edit" aspectratio="f"/>
            <w10:wrap type="square" side="right"/>
          </v:shape>
          <o:OLEObject Type="Embed" ProgID="Excel.Sheet.12" ShapeID="_x0000_s1049" DrawAspect="Content" ObjectID="_1683643312" r:id="rId19"/>
        </w:object>
      </w:r>
      <w:r w:rsidR="00ED51F0" w:rsidRPr="006958A2" w:rsidDel="00ED51F0">
        <w:rPr>
          <w:i/>
          <w:szCs w:val="18"/>
          <w:u w:val="single"/>
        </w:rPr>
        <w:t xml:space="preserve"> </w:t>
      </w:r>
    </w:p>
    <w:p w:rsidR="00E215E9" w:rsidRPr="006958A2" w:rsidRDefault="00E215E9" w:rsidP="00D0532A">
      <w:pPr>
        <w:pStyle w:val="Zkladntext"/>
        <w:ind w:left="142"/>
      </w:pPr>
    </w:p>
    <w:p w:rsidR="00E231BA" w:rsidRPr="00FD6B4F" w:rsidRDefault="00910A51" w:rsidP="00E231BA">
      <w:pPr>
        <w:pStyle w:val="Nadpis2"/>
        <w:numPr>
          <w:ilvl w:val="0"/>
          <w:numId w:val="2"/>
        </w:numPr>
      </w:pPr>
      <w:r>
        <w:t>Výnosy z finančnej činnosti</w:t>
      </w:r>
    </w:p>
    <w:p w:rsidR="00E231BA" w:rsidRPr="006958A2" w:rsidRDefault="00E231BA" w:rsidP="00E231BA">
      <w:pPr>
        <w:pStyle w:val="Zkladntext"/>
      </w:pPr>
    </w:p>
    <w:p w:rsidR="00E231BA" w:rsidRPr="006958A2" w:rsidRDefault="00E231BA" w:rsidP="00E231BA">
      <w:pPr>
        <w:pStyle w:val="Zkladntext"/>
      </w:pPr>
      <w:r w:rsidRPr="006958A2">
        <w:t>Prehľad o</w:t>
      </w:r>
      <w:r w:rsidR="00BA3FB7" w:rsidRPr="006958A2">
        <w:t xml:space="preserve"> výnosoch </w:t>
      </w:r>
      <w:r w:rsidR="00910A51">
        <w:t>z</w:t>
      </w:r>
      <w:r w:rsidR="00BA3FB7" w:rsidRPr="006958A2">
        <w:t xml:space="preserve"> finančnej činnosti  je uvedený v nasledujúc</w:t>
      </w:r>
      <w:r w:rsidR="00B825EB" w:rsidRPr="006958A2">
        <w:t>om</w:t>
      </w:r>
      <w:r w:rsidR="00BA3FB7" w:rsidRPr="006958A2">
        <w:t xml:space="preserve"> </w:t>
      </w:r>
      <w:r w:rsidR="00B825EB" w:rsidRPr="006958A2">
        <w:t>prehľade</w:t>
      </w:r>
      <w:r w:rsidR="00BA3FB7" w:rsidRPr="006958A2">
        <w:t xml:space="preserve">: </w:t>
      </w:r>
    </w:p>
    <w:p w:rsidR="00E215E9" w:rsidRDefault="007B3090" w:rsidP="00D0532A">
      <w:pPr>
        <w:pStyle w:val="Zkladntext"/>
        <w:rPr>
          <w:b/>
          <w:szCs w:val="18"/>
        </w:rPr>
      </w:pPr>
      <w:r>
        <w:rPr>
          <w:noProof/>
        </w:rPr>
        <w:object w:dxaOrig="1440" w:dyaOrig="1440">
          <v:shape id="_x0000_s1069" type="#_x0000_t75" style="position:absolute;left:0;text-align:left;margin-left:25.5pt;margin-top:10.55pt;width:534.2pt;height:193.4pt;z-index:251667456;mso-position-horizontal-relative:text;mso-position-vertical-relative:text" o:preferrelative="f">
            <v:imagedata r:id="rId20" o:title=""/>
            <o:lock v:ext="edit" aspectratio="f"/>
            <w10:wrap type="square" side="right"/>
          </v:shape>
          <o:OLEObject Type="Embed" ProgID="Excel.Sheet.12" ShapeID="_x0000_s1069" DrawAspect="Content" ObjectID="_1683643313" r:id="rId21"/>
        </w:object>
      </w:r>
    </w:p>
    <w:p w:rsidR="00EF34AE" w:rsidRDefault="0071290D" w:rsidP="00D0532A">
      <w:pPr>
        <w:pStyle w:val="Zkladntext"/>
        <w:rPr>
          <w:b/>
          <w:szCs w:val="18"/>
        </w:rPr>
      </w:pPr>
      <w:r>
        <w:rPr>
          <w:b/>
          <w:szCs w:val="18"/>
        </w:rPr>
        <w:lastRenderedPageBreak/>
        <w:br w:type="textWrapping" w:clear="all"/>
      </w:r>
    </w:p>
    <w:p w:rsidR="00E215E9" w:rsidRDefault="00E215E9" w:rsidP="00D0532A">
      <w:pPr>
        <w:pStyle w:val="Zkladntext"/>
        <w:rPr>
          <w:b/>
          <w:szCs w:val="18"/>
        </w:rPr>
      </w:pPr>
    </w:p>
    <w:p w:rsidR="00E215E9" w:rsidRPr="00EF5A22" w:rsidRDefault="00E215E9" w:rsidP="00D0532A">
      <w:pPr>
        <w:pStyle w:val="Zkladntext"/>
        <w:rPr>
          <w:b/>
          <w:szCs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Pr="00FD6B4F" w:rsidRDefault="0000290B" w:rsidP="00294BAE">
      <w:pPr>
        <w:pStyle w:val="Nadpis2"/>
        <w:numPr>
          <w:ilvl w:val="0"/>
          <w:numId w:val="26"/>
        </w:numPr>
      </w:pPr>
      <w:r w:rsidRPr="00FD6B4F">
        <w:t>Náklady na poskytnuté služby</w:t>
      </w:r>
      <w:r w:rsidR="009458E0" w:rsidRPr="00FD6B4F">
        <w:t xml:space="preserve">, ostatné náklady na hospodársku činnosť, finančné a mimoriadne náklady </w:t>
      </w:r>
    </w:p>
    <w:p w:rsidR="0000290B" w:rsidRPr="006958A2" w:rsidRDefault="0000290B" w:rsidP="0000290B">
      <w:pPr>
        <w:rPr>
          <w:sz w:val="18"/>
          <w:szCs w:val="18"/>
        </w:rPr>
      </w:pPr>
    </w:p>
    <w:p w:rsidR="0000290B" w:rsidRDefault="0000290B" w:rsidP="00E215E9">
      <w:pPr>
        <w:pStyle w:val="Zkladntext"/>
      </w:pPr>
      <w:r w:rsidRPr="006958A2">
        <w:t>Prehľad o nákladoch na poskytnuté služby</w:t>
      </w:r>
      <w:r w:rsidR="009458E0" w:rsidRPr="006958A2">
        <w:t>, ostatných nákladoch na hospodársku činnosť, finančných a mimoriadnych nákladoch</w:t>
      </w:r>
    </w:p>
    <w:p w:rsidR="003842EF" w:rsidRDefault="007B3090">
      <w:pPr>
        <w:spacing w:after="200" w:line="276" w:lineRule="auto"/>
      </w:pPr>
      <w:r>
        <w:rPr>
          <w:noProof/>
          <w:lang w:eastAsia="sk-SK"/>
        </w:rPr>
        <w:object w:dxaOrig="1440" w:dyaOrig="1440">
          <v:shape id="_x0000_s1098" type="#_x0000_t75" style="position:absolute;margin-left:32.7pt;margin-top:10.4pt;width:506.45pt;height:387.45pt;z-index:251668480;mso-position-horizontal-relative:text;mso-position-vertical-relative:text" o:preferrelative="f">
            <v:imagedata r:id="rId22" o:title=""/>
            <o:lock v:ext="edit" aspectratio="f"/>
            <w10:wrap type="square" side="right"/>
          </v:shape>
          <o:OLEObject Type="Embed" ProgID="Excel.Sheet.12" ShapeID="_x0000_s1098" DrawAspect="Content" ObjectID="_1683643314" r:id="rId23"/>
        </w:object>
      </w:r>
    </w:p>
    <w:p w:rsidR="003842EF" w:rsidRDefault="003842EF">
      <w:pPr>
        <w:spacing w:after="200" w:line="276" w:lineRule="auto"/>
      </w:pPr>
    </w:p>
    <w:p w:rsidR="000D5126" w:rsidRDefault="000D5126">
      <w:pPr>
        <w:spacing w:after="200" w:line="276" w:lineRule="auto"/>
        <w:rPr>
          <w:sz w:val="18"/>
        </w:rPr>
      </w:pPr>
      <w:r>
        <w:br w:type="page"/>
      </w:r>
    </w:p>
    <w:p w:rsidR="0000290B" w:rsidRPr="005F7F97" w:rsidRDefault="0000290B" w:rsidP="0000290B">
      <w:pPr>
        <w:pStyle w:val="Zkladntext"/>
      </w:pPr>
    </w:p>
    <w:p w:rsidR="0000290B" w:rsidRPr="005F1F8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F1F8C">
        <w:t>Informácie o údajoch na podsúvahových  účtoch</w:t>
      </w:r>
    </w:p>
    <w:p w:rsidR="00B433AF" w:rsidRPr="005F1F8C" w:rsidRDefault="00B433AF" w:rsidP="002E31E7">
      <w:pPr>
        <w:pStyle w:val="Zkladntext"/>
        <w:rPr>
          <w:b/>
          <w:i/>
          <w:u w:val="single"/>
        </w:rPr>
      </w:pPr>
    </w:p>
    <w:p w:rsidR="00775D22" w:rsidRPr="000C1049" w:rsidRDefault="00775D22" w:rsidP="00356877">
      <w:pPr>
        <w:pStyle w:val="Zkladntext"/>
        <w:ind w:left="0"/>
        <w:rPr>
          <w:highlight w:val="yellow"/>
        </w:rPr>
      </w:pPr>
    </w:p>
    <w:p w:rsidR="00775D22" w:rsidRPr="00356877" w:rsidRDefault="00961261" w:rsidP="00775D22">
      <w:pPr>
        <w:pStyle w:val="Zkladntext"/>
        <w:rPr>
          <w:highlight w:val="yellow"/>
        </w:rPr>
      </w:pPr>
      <w:r>
        <w:t>Spoločnosť neeviduje údaje na podsúvahových účtoch</w:t>
      </w:r>
      <w:r w:rsidR="00B103B5">
        <w:t>.</w:t>
      </w:r>
    </w:p>
    <w:p w:rsidR="00775D22" w:rsidRDefault="00775D22" w:rsidP="00775D22">
      <w:pPr>
        <w:pStyle w:val="Zkladntext"/>
        <w:rPr>
          <w:highlight w:val="yellow"/>
        </w:rPr>
      </w:pPr>
    </w:p>
    <w:p w:rsidR="0062378A" w:rsidRDefault="0062378A" w:rsidP="00775D22">
      <w:pPr>
        <w:pStyle w:val="Zkladntext"/>
        <w:rPr>
          <w:highlight w:val="yellow"/>
        </w:rPr>
      </w:pPr>
    </w:p>
    <w:p w:rsidR="0062378A" w:rsidRPr="000C1049" w:rsidRDefault="0062378A" w:rsidP="00775D22">
      <w:pPr>
        <w:pStyle w:val="Zkladntext"/>
        <w:rPr>
          <w:highlight w:val="yellow"/>
        </w:rPr>
      </w:pPr>
    </w:p>
    <w:p w:rsidR="00E23359" w:rsidRPr="000C1049" w:rsidRDefault="00E23359" w:rsidP="00356877">
      <w:pPr>
        <w:pStyle w:val="Zkladntext"/>
        <w:ind w:left="0"/>
        <w:rPr>
          <w:highlight w:val="yellow"/>
        </w:rPr>
      </w:pPr>
    </w:p>
    <w:p w:rsidR="0000290B" w:rsidRPr="005F1F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F1F8C">
        <w:t>Informácie o iných aktívach a iných pasívach</w:t>
      </w:r>
    </w:p>
    <w:p w:rsidR="0000290B" w:rsidRPr="005F1F8C" w:rsidRDefault="0000290B" w:rsidP="0000290B">
      <w:pPr>
        <w:pStyle w:val="Zkladntext"/>
        <w:ind w:left="0"/>
      </w:pPr>
    </w:p>
    <w:p w:rsidR="0000290B" w:rsidRPr="005F1F8C" w:rsidRDefault="00F4619A" w:rsidP="002F770F">
      <w:pPr>
        <w:pStyle w:val="Nadpis2"/>
        <w:numPr>
          <w:ilvl w:val="0"/>
          <w:numId w:val="29"/>
        </w:numPr>
      </w:pPr>
      <w:bookmarkStart w:id="15" w:name="_Toc530739921"/>
      <w:r w:rsidRPr="005F1F8C">
        <w:t>Podmienené záväzk</w:t>
      </w:r>
      <w:r w:rsidR="0000290B" w:rsidRPr="005F1F8C">
        <w:t>y</w:t>
      </w:r>
      <w:bookmarkEnd w:id="15"/>
    </w:p>
    <w:p w:rsidR="0000290B" w:rsidRPr="005F1F8C" w:rsidRDefault="0000290B" w:rsidP="0000290B">
      <w:pPr>
        <w:pStyle w:val="Zkladntext"/>
      </w:pPr>
    </w:p>
    <w:p w:rsidR="00775D22" w:rsidRDefault="0000290B" w:rsidP="00E23359">
      <w:pPr>
        <w:pStyle w:val="Zkladntext"/>
      </w:pPr>
      <w:r w:rsidRPr="0023091B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23091B">
        <w:t xml:space="preserve"> </w:t>
      </w:r>
      <w:r w:rsidR="00C43B83" w:rsidRPr="0023091B">
        <w:t>Vedenie S</w:t>
      </w:r>
      <w:r w:rsidR="00775D22" w:rsidRPr="0023091B">
        <w:t>poločnosti si nie je vedomé žiadnych okolností, v dôsledku ktorých by jej vznikol významný náklad.</w:t>
      </w:r>
    </w:p>
    <w:p w:rsidR="009E4660" w:rsidRDefault="009E4660" w:rsidP="00E23359">
      <w:pPr>
        <w:pStyle w:val="Zkladntext"/>
      </w:pPr>
    </w:p>
    <w:p w:rsidR="009E4660" w:rsidRPr="005F1F8C" w:rsidRDefault="009E4660" w:rsidP="00E23359">
      <w:pPr>
        <w:pStyle w:val="Zkladntext"/>
      </w:pPr>
      <w:r>
        <w:t>Spoločnosť nemá podmienené záväzky, ktoré sa nesledujú v bežnom účtovníctve a neuvádzajú v súvahe.</w:t>
      </w:r>
    </w:p>
    <w:p w:rsidR="00345A29" w:rsidRDefault="00345A29">
      <w:pPr>
        <w:spacing w:after="200" w:line="276" w:lineRule="auto"/>
      </w:pPr>
    </w:p>
    <w:p w:rsidR="005E66BF" w:rsidRPr="00345A29" w:rsidRDefault="005E66BF" w:rsidP="00345A29">
      <w:pPr>
        <w:pStyle w:val="Nadpis2"/>
        <w:numPr>
          <w:ilvl w:val="0"/>
          <w:numId w:val="29"/>
        </w:numPr>
        <w:spacing w:after="200" w:line="276" w:lineRule="auto"/>
      </w:pPr>
      <w:r>
        <w:br w:type="page"/>
      </w:r>
    </w:p>
    <w:p w:rsidR="003E0FA2" w:rsidRPr="006958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6" w:name="_Toc530739907"/>
      <w:r w:rsidRPr="006958A2">
        <w:lastRenderedPageBreak/>
        <w:t>Informácie o</w:t>
      </w:r>
      <w:r w:rsidR="00E4014B">
        <w:t> </w:t>
      </w:r>
      <w:r w:rsidRPr="006958A2">
        <w:t>Vlastnom</w:t>
      </w:r>
      <w:r w:rsidR="00E4014B">
        <w:t xml:space="preserve"> </w:t>
      </w:r>
      <w:r w:rsidRPr="006958A2">
        <w:t xml:space="preserve"> imaní</w:t>
      </w:r>
      <w:bookmarkEnd w:id="16"/>
    </w:p>
    <w:p w:rsidR="003E0FA2" w:rsidRPr="00497419" w:rsidRDefault="003E0FA2" w:rsidP="003E0FA2">
      <w:pPr>
        <w:pStyle w:val="Zkladntext"/>
        <w:rPr>
          <w:highlight w:val="yellow"/>
        </w:rPr>
      </w:pPr>
    </w:p>
    <w:p w:rsidR="003E0FA2" w:rsidRPr="005F1F8C" w:rsidRDefault="00750629" w:rsidP="003E0FA2">
      <w:pPr>
        <w:pStyle w:val="Zkladntext"/>
      </w:pPr>
      <w:r w:rsidRPr="005F1F8C">
        <w:t>Prehľad o pohybe vlastného imania v priebehu účtovného obdobia je uvedený v nasledujúcej tabuľke:</w:t>
      </w:r>
    </w:p>
    <w:p w:rsidR="00F12594" w:rsidRPr="005C160A" w:rsidRDefault="00F12594" w:rsidP="003E0FA2">
      <w:pPr>
        <w:pStyle w:val="Zkladntext"/>
      </w:pPr>
    </w:p>
    <w:p w:rsidR="003E0FA2" w:rsidRPr="005C160A" w:rsidRDefault="003E0FA2" w:rsidP="003E0FA2">
      <w:pPr>
        <w:pStyle w:val="Zkladntext"/>
        <w:ind w:left="0"/>
      </w:pPr>
    </w:p>
    <w:bookmarkStart w:id="17" w:name="_MON_1405950579"/>
    <w:bookmarkEnd w:id="17"/>
    <w:p w:rsidR="00262CD4" w:rsidRDefault="000E05CE" w:rsidP="003E0FA2">
      <w:pPr>
        <w:pStyle w:val="Zkladntext"/>
      </w:pPr>
      <w:r w:rsidRPr="006B4CF4">
        <w:rPr>
          <w:szCs w:val="18"/>
        </w:rPr>
        <w:object w:dxaOrig="9132" w:dyaOrig="8396">
          <v:shape id="_x0000_i1031" type="#_x0000_t75" style="width:424.9pt;height:403.6pt" o:ole="" o:preferrelative="f">
            <v:imagedata r:id="rId24" o:title=""/>
            <o:lock v:ext="edit" aspectratio="f"/>
          </v:shape>
          <o:OLEObject Type="Embed" ProgID="Excel.Sheet.12" ShapeID="_x0000_i1031" DrawAspect="Content" ObjectID="_1683643310" r:id="rId25"/>
        </w:object>
      </w:r>
    </w:p>
    <w:p w:rsidR="007A0CD2" w:rsidRDefault="007A0CD2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192CE5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596667">
        <w:rPr>
          <w:sz w:val="18"/>
          <w:szCs w:val="18"/>
        </w:rPr>
        <w:t>Základné imanie sa v priebehu účtovného obdobia rok</w:t>
      </w:r>
      <w:r w:rsidR="00017791" w:rsidRPr="00596667">
        <w:rPr>
          <w:sz w:val="18"/>
          <w:szCs w:val="18"/>
        </w:rPr>
        <w:t>a</w:t>
      </w:r>
      <w:r w:rsidRPr="00596667">
        <w:rPr>
          <w:sz w:val="18"/>
          <w:szCs w:val="18"/>
        </w:rPr>
        <w:t xml:space="preserve"> </w:t>
      </w:r>
      <w:r w:rsidR="00C4486C" w:rsidRPr="00596667">
        <w:rPr>
          <w:sz w:val="18"/>
          <w:szCs w:val="18"/>
        </w:rPr>
        <w:t>20</w:t>
      </w:r>
      <w:r w:rsidR="001E0DFC">
        <w:rPr>
          <w:sz w:val="18"/>
          <w:szCs w:val="18"/>
        </w:rPr>
        <w:t>20</w:t>
      </w:r>
      <w:r w:rsidR="00AC22E0" w:rsidRPr="00596667">
        <w:rPr>
          <w:sz w:val="18"/>
          <w:szCs w:val="18"/>
        </w:rPr>
        <w:t xml:space="preserve"> nezvyšovalo</w:t>
      </w:r>
      <w:r w:rsidR="009B4479" w:rsidRPr="00596667">
        <w:rPr>
          <w:sz w:val="18"/>
          <w:szCs w:val="18"/>
        </w:rPr>
        <w:t xml:space="preserve">. </w:t>
      </w:r>
    </w:p>
    <w:p w:rsidR="00913B04" w:rsidRPr="007A0CD2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596667">
        <w:rPr>
          <w:sz w:val="18"/>
          <w:szCs w:val="18"/>
        </w:rPr>
        <w:t>Základné imanie</w:t>
      </w:r>
      <w:r w:rsidR="007A0CD2" w:rsidRPr="00596667">
        <w:rPr>
          <w:sz w:val="18"/>
          <w:szCs w:val="18"/>
        </w:rPr>
        <w:t xml:space="preserve"> </w:t>
      </w:r>
      <w:r w:rsidRPr="00596667">
        <w:rPr>
          <w:sz w:val="18"/>
          <w:szCs w:val="18"/>
        </w:rPr>
        <w:t xml:space="preserve"> bolo splatené v plnom rozsahu.</w:t>
      </w:r>
    </w:p>
    <w:p w:rsidR="00FC1D72" w:rsidRPr="008F4E71" w:rsidRDefault="00FC1D72" w:rsidP="00FC1D72">
      <w:pPr>
        <w:pStyle w:val="Zkladntext"/>
        <w:rPr>
          <w:szCs w:val="18"/>
          <w:highlight w:val="yellow"/>
        </w:rPr>
      </w:pPr>
    </w:p>
    <w:p w:rsidR="005A2556" w:rsidRDefault="005A2556">
      <w:pPr>
        <w:spacing w:after="200" w:line="276" w:lineRule="auto"/>
        <w:rPr>
          <w:sz w:val="18"/>
        </w:rPr>
      </w:pPr>
    </w:p>
    <w:p w:rsidR="00627B6C" w:rsidRDefault="00627B6C" w:rsidP="003E0FA2">
      <w:pPr>
        <w:pStyle w:val="Zkladntext"/>
      </w:pPr>
    </w:p>
    <w:p w:rsidR="005F7CCC" w:rsidRDefault="005F7CCC" w:rsidP="003E0FA2">
      <w:pPr>
        <w:pStyle w:val="Zkladntext"/>
      </w:pPr>
    </w:p>
    <w:p w:rsidR="007171F0" w:rsidRDefault="003E0FA2" w:rsidP="005A2556">
      <w:pPr>
        <w:pStyle w:val="Zkladntext"/>
      </w:pPr>
      <w:r w:rsidRPr="00B23DFA">
        <w:t xml:space="preserve">O rozdelení výsledku hospodárenia za účtovné obdobie </w:t>
      </w:r>
      <w:r w:rsidR="00D21BC6">
        <w:t>20</w:t>
      </w:r>
      <w:r w:rsidR="007171F0">
        <w:t>20</w:t>
      </w:r>
      <w:r w:rsidR="006606E2">
        <w:t xml:space="preserve"> (</w:t>
      </w:r>
      <w:r w:rsidR="00EE55F0">
        <w:t>zisk</w:t>
      </w:r>
      <w:r w:rsidR="006606E2">
        <w:t>)</w:t>
      </w:r>
      <w:r w:rsidRPr="00B23DFA">
        <w:t xml:space="preserve"> vo výške </w:t>
      </w:r>
      <w:r w:rsidR="007171F0">
        <w:t>6 892</w:t>
      </w:r>
      <w:r w:rsidR="00B23DFA">
        <w:t xml:space="preserve"> </w:t>
      </w:r>
      <w:r w:rsidRPr="00B23DFA">
        <w:t xml:space="preserve">EUR rozhodne </w:t>
      </w:r>
      <w:r w:rsidR="00EE55F0">
        <w:t>jediný spoločník</w:t>
      </w:r>
      <w:r w:rsidRPr="00B23DFA">
        <w:t xml:space="preserve">. </w:t>
      </w:r>
    </w:p>
    <w:p w:rsidR="003E0FA2" w:rsidRPr="009C55BF" w:rsidRDefault="003E0FA2" w:rsidP="005A2556">
      <w:pPr>
        <w:pStyle w:val="Zkladntext"/>
      </w:pPr>
      <w:r w:rsidRPr="00B23DFA">
        <w:t xml:space="preserve">Návrh </w:t>
      </w:r>
      <w:r w:rsidR="00EE55F0">
        <w:t>jedinému spoločníkovi</w:t>
      </w:r>
      <w:r w:rsidRPr="00B23DFA">
        <w:t xml:space="preserve"> je takýto:</w:t>
      </w:r>
    </w:p>
    <w:p w:rsidR="003E0FA2" w:rsidRPr="009C55BF" w:rsidRDefault="003E0FA2" w:rsidP="009C55BF">
      <w:pPr>
        <w:pStyle w:val="Zkladntext"/>
        <w:ind w:left="766"/>
      </w:pPr>
    </w:p>
    <w:p w:rsidR="003E0FA2" w:rsidRDefault="009C55BF" w:rsidP="005A2556">
      <w:pPr>
        <w:pStyle w:val="Zkladntext"/>
        <w:numPr>
          <w:ilvl w:val="0"/>
          <w:numId w:val="24"/>
        </w:numPr>
        <w:ind w:firstLine="0"/>
      </w:pPr>
      <w:r w:rsidRPr="00B23DFA">
        <w:t xml:space="preserve">prevod na </w:t>
      </w:r>
      <w:r w:rsidR="00487881">
        <w:t xml:space="preserve">účet </w:t>
      </w:r>
      <w:r w:rsidR="00EE55F0">
        <w:t xml:space="preserve">Nerozdeleného zisku </w:t>
      </w:r>
      <w:r w:rsidR="00487881">
        <w:t>minulých rokov</w:t>
      </w:r>
      <w:r w:rsidR="00072EE7">
        <w:t xml:space="preserve"> </w:t>
      </w:r>
      <w:r w:rsidR="007171F0">
        <w:t>6 892</w:t>
      </w:r>
      <w:r w:rsidR="005E66BF" w:rsidRPr="00B23DFA">
        <w:t xml:space="preserve"> </w:t>
      </w:r>
      <w:r w:rsidR="003E0FA2" w:rsidRPr="00B23DFA">
        <w:t>EUR.</w:t>
      </w:r>
    </w:p>
    <w:p w:rsidR="00E472FE" w:rsidRPr="00B23DFA" w:rsidRDefault="00E472FE" w:rsidP="00487881">
      <w:pPr>
        <w:pStyle w:val="Zkladntext"/>
        <w:ind w:left="907"/>
      </w:pPr>
    </w:p>
    <w:p w:rsidR="003E0FA2" w:rsidRDefault="003E0FA2" w:rsidP="005A2556">
      <w:pPr>
        <w:pStyle w:val="Zkladntext"/>
        <w:rPr>
          <w:highlight w:val="yellow"/>
        </w:rPr>
      </w:pPr>
    </w:p>
    <w:p w:rsidR="00A37363" w:rsidRDefault="00A37363" w:rsidP="005A2556">
      <w:pPr>
        <w:pStyle w:val="Zkladntext"/>
        <w:rPr>
          <w:highlight w:val="yellow"/>
        </w:rPr>
      </w:pPr>
    </w:p>
    <w:p w:rsidR="00A37363" w:rsidRDefault="00A37363" w:rsidP="005A2556">
      <w:pPr>
        <w:pStyle w:val="Zkladntext"/>
        <w:rPr>
          <w:highlight w:val="yellow"/>
        </w:rPr>
      </w:pPr>
    </w:p>
    <w:p w:rsidR="00A37363" w:rsidRDefault="00A37363" w:rsidP="005A2556">
      <w:pPr>
        <w:pStyle w:val="Zkladntext"/>
        <w:rPr>
          <w:highlight w:val="yellow"/>
        </w:rPr>
      </w:pPr>
    </w:p>
    <w:p w:rsidR="00A37363" w:rsidRDefault="00A37363" w:rsidP="005A2556">
      <w:pPr>
        <w:pStyle w:val="Zkladntext"/>
        <w:rPr>
          <w:highlight w:val="yellow"/>
        </w:rPr>
      </w:pPr>
    </w:p>
    <w:p w:rsidR="00A37363" w:rsidRDefault="00A37363" w:rsidP="005A2556">
      <w:pPr>
        <w:pStyle w:val="Zkladntext"/>
        <w:rPr>
          <w:highlight w:val="yellow"/>
        </w:rPr>
      </w:pPr>
    </w:p>
    <w:p w:rsidR="00A37363" w:rsidRDefault="00A37363" w:rsidP="005A2556">
      <w:pPr>
        <w:pStyle w:val="Zkladntext"/>
        <w:rPr>
          <w:highlight w:val="yellow"/>
        </w:rPr>
      </w:pPr>
    </w:p>
    <w:p w:rsidR="00A37363" w:rsidRDefault="00A37363" w:rsidP="005A2556">
      <w:pPr>
        <w:pStyle w:val="Zkladntext"/>
        <w:rPr>
          <w:highlight w:val="yellow"/>
        </w:rPr>
      </w:pPr>
    </w:p>
    <w:p w:rsidR="00A37363" w:rsidRPr="007A0E5F" w:rsidRDefault="00A37363" w:rsidP="005A2556">
      <w:pPr>
        <w:pStyle w:val="Zkladntext"/>
        <w:rPr>
          <w:highlight w:val="yellow"/>
        </w:rPr>
      </w:pPr>
    </w:p>
    <w:p w:rsidR="00416A0F" w:rsidRDefault="00416A0F" w:rsidP="003E0FA2">
      <w:pPr>
        <w:pStyle w:val="Zkladntext"/>
      </w:pPr>
    </w:p>
    <w:p w:rsidR="001D68AA" w:rsidRPr="005F1F8C" w:rsidRDefault="001D68AA" w:rsidP="001D68A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F1F8C">
        <w:t>Informácie o skutočnostiach, ktoré nastali po dni, ku ktorému sa zostavuje účtovná závierka, do dňa zostavenia účtovnej závierky</w:t>
      </w:r>
    </w:p>
    <w:p w:rsidR="001D68AA" w:rsidRPr="005F1F8C" w:rsidRDefault="001D68AA" w:rsidP="001D68AA">
      <w:pPr>
        <w:pStyle w:val="Zkladntext"/>
      </w:pPr>
    </w:p>
    <w:p w:rsidR="001D68AA" w:rsidRDefault="001D68AA" w:rsidP="001D68AA">
      <w:pPr>
        <w:pStyle w:val="Zkladntext"/>
      </w:pPr>
      <w:r w:rsidRPr="00D0172E">
        <w:t>Po 31. decembri 20</w:t>
      </w:r>
      <w:r w:rsidR="00A37363">
        <w:t>20</w:t>
      </w:r>
      <w:r w:rsidRPr="00D0172E">
        <w:t xml:space="preserve"> </w:t>
      </w:r>
      <w:r w:rsidR="00A37363">
        <w:t xml:space="preserve">do dňa zostavenia účtovnej závierky Spoločnosti </w:t>
      </w:r>
      <w:r w:rsidRPr="00D0172E">
        <w:t xml:space="preserve">nenastali </w:t>
      </w:r>
      <w:r w:rsidR="00A37363">
        <w:t>žiadne ďalšie udalosti, ktoré by si vyžadovali zverejnenie alebo vykázanie v účtovnej závierke za rok 2020.</w:t>
      </w:r>
    </w:p>
    <w:p w:rsidR="00A71739" w:rsidRDefault="00A71739" w:rsidP="001D68AA">
      <w:pPr>
        <w:pStyle w:val="Zkladntext"/>
      </w:pPr>
    </w:p>
    <w:sectPr w:rsidR="00A71739" w:rsidSect="005A09EC">
      <w:headerReference w:type="default" r:id="rId26"/>
      <w:footerReference w:type="default" r:id="rId27"/>
      <w:headerReference w:type="first" r:id="rId28"/>
      <w:footerReference w:type="first" r:id="rId29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239B" w:rsidRDefault="00AC239B" w:rsidP="00E95128">
      <w:r>
        <w:separator/>
      </w:r>
    </w:p>
  </w:endnote>
  <w:endnote w:type="continuationSeparator" w:id="0">
    <w:p w:rsidR="00AC239B" w:rsidRDefault="00AC239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24926509"/>
      <w:docPartObj>
        <w:docPartGallery w:val="Page Numbers (Bottom of Page)"/>
        <w:docPartUnique/>
      </w:docPartObj>
    </w:sdtPr>
    <w:sdtEndPr/>
    <w:sdtContent>
      <w:p w:rsidR="005A09EC" w:rsidRDefault="005A09E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B3090">
          <w:rPr>
            <w:noProof/>
          </w:rPr>
          <w:t>13</w:t>
        </w:r>
        <w:r>
          <w:fldChar w:fldCharType="end"/>
        </w:r>
      </w:p>
    </w:sdtContent>
  </w:sdt>
  <w:p w:rsidR="00553318" w:rsidRDefault="0055331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18" w:rsidRDefault="00553318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553318" w:rsidRDefault="0055331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553318" w:rsidRPr="00F70C00" w:rsidRDefault="0055331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239B" w:rsidRDefault="00AC239B" w:rsidP="00E95128">
      <w:r>
        <w:separator/>
      </w:r>
    </w:p>
  </w:footnote>
  <w:footnote w:type="continuationSeparator" w:id="0">
    <w:p w:rsidR="00AC239B" w:rsidRDefault="00AC239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18" w:rsidRDefault="00BE0573" w:rsidP="007B509E">
    <w:pPr>
      <w:pStyle w:val="Hlavika"/>
      <w:tabs>
        <w:tab w:val="center" w:pos="4820"/>
        <w:tab w:val="right" w:pos="9213"/>
      </w:tabs>
      <w:rPr>
        <w:sz w:val="18"/>
        <w:szCs w:val="18"/>
      </w:rPr>
    </w:pPr>
    <w:r>
      <w:rPr>
        <w:b/>
        <w:bCs/>
        <w:sz w:val="18"/>
        <w:szCs w:val="18"/>
      </w:rPr>
      <w:t>BEplan finančné poradenstvo</w:t>
    </w:r>
    <w:r w:rsidR="00553318" w:rsidRPr="00E95128">
      <w:rPr>
        <w:b/>
        <w:bCs/>
        <w:sz w:val="18"/>
        <w:szCs w:val="18"/>
      </w:rPr>
      <w:t xml:space="preserve"> s</w:t>
    </w:r>
    <w:r w:rsidR="00553318">
      <w:rPr>
        <w:b/>
        <w:bCs/>
        <w:sz w:val="18"/>
        <w:szCs w:val="18"/>
      </w:rPr>
      <w:t>.</w:t>
    </w:r>
    <w:r w:rsidR="00553318" w:rsidRPr="00E95128">
      <w:rPr>
        <w:b/>
        <w:bCs/>
        <w:sz w:val="18"/>
        <w:szCs w:val="18"/>
      </w:rPr>
      <w:t> r. o.</w:t>
    </w:r>
    <w:r w:rsidR="00553318">
      <w:rPr>
        <w:b/>
        <w:bCs/>
        <w:sz w:val="18"/>
        <w:szCs w:val="18"/>
      </w:rPr>
      <w:tab/>
    </w:r>
    <w:r w:rsidR="00553318">
      <w:rPr>
        <w:b/>
        <w:bCs/>
        <w:sz w:val="18"/>
        <w:szCs w:val="18"/>
      </w:rPr>
      <w:tab/>
    </w:r>
    <w:r w:rsidR="00553318">
      <w:rPr>
        <w:b/>
        <w:bCs/>
        <w:sz w:val="18"/>
        <w:szCs w:val="18"/>
      </w:rPr>
      <w:tab/>
    </w:r>
    <w:r w:rsidR="00553318" w:rsidRPr="00BE010A">
      <w:rPr>
        <w:b/>
        <w:bCs/>
        <w:sz w:val="18"/>
        <w:szCs w:val="18"/>
      </w:rPr>
      <w:t xml:space="preserve">Účtovná závierka </w:t>
    </w:r>
    <w:r w:rsidR="00553318" w:rsidRPr="00BE010A">
      <w:rPr>
        <w:b/>
        <w:sz w:val="18"/>
        <w:szCs w:val="18"/>
      </w:rPr>
      <w:t>k</w:t>
    </w:r>
    <w:r w:rsidR="00553318" w:rsidRPr="00BE010A">
      <w:rPr>
        <w:b/>
        <w:bCs/>
        <w:sz w:val="18"/>
        <w:szCs w:val="18"/>
      </w:rPr>
      <w:t xml:space="preserve"> </w:t>
    </w:r>
    <w:r w:rsidR="00553318" w:rsidRPr="00BE010A">
      <w:rPr>
        <w:b/>
        <w:sz w:val="18"/>
        <w:szCs w:val="18"/>
      </w:rPr>
      <w:t>31. decembru 20</w:t>
    </w:r>
    <w:r>
      <w:rPr>
        <w:b/>
        <w:sz w:val="18"/>
        <w:szCs w:val="18"/>
      </w:rPr>
      <w:t>20</w:t>
    </w:r>
  </w:p>
  <w:p w:rsidR="00553318" w:rsidRDefault="00553318" w:rsidP="007B509E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553318" w:rsidRPr="00C14925" w:rsidTr="00B852DB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53318" w:rsidRPr="00C14925" w:rsidRDefault="00553318" w:rsidP="00B852D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553318" w:rsidRPr="00C14925" w:rsidRDefault="00553318" w:rsidP="00B852D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53318" w:rsidRPr="00833D0C" w:rsidRDefault="00553318" w:rsidP="00B852D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53318" w:rsidRPr="00833D0C" w:rsidRDefault="00553318" w:rsidP="00B852D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BE0573" w:rsidP="00BE0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BE0573" w:rsidP="00BE0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BE0573" w:rsidP="00BE0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BE0573" w:rsidP="00BE0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BE0573" w:rsidP="00BE0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BE0573" w:rsidP="00BE0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BE0573" w:rsidP="00BE0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BE0573" w:rsidP="00BE0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553318" w:rsidRPr="00E95BA6" w:rsidRDefault="00553318" w:rsidP="007B509E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553318" w:rsidRPr="00C14925" w:rsidTr="00B852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553318" w:rsidRPr="00C14925" w:rsidRDefault="00553318" w:rsidP="00B852D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553318" w:rsidRPr="00C14925" w:rsidRDefault="00553318" w:rsidP="00B852D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553318" w:rsidP="00B852D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BE0573" w:rsidP="00B852D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553318" w:rsidP="00B852D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BE0573" w:rsidP="00BE0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BE0573" w:rsidP="00B852D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BE0573" w:rsidP="00BE0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BE0573" w:rsidP="00BE0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BE0573" w:rsidP="00BE0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BE0573" w:rsidP="00BE0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53318" w:rsidRPr="00833D0C" w:rsidRDefault="00BE0573" w:rsidP="00BE0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553318" w:rsidRPr="00C72FA4" w:rsidRDefault="00553318" w:rsidP="00C72FA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18" w:rsidRDefault="0055331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553318" w:rsidRPr="00E95128" w:rsidRDefault="0055331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1998938E" wp14:editId="0D6170FA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3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553318" w:rsidRDefault="0055331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553318" w:rsidRPr="00E95128" w:rsidRDefault="0055331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553318" w:rsidTr="00D34B3E">
      <w:trPr>
        <w:trHeight w:val="299"/>
      </w:trPr>
      <w:tc>
        <w:tcPr>
          <w:tcW w:w="2251" w:type="dxa"/>
          <w:vAlign w:val="center"/>
        </w:tcPr>
        <w:p w:rsidR="00553318" w:rsidRDefault="0055331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553318" w:rsidRDefault="0055331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553318" w:rsidRDefault="0055331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53318" w:rsidRDefault="0055331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53318" w:rsidRDefault="0055331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53318" w:rsidRDefault="0055331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53318" w:rsidRDefault="0055331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53318" w:rsidRDefault="0055331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53318" w:rsidRDefault="0055331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53318" w:rsidRDefault="0055331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53318" w:rsidRDefault="0055331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53318" w:rsidRDefault="0055331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553318" w:rsidRPr="00E95128" w:rsidRDefault="0055331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2C0D66"/>
    <w:multiLevelType w:val="hybridMultilevel"/>
    <w:tmpl w:val="21F06D0C"/>
    <w:lvl w:ilvl="0" w:tplc="0CA8CD0E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5B23101D"/>
    <w:multiLevelType w:val="hybridMultilevel"/>
    <w:tmpl w:val="5A222204"/>
    <w:lvl w:ilvl="0" w:tplc="D36098FA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605F78A2"/>
    <w:multiLevelType w:val="hybridMultilevel"/>
    <w:tmpl w:val="4F2470A6"/>
    <w:lvl w:ilvl="0" w:tplc="DB36513E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74162CB"/>
    <w:multiLevelType w:val="hybridMultilevel"/>
    <w:tmpl w:val="0F9ACD38"/>
    <w:lvl w:ilvl="0" w:tplc="E848C4CA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907"/>
        </w:tabs>
        <w:ind w:left="907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3"/>
  </w:num>
  <w:num w:numId="2">
    <w:abstractNumId w:val="15"/>
  </w:num>
  <w:num w:numId="3">
    <w:abstractNumId w:val="13"/>
  </w:num>
  <w:num w:numId="4">
    <w:abstractNumId w:val="2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6"/>
  </w:num>
  <w:num w:numId="8">
    <w:abstractNumId w:val="3"/>
  </w:num>
  <w:num w:numId="9">
    <w:abstractNumId w:val="15"/>
  </w:num>
  <w:num w:numId="10">
    <w:abstractNumId w:val="15"/>
  </w:num>
  <w:num w:numId="11">
    <w:abstractNumId w:val="7"/>
  </w:num>
  <w:num w:numId="12">
    <w:abstractNumId w:val="15"/>
  </w:num>
  <w:num w:numId="13">
    <w:abstractNumId w:val="15"/>
  </w:num>
  <w:num w:numId="14">
    <w:abstractNumId w:val="8"/>
  </w:num>
  <w:num w:numId="15">
    <w:abstractNumId w:val="15"/>
    <w:lvlOverride w:ilvl="0">
      <w:startOverride w:val="1"/>
    </w:lvlOverride>
  </w:num>
  <w:num w:numId="16">
    <w:abstractNumId w:val="15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15"/>
    <w:lvlOverride w:ilvl="0">
      <w:startOverride w:val="1"/>
    </w:lvlOverride>
  </w:num>
  <w:num w:numId="19">
    <w:abstractNumId w:val="2"/>
  </w:num>
  <w:num w:numId="20">
    <w:abstractNumId w:val="15"/>
    <w:lvlOverride w:ilvl="0">
      <w:startOverride w:val="1"/>
    </w:lvlOverride>
  </w:num>
  <w:num w:numId="21">
    <w:abstractNumId w:val="18"/>
  </w:num>
  <w:num w:numId="22">
    <w:abstractNumId w:val="11"/>
  </w:num>
  <w:num w:numId="23">
    <w:abstractNumId w:val="10"/>
  </w:num>
  <w:num w:numId="24">
    <w:abstractNumId w:val="27"/>
  </w:num>
  <w:num w:numId="25">
    <w:abstractNumId w:val="15"/>
    <w:lvlOverride w:ilvl="0">
      <w:startOverride w:val="1"/>
    </w:lvlOverride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1"/>
    </w:lvlOverride>
  </w:num>
  <w:num w:numId="28">
    <w:abstractNumId w:val="15"/>
    <w:lvlOverride w:ilvl="0">
      <w:startOverride w:val="1"/>
    </w:lvlOverride>
  </w:num>
  <w:num w:numId="29">
    <w:abstractNumId w:val="15"/>
    <w:lvlOverride w:ilvl="0">
      <w:startOverride w:val="1"/>
    </w:lvlOverride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3"/>
    <w:lvlOverride w:ilvl="0">
      <w:startOverride w:val="1"/>
    </w:lvlOverride>
  </w:num>
  <w:num w:numId="35">
    <w:abstractNumId w:val="15"/>
  </w:num>
  <w:num w:numId="36">
    <w:abstractNumId w:val="15"/>
  </w:num>
  <w:num w:numId="37">
    <w:abstractNumId w:val="15"/>
  </w:num>
  <w:num w:numId="38">
    <w:abstractNumId w:val="15"/>
  </w:num>
  <w:num w:numId="39">
    <w:abstractNumId w:val="23"/>
  </w:num>
  <w:num w:numId="40">
    <w:abstractNumId w:val="23"/>
  </w:num>
  <w:num w:numId="41">
    <w:abstractNumId w:val="23"/>
  </w:num>
  <w:num w:numId="42">
    <w:abstractNumId w:val="6"/>
  </w:num>
  <w:num w:numId="43">
    <w:abstractNumId w:val="25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9"/>
  </w:num>
  <w:num w:numId="47">
    <w:abstractNumId w:val="23"/>
  </w:num>
  <w:num w:numId="48">
    <w:abstractNumId w:val="1"/>
  </w:num>
  <w:num w:numId="49">
    <w:abstractNumId w:val="23"/>
  </w:num>
  <w:num w:numId="50">
    <w:abstractNumId w:val="9"/>
  </w:num>
  <w:num w:numId="51">
    <w:abstractNumId w:val="5"/>
  </w:num>
  <w:num w:numId="52">
    <w:abstractNumId w:val="28"/>
  </w:num>
  <w:num w:numId="53">
    <w:abstractNumId w:val="12"/>
  </w:num>
  <w:num w:numId="54">
    <w:abstractNumId w:val="14"/>
  </w:num>
  <w:num w:numId="55">
    <w:abstractNumId w:val="16"/>
  </w:num>
  <w:num w:numId="56">
    <w:abstractNumId w:val="17"/>
  </w:num>
  <w:num w:numId="57">
    <w:abstractNumId w:val="21"/>
  </w:num>
  <w:num w:numId="58">
    <w:abstractNumId w:val="22"/>
  </w:num>
  <w:num w:numId="59">
    <w:abstractNumId w:val="20"/>
  </w:num>
  <w:num w:numId="60">
    <w:abstractNumId w:val="23"/>
  </w:num>
  <w:num w:numId="61">
    <w:abstractNumId w:val="23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1BE"/>
    <w:rsid w:val="00000EBD"/>
    <w:rsid w:val="0000290B"/>
    <w:rsid w:val="00002921"/>
    <w:rsid w:val="00003C63"/>
    <w:rsid w:val="000040F5"/>
    <w:rsid w:val="00006F02"/>
    <w:rsid w:val="00010822"/>
    <w:rsid w:val="00010C2A"/>
    <w:rsid w:val="00011C5F"/>
    <w:rsid w:val="000126D8"/>
    <w:rsid w:val="000172DD"/>
    <w:rsid w:val="00017791"/>
    <w:rsid w:val="00025561"/>
    <w:rsid w:val="000324E1"/>
    <w:rsid w:val="000331E6"/>
    <w:rsid w:val="000338A2"/>
    <w:rsid w:val="000342FB"/>
    <w:rsid w:val="0003793C"/>
    <w:rsid w:val="000422E9"/>
    <w:rsid w:val="00042A09"/>
    <w:rsid w:val="00043393"/>
    <w:rsid w:val="00045057"/>
    <w:rsid w:val="00045A17"/>
    <w:rsid w:val="000470EC"/>
    <w:rsid w:val="000517AC"/>
    <w:rsid w:val="00052495"/>
    <w:rsid w:val="000533A2"/>
    <w:rsid w:val="00054859"/>
    <w:rsid w:val="00060D55"/>
    <w:rsid w:val="00062334"/>
    <w:rsid w:val="000638D5"/>
    <w:rsid w:val="00063D35"/>
    <w:rsid w:val="00064A4E"/>
    <w:rsid w:val="000658BA"/>
    <w:rsid w:val="00065E80"/>
    <w:rsid w:val="0007097A"/>
    <w:rsid w:val="00072EE7"/>
    <w:rsid w:val="00073853"/>
    <w:rsid w:val="000738DF"/>
    <w:rsid w:val="000739AC"/>
    <w:rsid w:val="00074FD4"/>
    <w:rsid w:val="00075B41"/>
    <w:rsid w:val="00075C0E"/>
    <w:rsid w:val="00076486"/>
    <w:rsid w:val="00077153"/>
    <w:rsid w:val="00080F0F"/>
    <w:rsid w:val="00082D4A"/>
    <w:rsid w:val="00082DB2"/>
    <w:rsid w:val="0008425B"/>
    <w:rsid w:val="00084FD0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5DD0"/>
    <w:rsid w:val="000B6195"/>
    <w:rsid w:val="000B7957"/>
    <w:rsid w:val="000C1049"/>
    <w:rsid w:val="000C17C3"/>
    <w:rsid w:val="000C1F56"/>
    <w:rsid w:val="000C2309"/>
    <w:rsid w:val="000C2D66"/>
    <w:rsid w:val="000C2E5A"/>
    <w:rsid w:val="000C2E5F"/>
    <w:rsid w:val="000C3422"/>
    <w:rsid w:val="000C3F7C"/>
    <w:rsid w:val="000C4CD8"/>
    <w:rsid w:val="000C6412"/>
    <w:rsid w:val="000C68B3"/>
    <w:rsid w:val="000D0CFE"/>
    <w:rsid w:val="000D22FF"/>
    <w:rsid w:val="000D479C"/>
    <w:rsid w:val="000D4824"/>
    <w:rsid w:val="000D5126"/>
    <w:rsid w:val="000D72EC"/>
    <w:rsid w:val="000E05CE"/>
    <w:rsid w:val="000E4206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9D8"/>
    <w:rsid w:val="001000A5"/>
    <w:rsid w:val="00102C1A"/>
    <w:rsid w:val="00103B71"/>
    <w:rsid w:val="00103BFE"/>
    <w:rsid w:val="00103F95"/>
    <w:rsid w:val="00104E7E"/>
    <w:rsid w:val="0011133F"/>
    <w:rsid w:val="00111F19"/>
    <w:rsid w:val="00113259"/>
    <w:rsid w:val="001139DB"/>
    <w:rsid w:val="001173CA"/>
    <w:rsid w:val="001176F5"/>
    <w:rsid w:val="00117C0F"/>
    <w:rsid w:val="00120F3A"/>
    <w:rsid w:val="0012205A"/>
    <w:rsid w:val="00126EB9"/>
    <w:rsid w:val="00127D9C"/>
    <w:rsid w:val="00130161"/>
    <w:rsid w:val="00135187"/>
    <w:rsid w:val="00136273"/>
    <w:rsid w:val="00136A4A"/>
    <w:rsid w:val="0013788A"/>
    <w:rsid w:val="0014124F"/>
    <w:rsid w:val="00141691"/>
    <w:rsid w:val="00141832"/>
    <w:rsid w:val="00142DDE"/>
    <w:rsid w:val="001433A9"/>
    <w:rsid w:val="001438AC"/>
    <w:rsid w:val="0014486E"/>
    <w:rsid w:val="00146904"/>
    <w:rsid w:val="00147FB3"/>
    <w:rsid w:val="0015039D"/>
    <w:rsid w:val="00150D3F"/>
    <w:rsid w:val="00151067"/>
    <w:rsid w:val="00152C36"/>
    <w:rsid w:val="00153A62"/>
    <w:rsid w:val="00156231"/>
    <w:rsid w:val="0015660A"/>
    <w:rsid w:val="0015674B"/>
    <w:rsid w:val="00156885"/>
    <w:rsid w:val="00160AAA"/>
    <w:rsid w:val="00163400"/>
    <w:rsid w:val="001712A8"/>
    <w:rsid w:val="0017267A"/>
    <w:rsid w:val="001728F3"/>
    <w:rsid w:val="00172D44"/>
    <w:rsid w:val="001733C5"/>
    <w:rsid w:val="0017651F"/>
    <w:rsid w:val="00177051"/>
    <w:rsid w:val="00177BCA"/>
    <w:rsid w:val="00177C59"/>
    <w:rsid w:val="00181F0D"/>
    <w:rsid w:val="001824D2"/>
    <w:rsid w:val="001844A9"/>
    <w:rsid w:val="00184E52"/>
    <w:rsid w:val="00192CE5"/>
    <w:rsid w:val="00193EE6"/>
    <w:rsid w:val="0019432C"/>
    <w:rsid w:val="00196A88"/>
    <w:rsid w:val="001A0C7F"/>
    <w:rsid w:val="001A14AF"/>
    <w:rsid w:val="001A1C39"/>
    <w:rsid w:val="001A4977"/>
    <w:rsid w:val="001A566C"/>
    <w:rsid w:val="001A5F9F"/>
    <w:rsid w:val="001A7CD7"/>
    <w:rsid w:val="001B0DAF"/>
    <w:rsid w:val="001B14E4"/>
    <w:rsid w:val="001B5156"/>
    <w:rsid w:val="001B547A"/>
    <w:rsid w:val="001B5855"/>
    <w:rsid w:val="001C0A6A"/>
    <w:rsid w:val="001C25A2"/>
    <w:rsid w:val="001C5199"/>
    <w:rsid w:val="001C6938"/>
    <w:rsid w:val="001D06F0"/>
    <w:rsid w:val="001D181E"/>
    <w:rsid w:val="001D3160"/>
    <w:rsid w:val="001D3DCB"/>
    <w:rsid w:val="001D4E8A"/>
    <w:rsid w:val="001D507C"/>
    <w:rsid w:val="001D5CE6"/>
    <w:rsid w:val="001D5F78"/>
    <w:rsid w:val="001D68AA"/>
    <w:rsid w:val="001D766E"/>
    <w:rsid w:val="001E03E6"/>
    <w:rsid w:val="001E0DFC"/>
    <w:rsid w:val="001E1815"/>
    <w:rsid w:val="001E27A6"/>
    <w:rsid w:val="001E3EC9"/>
    <w:rsid w:val="001E4714"/>
    <w:rsid w:val="001E6A82"/>
    <w:rsid w:val="001E7DAF"/>
    <w:rsid w:val="001F0998"/>
    <w:rsid w:val="001F1433"/>
    <w:rsid w:val="001F338B"/>
    <w:rsid w:val="001F340D"/>
    <w:rsid w:val="001F4E5F"/>
    <w:rsid w:val="001F5D6B"/>
    <w:rsid w:val="001F702B"/>
    <w:rsid w:val="001F78C5"/>
    <w:rsid w:val="00201661"/>
    <w:rsid w:val="00205E14"/>
    <w:rsid w:val="002063AC"/>
    <w:rsid w:val="002112DA"/>
    <w:rsid w:val="0021293B"/>
    <w:rsid w:val="002130D8"/>
    <w:rsid w:val="00214198"/>
    <w:rsid w:val="00214924"/>
    <w:rsid w:val="0021533B"/>
    <w:rsid w:val="00216BCE"/>
    <w:rsid w:val="00216E9E"/>
    <w:rsid w:val="0021757D"/>
    <w:rsid w:val="002202E6"/>
    <w:rsid w:val="00221F76"/>
    <w:rsid w:val="00223446"/>
    <w:rsid w:val="00224621"/>
    <w:rsid w:val="00225350"/>
    <w:rsid w:val="00225398"/>
    <w:rsid w:val="0022779B"/>
    <w:rsid w:val="0023026F"/>
    <w:rsid w:val="002303A4"/>
    <w:rsid w:val="002304B6"/>
    <w:rsid w:val="0023091B"/>
    <w:rsid w:val="00232D0A"/>
    <w:rsid w:val="00233ADF"/>
    <w:rsid w:val="0023562B"/>
    <w:rsid w:val="002414BC"/>
    <w:rsid w:val="002418D5"/>
    <w:rsid w:val="0024584A"/>
    <w:rsid w:val="00245B3F"/>
    <w:rsid w:val="00246542"/>
    <w:rsid w:val="002513D6"/>
    <w:rsid w:val="00251BF2"/>
    <w:rsid w:val="002529B9"/>
    <w:rsid w:val="00254418"/>
    <w:rsid w:val="0025662A"/>
    <w:rsid w:val="002609A6"/>
    <w:rsid w:val="00260C4C"/>
    <w:rsid w:val="00262BA2"/>
    <w:rsid w:val="00262CD4"/>
    <w:rsid w:val="00262E33"/>
    <w:rsid w:val="002671E5"/>
    <w:rsid w:val="00271316"/>
    <w:rsid w:val="00271544"/>
    <w:rsid w:val="002724ED"/>
    <w:rsid w:val="0027298D"/>
    <w:rsid w:val="00275173"/>
    <w:rsid w:val="002761B2"/>
    <w:rsid w:val="00280D5B"/>
    <w:rsid w:val="00281422"/>
    <w:rsid w:val="00282010"/>
    <w:rsid w:val="00283139"/>
    <w:rsid w:val="002853B9"/>
    <w:rsid w:val="002861DB"/>
    <w:rsid w:val="00286A3D"/>
    <w:rsid w:val="00286D2A"/>
    <w:rsid w:val="00290A84"/>
    <w:rsid w:val="00290F83"/>
    <w:rsid w:val="00291ECA"/>
    <w:rsid w:val="00294BAE"/>
    <w:rsid w:val="002977CC"/>
    <w:rsid w:val="002A264B"/>
    <w:rsid w:val="002A597C"/>
    <w:rsid w:val="002A7CDF"/>
    <w:rsid w:val="002B2E36"/>
    <w:rsid w:val="002B32D4"/>
    <w:rsid w:val="002B4000"/>
    <w:rsid w:val="002B6120"/>
    <w:rsid w:val="002C17D8"/>
    <w:rsid w:val="002C191C"/>
    <w:rsid w:val="002C2BFC"/>
    <w:rsid w:val="002C341E"/>
    <w:rsid w:val="002C4BC0"/>
    <w:rsid w:val="002D2CE0"/>
    <w:rsid w:val="002D4AEE"/>
    <w:rsid w:val="002D69FB"/>
    <w:rsid w:val="002D79A9"/>
    <w:rsid w:val="002D7D19"/>
    <w:rsid w:val="002E0DE7"/>
    <w:rsid w:val="002E0E7B"/>
    <w:rsid w:val="002E31E7"/>
    <w:rsid w:val="002E35FC"/>
    <w:rsid w:val="002E7C63"/>
    <w:rsid w:val="002F033C"/>
    <w:rsid w:val="002F05C7"/>
    <w:rsid w:val="002F2C69"/>
    <w:rsid w:val="002F3429"/>
    <w:rsid w:val="002F3C09"/>
    <w:rsid w:val="002F402B"/>
    <w:rsid w:val="002F5513"/>
    <w:rsid w:val="002F626C"/>
    <w:rsid w:val="002F770F"/>
    <w:rsid w:val="00300EB3"/>
    <w:rsid w:val="00301031"/>
    <w:rsid w:val="00301C73"/>
    <w:rsid w:val="00302B7A"/>
    <w:rsid w:val="00307540"/>
    <w:rsid w:val="003147AA"/>
    <w:rsid w:val="00325E23"/>
    <w:rsid w:val="0032743D"/>
    <w:rsid w:val="00330140"/>
    <w:rsid w:val="00331FD6"/>
    <w:rsid w:val="00332136"/>
    <w:rsid w:val="00335C04"/>
    <w:rsid w:val="00340CB1"/>
    <w:rsid w:val="0034119B"/>
    <w:rsid w:val="00342129"/>
    <w:rsid w:val="0034236F"/>
    <w:rsid w:val="00342E08"/>
    <w:rsid w:val="003434C5"/>
    <w:rsid w:val="00344DA7"/>
    <w:rsid w:val="003452C0"/>
    <w:rsid w:val="00345A29"/>
    <w:rsid w:val="00352453"/>
    <w:rsid w:val="00352C99"/>
    <w:rsid w:val="00354B2F"/>
    <w:rsid w:val="003555A3"/>
    <w:rsid w:val="00356877"/>
    <w:rsid w:val="003573EA"/>
    <w:rsid w:val="00360B9C"/>
    <w:rsid w:val="00361248"/>
    <w:rsid w:val="003642CE"/>
    <w:rsid w:val="0036502B"/>
    <w:rsid w:val="00367A6E"/>
    <w:rsid w:val="00370208"/>
    <w:rsid w:val="00370F56"/>
    <w:rsid w:val="00374F5E"/>
    <w:rsid w:val="00375AB4"/>
    <w:rsid w:val="003842EF"/>
    <w:rsid w:val="003846B1"/>
    <w:rsid w:val="00387A6A"/>
    <w:rsid w:val="003911FC"/>
    <w:rsid w:val="00393959"/>
    <w:rsid w:val="003A0F96"/>
    <w:rsid w:val="003A1A88"/>
    <w:rsid w:val="003A2113"/>
    <w:rsid w:val="003A2AE6"/>
    <w:rsid w:val="003A3D4A"/>
    <w:rsid w:val="003A4862"/>
    <w:rsid w:val="003A4F84"/>
    <w:rsid w:val="003A5476"/>
    <w:rsid w:val="003A6371"/>
    <w:rsid w:val="003A6E49"/>
    <w:rsid w:val="003A793A"/>
    <w:rsid w:val="003B03F8"/>
    <w:rsid w:val="003B1FF2"/>
    <w:rsid w:val="003B2A5D"/>
    <w:rsid w:val="003B5290"/>
    <w:rsid w:val="003B591C"/>
    <w:rsid w:val="003B762E"/>
    <w:rsid w:val="003B7C90"/>
    <w:rsid w:val="003C0DE9"/>
    <w:rsid w:val="003C233B"/>
    <w:rsid w:val="003C351B"/>
    <w:rsid w:val="003C3FDF"/>
    <w:rsid w:val="003C51E4"/>
    <w:rsid w:val="003C6B7B"/>
    <w:rsid w:val="003C7F4A"/>
    <w:rsid w:val="003D140B"/>
    <w:rsid w:val="003D2067"/>
    <w:rsid w:val="003D264A"/>
    <w:rsid w:val="003D5127"/>
    <w:rsid w:val="003E0522"/>
    <w:rsid w:val="003E0FA2"/>
    <w:rsid w:val="003E149A"/>
    <w:rsid w:val="003E1D5F"/>
    <w:rsid w:val="003E25DD"/>
    <w:rsid w:val="003E4261"/>
    <w:rsid w:val="003E68A3"/>
    <w:rsid w:val="003F0250"/>
    <w:rsid w:val="003F28D5"/>
    <w:rsid w:val="003F4C92"/>
    <w:rsid w:val="003F7A10"/>
    <w:rsid w:val="003F7ADD"/>
    <w:rsid w:val="0040013A"/>
    <w:rsid w:val="004007CA"/>
    <w:rsid w:val="00401912"/>
    <w:rsid w:val="00401F9E"/>
    <w:rsid w:val="004027CF"/>
    <w:rsid w:val="00403FF5"/>
    <w:rsid w:val="0040614D"/>
    <w:rsid w:val="0040665E"/>
    <w:rsid w:val="00407243"/>
    <w:rsid w:val="00407D2C"/>
    <w:rsid w:val="004108AD"/>
    <w:rsid w:val="00411021"/>
    <w:rsid w:val="00411D88"/>
    <w:rsid w:val="00416A0F"/>
    <w:rsid w:val="00420D87"/>
    <w:rsid w:val="00420E04"/>
    <w:rsid w:val="004216D6"/>
    <w:rsid w:val="00421A20"/>
    <w:rsid w:val="00423AFA"/>
    <w:rsid w:val="00424C34"/>
    <w:rsid w:val="004262D7"/>
    <w:rsid w:val="00426C0E"/>
    <w:rsid w:val="00430148"/>
    <w:rsid w:val="004313A2"/>
    <w:rsid w:val="004317F0"/>
    <w:rsid w:val="00432AE6"/>
    <w:rsid w:val="004330B3"/>
    <w:rsid w:val="00433A11"/>
    <w:rsid w:val="00435C31"/>
    <w:rsid w:val="0043618D"/>
    <w:rsid w:val="004362F6"/>
    <w:rsid w:val="00436388"/>
    <w:rsid w:val="004409F5"/>
    <w:rsid w:val="00442157"/>
    <w:rsid w:val="004430B4"/>
    <w:rsid w:val="00444033"/>
    <w:rsid w:val="00445EE9"/>
    <w:rsid w:val="00446423"/>
    <w:rsid w:val="004464AE"/>
    <w:rsid w:val="0044737A"/>
    <w:rsid w:val="004508CD"/>
    <w:rsid w:val="00451A68"/>
    <w:rsid w:val="00452610"/>
    <w:rsid w:val="00452C96"/>
    <w:rsid w:val="0045465E"/>
    <w:rsid w:val="0046024D"/>
    <w:rsid w:val="00460337"/>
    <w:rsid w:val="00460A08"/>
    <w:rsid w:val="0046138C"/>
    <w:rsid w:val="00461D2D"/>
    <w:rsid w:val="004676E8"/>
    <w:rsid w:val="0047126F"/>
    <w:rsid w:val="00472E38"/>
    <w:rsid w:val="004833F4"/>
    <w:rsid w:val="00483A16"/>
    <w:rsid w:val="00487881"/>
    <w:rsid w:val="00490ED4"/>
    <w:rsid w:val="00491AF0"/>
    <w:rsid w:val="00491C69"/>
    <w:rsid w:val="00494B7D"/>
    <w:rsid w:val="00496A4E"/>
    <w:rsid w:val="00496E2E"/>
    <w:rsid w:val="00497419"/>
    <w:rsid w:val="00497423"/>
    <w:rsid w:val="004A0235"/>
    <w:rsid w:val="004A045E"/>
    <w:rsid w:val="004A085B"/>
    <w:rsid w:val="004A0D29"/>
    <w:rsid w:val="004A4D80"/>
    <w:rsid w:val="004A591E"/>
    <w:rsid w:val="004A64A5"/>
    <w:rsid w:val="004A6C40"/>
    <w:rsid w:val="004B0930"/>
    <w:rsid w:val="004B0F19"/>
    <w:rsid w:val="004B1B38"/>
    <w:rsid w:val="004B1D52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4360"/>
    <w:rsid w:val="004C540D"/>
    <w:rsid w:val="004C587E"/>
    <w:rsid w:val="004C6074"/>
    <w:rsid w:val="004C6FFF"/>
    <w:rsid w:val="004D0860"/>
    <w:rsid w:val="004D122F"/>
    <w:rsid w:val="004D1815"/>
    <w:rsid w:val="004D25D7"/>
    <w:rsid w:val="004D25F3"/>
    <w:rsid w:val="004D2871"/>
    <w:rsid w:val="004D3412"/>
    <w:rsid w:val="004D3B14"/>
    <w:rsid w:val="004D3B4A"/>
    <w:rsid w:val="004D4E46"/>
    <w:rsid w:val="004E0168"/>
    <w:rsid w:val="004E0BAA"/>
    <w:rsid w:val="004E0C8C"/>
    <w:rsid w:val="004E4709"/>
    <w:rsid w:val="004E4D73"/>
    <w:rsid w:val="004E5EF9"/>
    <w:rsid w:val="004E7FC9"/>
    <w:rsid w:val="004F1F45"/>
    <w:rsid w:val="004F3DD3"/>
    <w:rsid w:val="00500B7D"/>
    <w:rsid w:val="00501864"/>
    <w:rsid w:val="005036D9"/>
    <w:rsid w:val="00503C90"/>
    <w:rsid w:val="00506E0F"/>
    <w:rsid w:val="00507B8B"/>
    <w:rsid w:val="00507CB4"/>
    <w:rsid w:val="005131C0"/>
    <w:rsid w:val="005138B1"/>
    <w:rsid w:val="00515879"/>
    <w:rsid w:val="00522617"/>
    <w:rsid w:val="00523CA9"/>
    <w:rsid w:val="00524B3A"/>
    <w:rsid w:val="00530F38"/>
    <w:rsid w:val="0053334C"/>
    <w:rsid w:val="00534A3C"/>
    <w:rsid w:val="0053541D"/>
    <w:rsid w:val="00537EC2"/>
    <w:rsid w:val="005405F4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02CC"/>
    <w:rsid w:val="00552C1C"/>
    <w:rsid w:val="00553318"/>
    <w:rsid w:val="00553AFB"/>
    <w:rsid w:val="005550AA"/>
    <w:rsid w:val="00555916"/>
    <w:rsid w:val="00564B72"/>
    <w:rsid w:val="00565ABC"/>
    <w:rsid w:val="00566389"/>
    <w:rsid w:val="00567765"/>
    <w:rsid w:val="00571048"/>
    <w:rsid w:val="00571436"/>
    <w:rsid w:val="0057382A"/>
    <w:rsid w:val="005738B6"/>
    <w:rsid w:val="005743EC"/>
    <w:rsid w:val="00574527"/>
    <w:rsid w:val="0057480F"/>
    <w:rsid w:val="0057660B"/>
    <w:rsid w:val="00576A92"/>
    <w:rsid w:val="0058479C"/>
    <w:rsid w:val="00592616"/>
    <w:rsid w:val="00592B74"/>
    <w:rsid w:val="00594529"/>
    <w:rsid w:val="00596667"/>
    <w:rsid w:val="005A09EC"/>
    <w:rsid w:val="005A2556"/>
    <w:rsid w:val="005A25EA"/>
    <w:rsid w:val="005A3405"/>
    <w:rsid w:val="005A38F9"/>
    <w:rsid w:val="005A5552"/>
    <w:rsid w:val="005A58DA"/>
    <w:rsid w:val="005A5D96"/>
    <w:rsid w:val="005A66C2"/>
    <w:rsid w:val="005A76F0"/>
    <w:rsid w:val="005A7FDD"/>
    <w:rsid w:val="005B316E"/>
    <w:rsid w:val="005B4970"/>
    <w:rsid w:val="005B508D"/>
    <w:rsid w:val="005B71C3"/>
    <w:rsid w:val="005C160A"/>
    <w:rsid w:val="005C245F"/>
    <w:rsid w:val="005C41B2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5EFA"/>
    <w:rsid w:val="005E66BF"/>
    <w:rsid w:val="005E7AC3"/>
    <w:rsid w:val="005F1F8C"/>
    <w:rsid w:val="005F2435"/>
    <w:rsid w:val="005F2BC8"/>
    <w:rsid w:val="005F54A3"/>
    <w:rsid w:val="005F582D"/>
    <w:rsid w:val="005F5AE6"/>
    <w:rsid w:val="005F5D4F"/>
    <w:rsid w:val="005F6E8B"/>
    <w:rsid w:val="005F7CCC"/>
    <w:rsid w:val="005F7F97"/>
    <w:rsid w:val="005F7FDE"/>
    <w:rsid w:val="00600330"/>
    <w:rsid w:val="006011E7"/>
    <w:rsid w:val="0060236A"/>
    <w:rsid w:val="00603EFB"/>
    <w:rsid w:val="00604909"/>
    <w:rsid w:val="00605372"/>
    <w:rsid w:val="006063E8"/>
    <w:rsid w:val="006069D3"/>
    <w:rsid w:val="0060700D"/>
    <w:rsid w:val="0060790D"/>
    <w:rsid w:val="00607DB3"/>
    <w:rsid w:val="00611027"/>
    <w:rsid w:val="006134DD"/>
    <w:rsid w:val="006149A8"/>
    <w:rsid w:val="00616C4A"/>
    <w:rsid w:val="0062378A"/>
    <w:rsid w:val="006261D1"/>
    <w:rsid w:val="00627B6C"/>
    <w:rsid w:val="00630386"/>
    <w:rsid w:val="00632346"/>
    <w:rsid w:val="00632FB0"/>
    <w:rsid w:val="006339DC"/>
    <w:rsid w:val="006349E5"/>
    <w:rsid w:val="00634EAA"/>
    <w:rsid w:val="006370C1"/>
    <w:rsid w:val="00640497"/>
    <w:rsid w:val="00641554"/>
    <w:rsid w:val="00642387"/>
    <w:rsid w:val="00644449"/>
    <w:rsid w:val="0064520D"/>
    <w:rsid w:val="00645886"/>
    <w:rsid w:val="006470D0"/>
    <w:rsid w:val="00647862"/>
    <w:rsid w:val="006503B3"/>
    <w:rsid w:val="006510AA"/>
    <w:rsid w:val="00651689"/>
    <w:rsid w:val="006575EA"/>
    <w:rsid w:val="006606E2"/>
    <w:rsid w:val="0066152D"/>
    <w:rsid w:val="00662C25"/>
    <w:rsid w:val="0066346C"/>
    <w:rsid w:val="0066618F"/>
    <w:rsid w:val="0067165F"/>
    <w:rsid w:val="00671BB4"/>
    <w:rsid w:val="00674579"/>
    <w:rsid w:val="00674FDB"/>
    <w:rsid w:val="006750FE"/>
    <w:rsid w:val="00676CB7"/>
    <w:rsid w:val="00676D74"/>
    <w:rsid w:val="0068141A"/>
    <w:rsid w:val="0068537D"/>
    <w:rsid w:val="00694931"/>
    <w:rsid w:val="006957CC"/>
    <w:rsid w:val="006958A2"/>
    <w:rsid w:val="00697F7C"/>
    <w:rsid w:val="006A201C"/>
    <w:rsid w:val="006A3C75"/>
    <w:rsid w:val="006A4092"/>
    <w:rsid w:val="006A737C"/>
    <w:rsid w:val="006B2D3C"/>
    <w:rsid w:val="006B33C5"/>
    <w:rsid w:val="006B3E8C"/>
    <w:rsid w:val="006B4CF4"/>
    <w:rsid w:val="006B74EA"/>
    <w:rsid w:val="006C0296"/>
    <w:rsid w:val="006C0F4D"/>
    <w:rsid w:val="006C20E6"/>
    <w:rsid w:val="006C27AA"/>
    <w:rsid w:val="006C3FDF"/>
    <w:rsid w:val="006C7B1B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2A1C"/>
    <w:rsid w:val="006F3AEC"/>
    <w:rsid w:val="006F5D26"/>
    <w:rsid w:val="006F773B"/>
    <w:rsid w:val="007019A7"/>
    <w:rsid w:val="00701F03"/>
    <w:rsid w:val="00703344"/>
    <w:rsid w:val="007033CA"/>
    <w:rsid w:val="00703D6F"/>
    <w:rsid w:val="00705108"/>
    <w:rsid w:val="0071290D"/>
    <w:rsid w:val="00714597"/>
    <w:rsid w:val="007171F0"/>
    <w:rsid w:val="0072695D"/>
    <w:rsid w:val="00726991"/>
    <w:rsid w:val="00726DDA"/>
    <w:rsid w:val="0073065F"/>
    <w:rsid w:val="00730BAB"/>
    <w:rsid w:val="007336EE"/>
    <w:rsid w:val="00733CD2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0A61"/>
    <w:rsid w:val="0075139D"/>
    <w:rsid w:val="00751B1D"/>
    <w:rsid w:val="00756D0D"/>
    <w:rsid w:val="007575A3"/>
    <w:rsid w:val="0076129D"/>
    <w:rsid w:val="007616D8"/>
    <w:rsid w:val="00761D76"/>
    <w:rsid w:val="00761E3B"/>
    <w:rsid w:val="00762FEF"/>
    <w:rsid w:val="00763F68"/>
    <w:rsid w:val="0076468A"/>
    <w:rsid w:val="00765294"/>
    <w:rsid w:val="007658EA"/>
    <w:rsid w:val="00765A8E"/>
    <w:rsid w:val="00766177"/>
    <w:rsid w:val="0077399F"/>
    <w:rsid w:val="00775D22"/>
    <w:rsid w:val="007760BC"/>
    <w:rsid w:val="0077721B"/>
    <w:rsid w:val="00777324"/>
    <w:rsid w:val="00781875"/>
    <w:rsid w:val="00783CA6"/>
    <w:rsid w:val="007859A6"/>
    <w:rsid w:val="0078754C"/>
    <w:rsid w:val="007902B7"/>
    <w:rsid w:val="007903B8"/>
    <w:rsid w:val="0079191F"/>
    <w:rsid w:val="00791E91"/>
    <w:rsid w:val="00792F17"/>
    <w:rsid w:val="00793FFB"/>
    <w:rsid w:val="007977F8"/>
    <w:rsid w:val="00797892"/>
    <w:rsid w:val="007A005F"/>
    <w:rsid w:val="007A087A"/>
    <w:rsid w:val="007A0CD2"/>
    <w:rsid w:val="007A0E5F"/>
    <w:rsid w:val="007A1781"/>
    <w:rsid w:val="007A1E20"/>
    <w:rsid w:val="007A491D"/>
    <w:rsid w:val="007A7C6B"/>
    <w:rsid w:val="007B2031"/>
    <w:rsid w:val="007B2E7A"/>
    <w:rsid w:val="007B3090"/>
    <w:rsid w:val="007B314C"/>
    <w:rsid w:val="007B3A69"/>
    <w:rsid w:val="007B3B2F"/>
    <w:rsid w:val="007B509E"/>
    <w:rsid w:val="007B56F3"/>
    <w:rsid w:val="007B76D0"/>
    <w:rsid w:val="007C00E6"/>
    <w:rsid w:val="007C2998"/>
    <w:rsid w:val="007C3B50"/>
    <w:rsid w:val="007C4DE4"/>
    <w:rsid w:val="007C7E1A"/>
    <w:rsid w:val="007D3E38"/>
    <w:rsid w:val="007D41B4"/>
    <w:rsid w:val="007D422F"/>
    <w:rsid w:val="007D6502"/>
    <w:rsid w:val="007D7120"/>
    <w:rsid w:val="007D7B37"/>
    <w:rsid w:val="007E04F1"/>
    <w:rsid w:val="007E47FA"/>
    <w:rsid w:val="007E4E9F"/>
    <w:rsid w:val="007E594B"/>
    <w:rsid w:val="007E6660"/>
    <w:rsid w:val="007F0C3F"/>
    <w:rsid w:val="007F232A"/>
    <w:rsid w:val="007F4606"/>
    <w:rsid w:val="007F6CF4"/>
    <w:rsid w:val="0080190B"/>
    <w:rsid w:val="00802B1F"/>
    <w:rsid w:val="00803864"/>
    <w:rsid w:val="00804AFA"/>
    <w:rsid w:val="00805075"/>
    <w:rsid w:val="0080548E"/>
    <w:rsid w:val="00805AB5"/>
    <w:rsid w:val="00805F27"/>
    <w:rsid w:val="00806CE9"/>
    <w:rsid w:val="00806EE2"/>
    <w:rsid w:val="008072EC"/>
    <w:rsid w:val="00815894"/>
    <w:rsid w:val="00815A32"/>
    <w:rsid w:val="00816C5F"/>
    <w:rsid w:val="00821743"/>
    <w:rsid w:val="00821D2F"/>
    <w:rsid w:val="00825593"/>
    <w:rsid w:val="0082704D"/>
    <w:rsid w:val="0083201C"/>
    <w:rsid w:val="008323FB"/>
    <w:rsid w:val="00832C1B"/>
    <w:rsid w:val="0083467A"/>
    <w:rsid w:val="00835222"/>
    <w:rsid w:val="00837B46"/>
    <w:rsid w:val="00841135"/>
    <w:rsid w:val="00846A29"/>
    <w:rsid w:val="00850870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653"/>
    <w:rsid w:val="00870FD1"/>
    <w:rsid w:val="00871463"/>
    <w:rsid w:val="00871D6F"/>
    <w:rsid w:val="00874443"/>
    <w:rsid w:val="0087477C"/>
    <w:rsid w:val="00875528"/>
    <w:rsid w:val="00877606"/>
    <w:rsid w:val="008821B6"/>
    <w:rsid w:val="00882A1D"/>
    <w:rsid w:val="008866F3"/>
    <w:rsid w:val="0088675D"/>
    <w:rsid w:val="00887301"/>
    <w:rsid w:val="00887683"/>
    <w:rsid w:val="00887C84"/>
    <w:rsid w:val="00891DE2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6F44"/>
    <w:rsid w:val="008A724F"/>
    <w:rsid w:val="008B06E4"/>
    <w:rsid w:val="008B1245"/>
    <w:rsid w:val="008B1B50"/>
    <w:rsid w:val="008B206F"/>
    <w:rsid w:val="008B439F"/>
    <w:rsid w:val="008B62F0"/>
    <w:rsid w:val="008B6694"/>
    <w:rsid w:val="008B730A"/>
    <w:rsid w:val="008B7CF0"/>
    <w:rsid w:val="008C466D"/>
    <w:rsid w:val="008C77D9"/>
    <w:rsid w:val="008C7812"/>
    <w:rsid w:val="008D0568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1075"/>
    <w:rsid w:val="008E3DB7"/>
    <w:rsid w:val="008E68A4"/>
    <w:rsid w:val="008E7463"/>
    <w:rsid w:val="008E7E4E"/>
    <w:rsid w:val="008F0030"/>
    <w:rsid w:val="008F0409"/>
    <w:rsid w:val="008F415D"/>
    <w:rsid w:val="008F49A3"/>
    <w:rsid w:val="008F4E71"/>
    <w:rsid w:val="008F597E"/>
    <w:rsid w:val="008F7606"/>
    <w:rsid w:val="00900696"/>
    <w:rsid w:val="0090078A"/>
    <w:rsid w:val="00901402"/>
    <w:rsid w:val="009068AD"/>
    <w:rsid w:val="00910A51"/>
    <w:rsid w:val="00913B04"/>
    <w:rsid w:val="009145D4"/>
    <w:rsid w:val="00915C15"/>
    <w:rsid w:val="00916A1E"/>
    <w:rsid w:val="009170CB"/>
    <w:rsid w:val="009226CD"/>
    <w:rsid w:val="00923139"/>
    <w:rsid w:val="009231F5"/>
    <w:rsid w:val="00923813"/>
    <w:rsid w:val="009240EC"/>
    <w:rsid w:val="00925615"/>
    <w:rsid w:val="00930B66"/>
    <w:rsid w:val="00931E37"/>
    <w:rsid w:val="00940D06"/>
    <w:rsid w:val="009441EB"/>
    <w:rsid w:val="00944984"/>
    <w:rsid w:val="009458E0"/>
    <w:rsid w:val="0095003F"/>
    <w:rsid w:val="00951A64"/>
    <w:rsid w:val="00953178"/>
    <w:rsid w:val="00953F9F"/>
    <w:rsid w:val="00954399"/>
    <w:rsid w:val="00955308"/>
    <w:rsid w:val="00957B17"/>
    <w:rsid w:val="009606A1"/>
    <w:rsid w:val="00961261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1C1C"/>
    <w:rsid w:val="0098537D"/>
    <w:rsid w:val="00985D23"/>
    <w:rsid w:val="0098647C"/>
    <w:rsid w:val="009904D9"/>
    <w:rsid w:val="00991C72"/>
    <w:rsid w:val="00992898"/>
    <w:rsid w:val="00994D41"/>
    <w:rsid w:val="00995D42"/>
    <w:rsid w:val="009A024D"/>
    <w:rsid w:val="009A1CEB"/>
    <w:rsid w:val="009A57FC"/>
    <w:rsid w:val="009A7168"/>
    <w:rsid w:val="009B13A6"/>
    <w:rsid w:val="009B4479"/>
    <w:rsid w:val="009B4535"/>
    <w:rsid w:val="009B46BC"/>
    <w:rsid w:val="009B50F1"/>
    <w:rsid w:val="009B56FC"/>
    <w:rsid w:val="009B60B7"/>
    <w:rsid w:val="009B7215"/>
    <w:rsid w:val="009B7785"/>
    <w:rsid w:val="009C1B24"/>
    <w:rsid w:val="009C55BF"/>
    <w:rsid w:val="009D02E9"/>
    <w:rsid w:val="009D0700"/>
    <w:rsid w:val="009D2ECF"/>
    <w:rsid w:val="009D56BB"/>
    <w:rsid w:val="009D7FA9"/>
    <w:rsid w:val="009E1555"/>
    <w:rsid w:val="009E16EA"/>
    <w:rsid w:val="009E4660"/>
    <w:rsid w:val="009E5310"/>
    <w:rsid w:val="009E5E66"/>
    <w:rsid w:val="009E736D"/>
    <w:rsid w:val="009F26B0"/>
    <w:rsid w:val="009F2D9A"/>
    <w:rsid w:val="009F614A"/>
    <w:rsid w:val="009F6927"/>
    <w:rsid w:val="009F72BB"/>
    <w:rsid w:val="00A0137D"/>
    <w:rsid w:val="00A02942"/>
    <w:rsid w:val="00A0389B"/>
    <w:rsid w:val="00A0494E"/>
    <w:rsid w:val="00A04D47"/>
    <w:rsid w:val="00A05FBA"/>
    <w:rsid w:val="00A068D8"/>
    <w:rsid w:val="00A07873"/>
    <w:rsid w:val="00A13E99"/>
    <w:rsid w:val="00A17F4C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3785"/>
    <w:rsid w:val="00A355CC"/>
    <w:rsid w:val="00A37363"/>
    <w:rsid w:val="00A3794D"/>
    <w:rsid w:val="00A41EC6"/>
    <w:rsid w:val="00A42AD3"/>
    <w:rsid w:val="00A443B1"/>
    <w:rsid w:val="00A47B16"/>
    <w:rsid w:val="00A52311"/>
    <w:rsid w:val="00A538D9"/>
    <w:rsid w:val="00A5391E"/>
    <w:rsid w:val="00A53C1A"/>
    <w:rsid w:val="00A53D75"/>
    <w:rsid w:val="00A5618F"/>
    <w:rsid w:val="00A57977"/>
    <w:rsid w:val="00A61B19"/>
    <w:rsid w:val="00A61FB3"/>
    <w:rsid w:val="00A639F4"/>
    <w:rsid w:val="00A6527B"/>
    <w:rsid w:val="00A70B8E"/>
    <w:rsid w:val="00A7144F"/>
    <w:rsid w:val="00A71739"/>
    <w:rsid w:val="00A72805"/>
    <w:rsid w:val="00A72DC7"/>
    <w:rsid w:val="00A73577"/>
    <w:rsid w:val="00A75AED"/>
    <w:rsid w:val="00A7672A"/>
    <w:rsid w:val="00A76984"/>
    <w:rsid w:val="00A777E1"/>
    <w:rsid w:val="00A8094A"/>
    <w:rsid w:val="00A80C71"/>
    <w:rsid w:val="00A8108C"/>
    <w:rsid w:val="00A81347"/>
    <w:rsid w:val="00A8551E"/>
    <w:rsid w:val="00A85B25"/>
    <w:rsid w:val="00A86EC1"/>
    <w:rsid w:val="00A9048F"/>
    <w:rsid w:val="00A91E48"/>
    <w:rsid w:val="00A92F54"/>
    <w:rsid w:val="00A94356"/>
    <w:rsid w:val="00A947C7"/>
    <w:rsid w:val="00A94FFF"/>
    <w:rsid w:val="00A95312"/>
    <w:rsid w:val="00A953BB"/>
    <w:rsid w:val="00AA0675"/>
    <w:rsid w:val="00AA08A9"/>
    <w:rsid w:val="00AA2AAB"/>
    <w:rsid w:val="00AA51D1"/>
    <w:rsid w:val="00AA5A04"/>
    <w:rsid w:val="00AA5D23"/>
    <w:rsid w:val="00AA736E"/>
    <w:rsid w:val="00AB3FDB"/>
    <w:rsid w:val="00AB572C"/>
    <w:rsid w:val="00AB58B6"/>
    <w:rsid w:val="00AB664A"/>
    <w:rsid w:val="00AB6B04"/>
    <w:rsid w:val="00AC0A70"/>
    <w:rsid w:val="00AC12B2"/>
    <w:rsid w:val="00AC22E0"/>
    <w:rsid w:val="00AC239B"/>
    <w:rsid w:val="00AC63EC"/>
    <w:rsid w:val="00AD0107"/>
    <w:rsid w:val="00AD087B"/>
    <w:rsid w:val="00AD26D8"/>
    <w:rsid w:val="00AD43BD"/>
    <w:rsid w:val="00AD4FCA"/>
    <w:rsid w:val="00AD6758"/>
    <w:rsid w:val="00AD7880"/>
    <w:rsid w:val="00AE07A2"/>
    <w:rsid w:val="00AE0C13"/>
    <w:rsid w:val="00AE1057"/>
    <w:rsid w:val="00AE190A"/>
    <w:rsid w:val="00AE2798"/>
    <w:rsid w:val="00AE4AC7"/>
    <w:rsid w:val="00AE5250"/>
    <w:rsid w:val="00AE67FD"/>
    <w:rsid w:val="00AF29D2"/>
    <w:rsid w:val="00B03577"/>
    <w:rsid w:val="00B0368E"/>
    <w:rsid w:val="00B07F4F"/>
    <w:rsid w:val="00B103B5"/>
    <w:rsid w:val="00B12204"/>
    <w:rsid w:val="00B12629"/>
    <w:rsid w:val="00B12F56"/>
    <w:rsid w:val="00B146E6"/>
    <w:rsid w:val="00B21986"/>
    <w:rsid w:val="00B23B9D"/>
    <w:rsid w:val="00B23DFA"/>
    <w:rsid w:val="00B24BBD"/>
    <w:rsid w:val="00B33180"/>
    <w:rsid w:val="00B33865"/>
    <w:rsid w:val="00B345EE"/>
    <w:rsid w:val="00B36A47"/>
    <w:rsid w:val="00B37382"/>
    <w:rsid w:val="00B41461"/>
    <w:rsid w:val="00B417AF"/>
    <w:rsid w:val="00B41973"/>
    <w:rsid w:val="00B4199F"/>
    <w:rsid w:val="00B42176"/>
    <w:rsid w:val="00B4222C"/>
    <w:rsid w:val="00B433AF"/>
    <w:rsid w:val="00B44606"/>
    <w:rsid w:val="00B53568"/>
    <w:rsid w:val="00B54F41"/>
    <w:rsid w:val="00B55A09"/>
    <w:rsid w:val="00B55B0A"/>
    <w:rsid w:val="00B564FF"/>
    <w:rsid w:val="00B56595"/>
    <w:rsid w:val="00B56CBE"/>
    <w:rsid w:val="00B6076C"/>
    <w:rsid w:val="00B62963"/>
    <w:rsid w:val="00B67573"/>
    <w:rsid w:val="00B719BE"/>
    <w:rsid w:val="00B71C86"/>
    <w:rsid w:val="00B720C9"/>
    <w:rsid w:val="00B723D4"/>
    <w:rsid w:val="00B72DCB"/>
    <w:rsid w:val="00B74F05"/>
    <w:rsid w:val="00B76582"/>
    <w:rsid w:val="00B765D9"/>
    <w:rsid w:val="00B77494"/>
    <w:rsid w:val="00B80383"/>
    <w:rsid w:val="00B825EB"/>
    <w:rsid w:val="00B84860"/>
    <w:rsid w:val="00B848A8"/>
    <w:rsid w:val="00B852DB"/>
    <w:rsid w:val="00B866AF"/>
    <w:rsid w:val="00B914CA"/>
    <w:rsid w:val="00B92CE0"/>
    <w:rsid w:val="00B94837"/>
    <w:rsid w:val="00B96BFB"/>
    <w:rsid w:val="00BA00D7"/>
    <w:rsid w:val="00BA11AF"/>
    <w:rsid w:val="00BA22C9"/>
    <w:rsid w:val="00BA2537"/>
    <w:rsid w:val="00BA3FB7"/>
    <w:rsid w:val="00BA4957"/>
    <w:rsid w:val="00BB0327"/>
    <w:rsid w:val="00BB218F"/>
    <w:rsid w:val="00BB2336"/>
    <w:rsid w:val="00BB474B"/>
    <w:rsid w:val="00BB7EEB"/>
    <w:rsid w:val="00BC09C5"/>
    <w:rsid w:val="00BC0C8D"/>
    <w:rsid w:val="00BC6157"/>
    <w:rsid w:val="00BC631F"/>
    <w:rsid w:val="00BD04D9"/>
    <w:rsid w:val="00BD5EE7"/>
    <w:rsid w:val="00BD7181"/>
    <w:rsid w:val="00BE026A"/>
    <w:rsid w:val="00BE0573"/>
    <w:rsid w:val="00BE075E"/>
    <w:rsid w:val="00BE5211"/>
    <w:rsid w:val="00BE5FAF"/>
    <w:rsid w:val="00BE7DC3"/>
    <w:rsid w:val="00BF1727"/>
    <w:rsid w:val="00BF255E"/>
    <w:rsid w:val="00BF425D"/>
    <w:rsid w:val="00BF4BD8"/>
    <w:rsid w:val="00BF54D0"/>
    <w:rsid w:val="00BF5CA9"/>
    <w:rsid w:val="00C0257D"/>
    <w:rsid w:val="00C02C96"/>
    <w:rsid w:val="00C033BD"/>
    <w:rsid w:val="00C03840"/>
    <w:rsid w:val="00C03B46"/>
    <w:rsid w:val="00C0443B"/>
    <w:rsid w:val="00C04DFB"/>
    <w:rsid w:val="00C1166D"/>
    <w:rsid w:val="00C12F2A"/>
    <w:rsid w:val="00C13216"/>
    <w:rsid w:val="00C15C28"/>
    <w:rsid w:val="00C22B63"/>
    <w:rsid w:val="00C22C68"/>
    <w:rsid w:val="00C235CB"/>
    <w:rsid w:val="00C2402A"/>
    <w:rsid w:val="00C24B6B"/>
    <w:rsid w:val="00C26B21"/>
    <w:rsid w:val="00C27F0B"/>
    <w:rsid w:val="00C34554"/>
    <w:rsid w:val="00C3571D"/>
    <w:rsid w:val="00C409A2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1877"/>
    <w:rsid w:val="00C520AC"/>
    <w:rsid w:val="00C54970"/>
    <w:rsid w:val="00C55C56"/>
    <w:rsid w:val="00C55D83"/>
    <w:rsid w:val="00C56D14"/>
    <w:rsid w:val="00C57290"/>
    <w:rsid w:val="00C575CA"/>
    <w:rsid w:val="00C60BFD"/>
    <w:rsid w:val="00C60C03"/>
    <w:rsid w:val="00C672BA"/>
    <w:rsid w:val="00C67704"/>
    <w:rsid w:val="00C678BA"/>
    <w:rsid w:val="00C7007C"/>
    <w:rsid w:val="00C712A3"/>
    <w:rsid w:val="00C7293F"/>
    <w:rsid w:val="00C72986"/>
    <w:rsid w:val="00C72FA4"/>
    <w:rsid w:val="00C730D3"/>
    <w:rsid w:val="00C7398A"/>
    <w:rsid w:val="00C744A5"/>
    <w:rsid w:val="00C74505"/>
    <w:rsid w:val="00C76010"/>
    <w:rsid w:val="00C76C9E"/>
    <w:rsid w:val="00C76D6A"/>
    <w:rsid w:val="00C83FF3"/>
    <w:rsid w:val="00C854EE"/>
    <w:rsid w:val="00C854FD"/>
    <w:rsid w:val="00C9243F"/>
    <w:rsid w:val="00C93259"/>
    <w:rsid w:val="00C94614"/>
    <w:rsid w:val="00C94FB8"/>
    <w:rsid w:val="00C972B4"/>
    <w:rsid w:val="00CA0147"/>
    <w:rsid w:val="00CA1CFF"/>
    <w:rsid w:val="00CA3116"/>
    <w:rsid w:val="00CA441D"/>
    <w:rsid w:val="00CA79CF"/>
    <w:rsid w:val="00CB000E"/>
    <w:rsid w:val="00CB0CD3"/>
    <w:rsid w:val="00CB18D7"/>
    <w:rsid w:val="00CB1B77"/>
    <w:rsid w:val="00CB3140"/>
    <w:rsid w:val="00CB391A"/>
    <w:rsid w:val="00CB3E41"/>
    <w:rsid w:val="00CB481A"/>
    <w:rsid w:val="00CB5CE7"/>
    <w:rsid w:val="00CB6A54"/>
    <w:rsid w:val="00CC153E"/>
    <w:rsid w:val="00CC3798"/>
    <w:rsid w:val="00CC3F89"/>
    <w:rsid w:val="00CC502C"/>
    <w:rsid w:val="00CD0B6A"/>
    <w:rsid w:val="00CD23CD"/>
    <w:rsid w:val="00CD2650"/>
    <w:rsid w:val="00CD2EFC"/>
    <w:rsid w:val="00CD302E"/>
    <w:rsid w:val="00CD3A6C"/>
    <w:rsid w:val="00CD3A8A"/>
    <w:rsid w:val="00CD4897"/>
    <w:rsid w:val="00CD4F6B"/>
    <w:rsid w:val="00CD5DFD"/>
    <w:rsid w:val="00CE276C"/>
    <w:rsid w:val="00CE44AF"/>
    <w:rsid w:val="00CE612B"/>
    <w:rsid w:val="00CF2329"/>
    <w:rsid w:val="00CF2FC7"/>
    <w:rsid w:val="00CF414F"/>
    <w:rsid w:val="00CF7C4C"/>
    <w:rsid w:val="00D00810"/>
    <w:rsid w:val="00D0122B"/>
    <w:rsid w:val="00D0172E"/>
    <w:rsid w:val="00D01D35"/>
    <w:rsid w:val="00D02B99"/>
    <w:rsid w:val="00D04670"/>
    <w:rsid w:val="00D04D91"/>
    <w:rsid w:val="00D0532A"/>
    <w:rsid w:val="00D06AFA"/>
    <w:rsid w:val="00D0753F"/>
    <w:rsid w:val="00D1180C"/>
    <w:rsid w:val="00D11C11"/>
    <w:rsid w:val="00D1786B"/>
    <w:rsid w:val="00D21626"/>
    <w:rsid w:val="00D21BC6"/>
    <w:rsid w:val="00D22B77"/>
    <w:rsid w:val="00D247C0"/>
    <w:rsid w:val="00D24870"/>
    <w:rsid w:val="00D26482"/>
    <w:rsid w:val="00D314BC"/>
    <w:rsid w:val="00D31DEF"/>
    <w:rsid w:val="00D3260D"/>
    <w:rsid w:val="00D34932"/>
    <w:rsid w:val="00D34B3E"/>
    <w:rsid w:val="00D375D7"/>
    <w:rsid w:val="00D37FCF"/>
    <w:rsid w:val="00D422DB"/>
    <w:rsid w:val="00D4263E"/>
    <w:rsid w:val="00D4302D"/>
    <w:rsid w:val="00D43A96"/>
    <w:rsid w:val="00D4557E"/>
    <w:rsid w:val="00D4583E"/>
    <w:rsid w:val="00D4614E"/>
    <w:rsid w:val="00D47D20"/>
    <w:rsid w:val="00D51F9E"/>
    <w:rsid w:val="00D529F9"/>
    <w:rsid w:val="00D53920"/>
    <w:rsid w:val="00D54563"/>
    <w:rsid w:val="00D551EB"/>
    <w:rsid w:val="00D566E2"/>
    <w:rsid w:val="00D57044"/>
    <w:rsid w:val="00D572A9"/>
    <w:rsid w:val="00D66184"/>
    <w:rsid w:val="00D67CB3"/>
    <w:rsid w:val="00D709B8"/>
    <w:rsid w:val="00D70C7D"/>
    <w:rsid w:val="00D72087"/>
    <w:rsid w:val="00D72EB6"/>
    <w:rsid w:val="00D74289"/>
    <w:rsid w:val="00D75116"/>
    <w:rsid w:val="00D75C9B"/>
    <w:rsid w:val="00D777B3"/>
    <w:rsid w:val="00D81072"/>
    <w:rsid w:val="00D852CB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291F"/>
    <w:rsid w:val="00DA69AE"/>
    <w:rsid w:val="00DA6F92"/>
    <w:rsid w:val="00DB1FDB"/>
    <w:rsid w:val="00DB4BB7"/>
    <w:rsid w:val="00DC2A64"/>
    <w:rsid w:val="00DC68C3"/>
    <w:rsid w:val="00DD027B"/>
    <w:rsid w:val="00DD1CC9"/>
    <w:rsid w:val="00DD23C0"/>
    <w:rsid w:val="00DD5774"/>
    <w:rsid w:val="00DE16DE"/>
    <w:rsid w:val="00DE1D1A"/>
    <w:rsid w:val="00DE1DBC"/>
    <w:rsid w:val="00DE358C"/>
    <w:rsid w:val="00DE3746"/>
    <w:rsid w:val="00DE5898"/>
    <w:rsid w:val="00DE6381"/>
    <w:rsid w:val="00DF140C"/>
    <w:rsid w:val="00E02385"/>
    <w:rsid w:val="00E02BDC"/>
    <w:rsid w:val="00E02FF0"/>
    <w:rsid w:val="00E03B57"/>
    <w:rsid w:val="00E10B8A"/>
    <w:rsid w:val="00E1390D"/>
    <w:rsid w:val="00E1728C"/>
    <w:rsid w:val="00E215E9"/>
    <w:rsid w:val="00E22AD2"/>
    <w:rsid w:val="00E231BA"/>
    <w:rsid w:val="00E23359"/>
    <w:rsid w:val="00E2383F"/>
    <w:rsid w:val="00E2794A"/>
    <w:rsid w:val="00E303C1"/>
    <w:rsid w:val="00E32DA1"/>
    <w:rsid w:val="00E33387"/>
    <w:rsid w:val="00E34872"/>
    <w:rsid w:val="00E34DCA"/>
    <w:rsid w:val="00E34E5E"/>
    <w:rsid w:val="00E3652A"/>
    <w:rsid w:val="00E4014B"/>
    <w:rsid w:val="00E41FA2"/>
    <w:rsid w:val="00E44B03"/>
    <w:rsid w:val="00E45084"/>
    <w:rsid w:val="00E45765"/>
    <w:rsid w:val="00E45B32"/>
    <w:rsid w:val="00E45D99"/>
    <w:rsid w:val="00E46C27"/>
    <w:rsid w:val="00E472FE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5CA0"/>
    <w:rsid w:val="00E677EF"/>
    <w:rsid w:val="00E70939"/>
    <w:rsid w:val="00E718F5"/>
    <w:rsid w:val="00E72295"/>
    <w:rsid w:val="00E72C65"/>
    <w:rsid w:val="00E73301"/>
    <w:rsid w:val="00E77BCF"/>
    <w:rsid w:val="00E80605"/>
    <w:rsid w:val="00E830DA"/>
    <w:rsid w:val="00E84C69"/>
    <w:rsid w:val="00E854B4"/>
    <w:rsid w:val="00E8786C"/>
    <w:rsid w:val="00E921E5"/>
    <w:rsid w:val="00E95128"/>
    <w:rsid w:val="00E96CD5"/>
    <w:rsid w:val="00E97810"/>
    <w:rsid w:val="00EA0B3F"/>
    <w:rsid w:val="00EA529F"/>
    <w:rsid w:val="00EA71F4"/>
    <w:rsid w:val="00EA7B8D"/>
    <w:rsid w:val="00EB0931"/>
    <w:rsid w:val="00EB1338"/>
    <w:rsid w:val="00EB1D2E"/>
    <w:rsid w:val="00EB5DF0"/>
    <w:rsid w:val="00EC0820"/>
    <w:rsid w:val="00EC24D3"/>
    <w:rsid w:val="00EC26B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3E0E"/>
    <w:rsid w:val="00EE55F0"/>
    <w:rsid w:val="00EE5FA9"/>
    <w:rsid w:val="00EE7047"/>
    <w:rsid w:val="00EF0B01"/>
    <w:rsid w:val="00EF0F13"/>
    <w:rsid w:val="00EF34AE"/>
    <w:rsid w:val="00EF495B"/>
    <w:rsid w:val="00EF4E72"/>
    <w:rsid w:val="00EF4FC7"/>
    <w:rsid w:val="00EF518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4842"/>
    <w:rsid w:val="00F150F1"/>
    <w:rsid w:val="00F16237"/>
    <w:rsid w:val="00F16F26"/>
    <w:rsid w:val="00F17012"/>
    <w:rsid w:val="00F20205"/>
    <w:rsid w:val="00F2671B"/>
    <w:rsid w:val="00F26B99"/>
    <w:rsid w:val="00F27004"/>
    <w:rsid w:val="00F33661"/>
    <w:rsid w:val="00F40350"/>
    <w:rsid w:val="00F4385F"/>
    <w:rsid w:val="00F4619A"/>
    <w:rsid w:val="00F501FB"/>
    <w:rsid w:val="00F51DF6"/>
    <w:rsid w:val="00F5459F"/>
    <w:rsid w:val="00F54864"/>
    <w:rsid w:val="00F6031D"/>
    <w:rsid w:val="00F60D47"/>
    <w:rsid w:val="00F612DD"/>
    <w:rsid w:val="00F620AA"/>
    <w:rsid w:val="00F63B7C"/>
    <w:rsid w:val="00F677AA"/>
    <w:rsid w:val="00F67CDB"/>
    <w:rsid w:val="00F709E2"/>
    <w:rsid w:val="00F70C00"/>
    <w:rsid w:val="00F70E82"/>
    <w:rsid w:val="00F71552"/>
    <w:rsid w:val="00F717AC"/>
    <w:rsid w:val="00F75DF5"/>
    <w:rsid w:val="00F77ADF"/>
    <w:rsid w:val="00F802C8"/>
    <w:rsid w:val="00F82153"/>
    <w:rsid w:val="00F838BE"/>
    <w:rsid w:val="00F83A95"/>
    <w:rsid w:val="00F842BE"/>
    <w:rsid w:val="00F84C03"/>
    <w:rsid w:val="00F85872"/>
    <w:rsid w:val="00F859F1"/>
    <w:rsid w:val="00F865E8"/>
    <w:rsid w:val="00F90A4B"/>
    <w:rsid w:val="00F91913"/>
    <w:rsid w:val="00F9359C"/>
    <w:rsid w:val="00F9506A"/>
    <w:rsid w:val="00FA01BC"/>
    <w:rsid w:val="00FA1EF8"/>
    <w:rsid w:val="00FA2A9D"/>
    <w:rsid w:val="00FA348C"/>
    <w:rsid w:val="00FA44BB"/>
    <w:rsid w:val="00FA49B2"/>
    <w:rsid w:val="00FA6ADD"/>
    <w:rsid w:val="00FA6C5D"/>
    <w:rsid w:val="00FA6D0F"/>
    <w:rsid w:val="00FA704F"/>
    <w:rsid w:val="00FA77C9"/>
    <w:rsid w:val="00FB0C8B"/>
    <w:rsid w:val="00FB1326"/>
    <w:rsid w:val="00FB2525"/>
    <w:rsid w:val="00FB5521"/>
    <w:rsid w:val="00FC156B"/>
    <w:rsid w:val="00FC1D72"/>
    <w:rsid w:val="00FC47B4"/>
    <w:rsid w:val="00FC4C2A"/>
    <w:rsid w:val="00FC4E3E"/>
    <w:rsid w:val="00FD019A"/>
    <w:rsid w:val="00FD085E"/>
    <w:rsid w:val="00FD0E89"/>
    <w:rsid w:val="00FD44E7"/>
    <w:rsid w:val="00FD4736"/>
    <w:rsid w:val="00FD6114"/>
    <w:rsid w:val="00FD6B4F"/>
    <w:rsid w:val="00FE0172"/>
    <w:rsid w:val="00FE03FD"/>
    <w:rsid w:val="00FE057E"/>
    <w:rsid w:val="00FE2CC6"/>
    <w:rsid w:val="00FE32CC"/>
    <w:rsid w:val="00FE3AB4"/>
    <w:rsid w:val="00FF0E24"/>
    <w:rsid w:val="00FF279A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23CDF45F"/>
  <w15:docId w15:val="{5B82EF50-7782-46D4-909A-F4268CC32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rsid w:val="00F90A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88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66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0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1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8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3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3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.xlsx"/><Relationship Id="rId18" Type="http://schemas.openxmlformats.org/officeDocument/2006/relationships/image" Target="media/image4.emf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package" Target="embeddings/H_rok_programu_Microsoft_Excel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H_rok_programu_Microsoft_Excel2.xlsx"/><Relationship Id="rId25" Type="http://schemas.openxmlformats.org/officeDocument/2006/relationships/package" Target="embeddings/H_rok_programu_Microsoft_Excel6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1.xlsx"/><Relationship Id="rId23" Type="http://schemas.openxmlformats.org/officeDocument/2006/relationships/package" Target="embeddings/H_rok_programu_Microsoft_Excel5.xlsx"/><Relationship Id="rId28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H_rok_programu_Microsoft_Excel3.xlsx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footer" Target="footer1.xml"/><Relationship Id="rId30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purl.org/dc/dcmitype/"/>
    <ds:schemaRef ds:uri="b00f20d5-ceb3-4adf-8632-db85932f34e5"/>
    <ds:schemaRef ds:uri="http://schemas.microsoft.com/sharepoint/v3"/>
    <ds:schemaRef ds:uri="http://purl.org/dc/terms/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cf981484-ed93-4090-baf6-fe2481f804a7"/>
    <ds:schemaRef ds:uri="http://schemas.microsoft.com/sharepoint/v3/field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7AB8244D-BEC9-4A19-AC31-C1FB7DC1B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10</Pages>
  <Words>1674</Words>
  <Characters>9548</Characters>
  <Application>Microsoft Office Word</Application>
  <DocSecurity>0</DocSecurity>
  <Lines>79</Lines>
  <Paragraphs>22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Monika Novotná</cp:lastModifiedBy>
  <cp:revision>15</cp:revision>
  <cp:lastPrinted>2021-05-27T15:33:00Z</cp:lastPrinted>
  <dcterms:created xsi:type="dcterms:W3CDTF">2021-05-27T13:34:00Z</dcterms:created>
  <dcterms:modified xsi:type="dcterms:W3CDTF">2021-05-27T15:55:00Z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