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240" w:before="2" w:after="0"/>
        <w:ind w:left="0" w:right="0" w:hanging="0"/>
        <w:jc w:val="left"/>
        <w:rPr>
          <w:rFonts w:ascii="Calibri" w:hAnsi="Calibri" w:eastAsia="Calibri" w:cs="Calibri"/>
          <w:color w:val="00000A"/>
          <w:spacing w:val="0"/>
          <w:sz w:val="14"/>
          <w:shd w:fill="FFFFFF" w:val="clear"/>
        </w:rPr>
      </w:pPr>
      <w:r>
        <w:rPr>
          <w:rFonts w:eastAsia="Calibri" w:cs="Calibri" w:ascii="Calibri" w:hAnsi="Calibri"/>
          <w:color w:val="00000A"/>
          <w:spacing w:val="0"/>
          <w:sz w:val="14"/>
          <w:shd w:fill="FFFFFF" w:val="clear"/>
        </w:rPr>
      </w:r>
    </w:p>
    <w:p>
      <w:pPr>
        <w:pStyle w:val="Normal"/>
        <w:spacing w:lineRule="exact" w:line="240" w:before="0" w:after="120"/>
        <w:ind w:left="0" w:right="0" w:hanging="0"/>
        <w:jc w:val="center"/>
        <w:rPr/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Poznámky k mikro ú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tovnej z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vierke za rok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2020</w:t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zostavené pod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 Opatrenia Ministerstva financi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SR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.MF/15464/2013-74, ktor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 sa ustanovuj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podrobnosti 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usporiadan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, ozna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ovan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obsahovom vymedzen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polo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iek individu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lnej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tovnej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vierky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rozsahu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dajov ur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individu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lnej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tovnej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vierky na zverejnenie pre 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mikro ú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 jednotky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v znení neskorších predpisov</w:t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(ostatná novela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.MF/18008/2014-74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–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FS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.10/2014)</w:t>
      </w:r>
    </w:p>
    <w:p>
      <w:pPr>
        <w:pStyle w:val="Normal"/>
        <w:spacing w:lineRule="exact" w:line="240" w:before="7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69" w:after="0"/>
        <w:ind w:left="0" w:right="836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Článok I</w:t>
      </w:r>
    </w:p>
    <w:p>
      <w:pPr>
        <w:pStyle w:val="Normal"/>
        <w:spacing w:lineRule="exact" w:line="240" w:before="0" w:after="0"/>
        <w:ind w:left="0" w:right="841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Vš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ob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ec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né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úda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j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e</w:t>
      </w:r>
    </w:p>
    <w:p>
      <w:pPr>
        <w:pStyle w:val="Normal"/>
        <w:spacing w:lineRule="exact" w:line="240" w:before="7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1.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Identifikácia účtovnej jednotky (názov, IČO, sídlo):</w:t>
      </w:r>
    </w:p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tbl>
      <w:tblPr>
        <w:tblW w:w="9687" w:type="dxa"/>
        <w:jc w:val="left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01"/>
      </w:tblGrid>
      <w:tr>
        <w:trPr>
          <w:trHeight w:val="1" w:hRule="atLeast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Názov:</w:t>
            </w:r>
          </w:p>
        </w:tc>
        <w:tc>
          <w:tcPr>
            <w:tcW w:w="66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JANECH s. r.o.</w:t>
            </w:r>
          </w:p>
        </w:tc>
      </w:tr>
      <w:tr>
        <w:trPr>
          <w:trHeight w:val="1" w:hRule="atLeast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IČO:</w:t>
            </w:r>
          </w:p>
        </w:tc>
        <w:tc>
          <w:tcPr>
            <w:tcW w:w="66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47003910</w:t>
            </w:r>
          </w:p>
        </w:tc>
      </w:tr>
      <w:tr>
        <w:trPr>
          <w:trHeight w:val="1" w:hRule="atLeast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Sídlo:</w:t>
            </w:r>
          </w:p>
        </w:tc>
        <w:tc>
          <w:tcPr>
            <w:tcW w:w="66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038 23 Dubové 54</w:t>
            </w:r>
          </w:p>
        </w:tc>
      </w:tr>
    </w:tbl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2.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Úd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je 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konsolidovanom 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lk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-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hodné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meno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 síd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konsolidujú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4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4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  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00000A"/>
          <w:spacing w:val="-5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</w:r>
    </w:p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3.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Pri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me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pr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ít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t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mestn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:.</w:t>
      </w:r>
    </w:p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tbl>
      <w:tblPr>
        <w:tblW w:w="9687" w:type="dxa"/>
        <w:jc w:val="left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8"/>
        <w:gridCol w:w="2126"/>
        <w:gridCol w:w="3343"/>
      </w:tblGrid>
      <w:tr>
        <w:trPr>
          <w:trHeight w:val="1" w:hRule="atLeast"/>
        </w:trPr>
        <w:tc>
          <w:tcPr>
            <w:tcW w:w="42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center"/>
              <w:rPr>
                <w:rFonts w:ascii="Arial" w:hAnsi="Arial" w:eastAsia="Arial" w:cs="Arial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Bežné účtovné</w:t>
            </w:r>
          </w:p>
          <w:p>
            <w:pPr>
              <w:pStyle w:val="Normal"/>
              <w:spacing w:lineRule="exact" w:line="26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obdobie</w:t>
            </w:r>
          </w:p>
        </w:tc>
        <w:tc>
          <w:tcPr>
            <w:tcW w:w="3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Bezprostredne predchádzajúce účtovné obdobie</w:t>
            </w:r>
          </w:p>
        </w:tc>
      </w:tr>
      <w:tr>
        <w:trPr>
          <w:trHeight w:val="1" w:hRule="atLeast"/>
        </w:trPr>
        <w:tc>
          <w:tcPr>
            <w:tcW w:w="42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left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0</w:t>
            </w:r>
          </w:p>
        </w:tc>
        <w:tc>
          <w:tcPr>
            <w:tcW w:w="3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0</w:t>
            </w:r>
          </w:p>
        </w:tc>
      </w:tr>
    </w:tbl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0" w:after="0"/>
        <w:ind w:left="0" w:right="839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Článok II</w:t>
      </w:r>
    </w:p>
    <w:p>
      <w:pPr>
        <w:pStyle w:val="Normal"/>
        <w:spacing w:lineRule="exact" w:line="240" w:before="0" w:after="0"/>
        <w:ind w:left="0" w:right="836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In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f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b/>
          <w:color w:val="00000A"/>
          <w:spacing w:val="-4"/>
          <w:sz w:val="22"/>
          <w:shd w:fill="FFFFFF" w:val="clear"/>
        </w:rPr>
        <w:t>m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ie o p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ij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tý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b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postu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p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h</w:t>
      </w:r>
    </w:p>
    <w:p>
      <w:pPr>
        <w:pStyle w:val="Normal"/>
        <w:spacing w:lineRule="exact" w:line="260" w:before="11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>1. 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tovná</w:t>
      </w:r>
      <w:r>
        <w:rPr>
          <w:rFonts w:eastAsia="Arial" w:cs="Arial" w:ascii="Arial" w:hAnsi="Arial"/>
          <w:color w:val="00000A"/>
          <w:spacing w:val="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vie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ka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ostav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ná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 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lnenia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dpokladu,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jednotka bude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ržite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pokr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ť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vo svojej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innosti: 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bude pokračovať vo svojej činnosti.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2.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Spôsob 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ňov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nia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tli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polo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iek m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jetku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kov,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 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tbl>
      <w:tblPr>
        <w:tblW w:w="9687" w:type="dxa"/>
        <w:jc w:val="left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43"/>
      </w:tblGrid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Názov položky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Spôsob oceňovania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Dlhodobý n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hmotný maj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Dlhodobý hmotný maj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Dlhodobý fin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č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ný ma</w:t>
            </w:r>
            <w:r>
              <w:rPr>
                <w:rFonts w:eastAsia="Arial" w:cs="Arial" w:ascii="Arial" w:hAnsi="Arial"/>
                <w:color w:val="00000A"/>
                <w:spacing w:val="2"/>
                <w:sz w:val="22"/>
                <w:shd w:fill="FFFFFF" w:val="clear"/>
              </w:rPr>
              <w:t>j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Zásoby obst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r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4"/>
                <w:sz w:val="22"/>
                <w:shd w:fill="FFFFFF" w:val="clear"/>
              </w:rPr>
              <w:t xml:space="preserve">né 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kúpo</w:t>
            </w:r>
            <w:r>
              <w:rPr>
                <w:rFonts w:eastAsia="Arial" w:cs="Arial" w:ascii="Arial" w:hAnsi="Arial"/>
                <w:color w:val="00000A"/>
                <w:spacing w:val="2"/>
                <w:sz w:val="22"/>
                <w:shd w:fill="FFFFFF" w:val="clear"/>
              </w:rPr>
              <w:t>u: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Obstarávacia cena.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Z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 xml:space="preserve">soby </w:t>
            </w:r>
            <w:r>
              <w:rPr>
                <w:rFonts w:eastAsia="Arial" w:cs="Arial" w:ascii="Arial" w:hAnsi="Arial"/>
                <w:color w:val="00000A"/>
                <w:spacing w:val="2"/>
                <w:sz w:val="22"/>
                <w:shd w:fill="FFFFFF" w:val="clear"/>
              </w:rPr>
              <w:t>v</w:t>
            </w:r>
            <w:r>
              <w:rPr>
                <w:rFonts w:eastAsia="Arial" w:cs="Arial" w:ascii="Arial" w:hAnsi="Arial"/>
                <w:color w:val="00000A"/>
                <w:spacing w:val="-5"/>
                <w:sz w:val="22"/>
                <w:shd w:fill="FFFFFF" w:val="clear"/>
              </w:rPr>
              <w:t>y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tvor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4"/>
                <w:sz w:val="22"/>
                <w:shd w:fill="FFFFFF" w:val="clear"/>
              </w:rPr>
              <w:t xml:space="preserve">né 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vlastnou činnosťou: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Vlastné pohľ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vky: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Menovitá hodnota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Kúpené pohľ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vky: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K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rá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 xml:space="preserve">tkodobý 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>f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ina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n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č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ný maj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Menovitá hodnota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Zá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v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ä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z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ky v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rá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tane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 xml:space="preserve"> 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r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z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rv: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Menovitá hodnota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Dlhopisy: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Pô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ž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ičky a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 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úv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ry: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riv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>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to</w:t>
            </w:r>
            <w:r>
              <w:rPr>
                <w:rFonts w:eastAsia="Arial" w:cs="Arial" w:ascii="Arial" w:hAnsi="Arial"/>
                <w:color w:val="00000A"/>
                <w:spacing w:val="5"/>
                <w:sz w:val="22"/>
                <w:shd w:fill="FFFFFF" w:val="clear"/>
              </w:rPr>
              <w:t xml:space="preserve">vé 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op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rá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c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ie: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</w:tbl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3. Spôsob</w:t>
      </w:r>
      <w:r>
        <w:rPr>
          <w:rFonts w:eastAsia="Arial" w:cs="Arial" w:ascii="Arial" w:hAnsi="Arial"/>
          <w:color w:val="00000A"/>
          <w:spacing w:val="1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tav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nia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odpisov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18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plánu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jednotlivé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1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dlhodobého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motn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maj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tku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dlhodobého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hmotn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maj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tku,</w:t>
      </w:r>
      <w:r>
        <w:rPr>
          <w:rFonts w:eastAsia="Arial" w:cs="Arial" w:ascii="Arial" w:hAnsi="Arial"/>
          <w:color w:val="00000A"/>
          <w:spacing w:val="3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ičom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doba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odpisov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nia,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ité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 odpisov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odpisové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metó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pri 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 odpisov: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4. </w:t>
      </w:r>
      <w:r>
        <w:rPr>
          <w:rFonts w:eastAsia="Arial" w:cs="Arial" w:ascii="Arial" w:hAnsi="Arial"/>
          <w:color w:val="00000A"/>
          <w:spacing w:val="-3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me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tov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6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d </w:t>
      </w:r>
      <w:r>
        <w:rPr>
          <w:rFonts w:eastAsia="Arial" w:cs="Arial" w:ascii="Arial" w:hAnsi="Arial"/>
          <w:color w:val="00000A"/>
          <w:spacing w:val="6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 xml:space="preserve"> 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me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59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tov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6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metód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ním 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dôv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du 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hto 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ísl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ním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vu </w:t>
      </w:r>
      <w:r>
        <w:rPr>
          <w:rFonts w:eastAsia="Arial" w:cs="Arial" w:ascii="Arial" w:hAnsi="Arial"/>
          <w:color w:val="00000A"/>
          <w:spacing w:val="1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na </w:t>
      </w:r>
      <w:r>
        <w:rPr>
          <w:rFonts w:eastAsia="Arial" w:cs="Arial" w:ascii="Arial" w:hAnsi="Arial"/>
          <w:color w:val="00000A"/>
          <w:spacing w:val="1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nú 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hodnotu 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maj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tku, 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kov, 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ladn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ho 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im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nia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sled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 hospod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-5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-1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5.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 dotá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ich o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ňov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 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íctv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6. </w:t>
      </w: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5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5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tovaní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2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opr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52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dobí</w:t>
      </w:r>
      <w:r>
        <w:rPr>
          <w:rFonts w:eastAsia="Arial" w:cs="Arial" w:ascii="Arial" w:hAnsi="Arial"/>
          <w:color w:val="00000A"/>
          <w:spacing w:val="5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nom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tovnom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období</w:t>
      </w:r>
      <w:r>
        <w:rPr>
          <w:rFonts w:eastAsia="Arial" w:cs="Arial" w:ascii="Arial" w:hAnsi="Arial"/>
          <w:color w:val="00000A"/>
          <w:spacing w:val="3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ním</w:t>
      </w:r>
      <w:r>
        <w:rPr>
          <w:rFonts w:eastAsia="Arial" w:cs="Arial" w:ascii="Arial" w:hAnsi="Arial"/>
          <w:color w:val="00000A"/>
          <w:spacing w:val="1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vp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vu</w:t>
      </w:r>
      <w:r>
        <w:rPr>
          <w:rFonts w:eastAsia="Arial" w:cs="Arial" w:ascii="Arial" w:hAnsi="Arial"/>
          <w:color w:val="00000A"/>
          <w:spacing w:val="3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na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er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isk</w:t>
      </w:r>
      <w:r>
        <w:rPr>
          <w:rFonts w:eastAsia="Arial" w:cs="Arial" w:ascii="Arial" w:hAnsi="Arial"/>
          <w:color w:val="00000A"/>
          <w:spacing w:val="3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rokov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 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uhr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nú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str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tu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minul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roko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;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súč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3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uviesť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tovanie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období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nom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tovnom</w:t>
      </w:r>
      <w:r>
        <w:rPr>
          <w:rFonts w:eastAsia="Arial" w:cs="Arial" w:ascii="Arial" w:hAnsi="Arial"/>
          <w:color w:val="00000A"/>
          <w:spacing w:val="1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období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ním</w:t>
      </w:r>
      <w:r>
        <w:rPr>
          <w:rFonts w:eastAsia="Arial" w:cs="Arial" w:ascii="Arial" w:hAnsi="Arial"/>
          <w:color w:val="00000A"/>
          <w:spacing w:val="1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vu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na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sledok hospod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nia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 obdo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ia: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spacing w:lineRule="exact" w:line="280" w:before="1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0" w:after="0"/>
        <w:ind w:left="0" w:right="157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Článok III</w:t>
      </w:r>
    </w:p>
    <w:p>
      <w:pPr>
        <w:pStyle w:val="Normal"/>
        <w:spacing w:lineRule="exact" w:line="240" w:before="0" w:after="0"/>
        <w:ind w:left="0" w:right="157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In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f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b/>
          <w:color w:val="00000A"/>
          <w:spacing w:val="-4"/>
          <w:sz w:val="22"/>
          <w:shd w:fill="FFFFFF" w:val="clear"/>
        </w:rPr>
        <w:t>m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ie, ktoré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vysv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e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tľujú a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dop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</w:rPr>
        <w:t>ĺ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ňa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j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ú súv</w:t>
      </w:r>
      <w:r>
        <w:rPr>
          <w:rFonts w:eastAsia="Arial" w:cs="Arial" w:ascii="Arial" w:hAnsi="Arial"/>
          <w:b/>
          <w:color w:val="00000A"/>
          <w:spacing w:val="-3"/>
          <w:sz w:val="22"/>
          <w:shd w:fill="FFFFFF" w:val="clear"/>
        </w:rPr>
        <w:t>a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</w:rPr>
        <w:t>h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u a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výkaz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 xml:space="preserve"> z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is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ov a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st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át</w:t>
      </w:r>
    </w:p>
    <w:p>
      <w:pPr>
        <w:pStyle w:val="Normal"/>
        <w:spacing w:lineRule="exact" w:line="260" w:before="11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>1. 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 sume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ô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vodo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niku jednotli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polo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iek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kladov</w:t>
      </w:r>
      <w:r>
        <w:rPr>
          <w:rFonts w:eastAsia="Arial" w:cs="Arial" w:ascii="Arial" w:hAnsi="Arial"/>
          <w:b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b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b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nosov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ktoré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majú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nimo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45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rozs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7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47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8"/>
          <w:sz w:val="22"/>
          <w:u w:val="single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4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íkl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ku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lebo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sti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podniku,</w:t>
      </w:r>
      <w:r>
        <w:rPr>
          <w:rFonts w:eastAsia="Arial" w:cs="Arial" w:ascii="Arial" w:hAnsi="Arial"/>
          <w:color w:val="00000A"/>
          <w:spacing w:val="4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dôvodu</w:t>
      </w:r>
      <w:r>
        <w:rPr>
          <w:rFonts w:eastAsia="Arial" w:cs="Arial" w:ascii="Arial" w:hAnsi="Arial"/>
          <w:color w:val="00000A"/>
          <w:spacing w:val="4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ja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podniku</w:t>
      </w:r>
      <w:r>
        <w:rPr>
          <w:rFonts w:eastAsia="Arial" w:cs="Arial" w:ascii="Arial" w:hAnsi="Arial"/>
          <w:color w:val="00000A"/>
          <w:spacing w:val="4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sti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podniku,</w:t>
      </w:r>
      <w:r>
        <w:rPr>
          <w:rFonts w:eastAsia="Arial" w:cs="Arial" w:ascii="Arial" w:hAnsi="Arial"/>
          <w:color w:val="00000A"/>
          <w:spacing w:val="4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ško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dôvo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du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ivel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 poh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ôm: 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4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 xml:space="preserve">2.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o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ko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 to: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- 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 sume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kov so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ostatkovou dobou sp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tnosti dlhšou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 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ť rokov: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- 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 sume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kov,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opis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spôso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nia 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äz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kov: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3.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 vlast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iá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a to najmä – dôvod 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dobudnutia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ií, 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menovitá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ota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dobudnu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1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ií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ovitá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hodnota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vlast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ií, 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ičom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ntu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lna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hodnota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hto</w:t>
      </w:r>
      <w:r>
        <w:rPr>
          <w:rFonts w:eastAsia="Arial" w:cs="Arial" w:ascii="Arial" w:hAnsi="Arial"/>
          <w:color w:val="00000A"/>
          <w:spacing w:val="4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vlast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ií na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upísanom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kla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nom imaní. 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hodnota,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vlastné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obdobia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obudli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hodnota,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rú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vlastné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obdobia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iedli na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inú osobu. 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čet a 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menovitá hodnota a hodnote,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ktorú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vlastné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dob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dli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ktoré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tovná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jednotka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be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mu</w:t>
      </w:r>
      <w:r>
        <w:rPr>
          <w:rFonts w:eastAsia="Arial" w:cs="Arial" w:ascii="Arial" w:hAnsi="Arial"/>
          <w:color w:val="00000A"/>
          <w:spacing w:val="3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dňu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obdobia;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 ich p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rc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ntuál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iel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upísanom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kladnom im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4.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 o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u w:val="single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 to: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a)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ške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ov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ruk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</w:t>
      </w:r>
      <w:r>
        <w:rPr>
          <w:rFonts w:eastAsia="Arial" w:cs="Arial" w:ascii="Arial" w:hAnsi="Arial"/>
          <w:color w:val="00000A"/>
          <w:spacing w:val="4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tnu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lenov štatutá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nu,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ho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nu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a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o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nu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tovnej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,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to v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ní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jednotlivé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b) 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ičk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tnu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3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lenom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štatut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ho </w:t>
      </w:r>
      <w:r>
        <w:rPr>
          <w:rFonts w:eastAsia="Arial" w:cs="Arial" w:ascii="Arial" w:hAnsi="Arial"/>
          <w:color w:val="00000A"/>
          <w:spacing w:val="3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nu,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ho 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nu </w:t>
      </w:r>
      <w:r>
        <w:rPr>
          <w:rFonts w:eastAsia="Arial" w:cs="Arial" w:ascii="Arial" w:hAnsi="Arial"/>
          <w:color w:val="00000A"/>
          <w:spacing w:val="3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iného 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nu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 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to -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lková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suma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 </w:t>
      </w:r>
      <w:r>
        <w:rPr>
          <w:rFonts w:eastAsia="Arial" w:cs="Arial" w:ascii="Arial" w:hAnsi="Arial"/>
          <w:color w:val="00000A"/>
          <w:spacing w:val="5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 posl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mu 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dňu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tovného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obdobia v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ní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y a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lková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suma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splat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1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 posl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mu</w:t>
      </w:r>
      <w:r>
        <w:rPr>
          <w:rFonts w:eastAsia="Arial" w:cs="Arial" w:ascii="Arial" w:hAnsi="Arial"/>
          <w:color w:val="00000A"/>
          <w:spacing w:val="1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dňu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obdobia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ní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jednotlivé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or</w:t>
      </w: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y a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lková 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a 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odpust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 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odpí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 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 posl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mu 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dňu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 obdobia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v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ní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jednotlivé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org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c) hlav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podmi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nk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h,</w:t>
      </w:r>
      <w:r>
        <w:rPr>
          <w:rFonts w:eastAsia="Arial" w:cs="Arial" w:ascii="Arial" w:hAnsi="Arial"/>
          <w:color w:val="00000A"/>
          <w:spacing w:val="2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na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klade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im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oli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iné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nie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 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tnut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;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ri pôžičk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sa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jú úr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sadz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5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d)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sume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ostried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ov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iného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plnenia</w:t>
      </w:r>
      <w:r>
        <w:rPr>
          <w:rFonts w:eastAsia="Arial" w:cs="Arial" w:ascii="Arial" w:hAnsi="Arial"/>
          <w:color w:val="00000A"/>
          <w:spacing w:val="3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na</w:t>
      </w:r>
      <w:r>
        <w:rPr>
          <w:rFonts w:eastAsia="Arial" w:cs="Arial" w:ascii="Arial" w:hAnsi="Arial"/>
          <w:color w:val="00000A"/>
          <w:spacing w:val="3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súkromné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nmi</w:t>
      </w:r>
      <w:r>
        <w:rPr>
          <w:rFonts w:eastAsia="Arial" w:cs="Arial" w:ascii="Arial" w:hAnsi="Arial"/>
          <w:color w:val="00000A"/>
          <w:spacing w:val="5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štatut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rne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nu,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nu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iného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ktoré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potr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tovať: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2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5.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 povinnosti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a 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to: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2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8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a)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</w:t>
      </w:r>
      <w:r>
        <w:rPr>
          <w:rFonts w:eastAsia="Arial" w:cs="Arial" w:ascii="Arial" w:hAnsi="Arial"/>
          <w:color w:val="00000A"/>
          <w:spacing w:val="5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sume</w:t>
      </w:r>
      <w:r>
        <w:rPr>
          <w:rFonts w:eastAsia="Arial" w:cs="Arial" w:ascii="Arial" w:hAnsi="Arial"/>
          <w:color w:val="00000A"/>
          <w:spacing w:val="4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0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povinností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5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ktoré</w:t>
      </w:r>
      <w:r>
        <w:rPr>
          <w:rFonts w:eastAsia="Arial" w:cs="Arial" w:ascii="Arial" w:hAnsi="Arial"/>
          <w:color w:val="00000A"/>
          <w:spacing w:val="5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4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ujú</w:t>
      </w:r>
      <w:r>
        <w:rPr>
          <w:rFonts w:eastAsia="Arial" w:cs="Arial" w:ascii="Arial" w:hAnsi="Arial"/>
          <w:color w:val="00000A"/>
          <w:spacing w:val="5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súva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5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</w:t>
      </w:r>
      <w:r>
        <w:rPr>
          <w:rFonts w:eastAsia="Arial" w:cs="Arial" w:ascii="Arial" w:hAnsi="Arial"/>
          <w:color w:val="00000A"/>
          <w:spacing w:val="4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sú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mné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posúd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f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inan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3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situ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íkl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povinnosti 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jom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1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jú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tívn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1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jmu,</w:t>
      </w:r>
      <w:r>
        <w:rPr>
          <w:rFonts w:eastAsia="Arial" w:cs="Arial" w:ascii="Arial" w:hAnsi="Arial"/>
          <w:color w:val="00000A"/>
          <w:spacing w:val="1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tvor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mlúv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na pos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tnutie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ru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2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ktoré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šte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boli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tnut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povinnosti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jú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 kon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sion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lúv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 uv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ním</w:t>
      </w:r>
      <w:r>
        <w:rPr>
          <w:rFonts w:eastAsia="Arial" w:cs="Arial" w:ascii="Arial" w:hAnsi="Arial"/>
          <w:color w:val="00000A"/>
          <w:spacing w:val="3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2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poplatku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a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lé zostáv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júce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platnosti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8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8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 xml:space="preserve">b)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 sume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podmi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kto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mi sa 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umie mo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ná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povinnosť, kto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nikla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dôsl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minulej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losti  a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j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x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ist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ia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visí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od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toh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stane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bo</w:t>
      </w:r>
      <w:r>
        <w:rPr>
          <w:rFonts w:eastAsia="Arial" w:cs="Arial" w:ascii="Arial" w:hAnsi="Arial"/>
          <w:color w:val="00000A"/>
          <w:spacing w:val="2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ne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jedna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viac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 ud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lostí v budú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nosti, k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 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nik nez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visí od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lebo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x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istujúca</w:t>
      </w:r>
      <w:r>
        <w:rPr>
          <w:rFonts w:eastAsia="Arial" w:cs="Arial" w:ascii="Arial" w:hAnsi="Arial"/>
          <w:color w:val="00000A"/>
          <w:spacing w:val="1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povinnosť,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nikla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dôsl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dok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minulej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losti,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torá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 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uje v súva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he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p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 nie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podob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na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splnenie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tejto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povinnosti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bude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potr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konomi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 ú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itkov,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lebo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ška t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jto povinnosti sa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dá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spoľ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hlivo 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niť: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c)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opise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3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 fi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 povinností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 podmi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kov, a to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sume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povinností</w:t>
      </w:r>
      <w:r>
        <w:rPr>
          <w:rFonts w:eastAsia="Arial" w:cs="Arial" w:ascii="Arial" w:hAnsi="Arial"/>
          <w:color w:val="00000A"/>
          <w:spacing w:val="4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podm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jednotke</w:t>
      </w:r>
      <w:r>
        <w:rPr>
          <w:rFonts w:eastAsia="Arial" w:cs="Arial" w:ascii="Arial" w:hAnsi="Arial"/>
          <w:color w:val="00000A"/>
          <w:spacing w:val="3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jednotke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dstat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 vp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vom: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d)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opise</w:t>
      </w:r>
      <w:r>
        <w:rPr>
          <w:rFonts w:eastAsia="Arial" w:cs="Arial" w:ascii="Arial" w:hAnsi="Arial"/>
          <w:color w:val="00000A"/>
          <w:spacing w:val="54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4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pov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nností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júci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7"/>
          <w:sz w:val="22"/>
          <w:u w:val="single"/>
          <w:shd w:fill="FFFFFF" w:val="clear"/>
        </w:rPr>
        <w:t> 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dô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hodko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 p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ogr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mov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p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mestn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ov: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6. Informácie o udelení výlučného práva alebo osobitného práva, ktorým sa udelilo právo poskytovať </w:t>
      </w:r>
      <w:r>
        <w:rPr>
          <w:rFonts w:eastAsia="Arial" w:cs="Arial" w:ascii="Arial" w:hAnsi="Arial"/>
          <w:b/>
          <w:color w:val="00000A"/>
          <w:spacing w:val="0"/>
          <w:sz w:val="22"/>
          <w:u w:val="single"/>
          <w:shd w:fill="FFFFFF" w:val="clear"/>
        </w:rPr>
        <w:t>služby vo verejnom záujme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/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sectPr>
      <w:type w:val="nextPage"/>
      <w:pgSz w:w="12240" w:h="15840"/>
      <w:pgMar w:left="1800" w:right="1800" w:header="0" w:top="1440" w:footer="0" w:bottom="1440" w:gutter="0"/>
      <w:pgNumType w:fmt="decimal"/>
      <w:formProt w:val="false"/>
      <w:textDirection w:val="lrTb"/>
      <w:docGrid w:type="default" w:linePitch="24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Calibri"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Mangal"/>
        <w:sz w:val="24"/>
        <w:szCs w:val="24"/>
        <w:lang w:val="cs-CZ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</w:pPr>
    <w:rPr>
      <w:rFonts w:ascii="Liberation Serif" w:hAnsi="Liberation Serif" w:eastAsia="SimSun" w:cs="Mangal"/>
      <w:color w:val="auto"/>
      <w:sz w:val="24"/>
      <w:szCs w:val="24"/>
      <w:lang w:val="cs-CZ" w:eastAsia="zh-CN" w:bidi="hi-IN"/>
    </w:rPr>
  </w:style>
  <w:style w:type="paragraph" w:styleId="Nadpis">
    <w:name w:val="Nadpis"/>
    <w:basedOn w:val="Normal"/>
    <w:next w:val="T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lotextu">
    <w:name w:val="Body Text"/>
    <w:basedOn w:val="Normal"/>
    <w:pPr>
      <w:spacing w:lineRule="auto" w:line="288" w:before="0" w:after="140"/>
    </w:pPr>
    <w:rPr/>
  </w:style>
  <w:style w:type="paragraph" w:styleId="Seznam">
    <w:name w:val="List"/>
    <w:basedOn w:val="Tlotextu"/>
    <w:pPr/>
    <w:rPr>
      <w:rFonts w:cs="Mangal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Mangal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LibreOffice/5.3.0.3$Windows_x86 LibreOffice_project/7074905676c47b82bbcfbea1aeefc84afe1c50e1</Application>
  <Pages>4</Pages>
  <Words>1059</Words>
  <Characters>6505</Characters>
  <CharactersWithSpaces>7525</CharactersWithSpaces>
  <Paragraphs>91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cs-CZ</dc:language>
  <cp:lastModifiedBy/>
  <dcterms:modified xsi:type="dcterms:W3CDTF">2021-06-09T12:54:49Z</dcterms:modified>
  <cp:revision>1</cp:revision>
  <dc:subject/>
  <dc:title/>
</cp:coreProperties>
</file>