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</w:t>
      </w:r>
      <w:r w:rsidR="00ED77CF">
        <w:rPr>
          <w:rFonts w:ascii="Calibri" w:eastAsia="Calibri" w:hAnsi="Calibri" w:cs="Times New Roman"/>
          <w:b/>
          <w:sz w:val="52"/>
          <w:szCs w:val="40"/>
          <w:lang w:val="sk-SK"/>
        </w:rPr>
        <w:t>20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6F5ABD"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="00ED77CF">
        <w:rPr>
          <w:rFonts w:ascii="Calibri" w:eastAsia="Calibri" w:hAnsi="Calibri" w:cs="Times New Roman"/>
          <w:b/>
          <w:sz w:val="32"/>
          <w:szCs w:val="40"/>
          <w:lang w:val="sk-SK"/>
        </w:rPr>
        <w:t>.2020 DO 31.12.2020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Telperien</w:t>
      </w:r>
      <w:proofErr w:type="spellEnd"/>
      <w:r w:rsidR="004F31AA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</w:t>
      </w:r>
      <w:r w:rsidR="00ED77CF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4F31AA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r.</w:t>
      </w:r>
      <w:r w:rsidR="00ED77CF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4F31AA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o.</w:t>
      </w:r>
    </w:p>
    <w:p w:rsidR="004F31AA" w:rsidRPr="00E3427E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, 811 0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E3427E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148F3" w:rsidRPr="00E3427E">
        <w:rPr>
          <w:rFonts w:ascii="Calibri" w:eastAsia="Calibri" w:hAnsi="Calibri" w:cs="Times New Roman"/>
          <w:sz w:val="32"/>
          <w:szCs w:val="32"/>
          <w:lang w:val="sk-SK"/>
        </w:rPr>
        <w:tab/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50 464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 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558</w:t>
      </w:r>
    </w:p>
    <w:p w:rsidR="006F5ABD" w:rsidRPr="00E3427E" w:rsidRDefault="006F5ABD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SK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21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20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35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14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42</w:t>
      </w:r>
    </w:p>
    <w:p w:rsidR="00C73669" w:rsidRPr="00E3427E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E3427E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 ÚČTOVNEJ JEDNOTKE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3427E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Spoločnosť </w:t>
      </w:r>
      <w:proofErr w:type="spellStart"/>
      <w:r w:rsidR="002E0E15" w:rsidRPr="00E3427E">
        <w:rPr>
          <w:rFonts w:cs="Times New Roman"/>
          <w:lang w:val="sk-SK"/>
        </w:rPr>
        <w:t>Telperien</w:t>
      </w:r>
      <w:proofErr w:type="spellEnd"/>
      <w:r w:rsidR="004F31AA" w:rsidRPr="00E3427E">
        <w:rPr>
          <w:rFonts w:cs="Times New Roman"/>
          <w:lang w:val="sk-SK"/>
        </w:rPr>
        <w:t xml:space="preserve"> s.</w:t>
      </w:r>
      <w:r w:rsidR="00ED77CF">
        <w:rPr>
          <w:rFonts w:cs="Times New Roman"/>
          <w:lang w:val="sk-SK"/>
        </w:rPr>
        <w:t xml:space="preserve"> </w:t>
      </w:r>
      <w:r w:rsidR="004F31AA" w:rsidRPr="00E3427E">
        <w:rPr>
          <w:rFonts w:cs="Times New Roman"/>
          <w:lang w:val="sk-SK"/>
        </w:rPr>
        <w:t>r.</w:t>
      </w:r>
      <w:r w:rsidR="00ED77CF">
        <w:rPr>
          <w:rFonts w:cs="Times New Roman"/>
          <w:lang w:val="sk-SK"/>
        </w:rPr>
        <w:t xml:space="preserve"> </w:t>
      </w:r>
      <w:r w:rsidR="004F31AA" w:rsidRPr="00E3427E">
        <w:rPr>
          <w:rFonts w:cs="Times New Roman"/>
          <w:lang w:val="sk-SK"/>
        </w:rPr>
        <w:t>o.</w:t>
      </w:r>
      <w:r w:rsidR="004F31AA"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>(ďalej l</w:t>
      </w:r>
      <w:r w:rsidR="00BB2ED3" w:rsidRPr="00E3427E">
        <w:rPr>
          <w:rFonts w:cs="Times New Roman"/>
          <w:lang w:val="sk-SK"/>
        </w:rPr>
        <w:t xml:space="preserve">en Spoločnosť), bola založená </w:t>
      </w:r>
      <w:r w:rsidR="009148F3" w:rsidRPr="00E3427E">
        <w:rPr>
          <w:rFonts w:cs="Times New Roman"/>
          <w:lang w:val="sk-SK"/>
        </w:rPr>
        <w:t>2</w:t>
      </w:r>
      <w:r w:rsidR="002E0E15" w:rsidRPr="00E3427E">
        <w:rPr>
          <w:rFonts w:cs="Times New Roman"/>
          <w:lang w:val="sk-SK"/>
        </w:rPr>
        <w:t>2</w:t>
      </w:r>
      <w:r w:rsidRPr="00E3427E">
        <w:rPr>
          <w:rFonts w:cs="Times New Roman"/>
          <w:lang w:val="sk-SK"/>
        </w:rPr>
        <w:t xml:space="preserve">. </w:t>
      </w:r>
      <w:r w:rsidR="002E0E15" w:rsidRPr="00E3427E">
        <w:rPr>
          <w:rFonts w:cs="Times New Roman"/>
          <w:lang w:val="sk-SK"/>
        </w:rPr>
        <w:t>júl</w:t>
      </w:r>
      <w:r w:rsidR="009148F3" w:rsidRPr="00E3427E">
        <w:rPr>
          <w:rFonts w:cs="Times New Roman"/>
          <w:lang w:val="sk-SK"/>
        </w:rPr>
        <w:t>a</w:t>
      </w:r>
      <w:r w:rsidR="004F31AA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a do obchodného registra bola zapísaná </w:t>
      </w:r>
      <w:r w:rsidR="002E0E15" w:rsidRPr="00E3427E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 xml:space="preserve">. </w:t>
      </w:r>
      <w:r w:rsidR="009148F3" w:rsidRPr="00E3427E">
        <w:rPr>
          <w:rFonts w:cs="Times New Roman"/>
          <w:lang w:val="sk-SK"/>
        </w:rPr>
        <w:t>septembra</w:t>
      </w:r>
      <w:r w:rsidR="00BB2ED3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(Obchodný register Okresného súdu Bratislava I v Bratislave,</w:t>
      </w:r>
      <w:r w:rsidR="00BB2ED3" w:rsidRPr="00E3427E">
        <w:rPr>
          <w:rFonts w:cs="Times New Roman"/>
          <w:lang w:val="sk-SK"/>
        </w:rPr>
        <w:t xml:space="preserve"> oddiel </w:t>
      </w:r>
      <w:proofErr w:type="spellStart"/>
      <w:r w:rsidR="00BB2ED3" w:rsidRPr="00E3427E">
        <w:rPr>
          <w:rFonts w:cs="Times New Roman"/>
          <w:lang w:val="sk-SK"/>
        </w:rPr>
        <w:t>Sro</w:t>
      </w:r>
      <w:proofErr w:type="spellEnd"/>
      <w:r w:rsidR="00BB2ED3" w:rsidRPr="00E3427E">
        <w:rPr>
          <w:rFonts w:cs="Times New Roman"/>
          <w:lang w:val="sk-SK"/>
        </w:rPr>
        <w:t>, vložka</w:t>
      </w:r>
      <w:r w:rsidR="00134A51" w:rsidRPr="00E3427E">
        <w:rPr>
          <w:rFonts w:cs="Times New Roman"/>
          <w:lang w:val="sk-SK"/>
        </w:rPr>
        <w:t xml:space="preserve"> </w:t>
      </w:r>
      <w:r w:rsidR="002E0E15" w:rsidRPr="00E3427E">
        <w:rPr>
          <w:rStyle w:val="ra"/>
          <w:lang w:val="sk-SK"/>
        </w:rPr>
        <w:t>113943/B</w:t>
      </w:r>
      <w:r w:rsidRPr="00E3427E">
        <w:rPr>
          <w:rFonts w:cs="Times New Roman"/>
          <w:lang w:val="sk-SK"/>
        </w:rPr>
        <w:t>).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obchodu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služieb</w:t>
      </w:r>
    </w:p>
    <w:p w:rsidR="00E64C48" w:rsidRPr="00E3427E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E3427E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3427E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3427E">
        <w:rPr>
          <w:rFonts w:cs="Times New Roman"/>
          <w:b/>
          <w:lang w:val="sk-SK" w:eastAsia="sk-SK"/>
        </w:rPr>
        <w:t>0</w:t>
      </w:r>
      <w:r w:rsidRPr="00E3427E">
        <w:rPr>
          <w:rFonts w:cs="Times New Roman"/>
          <w:lang w:val="sk-SK" w:eastAsia="sk-SK"/>
        </w:rPr>
        <w:t xml:space="preserve"> osôb. </w:t>
      </w:r>
    </w:p>
    <w:p w:rsidR="00E64C48" w:rsidRPr="00E3427E" w:rsidRDefault="00C10215" w:rsidP="00134A5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3427E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Účtovná závierka Spoločnosti k 31. decembru 20</w:t>
      </w:r>
      <w:r w:rsidR="00D4300A">
        <w:rPr>
          <w:rFonts w:cs="Times New Roman"/>
          <w:lang w:val="sk-SK"/>
        </w:rPr>
        <w:t>20</w:t>
      </w:r>
      <w:r w:rsidRPr="00E3427E">
        <w:rPr>
          <w:rFonts w:cs="Times New Roman"/>
          <w:lang w:val="sk-SK"/>
        </w:rPr>
        <w:t xml:space="preserve"> je zostavená ako riadna účtovná závierka podľa §</w:t>
      </w:r>
      <w:r w:rsidR="000F38F5">
        <w:rPr>
          <w:rFonts w:cs="Times New Roman"/>
          <w:lang w:val="sk-SK"/>
        </w:rPr>
        <w:t> </w:t>
      </w:r>
      <w:r w:rsidRPr="00E3427E">
        <w:rPr>
          <w:rFonts w:cs="Times New Roman"/>
          <w:lang w:val="sk-SK"/>
        </w:rPr>
        <w:t>17 ods. 6 zákona NR SR č. 431/2002 Z. z. o účto</w:t>
      </w:r>
      <w:r w:rsidR="00BB2ED3" w:rsidRPr="00E3427E">
        <w:rPr>
          <w:rFonts w:cs="Times New Roman"/>
          <w:lang w:val="sk-SK"/>
        </w:rPr>
        <w:t xml:space="preserve">vníctve za účtovné obdobie od </w:t>
      </w:r>
      <w:r w:rsidR="006F5ABD" w:rsidRPr="00E3427E">
        <w:rPr>
          <w:rFonts w:cs="Times New Roman"/>
          <w:lang w:val="sk-SK"/>
        </w:rPr>
        <w:t>1</w:t>
      </w:r>
      <w:r w:rsidR="004F31AA" w:rsidRPr="00E3427E">
        <w:rPr>
          <w:rFonts w:cs="Times New Roman"/>
          <w:lang w:val="sk-SK"/>
        </w:rPr>
        <w:t>. </w:t>
      </w:r>
      <w:r w:rsidR="006F5ABD" w:rsidRPr="00E3427E">
        <w:rPr>
          <w:rFonts w:cs="Times New Roman"/>
          <w:lang w:val="sk-SK"/>
        </w:rPr>
        <w:t>januára</w:t>
      </w:r>
      <w:r w:rsidR="000E34C3" w:rsidRPr="00E3427E">
        <w:rPr>
          <w:rFonts w:cs="Times New Roman"/>
          <w:lang w:val="sk-SK"/>
        </w:rPr>
        <w:t> 20</w:t>
      </w:r>
      <w:r w:rsidR="00D4300A">
        <w:rPr>
          <w:rFonts w:cs="Times New Roman"/>
          <w:lang w:val="sk-SK"/>
        </w:rPr>
        <w:t>20</w:t>
      </w:r>
      <w:r w:rsidRPr="00E3427E">
        <w:rPr>
          <w:rFonts w:cs="Times New Roman"/>
          <w:lang w:val="sk-SK"/>
        </w:rPr>
        <w:t xml:space="preserve"> do 31. decembra 20</w:t>
      </w:r>
      <w:r w:rsidR="00D4300A">
        <w:rPr>
          <w:rFonts w:cs="Times New Roman"/>
          <w:lang w:val="sk-SK"/>
        </w:rPr>
        <w:t>20</w:t>
      </w:r>
      <w:r w:rsidRPr="00E3427E">
        <w:rPr>
          <w:rFonts w:cs="Times New Roman"/>
          <w:lang w:val="sk-SK"/>
        </w:rPr>
        <w:t>.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ORGÁNOCH ÚČTOVNEJ JEDNOTKY</w:t>
      </w:r>
    </w:p>
    <w:p w:rsidR="0077350A" w:rsidRPr="00E3427E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Konateľ</w:t>
      </w:r>
      <w:r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Vladimir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Pristoupa</w:t>
      </w:r>
      <w:proofErr w:type="spellEnd"/>
      <w:r>
        <w:rPr>
          <w:rFonts w:cs="Times New Roman"/>
          <w:lang w:val="sk-SK"/>
        </w:rPr>
        <w:t xml:space="preserve"> </w:t>
      </w:r>
    </w:p>
    <w:p w:rsidR="007669E5" w:rsidRPr="00E3427E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E3427E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Štruktúra spoločníkov k 31. decembru 20</w:t>
      </w:r>
      <w:r w:rsidR="00ED77CF">
        <w:rPr>
          <w:rFonts w:cs="Times New Roman"/>
          <w:lang w:val="sk-SK"/>
        </w:rPr>
        <w:t>20</w:t>
      </w:r>
      <w:r w:rsidRPr="00E3427E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E3427E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C27214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E3427E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E3427E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ED77CF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ED77CF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E3427E" w:rsidRDefault="00E238E3" w:rsidP="00ED77CF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3427E" w:rsidRDefault="00ED77CF" w:rsidP="00ED77CF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Vladimir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Pristoupa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E3427E" w:rsidRDefault="00E238E3" w:rsidP="00ED77CF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34A51" w:rsidRDefault="00134A51" w:rsidP="006F5AB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D77CF" w:rsidRPr="00E3427E" w:rsidRDefault="00ED77CF" w:rsidP="006F5AB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E3427E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E3427E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3427E" w:rsidRDefault="00000BE4" w:rsidP="00E3427E">
      <w:pPr>
        <w:spacing w:after="0" w:line="360" w:lineRule="auto"/>
        <w:ind w:left="426"/>
        <w:jc w:val="both"/>
        <w:rPr>
          <w:lang w:val="sk-SK"/>
        </w:rPr>
      </w:pPr>
      <w:r w:rsidRPr="00E3427E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3427E">
        <w:rPr>
          <w:rFonts w:cs="Times New Roman"/>
          <w:lang w:val="sk-SK"/>
        </w:rPr>
        <w:t>going</w:t>
      </w:r>
      <w:proofErr w:type="spellEnd"/>
      <w:r w:rsidRPr="00E3427E">
        <w:rPr>
          <w:rFonts w:cs="Times New Roman"/>
          <w:lang w:val="sk-SK"/>
        </w:rPr>
        <w:t xml:space="preserve"> </w:t>
      </w:r>
      <w:proofErr w:type="spellStart"/>
      <w:r w:rsidRPr="00E3427E">
        <w:rPr>
          <w:rFonts w:cs="Times New Roman"/>
          <w:lang w:val="sk-SK"/>
        </w:rPr>
        <w:t>concern</w:t>
      </w:r>
      <w:proofErr w:type="spellEnd"/>
      <w:r w:rsidRPr="00E3427E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3427E">
        <w:rPr>
          <w:lang w:val="sk-SK"/>
        </w:rPr>
        <w:t> 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3427E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3427E" w:rsidRDefault="009E4B7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2E2403" w:rsidRPr="00E3427E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3427E">
        <w:rPr>
          <w:rFonts w:cs="Times New Roman"/>
          <w:b/>
          <w:i/>
          <w:sz w:val="24"/>
          <w:lang w:val="sk-SK"/>
        </w:rPr>
        <w:t>predaj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Pohľadávky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Pohľadávky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E3427E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>Peňažné prostriedky a ceniny sa oceňujú</w:t>
      </w:r>
      <w:r w:rsidR="002E2403" w:rsidRPr="00E3427E">
        <w:rPr>
          <w:rFonts w:cs="Times New Roman"/>
          <w:lang w:val="sk-SK"/>
        </w:rPr>
        <w:t xml:space="preserve"> ich </w:t>
      </w:r>
      <w:r w:rsidR="002E2403"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p w:rsidR="006F5ABD" w:rsidRPr="00E3427E" w:rsidRDefault="006F5ABD" w:rsidP="006F5ABD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Záväzky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Deriváty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9E4B73" w:rsidRDefault="002E2403" w:rsidP="0077350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ED77CF" w:rsidRPr="00E3427E" w:rsidRDefault="00ED77CF" w:rsidP="0077350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privatizácii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Daň z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príjmov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Style w:val="hps"/>
          <w:lang w:val="sk-SK"/>
        </w:rPr>
        <w:t>Náklad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príjmov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počíta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za pomoci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platnej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sadzby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zvýšeného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zníženého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trvalo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dočasne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neuznateľné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 výnosy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(</w:t>
      </w:r>
      <w:r w:rsidRPr="00E3427E">
        <w:rPr>
          <w:rFonts w:cs="Times New Roman"/>
          <w:lang w:val="sk-SK"/>
        </w:rPr>
        <w:t xml:space="preserve">napr.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reprezentáciu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rozdiel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medzi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odpismi</w:t>
      </w:r>
      <w:r w:rsidRPr="00E3427E">
        <w:rPr>
          <w:rFonts w:cs="Times New Roman"/>
          <w:lang w:val="sk-SK"/>
        </w:rPr>
        <w:t xml:space="preserve"> a pod.).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3427E">
        <w:rPr>
          <w:rFonts w:cs="Times New Roman"/>
          <w:lang w:val="sk-SK"/>
        </w:rPr>
        <w:t>Z.z</w:t>
      </w:r>
      <w:proofErr w:type="spellEnd"/>
      <w:r w:rsidRPr="00E3427E">
        <w:rPr>
          <w:rFonts w:cs="Times New Roman"/>
          <w:lang w:val="sk-SK"/>
        </w:rPr>
        <w:t xml:space="preserve">. §31 </w:t>
      </w:r>
      <w:r w:rsidRPr="00E3427E">
        <w:rPr>
          <w:rFonts w:cs="Times New Roman"/>
          <w:b/>
          <w:lang w:val="sk-SK"/>
        </w:rPr>
        <w:t>kurzom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Fonts w:cs="Times New Roman"/>
          <w:b/>
          <w:lang w:val="sk-SK"/>
        </w:rPr>
        <w:t>ECB</w:t>
      </w:r>
      <w:r w:rsidRPr="00E3427E">
        <w:rPr>
          <w:rFonts w:cs="Times New Roman"/>
          <w:lang w:val="sk-SK"/>
        </w:rPr>
        <w:t xml:space="preserve"> ku dňu predchádzajúcemu dňu uskutočnenia účtovného prípadu a ku dňu zostavenia účtovnej závierky. </w:t>
      </w:r>
      <w:r w:rsidRPr="00E3427E">
        <w:rPr>
          <w:rStyle w:val="hps"/>
          <w:lang w:val="sk-SK"/>
        </w:rPr>
        <w:t>Všetky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kurzové zisky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straty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prepočtu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peňažných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aktív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pohľadávok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záväzkov 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výkazu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ziskov a strát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 v účtovnej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závierke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vykázané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súhrnne</w:t>
      </w:r>
      <w:r w:rsidRPr="00E3427E">
        <w:rPr>
          <w:rFonts w:cs="Times New Roman"/>
          <w:lang w:val="sk-SK"/>
        </w:rPr>
        <w:t>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Výnosy</w:t>
      </w:r>
    </w:p>
    <w:p w:rsidR="006F5ABD" w:rsidRPr="00E3427E" w:rsidRDefault="006F5ABD" w:rsidP="006F5ABD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E3427E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E3427E" w:rsidRDefault="002E2403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9E4B73" w:rsidRPr="00E3427E">
        <w:rPr>
          <w:rFonts w:cs="Times New Roman"/>
          <w:lang w:val="sk-SK"/>
        </w:rPr>
        <w:t>aúčtované v účtovných výkazoch.</w:t>
      </w:r>
    </w:p>
    <w:p w:rsidR="0077350A" w:rsidRPr="00E3427E" w:rsidRDefault="0077350A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E3427E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3427E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6F5ABD" w:rsidRDefault="00D80033" w:rsidP="0077350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ED77CF" w:rsidRDefault="00ED77CF" w:rsidP="0077350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D77CF" w:rsidRPr="00E3427E" w:rsidRDefault="00ED77CF" w:rsidP="0077350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6F5ABD" w:rsidRPr="00E3427E" w:rsidTr="006F5AB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6F5ABD" w:rsidRPr="00E3427E" w:rsidTr="006F5AB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2 922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2 922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2 922</w:t>
            </w:r>
            <w:r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2 922</w:t>
            </w:r>
            <w:r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34A51" w:rsidRPr="00E3427E" w:rsidRDefault="00134A51" w:rsidP="006F5AB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3427E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77CF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7CF" w:rsidRPr="00E3427E" w:rsidRDefault="00ED77CF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ED77CF" w:rsidRPr="00E3427E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7CF" w:rsidRPr="00E3427E" w:rsidRDefault="00ED77C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7 734</w:t>
            </w:r>
            <w:r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6 183</w:t>
            </w:r>
            <w:r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ED77CF" w:rsidRPr="00E3427E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7CF" w:rsidRPr="00E3427E" w:rsidRDefault="00ED77C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D77CF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7CF" w:rsidRPr="00E3427E" w:rsidRDefault="00ED77C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D77CF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7CF" w:rsidRPr="00E3427E" w:rsidRDefault="00ED77CF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12 734</w:t>
            </w:r>
            <w:r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11 183</w:t>
            </w:r>
            <w:r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E3427E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Krátkodobý finančný majetok</w:t>
      </w:r>
    </w:p>
    <w:p w:rsidR="0077350A" w:rsidRDefault="00487EC7" w:rsidP="00ED77CF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487EC7" w:rsidRPr="00E3427E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E3427E" w:rsidRDefault="005D4090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487EC7" w:rsidRPr="00E3427E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3427E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Vlastné imanie</w:t>
      </w:r>
    </w:p>
    <w:p w:rsidR="00487EC7" w:rsidRPr="00E3427E" w:rsidRDefault="00487EC7" w:rsidP="00487EC7">
      <w:pPr>
        <w:ind w:left="426"/>
        <w:rPr>
          <w:sz w:val="28"/>
          <w:szCs w:val="28"/>
          <w:lang w:val="sk-SK"/>
        </w:rPr>
      </w:pPr>
      <w:r w:rsidRPr="00E3427E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E3427E" w:rsidTr="00ED77CF">
        <w:trPr>
          <w:jc w:val="center"/>
        </w:trPr>
        <w:tc>
          <w:tcPr>
            <w:tcW w:w="2094" w:type="pct"/>
            <w:vAlign w:val="center"/>
          </w:tcPr>
          <w:p w:rsidR="00487EC7" w:rsidRPr="00E3427E" w:rsidRDefault="00487EC7" w:rsidP="00ED77CF">
            <w:pPr>
              <w:spacing w:after="0"/>
              <w:rPr>
                <w:b/>
                <w:sz w:val="20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E3427E" w:rsidRDefault="00487EC7" w:rsidP="00ED77CF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ED77CF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E3427E" w:rsidTr="00ED77CF">
        <w:trPr>
          <w:jc w:val="center"/>
        </w:trPr>
        <w:tc>
          <w:tcPr>
            <w:tcW w:w="2094" w:type="pct"/>
            <w:vAlign w:val="center"/>
          </w:tcPr>
          <w:p w:rsidR="00487EC7" w:rsidRPr="00E3427E" w:rsidRDefault="00ED77CF" w:rsidP="00ED77CF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Vladimir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Pristoupa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E3427E" w:rsidRDefault="00487EC7" w:rsidP="00ED77CF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  <w:p w:rsidR="00487EC7" w:rsidRPr="00E3427E" w:rsidRDefault="00487EC7" w:rsidP="00ED77CF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ED77CF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</w:tc>
      </w:tr>
    </w:tbl>
    <w:p w:rsidR="00ED77CF" w:rsidRDefault="00ED77CF" w:rsidP="00ED77C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Pr="00E3427E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F5ABD" w:rsidRPr="00E3427E" w:rsidTr="006F5A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77CF" w:rsidRPr="00E3427E" w:rsidRDefault="00083681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312</w:t>
            </w:r>
            <w:r w:rsidR="00ED77CF"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37 462</w:t>
            </w:r>
            <w:r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ED77CF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77CF" w:rsidRPr="00ED77CF" w:rsidRDefault="00083681" w:rsidP="006F5A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312</w:t>
            </w:r>
            <w:r w:rsidR="00ED77CF" w:rsidRPr="00ED77CF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37 462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E3427E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E3427E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Pr="00E3427E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VÝNOSOCH</w:t>
      </w:r>
    </w:p>
    <w:p w:rsidR="003B3779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7"/>
        <w:gridCol w:w="1702"/>
        <w:gridCol w:w="1809"/>
      </w:tblGrid>
      <w:tr w:rsidR="006F5ABD" w:rsidRPr="00ED77CF" w:rsidTr="00ED77CF">
        <w:trPr>
          <w:trHeight w:val="684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D77CF" w:rsidRDefault="006F5ABD" w:rsidP="00ED77CF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ED77C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D77CF" w:rsidRDefault="006F5ABD" w:rsidP="00ED77CF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ED77C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D77CF" w:rsidRDefault="006F5ABD" w:rsidP="00ED77CF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ED77CF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D77CF" w:rsidTr="00ED77CF">
        <w:trPr>
          <w:trHeight w:val="251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D77CF" w:rsidRDefault="006F5ABD" w:rsidP="00ED77CF">
            <w:pPr>
              <w:spacing w:after="0"/>
              <w:rPr>
                <w:sz w:val="20"/>
                <w:szCs w:val="20"/>
                <w:lang w:val="sk-SK"/>
              </w:rPr>
            </w:pPr>
            <w:r w:rsidRPr="00ED77CF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D77CF" w:rsidRDefault="006F5ABD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D77C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D77CF" w:rsidRDefault="006F5ABD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D77CF">
              <w:rPr>
                <w:sz w:val="20"/>
                <w:szCs w:val="20"/>
                <w:lang w:val="sk-SK"/>
              </w:rPr>
              <w:t> </w:t>
            </w:r>
          </w:p>
        </w:tc>
      </w:tr>
      <w:tr w:rsidR="00ED77CF" w:rsidRPr="00ED77CF" w:rsidTr="00ED77CF">
        <w:trPr>
          <w:trHeight w:val="251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ED77CF">
            <w:pPr>
              <w:spacing w:after="0"/>
              <w:rPr>
                <w:sz w:val="20"/>
                <w:szCs w:val="20"/>
                <w:lang w:val="sk-SK"/>
              </w:rPr>
            </w:pPr>
            <w:r w:rsidRPr="00ED77CF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1 250</w:t>
            </w:r>
            <w:r w:rsidRPr="00ED77C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D77CF">
              <w:rPr>
                <w:sz w:val="20"/>
                <w:szCs w:val="20"/>
                <w:lang w:val="sk-SK"/>
              </w:rPr>
              <w:t>39 857 EUR</w:t>
            </w:r>
          </w:p>
        </w:tc>
      </w:tr>
      <w:tr w:rsidR="00ED77CF" w:rsidRPr="00ED77CF" w:rsidTr="00ED77CF">
        <w:trPr>
          <w:trHeight w:val="251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ED77CF">
            <w:pPr>
              <w:spacing w:after="0"/>
              <w:rPr>
                <w:sz w:val="20"/>
                <w:szCs w:val="20"/>
                <w:lang w:val="sk-SK"/>
              </w:rPr>
            </w:pPr>
            <w:r w:rsidRPr="00ED77CF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D77CF" w:rsidTr="00ED77CF">
        <w:trPr>
          <w:trHeight w:val="251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ED77CF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ED77CF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ED77CF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1 250</w:t>
            </w:r>
            <w:r w:rsidRPr="00ED77CF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D77CF" w:rsidRDefault="00ED77CF" w:rsidP="00A47FC4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ED77CF">
              <w:rPr>
                <w:b/>
                <w:sz w:val="20"/>
                <w:szCs w:val="20"/>
                <w:lang w:val="sk-SK"/>
              </w:rPr>
              <w:t>39 857 EUR</w:t>
            </w:r>
          </w:p>
        </w:tc>
      </w:tr>
    </w:tbl>
    <w:p w:rsidR="00ED77CF" w:rsidRPr="00E3427E" w:rsidRDefault="00ED77CF" w:rsidP="00E878B0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6F5ABD" w:rsidRPr="00E3427E" w:rsidTr="006F5AB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ED77C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ED77C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ED77CF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D77CF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17 003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D77CF" w:rsidP="00ED77C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118 148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E3427E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E3427E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F5ABD" w:rsidRPr="00E3427E" w:rsidTr="006F5A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D77CF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14 713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118 052 EUR</w:t>
            </w:r>
          </w:p>
        </w:tc>
      </w:tr>
      <w:tr w:rsidR="00ED77CF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77CF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1 461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37 725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F5ABD" w:rsidRPr="00E3427E" w:rsidRDefault="006F5ABD" w:rsidP="006F5AB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80"/>
        <w:gridCol w:w="763"/>
      </w:tblGrid>
      <w:tr w:rsidR="006F5ABD" w:rsidRPr="00E3427E" w:rsidTr="006F5AB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6F5ABD" w:rsidRPr="00E3427E" w:rsidTr="000F38F5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6F5ABD" w:rsidRPr="00E3427E" w:rsidTr="000F38F5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g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 </w:t>
            </w:r>
            <w:r w:rsidRPr="00E3427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08368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</w:t>
            </w:r>
            <w:r w:rsidR="00083681">
              <w:rPr>
                <w:sz w:val="20"/>
                <w:szCs w:val="20"/>
                <w:lang w:val="sk-SK"/>
              </w:rPr>
              <w:t>9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2 228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08368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</w:t>
            </w:r>
            <w:r w:rsidR="00083681">
              <w:rPr>
                <w:sz w:val="20"/>
                <w:szCs w:val="20"/>
                <w:lang w:val="sk-SK"/>
              </w:rPr>
              <w:t>9</w:t>
            </w:r>
            <w:bookmarkStart w:id="0" w:name="_GoBack"/>
            <w:bookmarkEnd w:id="0"/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312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2 228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312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ED77CF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D77CF" w:rsidRDefault="00ED77CF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D77CF">
              <w:rPr>
                <w:b/>
                <w:sz w:val="20"/>
                <w:szCs w:val="20"/>
                <w:lang w:val="sk-SK"/>
              </w:rPr>
              <w:t>312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468</w:t>
            </w:r>
            <w:r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7CF" w:rsidRPr="00E3427E" w:rsidRDefault="00ED77CF" w:rsidP="00A47FC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134A51" w:rsidRDefault="00134A5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D77CF" w:rsidRDefault="00ED77CF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D77CF" w:rsidRPr="00E3427E" w:rsidRDefault="00ED77CF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E3427E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3427E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nedošlo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žiadnym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udalostiam</w:t>
      </w:r>
      <w:r w:rsidRPr="00E3427E">
        <w:rPr>
          <w:rFonts w:ascii="Calibri" w:eastAsia="Calibri" w:hAnsi="Calibri" w:cs="Times New Roman"/>
          <w:lang w:val="sk-SK"/>
        </w:rPr>
        <w:t xml:space="preserve">, </w:t>
      </w:r>
      <w:r w:rsidRPr="00E3427E">
        <w:rPr>
          <w:rStyle w:val="hps"/>
          <w:rFonts w:ascii="Calibri" w:eastAsia="Calibri" w:hAnsi="Calibri" w:cs="Arial Narrow"/>
          <w:lang w:val="sk-SK"/>
        </w:rPr>
        <w:t>ktoré by mali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významný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vplyv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na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účtovnú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závierku</w:t>
      </w:r>
      <w:r w:rsidRPr="00E3427E">
        <w:rPr>
          <w:rFonts w:ascii="Calibri" w:eastAsia="Calibri" w:hAnsi="Calibri" w:cs="Times New Roman"/>
          <w:lang w:val="sk-SK"/>
        </w:rPr>
        <w:t xml:space="preserve"> zostavenú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31.</w:t>
      </w:r>
      <w:r w:rsidR="00ED77CF">
        <w:rPr>
          <w:rFonts w:ascii="Calibri" w:eastAsia="Calibri" w:hAnsi="Calibri" w:cs="Times New Roman"/>
          <w:lang w:val="sk-SK"/>
        </w:rPr>
        <w:t>12.2020</w:t>
      </w:r>
      <w:r w:rsidRPr="00E3427E">
        <w:rPr>
          <w:rFonts w:ascii="Calibri" w:eastAsia="Calibri" w:hAnsi="Calibri" w:cs="Times New Roman"/>
          <w:lang w:val="sk-SK"/>
        </w:rPr>
        <w:t>.</w:t>
      </w:r>
    </w:p>
    <w:p w:rsidR="00CA40FE" w:rsidRPr="00E3427E" w:rsidRDefault="00CA40F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E3427E" w:rsidRDefault="00D020F9" w:rsidP="00CA40FE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E3427E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061"/>
        <w:gridCol w:w="1560"/>
        <w:gridCol w:w="1275"/>
        <w:gridCol w:w="1134"/>
        <w:gridCol w:w="1067"/>
        <w:gridCol w:w="1427"/>
      </w:tblGrid>
      <w:tr w:rsidR="00860ACC" w:rsidRPr="00E3427E" w:rsidTr="00CA40FE">
        <w:trPr>
          <w:trHeight w:val="318"/>
          <w:jc w:val="center"/>
        </w:trPr>
        <w:tc>
          <w:tcPr>
            <w:tcW w:w="30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46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E3427E" w:rsidTr="00CA40FE">
        <w:trPr>
          <w:jc w:val="center"/>
        </w:trPr>
        <w:tc>
          <w:tcPr>
            <w:tcW w:w="306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A40FE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D54E4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D54E41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A40FE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341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429 EUR</w:t>
            </w:r>
          </w:p>
        </w:tc>
      </w:tr>
      <w:tr w:rsidR="00CA40FE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6 476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1 672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8 148 EUR</w:t>
            </w:r>
          </w:p>
        </w:tc>
      </w:tr>
      <w:tr w:rsidR="006F5ABD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CA40FE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CA40FE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1 767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CA40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</w:t>
            </w:r>
            <w:r w:rsidR="00CA40FE">
              <w:rPr>
                <w:sz w:val="20"/>
                <w:szCs w:val="20"/>
                <w:lang w:val="sk-SK"/>
              </w:rPr>
              <w:t>7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Pr="00E3427E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061"/>
        <w:gridCol w:w="1560"/>
        <w:gridCol w:w="1275"/>
        <w:gridCol w:w="1134"/>
        <w:gridCol w:w="1067"/>
        <w:gridCol w:w="1427"/>
      </w:tblGrid>
      <w:tr w:rsidR="000E34C3" w:rsidRPr="00E3427E" w:rsidTr="00CA40FE">
        <w:trPr>
          <w:trHeight w:val="318"/>
          <w:jc w:val="center"/>
        </w:trPr>
        <w:tc>
          <w:tcPr>
            <w:tcW w:w="30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46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E3427E" w:rsidTr="00CA40FE">
        <w:trPr>
          <w:jc w:val="center"/>
        </w:trPr>
        <w:tc>
          <w:tcPr>
            <w:tcW w:w="306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CA40F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A40FE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D54E4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D54E41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A40FE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341 EUR</w:t>
            </w:r>
          </w:p>
        </w:tc>
      </w:tr>
      <w:tr w:rsidR="00CA40FE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1 592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4 885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6 477 EUR</w:t>
            </w:r>
          </w:p>
        </w:tc>
      </w:tr>
      <w:tr w:rsidR="00CA40FE" w:rsidRPr="00E3427E" w:rsidTr="00CA40FE">
        <w:trPr>
          <w:trHeight w:val="330"/>
          <w:jc w:val="center"/>
        </w:trPr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CA40FE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1 760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0FE" w:rsidRPr="00E3427E" w:rsidRDefault="00CA40FE" w:rsidP="00A47F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1 760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E3427E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E3427E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79D" w:rsidRDefault="001A479D" w:rsidP="00E64C48">
      <w:pPr>
        <w:spacing w:after="0" w:line="240" w:lineRule="auto"/>
      </w:pPr>
      <w:r>
        <w:separator/>
      </w:r>
    </w:p>
  </w:endnote>
  <w:endnote w:type="continuationSeparator" w:id="0">
    <w:p w:rsidR="001A479D" w:rsidRDefault="001A479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1A479D" w:rsidRPr="007669E5" w:rsidRDefault="001A479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83681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1A479D" w:rsidRDefault="001A479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79D" w:rsidRDefault="001A479D" w:rsidP="00E64C48">
      <w:pPr>
        <w:spacing w:after="0" w:line="240" w:lineRule="auto"/>
      </w:pPr>
      <w:r>
        <w:separator/>
      </w:r>
    </w:p>
  </w:footnote>
  <w:footnote w:type="continuationSeparator" w:id="0">
    <w:p w:rsidR="001A479D" w:rsidRDefault="001A479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79D" w:rsidRPr="007669E5" w:rsidRDefault="001A47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Telperien</w:t>
    </w:r>
    <w:proofErr w:type="spellEnd"/>
    <w:r>
      <w:rPr>
        <w:rFonts w:cs="Times New Roman"/>
        <w:sz w:val="20"/>
      </w:rPr>
      <w:t xml:space="preserve"> s.</w:t>
    </w:r>
    <w:r w:rsidR="00ED77CF">
      <w:rPr>
        <w:rFonts w:cs="Times New Roman"/>
        <w:sz w:val="20"/>
      </w:rPr>
      <w:t xml:space="preserve"> </w:t>
    </w:r>
    <w:r>
      <w:rPr>
        <w:rFonts w:cs="Times New Roman"/>
        <w:sz w:val="20"/>
      </w:rPr>
      <w:t>r.</w:t>
    </w:r>
    <w:r w:rsidR="00ED77CF">
      <w:rPr>
        <w:rFonts w:cs="Times New Roman"/>
        <w:sz w:val="20"/>
      </w:rPr>
      <w:t xml:space="preserve"> </w:t>
    </w:r>
    <w:r>
      <w:rPr>
        <w:rFonts w:cs="Times New Roman"/>
        <w:sz w:val="20"/>
      </w:rPr>
      <w:t>o.</w:t>
    </w:r>
  </w:p>
  <w:p w:rsidR="001A479D" w:rsidRPr="007669E5" w:rsidRDefault="001A47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2E0E15">
      <w:rPr>
        <w:rFonts w:cs="Times New Roman"/>
        <w:sz w:val="20"/>
      </w:rPr>
      <w:t>50 464 558</w:t>
    </w:r>
  </w:p>
  <w:p w:rsidR="001A479D" w:rsidRPr="007669E5" w:rsidRDefault="001A479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2E0E15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35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14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0A2E"/>
    <w:rsid w:val="00083681"/>
    <w:rsid w:val="000E34C3"/>
    <w:rsid w:val="000F38F5"/>
    <w:rsid w:val="00134A51"/>
    <w:rsid w:val="00144EC0"/>
    <w:rsid w:val="00151641"/>
    <w:rsid w:val="001A479D"/>
    <w:rsid w:val="001E0F3B"/>
    <w:rsid w:val="001E7318"/>
    <w:rsid w:val="00204D88"/>
    <w:rsid w:val="002C68E0"/>
    <w:rsid w:val="002E0E15"/>
    <w:rsid w:val="002E2403"/>
    <w:rsid w:val="003243FE"/>
    <w:rsid w:val="003938B9"/>
    <w:rsid w:val="003B3779"/>
    <w:rsid w:val="0045512D"/>
    <w:rsid w:val="004614A0"/>
    <w:rsid w:val="00487EC7"/>
    <w:rsid w:val="00495C4C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F5ABD"/>
    <w:rsid w:val="006F5F51"/>
    <w:rsid w:val="007669E5"/>
    <w:rsid w:val="00771A55"/>
    <w:rsid w:val="0077350A"/>
    <w:rsid w:val="007D1DE0"/>
    <w:rsid w:val="00860ACC"/>
    <w:rsid w:val="008826BC"/>
    <w:rsid w:val="008F032E"/>
    <w:rsid w:val="009017F2"/>
    <w:rsid w:val="009148F3"/>
    <w:rsid w:val="009A2C82"/>
    <w:rsid w:val="009E4B73"/>
    <w:rsid w:val="00A3243F"/>
    <w:rsid w:val="00A37E7F"/>
    <w:rsid w:val="00A408A6"/>
    <w:rsid w:val="00AB36E2"/>
    <w:rsid w:val="00AD3155"/>
    <w:rsid w:val="00B66C32"/>
    <w:rsid w:val="00BB2ED3"/>
    <w:rsid w:val="00C0540B"/>
    <w:rsid w:val="00C10215"/>
    <w:rsid w:val="00C27214"/>
    <w:rsid w:val="00C67AA1"/>
    <w:rsid w:val="00C70618"/>
    <w:rsid w:val="00C73669"/>
    <w:rsid w:val="00CA40FE"/>
    <w:rsid w:val="00CB3CA1"/>
    <w:rsid w:val="00D020F9"/>
    <w:rsid w:val="00D108CD"/>
    <w:rsid w:val="00D15EF1"/>
    <w:rsid w:val="00D4300A"/>
    <w:rsid w:val="00D54E41"/>
    <w:rsid w:val="00D73091"/>
    <w:rsid w:val="00D80033"/>
    <w:rsid w:val="00E238E3"/>
    <w:rsid w:val="00E30293"/>
    <w:rsid w:val="00E3427E"/>
    <w:rsid w:val="00E64C48"/>
    <w:rsid w:val="00E878B0"/>
    <w:rsid w:val="00ED77CF"/>
    <w:rsid w:val="00F05156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EEAB86-4C60-4D77-85C7-A3E18B7B7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1274</Words>
  <Characters>7518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2021-05-24T14:33:00Z</dcterms:created>
  <dcterms:modified xsi:type="dcterms:W3CDTF">2021-06-03T13:02:00Z</dcterms:modified>
</cp:coreProperties>
</file>