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E5E" w:rsidRDefault="00575E9A">
      <w:pPr>
        <w:spacing w:after="0" w:line="259" w:lineRule="auto"/>
        <w:ind w:left="10" w:right="49"/>
        <w:jc w:val="center"/>
      </w:pPr>
      <w:r>
        <w:rPr>
          <w:b/>
        </w:rPr>
        <w:t xml:space="preserve">Čl. I </w:t>
      </w:r>
    </w:p>
    <w:p w:rsidR="003D6E5E" w:rsidRDefault="00575E9A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3D6E5E" w:rsidRDefault="00575E9A">
      <w:pPr>
        <w:spacing w:after="0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3D6E5E" w:rsidRDefault="00575E9A" w:rsidP="003F276F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31" w:color="000000"/>
        </w:pBdr>
        <w:spacing w:after="1422" w:line="253" w:lineRule="auto"/>
        <w:ind w:left="108" w:right="2374" w:firstLine="34"/>
      </w:pPr>
      <w:r>
        <w:t xml:space="preserve">Názov právnickej osoby a jej sídlo alebo meno a priezvisko fyzickej osoby. </w:t>
      </w:r>
      <w:r w:rsidR="003F276F">
        <w:t xml:space="preserve">                             </w:t>
      </w:r>
      <w:r w:rsidR="003F276F">
        <w:br/>
        <w:t xml:space="preserve">                                                          </w:t>
      </w:r>
      <w:proofErr w:type="spellStart"/>
      <w:r>
        <w:t>Stea</w:t>
      </w:r>
      <w:proofErr w:type="spellEnd"/>
      <w:r>
        <w:t xml:space="preserve"> </w:t>
      </w:r>
      <w:r w:rsidR="003F276F">
        <w:t xml:space="preserve"> </w:t>
      </w:r>
      <w:proofErr w:type="spellStart"/>
      <w:r>
        <w:t>Invest</w:t>
      </w:r>
      <w:proofErr w:type="spellEnd"/>
      <w:r>
        <w:t xml:space="preserve">  s. r.o. </w:t>
      </w:r>
    </w:p>
    <w:p w:rsidR="003D6E5E" w:rsidRDefault="00575E9A">
      <w:pPr>
        <w:spacing w:after="18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1"/>
        </w:numPr>
        <w:spacing w:after="41"/>
        <w:ind w:right="35" w:firstLine="34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:rsidR="003D6E5E" w:rsidRDefault="00575E9A">
      <w:pPr>
        <w:numPr>
          <w:ilvl w:val="0"/>
          <w:numId w:val="1"/>
        </w:numPr>
        <w:ind w:right="35" w:firstLine="34"/>
      </w:pPr>
      <w:r>
        <w:t xml:space="preserve">Priemerný prepočítaný počet zamestnancov:    0   </w:t>
      </w:r>
    </w:p>
    <w:p w:rsidR="003D6E5E" w:rsidRDefault="00575E9A">
      <w:pPr>
        <w:spacing w:after="49" w:line="259" w:lineRule="auto"/>
        <w:ind w:left="287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10" w:right="54"/>
        <w:jc w:val="center"/>
      </w:pPr>
      <w:r>
        <w:rPr>
          <w:b/>
        </w:rPr>
        <w:t xml:space="preserve">Čl. II </w:t>
      </w:r>
    </w:p>
    <w:p w:rsidR="003D6E5E" w:rsidRDefault="00575E9A">
      <w:pPr>
        <w:spacing w:after="0" w:line="259" w:lineRule="auto"/>
        <w:ind w:left="0" w:right="52" w:firstLine="0"/>
        <w:jc w:val="center"/>
      </w:pPr>
      <w:r>
        <w:rPr>
          <w:b/>
        </w:rPr>
        <w:t xml:space="preserve">Informácie o prijatých postupoch </w:t>
      </w:r>
    </w:p>
    <w:p w:rsidR="003D6E5E" w:rsidRDefault="00575E9A">
      <w:pPr>
        <w:spacing w:after="15" w:line="259" w:lineRule="auto"/>
        <w:ind w:left="1121" w:firstLine="0"/>
        <w:jc w:val="left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2"/>
        </w:numPr>
        <w:spacing w:after="41"/>
        <w:ind w:right="18" w:hanging="567"/>
        <w:jc w:val="left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728" w:firstLine="0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-29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34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4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ind w:left="10" w:right="35"/>
      </w:pPr>
      <w:r>
        <w:t xml:space="preserve">(ak má ÚJ náplň pre jednotlivú položku = X)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zostavenia odpisového plánu pre jednotlivé druhy dlhodobého hmotného majetku  a dlhodobého nehmotného majetku, 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left w:w="108" w:type="dxa"/>
          <w:right w:w="7" w:type="dxa"/>
        </w:tblCellMar>
        <w:tblLook w:val="04A0"/>
      </w:tblPr>
      <w:tblGrid>
        <w:gridCol w:w="7070"/>
        <w:gridCol w:w="1539"/>
        <w:gridCol w:w="463"/>
      </w:tblGrid>
      <w:tr w:rsidR="003D6E5E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1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97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1"/>
      </w:tblGrid>
      <w:tr w:rsidR="003D6E5E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Účtovná jednotka nevlastní majetok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spacing w:after="21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2062"/>
        <w:gridCol w:w="1502"/>
        <w:gridCol w:w="1502"/>
        <w:gridCol w:w="1505"/>
        <w:gridCol w:w="1502"/>
        <w:gridCol w:w="1426"/>
      </w:tblGrid>
      <w:tr w:rsidR="003D6E5E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9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5081"/>
        <w:gridCol w:w="3000"/>
        <w:gridCol w:w="1418"/>
      </w:tblGrid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x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46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right w:w="17" w:type="dxa"/>
        </w:tblCellMar>
        <w:tblLook w:val="04A0"/>
      </w:tblPr>
      <w:tblGrid>
        <w:gridCol w:w="2976"/>
        <w:gridCol w:w="994"/>
        <w:gridCol w:w="850"/>
        <w:gridCol w:w="2126"/>
        <w:gridCol w:w="1385"/>
        <w:gridCol w:w="463"/>
        <w:gridCol w:w="705"/>
      </w:tblGrid>
      <w:tr w:rsidR="003D6E5E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spacing w:after="50" w:line="259" w:lineRule="auto"/>
        <w:ind w:left="360" w:firstLine="0"/>
        <w:jc w:val="left"/>
      </w:pPr>
      <w:r>
        <w:t xml:space="preserve"> </w:t>
      </w:r>
    </w:p>
    <w:p w:rsidR="003D6E5E" w:rsidRDefault="00575E9A">
      <w:pPr>
        <w:spacing w:after="46" w:line="259" w:lineRule="auto"/>
        <w:ind w:left="10" w:right="54"/>
        <w:jc w:val="center"/>
      </w:pPr>
      <w:r>
        <w:rPr>
          <w:b/>
        </w:rPr>
        <w:t xml:space="preserve">Čl. III </w:t>
      </w:r>
    </w:p>
    <w:p w:rsidR="003D6E5E" w:rsidRDefault="00575E9A">
      <w:pPr>
        <w:spacing w:after="0" w:line="259" w:lineRule="auto"/>
        <w:ind w:left="10" w:right="48"/>
        <w:jc w:val="center"/>
      </w:pPr>
      <w:r>
        <w:rPr>
          <w:b/>
        </w:rPr>
        <w:t xml:space="preserve">Informácie, ktoré vysvetľujú a dopĺňajú súvahu a výkaz ziskov a strát </w:t>
      </w:r>
    </w:p>
    <w:p w:rsidR="003D6E5E" w:rsidRDefault="00575E9A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3"/>
        </w:numPr>
        <w:spacing w:after="45" w:line="251" w:lineRule="auto"/>
        <w:ind w:right="18" w:hanging="567"/>
        <w:jc w:val="left"/>
      </w:pPr>
      <w:r>
        <w:t xml:space="preserve">Informácia o sume a dôvodoch vzniku jednotlivých položiek nákladov alebo výnosov, ktoré majú </w:t>
      </w:r>
    </w:p>
    <w:p w:rsidR="003D6E5E" w:rsidRDefault="00575E9A">
      <w:pPr>
        <w:ind w:left="703" w:right="35"/>
      </w:pPr>
      <w:r>
        <w:t xml:space="preserve">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3900"/>
        <w:gridCol w:w="4181"/>
        <w:gridCol w:w="1418"/>
      </w:tblGrid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481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9" w:line="251" w:lineRule="auto"/>
        <w:ind w:right="18" w:hanging="567"/>
        <w:jc w:val="left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/>
      </w:tblPr>
      <w:tblGrid>
        <w:gridCol w:w="8081"/>
        <w:gridCol w:w="1418"/>
      </w:tblGrid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2F4696" w:rsidP="002F4696">
            <w:pPr>
              <w:spacing w:after="0" w:line="259" w:lineRule="auto"/>
              <w:ind w:left="0" w:firstLine="0"/>
              <w:jc w:val="left"/>
            </w:pPr>
            <w:r>
              <w:t>16</w:t>
            </w:r>
            <w:r w:rsidR="000841B5">
              <w:t>,</w:t>
            </w:r>
            <w:r>
              <w:t>73</w:t>
            </w:r>
            <w:r w:rsidR="00575E9A">
              <w:t xml:space="preserve">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425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Finančné prostriedky na bankovom účte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2F4696" w:rsidP="002F4696">
            <w:pPr>
              <w:spacing w:after="0" w:line="259" w:lineRule="auto"/>
              <w:ind w:left="0" w:firstLine="0"/>
              <w:jc w:val="left"/>
            </w:pPr>
            <w:r>
              <w:t>2</w:t>
            </w:r>
            <w:r w:rsidR="003F276F">
              <w:t>.</w:t>
            </w:r>
            <w:r>
              <w:t>470</w:t>
            </w:r>
            <w:r w:rsidR="000841B5">
              <w:t>,</w:t>
            </w:r>
            <w:bookmarkStart w:id="0" w:name="_GoBack"/>
            <w:bookmarkEnd w:id="0"/>
            <w:r>
              <w:t>88</w:t>
            </w:r>
            <w:r w:rsidR="00575E9A">
              <w:t xml:space="preserve"> </w:t>
            </w:r>
          </w:p>
        </w:tc>
      </w:tr>
      <w:tr w:rsidR="003D6E5E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133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27" w:line="251" w:lineRule="auto"/>
        <w:ind w:right="18" w:hanging="567"/>
        <w:jc w:val="left"/>
      </w:pPr>
      <w:r>
        <w:t xml:space="preserve">Informácie o vlastných akciách, a to </w:t>
      </w:r>
    </w:p>
    <w:p w:rsidR="003D6E5E" w:rsidRDefault="00575E9A">
      <w:pPr>
        <w:numPr>
          <w:ilvl w:val="1"/>
          <w:numId w:val="3"/>
        </w:numPr>
        <w:spacing w:after="33"/>
        <w:ind w:right="35" w:hanging="569"/>
      </w:pPr>
      <w:r>
        <w:lastRenderedPageBreak/>
        <w:t xml:space="preserve">dôvode nadobudnutia vlastných akcií počas účtovného obdobia,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informáciách, ktorými sú </w:t>
      </w:r>
    </w:p>
    <w:p w:rsidR="003D6E5E" w:rsidRDefault="00575E9A">
      <w:pPr>
        <w:numPr>
          <w:ilvl w:val="2"/>
          <w:numId w:val="3"/>
        </w:numPr>
        <w:spacing w:after="27"/>
        <w:ind w:left="1702" w:right="35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3D6E5E" w:rsidRDefault="00575E9A">
      <w:pPr>
        <w:numPr>
          <w:ilvl w:val="2"/>
          <w:numId w:val="3"/>
        </w:numPr>
        <w:spacing w:after="65" w:line="322" w:lineRule="auto"/>
        <w:ind w:left="1702" w:right="35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3D6E5E" w:rsidRDefault="00575E9A">
      <w:pPr>
        <w:numPr>
          <w:ilvl w:val="0"/>
          <w:numId w:val="3"/>
        </w:numPr>
        <w:ind w:right="18" w:hanging="567"/>
        <w:jc w:val="left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left w:w="108" w:type="dxa"/>
          <w:right w:w="60" w:type="dxa"/>
        </w:tblCellMar>
        <w:tblLook w:val="04A0"/>
      </w:tblPr>
      <w:tblGrid>
        <w:gridCol w:w="5671"/>
        <w:gridCol w:w="1560"/>
        <w:gridCol w:w="425"/>
        <w:gridCol w:w="415"/>
        <w:gridCol w:w="1428"/>
      </w:tblGrid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3D6E5E">
        <w:trPr>
          <w:trHeight w:val="69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11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49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c) 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21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06"/>
        <w:ind w:right="18" w:hanging="567"/>
        <w:jc w:val="left"/>
      </w:pPr>
      <w:r>
        <w:t xml:space="preserve">Informácie o povinnostiach účtovnej jednotky, a to </w:t>
      </w:r>
    </w:p>
    <w:p w:rsidR="003D6E5E" w:rsidRDefault="00575E9A">
      <w:pPr>
        <w:numPr>
          <w:ilvl w:val="1"/>
          <w:numId w:val="3"/>
        </w:numPr>
        <w:spacing w:after="50"/>
        <w:ind w:right="35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celkovej sume významných podmienených záväzkov, ktorými sa rozumie </w:t>
      </w:r>
    </w:p>
    <w:p w:rsidR="003D6E5E" w:rsidRDefault="00575E9A">
      <w:pPr>
        <w:numPr>
          <w:ilvl w:val="2"/>
          <w:numId w:val="3"/>
        </w:numPr>
        <w:spacing w:after="46"/>
        <w:ind w:left="1702" w:right="35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D6E5E" w:rsidRDefault="00575E9A">
      <w:pPr>
        <w:numPr>
          <w:ilvl w:val="2"/>
          <w:numId w:val="3"/>
        </w:numPr>
        <w:ind w:left="1702" w:right="35" w:hanging="425"/>
      </w:pPr>
      <w:r>
        <w:t xml:space="preserve">existujúca povinnosť, ktorá vznikla ako dôsledok minulej udalosti, ale ktorá sa nevykazuje v súvahe, pretože </w:t>
      </w:r>
    </w:p>
    <w:p w:rsidR="003D6E5E" w:rsidRDefault="00575E9A">
      <w:pPr>
        <w:spacing w:after="47" w:line="251" w:lineRule="auto"/>
        <w:ind w:left="2126" w:hanging="425"/>
        <w:jc w:val="left"/>
      </w:pPr>
      <w:r>
        <w:lastRenderedPageBreak/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3D6E5E" w:rsidRDefault="00575E9A">
      <w:pPr>
        <w:spacing w:after="101"/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3D6E5E" w:rsidRDefault="00575E9A">
      <w:pPr>
        <w:numPr>
          <w:ilvl w:val="1"/>
          <w:numId w:val="3"/>
        </w:numPr>
        <w:spacing w:after="97" w:line="251" w:lineRule="auto"/>
        <w:ind w:right="35" w:hanging="569"/>
      </w:pPr>
      <w:r>
        <w:t xml:space="preserve">opise významných finančných povinností a významných podmienených záväzkov, </w:t>
      </w:r>
    </w:p>
    <w:p w:rsidR="003D6E5E" w:rsidRDefault="00575E9A">
      <w:pPr>
        <w:numPr>
          <w:ilvl w:val="1"/>
          <w:numId w:val="3"/>
        </w:numPr>
        <w:spacing w:after="100"/>
        <w:ind w:right="35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 xml:space="preserve">opise významných povinností účtovnej jednotky vyplývajúcich z dôchodkových programov pre zamestnancov. </w:t>
      </w:r>
    </w:p>
    <w:p w:rsidR="003D6E5E" w:rsidRDefault="00575E9A">
      <w:pPr>
        <w:spacing w:after="34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21" w:line="303" w:lineRule="auto"/>
        <w:ind w:right="18" w:hanging="567"/>
        <w:jc w:val="left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:rsidR="003D6E5E" w:rsidRDefault="00575E9A">
      <w:pPr>
        <w:numPr>
          <w:ilvl w:val="1"/>
          <w:numId w:val="4"/>
        </w:numPr>
        <w:spacing w:after="89"/>
        <w:ind w:right="35" w:hanging="569"/>
      </w:pPr>
      <w:r>
        <w:t xml:space="preserve">účtovných zásadách použitých pri prideľovaní nákladov a výnosov, </w:t>
      </w:r>
    </w:p>
    <w:p w:rsidR="003D6E5E" w:rsidRDefault="00575E9A">
      <w:pPr>
        <w:numPr>
          <w:ilvl w:val="1"/>
          <w:numId w:val="4"/>
        </w:numPr>
        <w:ind w:right="35" w:hanging="569"/>
      </w:pPr>
      <w:r>
        <w:t xml:space="preserve">všetkých druhoch činností účtovnej jednotky. </w:t>
      </w:r>
    </w:p>
    <w:p w:rsidR="003D6E5E" w:rsidRDefault="00575E9A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3D6E5E" w:rsidRDefault="00575E9A">
      <w:pPr>
        <w:spacing w:after="10" w:line="259" w:lineRule="auto"/>
        <w:ind w:left="0" w:firstLine="0"/>
        <w:jc w:val="right"/>
      </w:pPr>
      <w:r>
        <w:t xml:space="preserve"> </w:t>
      </w:r>
    </w:p>
    <w:p w:rsidR="003D6E5E" w:rsidRDefault="00575E9A">
      <w:pPr>
        <w:spacing w:after="41" w:line="251" w:lineRule="auto"/>
        <w:ind w:left="10"/>
        <w:jc w:val="left"/>
      </w:pPr>
      <w:r>
        <w:t xml:space="preserve">Údaje v poznámkach sú uvádzané za bežne účtovné obdobie. Sumy sú uvádzané v celých eurách. </w:t>
      </w:r>
    </w:p>
    <w:p w:rsidR="003D6E5E" w:rsidRDefault="00575E9A">
      <w:pPr>
        <w:spacing w:after="9" w:line="251" w:lineRule="auto"/>
        <w:ind w:left="10" w:right="7428"/>
        <w:jc w:val="left"/>
      </w:pPr>
      <w:r>
        <w:t xml:space="preserve">ÚJ - účtovná jednotka BO - bežné obdobie </w:t>
      </w:r>
    </w:p>
    <w:sectPr w:rsidR="003D6E5E" w:rsidSect="00A4191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8" w:bottom="1470" w:left="1020" w:header="566" w:footer="55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1D2" w:rsidRDefault="004D71D2">
      <w:pPr>
        <w:spacing w:after="0" w:line="240" w:lineRule="auto"/>
      </w:pPr>
      <w:r>
        <w:separator/>
      </w:r>
    </w:p>
  </w:endnote>
  <w:endnote w:type="continuationSeparator" w:id="0">
    <w:p w:rsidR="004D71D2" w:rsidRDefault="004D71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LuzSans-Book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E5E" w:rsidRDefault="00A41914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 w:rsidR="00575E9A">
      <w:rPr>
        <w:sz w:val="24"/>
      </w:rPr>
      <w:instrText xml:space="preserve"> PAGE   \* MERGEFORMAT </w:instrText>
    </w:r>
    <w:r>
      <w:rPr>
        <w:sz w:val="24"/>
      </w:rPr>
      <w:fldChar w:fldCharType="separate"/>
    </w:r>
    <w:r w:rsidR="00575E9A">
      <w:rPr>
        <w:sz w:val="24"/>
      </w:rPr>
      <w:t>1</w:t>
    </w:r>
    <w:r>
      <w:rPr>
        <w:sz w:val="24"/>
      </w:rPr>
      <w:fldChar w:fldCharType="end"/>
    </w:r>
    <w:r w:rsidR="00575E9A"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E5E" w:rsidRDefault="00A41914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 w:rsidR="00575E9A">
      <w:rPr>
        <w:sz w:val="24"/>
      </w:rPr>
      <w:instrText xml:space="preserve"> PAGE   \* MERGEFORMAT </w:instrText>
    </w:r>
    <w:r>
      <w:rPr>
        <w:sz w:val="24"/>
      </w:rPr>
      <w:fldChar w:fldCharType="separate"/>
    </w:r>
    <w:r w:rsidR="002F4696">
      <w:rPr>
        <w:noProof/>
        <w:sz w:val="24"/>
      </w:rPr>
      <w:t>3</w:t>
    </w:r>
    <w:r>
      <w:rPr>
        <w:sz w:val="24"/>
      </w:rPr>
      <w:fldChar w:fldCharType="end"/>
    </w:r>
    <w:r w:rsidR="00575E9A"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E5E" w:rsidRDefault="00A41914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 w:rsidR="00575E9A">
      <w:rPr>
        <w:sz w:val="24"/>
      </w:rPr>
      <w:instrText xml:space="preserve"> PAGE   \* MERGEFORMAT </w:instrText>
    </w:r>
    <w:r>
      <w:rPr>
        <w:sz w:val="24"/>
      </w:rPr>
      <w:fldChar w:fldCharType="separate"/>
    </w:r>
    <w:r w:rsidR="00575E9A">
      <w:rPr>
        <w:sz w:val="24"/>
      </w:rPr>
      <w:t>1</w:t>
    </w:r>
    <w:r>
      <w:rPr>
        <w:sz w:val="24"/>
      </w:rPr>
      <w:fldChar w:fldCharType="end"/>
    </w:r>
    <w:r w:rsidR="00575E9A"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1D2" w:rsidRDefault="004D71D2">
      <w:pPr>
        <w:spacing w:after="0" w:line="240" w:lineRule="auto"/>
      </w:pPr>
      <w:r>
        <w:separator/>
      </w:r>
    </w:p>
  </w:footnote>
  <w:footnote w:type="continuationSeparator" w:id="0">
    <w:p w:rsidR="004D71D2" w:rsidRDefault="004D71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FD1722"/>
    <w:multiLevelType w:val="hybridMultilevel"/>
    <w:tmpl w:val="763AE9BE"/>
    <w:lvl w:ilvl="0" w:tplc="DE088230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A67B3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8EA82C">
      <w:start w:val="1"/>
      <w:numFmt w:val="decimal"/>
      <w:lvlText w:val="%3."/>
      <w:lvlJc w:val="left"/>
      <w:pPr>
        <w:ind w:left="1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BE8A6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F688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1AB2A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1A7BF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8032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5E8E2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57C6E1B"/>
    <w:multiLevelType w:val="hybridMultilevel"/>
    <w:tmpl w:val="8AF8E178"/>
    <w:lvl w:ilvl="0" w:tplc="6ADC144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4665D8">
      <w:start w:val="2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862A6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0EBF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2E4E8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26ED6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D4CF7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76458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5E16C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EB87DEF"/>
    <w:multiLevelType w:val="hybridMultilevel"/>
    <w:tmpl w:val="FDE62160"/>
    <w:lvl w:ilvl="0" w:tplc="C980EA92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C2D8C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54A09C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02210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74352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D6905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64DBA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8BAD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60BB7A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1387D55"/>
    <w:multiLevelType w:val="hybridMultilevel"/>
    <w:tmpl w:val="DADCAFC6"/>
    <w:lvl w:ilvl="0" w:tplc="B0E601DC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8E30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04700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14573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AA27E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B0432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76A969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8F4F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1E650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D6E5E"/>
    <w:rsid w:val="000841B5"/>
    <w:rsid w:val="002F4696"/>
    <w:rsid w:val="003D6E5E"/>
    <w:rsid w:val="003F276F"/>
    <w:rsid w:val="00436563"/>
    <w:rsid w:val="004D71D2"/>
    <w:rsid w:val="00575E9A"/>
    <w:rsid w:val="00613A69"/>
    <w:rsid w:val="007C2715"/>
    <w:rsid w:val="00A41914"/>
    <w:rsid w:val="00CB4D77"/>
    <w:rsid w:val="00D47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1914"/>
    <w:pPr>
      <w:spacing w:after="2" w:line="265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A4191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1526</Words>
  <Characters>8699</Characters>
  <Application>Microsoft Office Word</Application>
  <DocSecurity>0</DocSecurity>
  <Lines>72</Lines>
  <Paragraphs>20</Paragraphs>
  <ScaleCrop>false</ScaleCrop>
  <Company/>
  <LinksUpToDate>false</LinksUpToDate>
  <CharactersWithSpaces>10205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3</cp:revision>
  <dcterms:created xsi:type="dcterms:W3CDTF">2021-06-14T19:00:00Z</dcterms:created>
  <dcterms:modified xsi:type="dcterms:W3CDTF">2021-06-14T19:04:00Z</dcterms:modified>
</cp:coreProperties>
</file>