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</w:t>
      </w:r>
      <w:r w:rsidR="002103F8">
        <w:t>20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</w:t>
      </w:r>
      <w:r w:rsidR="000A245C">
        <w:t>PRO HOTEL, spol. s 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A245C">
        <w:t>Ul. Bazovského č. 9</w:t>
      </w:r>
      <w:r>
        <w:t>, 984 01 Lučenec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A245C">
        <w:t>36645486</w:t>
      </w:r>
    </w:p>
    <w:p w:rsidR="000A245C" w:rsidRDefault="00795BBF" w:rsidP="00795BBF">
      <w:pPr>
        <w:pStyle w:val="Default"/>
        <w:tabs>
          <w:tab w:val="left" w:pos="6236"/>
        </w:tabs>
      </w:pPr>
      <w:r>
        <w:t>DIČ:                                       2</w:t>
      </w:r>
      <w:r w:rsidR="000A245C">
        <w:t>022121552</w:t>
      </w:r>
    </w:p>
    <w:p w:rsidR="00795BBF" w:rsidRDefault="000A245C" w:rsidP="00795BBF">
      <w:pPr>
        <w:pStyle w:val="Default"/>
        <w:tabs>
          <w:tab w:val="left" w:pos="6236"/>
        </w:tabs>
      </w:pPr>
      <w:r>
        <w:t>Obc</w:t>
      </w:r>
      <w:r w:rsidR="00795BBF">
        <w:t xml:space="preserve">hodný register:                 Okresný súd </w:t>
      </w:r>
      <w:r>
        <w:t>Banská Bystrica</w:t>
      </w:r>
      <w:r w:rsidR="00795BBF">
        <w:t xml:space="preserve">, vložka číslo </w:t>
      </w:r>
      <w:r>
        <w:t>11262/S</w:t>
      </w:r>
      <w:r w:rsidR="00795BBF">
        <w:t xml:space="preserve">, oddiel </w:t>
      </w:r>
      <w:proofErr w:type="spellStart"/>
      <w:r w:rsidR="00795BBF"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0A245C" w:rsidP="00795BBF">
      <w:pPr>
        <w:pStyle w:val="Default"/>
        <w:tabs>
          <w:tab w:val="left" w:pos="6236"/>
        </w:tabs>
      </w:pPr>
      <w:r>
        <w:t xml:space="preserve">Ján </w:t>
      </w:r>
      <w:proofErr w:type="spellStart"/>
      <w:r>
        <w:t>Szakács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PRO HOTEL, spol. s r.o.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Ul. Bazovského č. 9</w:t>
      </w:r>
      <w:r w:rsidR="00D222CF">
        <w:t xml:space="preserve">, 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  <w:r>
        <w:t>984 01 Lučenec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D222C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A245C">
        <w:t>PRO HOTEL, spol. s r.o.</w:t>
      </w:r>
      <w:r>
        <w:t xml:space="preserve"> (ďalej len Spoločnosť), bola založená </w:t>
      </w:r>
      <w:r w:rsidR="000A245C">
        <w:t>03.02.2006</w:t>
      </w:r>
      <w:r>
        <w:t xml:space="preserve">  a do obchodného registra bola zapísan</w:t>
      </w:r>
      <w:r w:rsidR="000A245C">
        <w:t>03.02.2006</w:t>
      </w:r>
      <w:r>
        <w:t xml:space="preserve"> ako spoločnosť </w:t>
      </w:r>
      <w:r w:rsidR="000A245C">
        <w:t>PRO HOTEL, spol. s r.o.</w:t>
      </w:r>
      <w:r w:rsidR="005A3B4A">
        <w:t xml:space="preserve"> Spoločnosť v roku 2019 nevyvíjala žiadnu ekonomickú činnosť.</w:t>
      </w:r>
    </w:p>
    <w:p w:rsidR="005A3B4A" w:rsidRDefault="005A3B4A" w:rsidP="005A3B4A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Ubytovacie služby v ubytovacích zariadeniach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Prevádzkovanie prenajatých zariadení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0A245C" w:rsidP="00795BBF">
      <w:pPr>
        <w:pStyle w:val="Default"/>
        <w:tabs>
          <w:tab w:val="left" w:pos="6148"/>
        </w:tabs>
        <w:ind w:left="1080"/>
      </w:pPr>
      <w:r>
        <w:t xml:space="preserve">Jozef </w:t>
      </w:r>
      <w:proofErr w:type="spellStart"/>
      <w:r>
        <w:t>Hronček</w:t>
      </w:r>
      <w:proofErr w:type="spellEnd"/>
      <w:r w:rsidR="00795BBF">
        <w:tab/>
      </w:r>
      <w:r>
        <w:t>3320</w:t>
      </w:r>
    </w:p>
    <w:p w:rsidR="000A245C" w:rsidRDefault="000A245C" w:rsidP="000A245C">
      <w:pPr>
        <w:pStyle w:val="Default"/>
        <w:tabs>
          <w:tab w:val="left" w:pos="6148"/>
        </w:tabs>
        <w:ind w:left="1080"/>
      </w:pPr>
      <w:r>
        <w:t>Juraj Sýkora</w:t>
      </w:r>
      <w:r>
        <w:tab/>
        <w:t>3320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2103F8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2103F8">
        <w:rPr>
          <w:u w:val="single"/>
        </w:rPr>
        <w:t>9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</w:t>
      </w:r>
      <w:r w:rsidR="002103F8">
        <w:t>20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lastRenderedPageBreak/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</w:t>
      </w:r>
      <w:r w:rsidR="002103F8">
        <w:t>20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2103F8">
        <w:t>20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2103F8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2103F8">
              <w:t>20</w:t>
            </w:r>
          </w:p>
        </w:tc>
        <w:tc>
          <w:tcPr>
            <w:tcW w:w="2143" w:type="dxa"/>
          </w:tcPr>
          <w:p w:rsidR="00795BBF" w:rsidRDefault="00795BBF" w:rsidP="002103F8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2103F8">
              <w:t>9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5A3B4A" w:rsidRDefault="005A3B4A" w:rsidP="00795BBF">
      <w:pPr>
        <w:pStyle w:val="Default"/>
        <w:tabs>
          <w:tab w:val="left" w:pos="6236"/>
        </w:tabs>
        <w:ind w:left="765"/>
      </w:pPr>
    </w:p>
    <w:p w:rsidR="005A3B4A" w:rsidRDefault="005A3B4A" w:rsidP="00795BBF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A3B4A" w:rsidRPr="009270C6" w:rsidTr="00271FF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5A3B4A" w:rsidRDefault="005A3B4A" w:rsidP="00795BBF">
      <w:pPr>
        <w:pStyle w:val="Default"/>
        <w:tabs>
          <w:tab w:val="left" w:pos="6236"/>
        </w:tabs>
        <w:ind w:left="765"/>
      </w:pPr>
    </w:p>
    <w:p w:rsidR="005A3B4A" w:rsidRDefault="005A3B4A" w:rsidP="005A3B4A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</w:t>
      </w:r>
      <w:r w:rsidR="002103F8">
        <w:t>20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2103F8">
            <w:pPr>
              <w:pStyle w:val="Default"/>
            </w:pPr>
            <w:r>
              <w:t>Stav k 1.1.20</w:t>
            </w:r>
            <w:r w:rsidR="002103F8">
              <w:t>20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2103F8">
            <w:pPr>
              <w:pStyle w:val="Default"/>
            </w:pPr>
            <w:r>
              <w:t>Stav k 31.12.20</w:t>
            </w:r>
            <w:r w:rsidR="002103F8">
              <w:t>20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2103F8">
        <w:rPr>
          <w:u w:val="single"/>
        </w:rPr>
        <w:t>20</w:t>
      </w:r>
      <w:r w:rsidRPr="005945ED">
        <w:rPr>
          <w:u w:val="single"/>
        </w:rPr>
        <w:tab/>
      </w:r>
      <w:r w:rsidR="000659E4">
        <w:rPr>
          <w:u w:val="single"/>
        </w:rPr>
        <w:t>201</w:t>
      </w:r>
      <w:r w:rsidR="002103F8">
        <w:rPr>
          <w:u w:val="single"/>
        </w:rPr>
        <w:t>9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260261">
        <w:t>6366</w:t>
      </w:r>
      <w:r>
        <w:t xml:space="preserve">                 </w:t>
      </w:r>
      <w:r w:rsidR="00244942">
        <w:t xml:space="preserve"> </w:t>
      </w:r>
      <w:r>
        <w:t xml:space="preserve">       </w:t>
      </w:r>
      <w:proofErr w:type="spellStart"/>
      <w:r w:rsidR="00260261">
        <w:t>6366</w:t>
      </w:r>
      <w:proofErr w:type="spellEnd"/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260261">
        <w:t>6366</w:t>
      </w:r>
      <w:r>
        <w:t xml:space="preserve">                        </w:t>
      </w:r>
      <w:proofErr w:type="spellStart"/>
      <w:r w:rsidR="00260261">
        <w:t>6366</w:t>
      </w:r>
      <w:proofErr w:type="spellEnd"/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2103F8">
        <w:rPr>
          <w:u w:val="single"/>
        </w:rPr>
        <w:t xml:space="preserve">Záväzky </w:t>
      </w:r>
      <w:r w:rsidR="002103F8">
        <w:rPr>
          <w:u w:val="single"/>
        </w:rPr>
        <w:tab/>
        <w:t>2020</w:t>
      </w:r>
      <w:r w:rsidRPr="005945ED">
        <w:rPr>
          <w:u w:val="single"/>
        </w:rPr>
        <w:tab/>
        <w:t>201</w:t>
      </w:r>
      <w:r w:rsidR="002103F8">
        <w:rPr>
          <w:u w:val="single"/>
        </w:rPr>
        <w:t>9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>
        <w:tab/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260261">
        <w:t xml:space="preserve">   </w:t>
      </w:r>
      <w:r w:rsidR="002103F8">
        <w:t xml:space="preserve">                          106470</w:t>
      </w:r>
      <w:r w:rsidR="000659E4">
        <w:tab/>
      </w:r>
      <w:r w:rsidR="00260261">
        <w:t>107</w:t>
      </w:r>
      <w:r w:rsidR="002103F8">
        <w:t>312</w:t>
      </w:r>
      <w:r>
        <w:t xml:space="preserve">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</w:t>
      </w:r>
      <w:r w:rsidR="00260261">
        <w:t>47590</w:t>
      </w:r>
      <w:r w:rsidR="00795BBF">
        <w:tab/>
        <w:t xml:space="preserve"> </w:t>
      </w:r>
      <w:r>
        <w:t xml:space="preserve"> </w:t>
      </w:r>
      <w:r w:rsidR="00260261">
        <w:t>47590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</w:t>
      </w:r>
      <w:r w:rsidR="002103F8">
        <w:t>Spoločnosť v účtovnom období 2020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260261" w:rsidP="00795BBF">
      <w:pPr>
        <w:pStyle w:val="Default"/>
        <w:tabs>
          <w:tab w:val="center" w:pos="4890"/>
          <w:tab w:val="left" w:pos="7062"/>
        </w:tabs>
        <w:ind w:left="1125"/>
      </w:pPr>
      <w:r>
        <w:t xml:space="preserve">Jozef </w:t>
      </w:r>
      <w:proofErr w:type="spellStart"/>
      <w:r>
        <w:t>Hronček</w:t>
      </w:r>
      <w:proofErr w:type="spellEnd"/>
      <w:r>
        <w:t xml:space="preserve">                               3320</w:t>
      </w:r>
      <w:r w:rsidR="00795BBF">
        <w:t xml:space="preserve">               </w:t>
      </w:r>
      <w:r w:rsidR="00795BBF">
        <w:tab/>
      </w:r>
      <w:r>
        <w:t>50</w:t>
      </w:r>
      <w:r w:rsidR="00795BBF">
        <w:t xml:space="preserve"> %</w:t>
      </w:r>
    </w:p>
    <w:p w:rsidR="00795BBF" w:rsidRDefault="00260261" w:rsidP="00260261">
      <w:pPr>
        <w:pStyle w:val="Default"/>
        <w:tabs>
          <w:tab w:val="left" w:pos="4408"/>
          <w:tab w:val="left" w:pos="7062"/>
        </w:tabs>
        <w:ind w:left="1080"/>
      </w:pPr>
      <w:r>
        <w:t xml:space="preserve"> Juraj Sýkora</w:t>
      </w:r>
      <w:r>
        <w:tab/>
        <w:t>3320</w:t>
      </w:r>
      <w:r>
        <w:tab/>
        <w:t>50 %</w:t>
      </w:r>
    </w:p>
    <w:p w:rsidR="000659E4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260261">
        <w:t>strata</w:t>
      </w:r>
      <w:r>
        <w:t xml:space="preserve"> za rok 201</w:t>
      </w:r>
      <w:r w:rsidR="002103F8">
        <w:t>9</w:t>
      </w:r>
      <w:r>
        <w:t xml:space="preserve"> v hodnote </w:t>
      </w:r>
      <w:r w:rsidR="009D0A75">
        <w:t xml:space="preserve"> </w:t>
      </w:r>
      <w:r w:rsidR="002103F8">
        <w:t>-117,82</w:t>
      </w:r>
      <w:r w:rsidR="000659E4">
        <w:t xml:space="preserve"> €</w:t>
      </w:r>
      <w:r w:rsidR="009D0A75">
        <w:t xml:space="preserve"> bol</w:t>
      </w:r>
      <w:r w:rsidR="005A3B4A">
        <w:t>a</w:t>
      </w:r>
      <w:r>
        <w:t xml:space="preserve"> zúčtovan</w:t>
      </w:r>
      <w:r w:rsidR="005A3B4A">
        <w:t>á</w:t>
      </w:r>
      <w:r>
        <w:t xml:space="preserve"> </w:t>
      </w:r>
      <w:r w:rsidR="000659E4">
        <w:t xml:space="preserve">   </w:t>
      </w:r>
    </w:p>
    <w:p w:rsidR="00795BBF" w:rsidRDefault="00795BBF" w:rsidP="000659E4">
      <w:pPr>
        <w:pStyle w:val="Default"/>
        <w:tabs>
          <w:tab w:val="left" w:pos="7250"/>
        </w:tabs>
        <w:ind w:left="1125"/>
      </w:pPr>
      <w:r>
        <w:t xml:space="preserve">na  </w:t>
      </w:r>
      <w:r w:rsidR="009D0A75">
        <w:t>ne</w:t>
      </w:r>
      <w:r w:rsidR="005A3B4A">
        <w:t xml:space="preserve">uhradenú </w:t>
      </w:r>
      <w:r w:rsidR="00260261">
        <w:t xml:space="preserve"> stratu </w:t>
      </w:r>
      <w:r>
        <w:t xml:space="preserve"> minulých rokov.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60261">
        <w:t>0</w:t>
      </w:r>
      <w:r w:rsidR="00985918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na dodávku služieb </w:t>
      </w:r>
      <w:r w:rsidR="00260261">
        <w:t xml:space="preserve"> a nákup kancelárskych potrieb</w:t>
      </w:r>
      <w:r w:rsidR="00985918">
        <w:t>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260261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5A3B4A">
            <w:pPr>
              <w:jc w:val="center"/>
            </w:pPr>
            <w:r>
              <w:t>31.12.20</w:t>
            </w:r>
            <w:r w:rsidR="002103F8">
              <w:t>20</w:t>
            </w:r>
          </w:p>
        </w:tc>
        <w:tc>
          <w:tcPr>
            <w:tcW w:w="3071" w:type="dxa"/>
          </w:tcPr>
          <w:p w:rsidR="00795BBF" w:rsidRDefault="00795BBF" w:rsidP="005A3B4A">
            <w:pPr>
              <w:jc w:val="center"/>
            </w:pPr>
            <w:r>
              <w:t>31.12.201</w:t>
            </w:r>
            <w:r w:rsidR="002103F8">
              <w:t>9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2103F8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2103F8" w:rsidP="006C2FD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2103F8" w:rsidP="00241594">
            <w:pPr>
              <w:jc w:val="center"/>
            </w:pPr>
            <w:r>
              <w:t>118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D0A75" w:rsidRDefault="009D0A75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5A3B4A">
            <w:pPr>
              <w:jc w:val="center"/>
            </w:pPr>
            <w:r>
              <w:t>20</w:t>
            </w:r>
            <w:r w:rsidR="002103F8">
              <w:t>20</w:t>
            </w:r>
          </w:p>
        </w:tc>
        <w:tc>
          <w:tcPr>
            <w:tcW w:w="3071" w:type="dxa"/>
          </w:tcPr>
          <w:p w:rsidR="00795BBF" w:rsidRDefault="00795BBF" w:rsidP="005A3B4A">
            <w:pPr>
              <w:jc w:val="center"/>
            </w:pPr>
            <w:r>
              <w:t>20</w:t>
            </w:r>
            <w:r w:rsidR="002103F8">
              <w:t>19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Splatná daň z príjmov/licencia/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Pr="00151399" w:rsidRDefault="002103F8" w:rsidP="00795BBF">
      <w:r>
        <w:t>Po 31.decembri 2020</w:t>
      </w:r>
      <w:r w:rsidR="00795BBF"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1264F"/>
    <w:rsid w:val="000659E4"/>
    <w:rsid w:val="000A245C"/>
    <w:rsid w:val="002103F8"/>
    <w:rsid w:val="00244942"/>
    <w:rsid w:val="00260261"/>
    <w:rsid w:val="00524738"/>
    <w:rsid w:val="005A3B4A"/>
    <w:rsid w:val="006C2FDF"/>
    <w:rsid w:val="007666A7"/>
    <w:rsid w:val="00795BBF"/>
    <w:rsid w:val="00840B8D"/>
    <w:rsid w:val="008A154A"/>
    <w:rsid w:val="00985918"/>
    <w:rsid w:val="009D0A75"/>
    <w:rsid w:val="00A95966"/>
    <w:rsid w:val="00D222CF"/>
    <w:rsid w:val="00D63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1144</Words>
  <Characters>6522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Mária Beňušová</cp:lastModifiedBy>
  <cp:revision>4</cp:revision>
  <dcterms:created xsi:type="dcterms:W3CDTF">2020-06-03T08:06:00Z</dcterms:created>
  <dcterms:modified xsi:type="dcterms:W3CDTF">2021-06-15T07:00:00Z</dcterms:modified>
</cp:coreProperties>
</file>