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D4" w:rsidRDefault="003D375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297978">
        <w:rPr>
          <w:b/>
          <w:sz w:val="28"/>
        </w:rPr>
        <w:t>zostavenej k 31. decembru 2020</w:t>
      </w:r>
    </w:p>
    <w:p w:rsidR="00EE0BD4" w:rsidRDefault="003D3756">
      <w:pPr>
        <w:spacing w:after="13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5" w:line="259" w:lineRule="auto"/>
        <w:ind w:right="6"/>
        <w:jc w:val="center"/>
      </w:pPr>
      <w:r>
        <w:rPr>
          <w:b/>
        </w:rPr>
        <w:t>čl. 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2"/>
        <w:jc w:val="center"/>
      </w:pPr>
      <w:r>
        <w:rPr>
          <w:b/>
        </w:rPr>
        <w:t>VŠEOBECNÉ ÚDAJE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85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76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03"/>
        <w:ind w:left="-5"/>
      </w:pPr>
      <w:r>
        <w:t>Identifikačné údaje o konsolidovaných účtovných jednotká</w:t>
      </w:r>
      <w:r w:rsidR="00985BDF">
        <w:t xml:space="preserve">ch – rozpočtových organizáciách – obchodných spoločnostiach </w:t>
      </w:r>
      <w:r>
        <w:t>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93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8A19DB" w:rsidTr="00056687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Služby obce Kláštor pod Znievom s. r. 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Pr="008A19DB" w:rsidRDefault="008A19DB" w:rsidP="008A19DB">
            <w:pPr>
              <w:spacing w:after="0" w:line="270" w:lineRule="atLeast"/>
              <w:ind w:left="0" w:firstLine="0"/>
              <w:jc w:val="left"/>
              <w:rPr>
                <w:color w:val="555555"/>
                <w:szCs w:val="24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8A19DB">
              <w:rPr>
                <w:color w:val="auto"/>
                <w:szCs w:val="24"/>
              </w:rPr>
              <w:t>51457385</w:t>
            </w:r>
          </w:p>
          <w:p w:rsidR="008A19DB" w:rsidRDefault="008A19DB" w:rsidP="008A19D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16.03.2018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19DB" w:rsidRDefault="008A19DB">
      <w:pPr>
        <w:spacing w:after="193" w:line="259" w:lineRule="auto"/>
        <w:ind w:left="0" w:firstLine="0"/>
        <w:jc w:val="left"/>
      </w:pPr>
    </w:p>
    <w:p w:rsidR="00EE0BD4" w:rsidRDefault="003D3756" w:rsidP="005240E6">
      <w:pPr>
        <w:spacing w:after="118"/>
        <w:ind w:left="-5"/>
      </w:pPr>
      <w:r>
        <w:lastRenderedPageBreak/>
        <w:t>Konsolidovaný celok obce Kl</w:t>
      </w:r>
      <w:r w:rsidR="00297978">
        <w:t>áštor pod Znievom sa v roku 2020</w:t>
      </w:r>
      <w:r>
        <w:t xml:space="preserve"> oproti mi</w:t>
      </w:r>
      <w:r w:rsidR="00365FB2">
        <w:t xml:space="preserve">nulým účtovným obdobiam </w:t>
      </w:r>
      <w:r w:rsidR="00566460">
        <w:t>nezmenil.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4"/>
        <w:ind w:left="-5"/>
        <w:rPr>
          <w:rFonts w:ascii="Calibri" w:eastAsia="Calibri" w:hAnsi="Calibri" w:cs="Calibri"/>
          <w:sz w:val="22"/>
        </w:rPr>
      </w:pPr>
      <w:r>
        <w:t>Konsolidovaná účtovná závierka konsolidovaného celku obce Kláštor</w:t>
      </w:r>
      <w:r w:rsidR="00297978">
        <w:t xml:space="preserve"> pod Znievom k 31. decembru 2020</w:t>
      </w:r>
      <w:r>
        <w:t xml:space="preserve"> je zostavená ako riadna konsolidovaná účtovná závierka podľa zákona č. 431/2002 Z. z. o účtovníctve v znení neskorších predpisov, za účt</w:t>
      </w:r>
      <w:r w:rsidR="00635BB0">
        <w:t>ovné obdobie od 01. januára 2020</w:t>
      </w:r>
      <w:r w:rsidR="008A19DB">
        <w:t xml:space="preserve"> do </w:t>
      </w:r>
      <w:r w:rsidR="00297978">
        <w:t>31. decembra 2020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3637B1" w:rsidRPr="003637B1" w:rsidRDefault="003637B1" w:rsidP="00365FB2">
      <w:pPr>
        <w:spacing w:after="114"/>
        <w:ind w:left="-5"/>
        <w:rPr>
          <w:szCs w:val="24"/>
        </w:rPr>
      </w:pPr>
      <w:r w:rsidRPr="003637B1">
        <w:rPr>
          <w:rFonts w:eastAsia="Calibri"/>
          <w:szCs w:val="24"/>
        </w:rPr>
        <w:t xml:space="preserve">Hospodárenie účtovnej jednotky bolo ovplyvnené </w:t>
      </w:r>
      <w:r w:rsidRPr="003637B1">
        <w:rPr>
          <w:szCs w:val="24"/>
        </w:rPr>
        <w:t xml:space="preserve">v dôsledku pandémie ochorenia COVID </w:t>
      </w:r>
      <w:r w:rsidRPr="003637B1">
        <w:rPr>
          <w:szCs w:val="24"/>
        </w:rPr>
        <w:t>–</w:t>
      </w:r>
      <w:r w:rsidRPr="003637B1">
        <w:rPr>
          <w:szCs w:val="24"/>
        </w:rPr>
        <w:t xml:space="preserve"> 19</w:t>
      </w:r>
      <w:r w:rsidRPr="003637B1">
        <w:rPr>
          <w:szCs w:val="24"/>
        </w:rPr>
        <w:t>.</w:t>
      </w:r>
    </w:p>
    <w:p w:rsidR="00365FB2" w:rsidRDefault="00365FB2" w:rsidP="00365FB2">
      <w:pPr>
        <w:spacing w:after="114"/>
        <w:ind w:left="-5"/>
      </w:pPr>
    </w:p>
    <w:p w:rsidR="00EE0BD4" w:rsidRDefault="003D3756" w:rsidP="008A19DB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57334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65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57334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</w:p>
        </w:tc>
      </w:tr>
    </w:tbl>
    <w:p w:rsidR="00EE0BD4" w:rsidRDefault="003D3756">
      <w:pPr>
        <w:spacing w:after="18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2" w:line="256" w:lineRule="auto"/>
        <w:ind w:left="-5"/>
        <w:jc w:val="left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365FB2">
      <w:pPr>
        <w:spacing w:after="118"/>
        <w:ind w:left="-5"/>
      </w:pP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33"/>
        <w:ind w:left="-5"/>
      </w:pPr>
      <w:r>
        <w:t>Účtovn</w:t>
      </w:r>
      <w:r w:rsidR="008A19DB">
        <w:t xml:space="preserve">á jednotka nezmenila v roku </w:t>
      </w:r>
      <w:r w:rsidR="00573342">
        <w:t>2020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lastRenderedPageBreak/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720" w:firstLine="0"/>
        <w:jc w:val="left"/>
      </w:pPr>
      <w:r>
        <w:t xml:space="preserve"> </w:t>
      </w:r>
    </w:p>
    <w:p w:rsidR="00EE0BD4" w:rsidRDefault="003D3756">
      <w:pPr>
        <w:spacing w:after="207" w:line="259" w:lineRule="auto"/>
        <w:ind w:right="3"/>
        <w:jc w:val="center"/>
      </w:pPr>
      <w:r>
        <w:rPr>
          <w:b/>
        </w:rPr>
        <w:t>čl. 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61" w:line="256" w:lineRule="auto"/>
        <w:ind w:left="1352"/>
        <w:jc w:val="left"/>
      </w:pPr>
      <w:r>
        <w:rPr>
          <w:b/>
        </w:rPr>
        <w:t>INFORMÁCIE O METÓDACH A POSTUPOCH KONSOLIDÁCIE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93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126"/>
        <w:ind w:left="-5"/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lastRenderedPageBreak/>
        <w:t xml:space="preserve"> </w:t>
      </w:r>
    </w:p>
    <w:p w:rsidR="00365FB2" w:rsidRDefault="00365FB2">
      <w:pPr>
        <w:spacing w:after="3" w:line="256" w:lineRule="auto"/>
        <w:ind w:left="-5"/>
        <w:jc w:val="left"/>
        <w:rPr>
          <w:b/>
        </w:rPr>
      </w:pP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343" w:right="285" w:firstLine="0"/>
              <w:jc w:val="center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5" w:firstLine="0"/>
              <w:jc w:val="center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6"/>
              <w:jc w:val="center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center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A19DB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  <w:r>
              <w:t>Služby obce Kláštor pod Znievom s. r. 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8" w:firstLine="0"/>
              <w:jc w:val="center"/>
            </w:pPr>
            <w:r>
              <w:t>Áno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</w:tr>
    </w:tbl>
    <w:p w:rsidR="00EE0BD4" w:rsidRDefault="003D3756">
      <w:pPr>
        <w:spacing w:after="151" w:line="259" w:lineRule="auto"/>
        <w:ind w:left="0" w:firstLine="0"/>
        <w:jc w:val="left"/>
      </w:pPr>
      <w:r>
        <w:t xml:space="preserve"> </w:t>
      </w:r>
    </w:p>
    <w:p w:rsidR="00EE0BD4" w:rsidRDefault="00365FB2">
      <w:pPr>
        <w:ind w:left="-5"/>
      </w:pPr>
      <w:r>
        <w:t>Pri dcérskych účtovných jednotkách</w:t>
      </w:r>
      <w:r w:rsidR="003D3756">
        <w:t xml:space="preserve"> bola použitá metóda úplnej konsolidácie.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954BF4">
      <w:pPr>
        <w:spacing w:after="205" w:line="256" w:lineRule="auto"/>
        <w:ind w:left="0"/>
        <w:jc w:val="left"/>
        <w:rPr>
          <w:b/>
        </w:rPr>
      </w:pPr>
    </w:p>
    <w:p w:rsidR="00EE0BD4" w:rsidRDefault="003D3756" w:rsidP="00954BF4">
      <w:pPr>
        <w:spacing w:after="205" w:line="256" w:lineRule="auto"/>
        <w:ind w:left="0"/>
        <w:jc w:val="left"/>
      </w:pPr>
      <w:r>
        <w:rPr>
          <w:b/>
        </w:rPr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635BB0">
      <w:pPr>
        <w:spacing w:after="117"/>
        <w:ind w:left="-5"/>
      </w:pPr>
      <w:r>
        <w:t>V roku 2020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>
      <w:pPr>
        <w:spacing w:after="142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right="6"/>
        <w:jc w:val="center"/>
      </w:pPr>
      <w:r>
        <w:rPr>
          <w:b/>
        </w:rPr>
        <w:t>čl. III.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2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3D7E75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3D7E75">
      <w:pPr>
        <w:spacing w:after="124"/>
        <w:ind w:left="-5" w:firstLine="5"/>
      </w:pPr>
    </w:p>
    <w:p w:rsidR="00EE0BD4" w:rsidRDefault="003D3756" w:rsidP="003D7E75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left="0" w:firstLine="0"/>
        <w:jc w:val="left"/>
      </w:pPr>
      <w:r>
        <w:t xml:space="preserve"> </w:t>
      </w:r>
    </w:p>
    <w:p w:rsidR="00635BB0" w:rsidRDefault="00635BB0">
      <w:pPr>
        <w:spacing w:after="205" w:line="256" w:lineRule="auto"/>
        <w:ind w:left="-5"/>
        <w:jc w:val="left"/>
        <w:rPr>
          <w:b/>
        </w:rPr>
      </w:pPr>
    </w:p>
    <w:p w:rsidR="00635BB0" w:rsidRDefault="00635BB0">
      <w:pPr>
        <w:spacing w:after="205" w:line="256" w:lineRule="auto"/>
        <w:ind w:left="-5"/>
        <w:jc w:val="left"/>
        <w:rPr>
          <w:b/>
        </w:rPr>
      </w:pP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lastRenderedPageBreak/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ind w:left="-5"/>
        <w:rPr>
          <w:rFonts w:ascii="Calibri" w:eastAsia="Calibri" w:hAnsi="Calibri" w:cs="Calibri"/>
          <w:sz w:val="22"/>
        </w:rPr>
      </w:pPr>
      <w:r>
        <w:t xml:space="preserve">Konsolidovaný celok obce Kláštor pod Znievom zahŕňa okrem obecného úradu a Materskej školy aj jednu </w:t>
      </w:r>
      <w:r w:rsidR="00365FB2">
        <w:t>rozpočtovú organizáciu a obchodnú spoločnosť,</w:t>
      </w:r>
      <w:r>
        <w:t xml:space="preserve">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Mriekatabuky"/>
        <w:tblW w:w="10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850"/>
        <w:gridCol w:w="1174"/>
        <w:gridCol w:w="1094"/>
        <w:gridCol w:w="2955"/>
      </w:tblGrid>
      <w:tr w:rsidR="00AD1BB7" w:rsidTr="00AD1BB7">
        <w:tc>
          <w:tcPr>
            <w:tcW w:w="241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Názov ÚJ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Druh vzťahu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Podiel na VI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Podiel na </w:t>
            </w:r>
            <w:proofErr w:type="spellStart"/>
            <w:r>
              <w:rPr>
                <w:b/>
                <w:sz w:val="20"/>
                <w:szCs w:val="20"/>
              </w:rPr>
              <w:t>hlasovac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D1BB7">
              <w:rPr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Konsolid.</w:t>
            </w:r>
            <w:r w:rsidRPr="00AD1BB7">
              <w:rPr>
                <w:b/>
                <w:sz w:val="20"/>
                <w:szCs w:val="20"/>
              </w:rPr>
              <w:t>podiel</w:t>
            </w:r>
            <w:proofErr w:type="spellEnd"/>
          </w:p>
        </w:tc>
        <w:tc>
          <w:tcPr>
            <w:tcW w:w="2955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Adresa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Obec Kláštor pod Znievom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00316733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 xml:space="preserve">ZŠ </w:t>
            </w:r>
            <w:proofErr w:type="spellStart"/>
            <w:r w:rsidRPr="00AD1BB7">
              <w:rPr>
                <w:b/>
                <w:sz w:val="20"/>
                <w:szCs w:val="20"/>
              </w:rPr>
              <w:t>Fr</w:t>
            </w:r>
            <w:proofErr w:type="spellEnd"/>
            <w:r w:rsidRPr="00AD1BB7">
              <w:rPr>
                <w:b/>
                <w:sz w:val="20"/>
                <w:szCs w:val="20"/>
              </w:rPr>
              <w:t>. Hrušovského</w:t>
            </w:r>
          </w:p>
        </w:tc>
        <w:tc>
          <w:tcPr>
            <w:tcW w:w="1134" w:type="dxa"/>
            <w:vAlign w:val="center"/>
          </w:tcPr>
          <w:p w:rsidR="00AD1BB7" w:rsidRPr="00AD1BB7" w:rsidRDefault="00512EF5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AD1BB7" w:rsidRPr="00AD1BB7">
              <w:rPr>
                <w:sz w:val="20"/>
                <w:szCs w:val="20"/>
              </w:rPr>
              <w:t>811941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Gymnaziálna 197,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Služby obce Kláštor pod Znievom s. r. o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51457385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</w:tbl>
    <w:p w:rsidR="00AD1BB7" w:rsidRDefault="00AD1BB7">
      <w:pPr>
        <w:ind w:left="-5"/>
      </w:pPr>
    </w:p>
    <w:p w:rsidR="003D7E75" w:rsidRPr="008A19DB" w:rsidRDefault="003D3756" w:rsidP="008A19DB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B76560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070D3D">
      <w:pPr>
        <w:pStyle w:val="odstavec"/>
      </w:pPr>
      <w:r w:rsidRPr="00B76560">
        <w:t>Prehľad o pohybe dlhodobého nehmotného a dlhodobého hmotného majetku od 1. januára 20</w:t>
      </w:r>
      <w:r w:rsidR="00573342">
        <w:t>20</w:t>
      </w:r>
      <w:r w:rsidRPr="00B76560">
        <w:t xml:space="preserve"> do 31. decembra 20</w:t>
      </w:r>
      <w:r w:rsidR="00506F19">
        <w:t>20</w:t>
      </w:r>
      <w:r w:rsidRPr="00B76560">
        <w:t xml:space="preserve"> je uvedený  v tabuľkovej prílohe č. 2 konsolidovaných poznámok. </w:t>
      </w:r>
      <w:r w:rsidR="00506F19">
        <w:t>Oproti roku 2019</w:t>
      </w:r>
      <w:r>
        <w:t xml:space="preserve"> nastalo zvýšenie v majetku o</w:t>
      </w:r>
      <w:r w:rsidR="006D3550">
        <w:t> 1 072 930,10</w:t>
      </w:r>
      <w:r>
        <w:t xml:space="preserve"> €.</w:t>
      </w:r>
    </w:p>
    <w:p w:rsidR="00B76560" w:rsidRDefault="00B76560" w:rsidP="00070D3D">
      <w:pPr>
        <w:pStyle w:val="odstavec"/>
      </w:pPr>
    </w:p>
    <w:p w:rsidR="00CD4584" w:rsidRDefault="00CD4584" w:rsidP="00985BD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6560" w:rsidRDefault="00B76560" w:rsidP="003C441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</w:t>
      </w:r>
      <w:r w:rsidR="006D3550">
        <w:rPr>
          <w:sz w:val="24"/>
          <w:szCs w:val="24"/>
        </w:rPr>
        <w:t xml:space="preserve">vybraného </w:t>
      </w:r>
      <w:r w:rsidRPr="0071585D">
        <w:rPr>
          <w:sz w:val="24"/>
          <w:szCs w:val="24"/>
        </w:rPr>
        <w:t xml:space="preserve">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B7656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6560" w:rsidRPr="00563E6B" w:rsidTr="00032956">
        <w:tc>
          <w:tcPr>
            <w:tcW w:w="5220" w:type="dxa"/>
            <w:shd w:val="clear" w:color="auto" w:fill="F2F2F2"/>
          </w:tcPr>
          <w:p w:rsidR="00B76560" w:rsidRDefault="00B76560" w:rsidP="0003295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6560" w:rsidRPr="00563E6B" w:rsidRDefault="00B76560" w:rsidP="0003295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76560" w:rsidRPr="00563E6B" w:rsidRDefault="00B76560" w:rsidP="00032956">
            <w:pPr>
              <w:jc w:val="center"/>
              <w:rPr>
                <w:b/>
              </w:rPr>
            </w:pPr>
            <w:r>
              <w:rPr>
                <w:b/>
              </w:rPr>
              <w:t>Suma netto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Pozemky</w:t>
            </w:r>
          </w:p>
        </w:tc>
        <w:tc>
          <w:tcPr>
            <w:tcW w:w="4986" w:type="dxa"/>
          </w:tcPr>
          <w:p w:rsidR="00B76560" w:rsidRPr="003F1064" w:rsidRDefault="00C1464B" w:rsidP="00506F19">
            <w:pPr>
              <w:jc w:val="center"/>
            </w:pPr>
            <w:r>
              <w:t>920</w:t>
            </w:r>
            <w:r w:rsidR="00506F19">
              <w:t> 434,33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Budovy, stavby</w:t>
            </w:r>
          </w:p>
        </w:tc>
        <w:tc>
          <w:tcPr>
            <w:tcW w:w="4986" w:type="dxa"/>
          </w:tcPr>
          <w:p w:rsidR="00B76560" w:rsidRPr="003F1064" w:rsidRDefault="00C1464B" w:rsidP="00506F19">
            <w:pPr>
              <w:jc w:val="center"/>
            </w:pPr>
            <w:r>
              <w:t>2</w:t>
            </w:r>
            <w:r w:rsidR="00506F19">
              <w:t> 629 250,84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76560" w:rsidRPr="003F1064" w:rsidRDefault="00506F19" w:rsidP="00032956">
            <w:pPr>
              <w:jc w:val="center"/>
            </w:pPr>
            <w:r>
              <w:t>125 883,44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0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>
              <w:t>Umelecké diela a zbierky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120,00</w:t>
            </w:r>
          </w:p>
        </w:tc>
      </w:tr>
    </w:tbl>
    <w:p w:rsidR="00B76560" w:rsidRDefault="00B76560" w:rsidP="00070D3D">
      <w:pPr>
        <w:pStyle w:val="odstavec"/>
      </w:pPr>
    </w:p>
    <w:p w:rsidR="00635BB0" w:rsidRDefault="00635BB0" w:rsidP="003D7E75">
      <w:pPr>
        <w:ind w:left="426"/>
        <w:jc w:val="left"/>
        <w:rPr>
          <w:b/>
        </w:rPr>
      </w:pPr>
    </w:p>
    <w:p w:rsidR="00635BB0" w:rsidRDefault="00635BB0" w:rsidP="003D7E75">
      <w:pPr>
        <w:ind w:left="426"/>
        <w:jc w:val="left"/>
        <w:rPr>
          <w:b/>
        </w:rPr>
      </w:pPr>
    </w:p>
    <w:p w:rsidR="00070D3D" w:rsidRPr="00954BF4" w:rsidRDefault="00954BF4" w:rsidP="003D7E75">
      <w:pPr>
        <w:ind w:left="426"/>
        <w:jc w:val="left"/>
        <w:rPr>
          <w:b/>
        </w:rPr>
      </w:pPr>
      <w:r w:rsidRPr="00954BF4">
        <w:rPr>
          <w:b/>
        </w:rPr>
        <w:lastRenderedPageBreak/>
        <w:t>Cenné papiere:</w:t>
      </w:r>
    </w:p>
    <w:p w:rsidR="00070D3D" w:rsidRDefault="00070D3D" w:rsidP="003D7E75">
      <w:pPr>
        <w:ind w:left="426"/>
        <w:jc w:val="left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3D7E75">
      <w:pPr>
        <w:pStyle w:val="odstavec"/>
      </w:pPr>
    </w:p>
    <w:p w:rsidR="00B76560" w:rsidRDefault="00B76560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 w:rsidRPr="00B76560">
        <w:rPr>
          <w:b/>
        </w:rPr>
        <w:t>Pohľadávky</w:t>
      </w:r>
    </w:p>
    <w:p w:rsidR="00B76560" w:rsidRDefault="00B76560" w:rsidP="003D7E75">
      <w:pPr>
        <w:pStyle w:val="odstavec"/>
      </w:pPr>
      <w:bookmarkStart w:id="0" w:name="OLE_LINK1"/>
      <w:bookmarkStart w:id="1" w:name="OLE_LINK4"/>
      <w:r w:rsidRPr="00B76560">
        <w:t>K </w:t>
      </w:r>
      <w:r>
        <w:t>pohľadávkam</w:t>
      </w:r>
      <w:r w:rsidRPr="00B76560">
        <w:t xml:space="preserve">, </w:t>
      </w:r>
      <w:r>
        <w:t xml:space="preserve">bola vytvorená opravná položka v sume </w:t>
      </w:r>
      <w:r w:rsidR="006D3550">
        <w:t>1 942,91</w:t>
      </w:r>
      <w:r>
        <w:t xml:space="preserve"> €</w:t>
      </w:r>
      <w:r w:rsidR="00C1464B">
        <w:t xml:space="preserve"> a zrušenie OP v sume </w:t>
      </w:r>
      <w:r w:rsidR="006D3550">
        <w:t xml:space="preserve">250,92 </w:t>
      </w:r>
      <w:r w:rsidR="00A533AE">
        <w:t>€ z dôvodu uhradenie,</w:t>
      </w:r>
      <w:r w:rsidR="00F14F4B">
        <w:t xml:space="preserve"> tak zostat</w:t>
      </w:r>
      <w:r w:rsidR="006D3550">
        <w:t>ok opravnej položky k 31.12.2020</w:t>
      </w:r>
      <w:r w:rsidR="00F14F4B">
        <w:t xml:space="preserve"> predstavuje sumu </w:t>
      </w:r>
      <w:r w:rsidR="006D3550">
        <w:t>19 877,76</w:t>
      </w:r>
      <w:r w:rsidR="00F14F4B">
        <w:t xml:space="preserve"> €</w:t>
      </w:r>
      <w:r>
        <w:t>.</w:t>
      </w:r>
    </w:p>
    <w:p w:rsidR="000519E5" w:rsidRPr="00B76560" w:rsidRDefault="000519E5" w:rsidP="003D7E75">
      <w:pPr>
        <w:pStyle w:val="odstavec"/>
      </w:pPr>
      <w:r>
        <w:t>Celk</w:t>
      </w:r>
      <w:r w:rsidR="006D3550">
        <w:t>ová suma pohľadávok</w:t>
      </w:r>
      <w:r w:rsidR="0077448A">
        <w:t xml:space="preserve"> BRUTTO</w:t>
      </w:r>
      <w:r w:rsidR="006D3550">
        <w:t xml:space="preserve"> k 31.12.2020</w:t>
      </w:r>
      <w:r>
        <w:t xml:space="preserve"> predstavuje sumu </w:t>
      </w:r>
      <w:r w:rsidR="0077448A">
        <w:t>61 181,05</w:t>
      </w:r>
      <w:r>
        <w:t xml:space="preserve"> €. </w:t>
      </w:r>
      <w:r w:rsidR="006C6265">
        <w:t xml:space="preserve">Ide o pohľadávky voči odberateľom, pohľadávky z daňových a nedaňových príjmoch obce a ostatné pohľadávky. </w:t>
      </w:r>
    </w:p>
    <w:p w:rsidR="00B76560" w:rsidRDefault="00B76560" w:rsidP="003D7E75">
      <w:pPr>
        <w:pStyle w:val="odstavec"/>
      </w:pPr>
      <w:r w:rsidRPr="00B76560">
        <w:t xml:space="preserve">Vývoj opravnej položky ako aj prehľad pohľadávok z hľadiska ich vekovej štruktúry a z hľadiska splatnosti je uvedený v tabuľkovej prílohe č. </w:t>
      </w:r>
      <w:r w:rsidR="00F14F4B">
        <w:t xml:space="preserve">8 a č. </w:t>
      </w:r>
      <w:r>
        <w:t>9</w:t>
      </w:r>
      <w:r w:rsidRPr="00B76560">
        <w:t xml:space="preserve"> konsolidovaných poznámok. </w:t>
      </w:r>
      <w:bookmarkEnd w:id="0"/>
      <w:bookmarkEnd w:id="1"/>
    </w:p>
    <w:p w:rsidR="003C4419" w:rsidRPr="003D7E75" w:rsidRDefault="003C4419" w:rsidP="003D7E75">
      <w:pPr>
        <w:pStyle w:val="odstavec"/>
        <w:rPr>
          <w:sz w:val="32"/>
          <w:szCs w:val="32"/>
        </w:rPr>
      </w:pPr>
    </w:p>
    <w:p w:rsidR="003C4419" w:rsidRPr="003C4419" w:rsidRDefault="003C4419" w:rsidP="003D7E75">
      <w:pPr>
        <w:pStyle w:val="odstavec"/>
        <w:numPr>
          <w:ilvl w:val="0"/>
          <w:numId w:val="2"/>
        </w:numPr>
        <w:spacing w:after="120"/>
        <w:ind w:left="714" w:hanging="357"/>
        <w:rPr>
          <w:b/>
        </w:rPr>
      </w:pPr>
      <w:r w:rsidRPr="003C4419">
        <w:rPr>
          <w:b/>
        </w:rPr>
        <w:t>Časové rozlíšenie aktív</w:t>
      </w:r>
    </w:p>
    <w:p w:rsidR="003C4419" w:rsidRPr="003C4419" w:rsidRDefault="003C4419" w:rsidP="003D7E75">
      <w:pPr>
        <w:pStyle w:val="odstavec"/>
      </w:pPr>
    </w:p>
    <w:p w:rsidR="003C4419" w:rsidRPr="003C4419" w:rsidRDefault="003C4419" w:rsidP="003D7E75">
      <w:pPr>
        <w:pStyle w:val="odstavec"/>
      </w:pPr>
      <w:r w:rsidRPr="003C4419">
        <w:t>V tabuľkovej prílohe č. 10 konsolidovaných poznámok sú uvedené významné položky časového rozlíšenia</w:t>
      </w:r>
      <w:r w:rsidR="00F14F4B">
        <w:t xml:space="preserve"> aktív – nákl</w:t>
      </w:r>
      <w:r w:rsidR="0077448A">
        <w:t>ady budúcich období, v roku 2020 je dostatok 747,29</w:t>
      </w:r>
      <w:r w:rsidR="00F14F4B">
        <w:t xml:space="preserve"> €.</w:t>
      </w:r>
    </w:p>
    <w:p w:rsidR="00B76560" w:rsidRDefault="00B76560" w:rsidP="003D7E75">
      <w:pPr>
        <w:spacing w:after="130"/>
        <w:jc w:val="left"/>
        <w:rPr>
          <w:b/>
        </w:rPr>
      </w:pPr>
    </w:p>
    <w:p w:rsidR="00B76560" w:rsidRDefault="00B35785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>
        <w:rPr>
          <w:b/>
        </w:rPr>
        <w:t xml:space="preserve">Vlastné imanie </w:t>
      </w:r>
    </w:p>
    <w:p w:rsidR="00B35785" w:rsidRDefault="00B35785" w:rsidP="003D7E75">
      <w:pPr>
        <w:pStyle w:val="odstavec"/>
      </w:pPr>
      <w:r w:rsidRPr="00B35785">
        <w:t>Prehľad o pohybe vlastného imania konsolidovaného celku od 1. januára 20</w:t>
      </w:r>
      <w:r w:rsidR="0077448A">
        <w:t>20</w:t>
      </w:r>
      <w:r w:rsidRPr="00B35785">
        <w:t xml:space="preserve"> do 31. decembra 20</w:t>
      </w:r>
      <w:r w:rsidR="0077448A">
        <w:t>20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285F74" w:rsidRPr="003D7E75" w:rsidRDefault="00F14F4B" w:rsidP="003D7E75">
      <w:pPr>
        <w:pStyle w:val="odstavec"/>
        <w:rPr>
          <w:sz w:val="32"/>
          <w:szCs w:val="32"/>
        </w:rPr>
      </w:pPr>
      <w:r>
        <w:t xml:space="preserve">Výsledok hospodárenia </w:t>
      </w:r>
      <w:r w:rsidR="00985BDF">
        <w:t xml:space="preserve">konsolidovaného celku </w:t>
      </w:r>
      <w:r w:rsidR="0077448A">
        <w:t>za rok 2020</w:t>
      </w:r>
      <w:r w:rsidR="00A533AE">
        <w:t xml:space="preserve"> bol </w:t>
      </w:r>
      <w:r w:rsidR="0077448A">
        <w:t>100 411,83</w:t>
      </w:r>
      <w:r>
        <w:t xml:space="preserve"> €.</w:t>
      </w:r>
    </w:p>
    <w:p w:rsidR="00F14F4B" w:rsidRDefault="00F14F4B" w:rsidP="00F14F4B">
      <w:pPr>
        <w:pStyle w:val="odstavec"/>
        <w:ind w:left="720"/>
        <w:rPr>
          <w:b/>
        </w:rPr>
      </w:pPr>
    </w:p>
    <w:p w:rsidR="00285F74" w:rsidRPr="00954BF4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Rezervy</w:t>
      </w:r>
    </w:p>
    <w:p w:rsidR="00285F74" w:rsidRDefault="00285F74" w:rsidP="003D7E75">
      <w:pPr>
        <w:pStyle w:val="odstavec"/>
      </w:pPr>
    </w:p>
    <w:p w:rsidR="00285F74" w:rsidRDefault="00285F74" w:rsidP="003D7E75">
      <w:pPr>
        <w:pStyle w:val="odstavec"/>
      </w:pPr>
      <w:r>
        <w:t>Prehľad rezerv konsolidovaného celku v členení na zákonné a ostatné je uvedení v tabuľkách č. 13 a č. 14 konsolidovaných poznámok.</w:t>
      </w:r>
    </w:p>
    <w:p w:rsidR="00285F74" w:rsidRDefault="00285F74" w:rsidP="003D7E75">
      <w:pPr>
        <w:pStyle w:val="odstavec"/>
      </w:pPr>
      <w:r>
        <w:t xml:space="preserve">V zákonných rezervách bola vytvorená rezerva na audítora v sume </w:t>
      </w:r>
      <w:r w:rsidR="0077448A">
        <w:t>3 500</w:t>
      </w:r>
      <w:r>
        <w:t xml:space="preserve"> €. V rezervách ostatných </w:t>
      </w:r>
      <w:r w:rsidR="00F14F4B">
        <w:t xml:space="preserve">je zostatok rezervy </w:t>
      </w:r>
      <w:r>
        <w:t xml:space="preserve">na rekultiváciu a monitorovanie skládok odpadov </w:t>
      </w:r>
      <w:r w:rsidR="0077448A">
        <w:t>za rok 2020</w:t>
      </w:r>
      <w:r w:rsidR="00F14F4B">
        <w:t xml:space="preserve"> </w:t>
      </w:r>
      <w:r>
        <w:t>v sume 37 437,25.</w:t>
      </w:r>
    </w:p>
    <w:p w:rsidR="00285F74" w:rsidRDefault="00285F74" w:rsidP="00512EF5">
      <w:pPr>
        <w:pStyle w:val="odstavec"/>
        <w:ind w:left="0"/>
      </w:pPr>
    </w:p>
    <w:p w:rsidR="00285F74" w:rsidRPr="003C4419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3C4419">
        <w:rPr>
          <w:b/>
        </w:rPr>
        <w:t xml:space="preserve">Záväzky </w:t>
      </w:r>
    </w:p>
    <w:p w:rsidR="00285F74" w:rsidRDefault="00285F74" w:rsidP="003D7E75">
      <w:pPr>
        <w:pStyle w:val="odstavec"/>
      </w:pPr>
    </w:p>
    <w:p w:rsidR="00070D3D" w:rsidRDefault="00070D3D" w:rsidP="003D7E75">
      <w:pPr>
        <w:pStyle w:val="odstavec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070D3D" w:rsidRPr="00070D3D" w:rsidRDefault="00070D3D" w:rsidP="003D7E75">
      <w:pPr>
        <w:pStyle w:val="odstavec"/>
      </w:pPr>
      <w:r>
        <w:t>Dlhodobé záväzky predstavujú záväzky</w:t>
      </w:r>
      <w:r w:rsidR="00BB41D7">
        <w:t xml:space="preserve"> od 1 do 5 rokov v sume</w:t>
      </w:r>
      <w:r>
        <w:t xml:space="preserve"> </w:t>
      </w:r>
      <w:r w:rsidR="0077448A">
        <w:t>26 431,27</w:t>
      </w:r>
      <w:r w:rsidR="00BB41D7">
        <w:t xml:space="preserve"> a s dobou splatnosti dlhšou ako 5 rokov v sume 56 000,00 €</w:t>
      </w:r>
      <w:r w:rsidR="006A770E">
        <w:t>. O</w:t>
      </w:r>
      <w:r>
        <w:t>statné záväzky sú krátkodobé a to najmä voči zamestnancom</w:t>
      </w:r>
      <w:r w:rsidR="0077448A">
        <w:t xml:space="preserve"> (60 529,92</w:t>
      </w:r>
      <w:r w:rsidR="00CF0A42">
        <w:t xml:space="preserve"> €)</w:t>
      </w:r>
      <w:r>
        <w:t>, dodávateľom</w:t>
      </w:r>
      <w:r w:rsidR="0077448A">
        <w:t xml:space="preserve"> (20 645,58</w:t>
      </w:r>
      <w:r w:rsidR="00CF0A42">
        <w:t xml:space="preserve"> €)</w:t>
      </w:r>
      <w:r>
        <w:t>, poisťovniam</w:t>
      </w:r>
      <w:r w:rsidR="0077448A">
        <w:t xml:space="preserve"> (40 435,55</w:t>
      </w:r>
      <w:r w:rsidR="00CF0A42">
        <w:t xml:space="preserve"> €) a iné</w:t>
      </w:r>
      <w:r>
        <w:t>..</w:t>
      </w:r>
    </w:p>
    <w:p w:rsidR="00285F74" w:rsidRPr="003D7E75" w:rsidRDefault="00285F74" w:rsidP="003D7E75">
      <w:pPr>
        <w:pStyle w:val="odstavec"/>
        <w:rPr>
          <w:sz w:val="32"/>
          <w:szCs w:val="32"/>
        </w:rPr>
      </w:pPr>
    </w:p>
    <w:p w:rsidR="00070D3D" w:rsidRPr="00954BF4" w:rsidRDefault="00070D3D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Bankové úvery</w:t>
      </w:r>
    </w:p>
    <w:p w:rsidR="00070D3D" w:rsidRDefault="00070D3D" w:rsidP="003D7E75">
      <w:pPr>
        <w:pStyle w:val="odstavec"/>
      </w:pPr>
    </w:p>
    <w:p w:rsidR="00BB41D7" w:rsidRDefault="00070D3D" w:rsidP="00BB41D7">
      <w:pPr>
        <w:spacing w:afterLines="171" w:after="410"/>
        <w:ind w:left="284"/>
        <w:jc w:val="left"/>
      </w:pPr>
      <w:r>
        <w:t xml:space="preserve">Konsolidovaný celok vykazuje dlhodobý úver vo výške </w:t>
      </w:r>
      <w:r w:rsidR="0077448A">
        <w:t>703 664,95</w:t>
      </w:r>
      <w:r w:rsidR="00BE7446">
        <w:t xml:space="preserve"> </w:t>
      </w:r>
      <w:r>
        <w:t xml:space="preserve">€. </w:t>
      </w:r>
    </w:p>
    <w:p w:rsidR="0077448A" w:rsidRDefault="0077448A" w:rsidP="002867C9">
      <w:pPr>
        <w:pStyle w:val="Pismenka"/>
        <w:tabs>
          <w:tab w:val="clear" w:pos="426"/>
        </w:tabs>
        <w:spacing w:line="288" w:lineRule="auto"/>
        <w:ind w:left="284" w:firstLine="0"/>
        <w:jc w:val="left"/>
        <w:rPr>
          <w:b w:val="0"/>
          <w:sz w:val="24"/>
          <w:szCs w:val="24"/>
        </w:rPr>
      </w:pPr>
      <w:r w:rsidRPr="0096374A">
        <w:rPr>
          <w:b w:val="0"/>
          <w:sz w:val="24"/>
          <w:szCs w:val="24"/>
        </w:rPr>
        <w:lastRenderedPageBreak/>
        <w:t>V roku 2014 obce prijala bankový úver na výstavbu školskej jedálne v sume 280 000 €. Z</w:t>
      </w:r>
      <w:r>
        <w:rPr>
          <w:b w:val="0"/>
          <w:sz w:val="24"/>
          <w:szCs w:val="24"/>
        </w:rPr>
        <w:t>ostatková hodnota k 31. 12. 2019</w:t>
      </w:r>
      <w:r w:rsidRPr="0096374A">
        <w:rPr>
          <w:b w:val="0"/>
          <w:sz w:val="24"/>
          <w:szCs w:val="24"/>
        </w:rPr>
        <w:t xml:space="preserve"> predstavuje </w:t>
      </w:r>
      <w:r>
        <w:rPr>
          <w:b w:val="0"/>
          <w:sz w:val="24"/>
          <w:szCs w:val="24"/>
        </w:rPr>
        <w:t>172 750,</w:t>
      </w:r>
      <w:r w:rsidRPr="00CF360F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€ a k 31.12.2020 bol splatený. </w:t>
      </w:r>
    </w:p>
    <w:p w:rsidR="002867C9" w:rsidRDefault="002867C9" w:rsidP="002867C9">
      <w:pPr>
        <w:pStyle w:val="Pismenka"/>
        <w:tabs>
          <w:tab w:val="clear" w:pos="426"/>
        </w:tabs>
        <w:spacing w:line="288" w:lineRule="auto"/>
        <w:ind w:left="284" w:firstLine="0"/>
        <w:jc w:val="left"/>
        <w:rPr>
          <w:b w:val="0"/>
          <w:sz w:val="24"/>
          <w:szCs w:val="24"/>
        </w:rPr>
      </w:pPr>
    </w:p>
    <w:p w:rsidR="0077448A" w:rsidRDefault="0077448A" w:rsidP="002867C9">
      <w:pPr>
        <w:pStyle w:val="Pismenka"/>
        <w:tabs>
          <w:tab w:val="clear" w:pos="426"/>
        </w:tabs>
        <w:spacing w:line="288" w:lineRule="auto"/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 obec vybudovala hokejbalové ihrisko a dohodnutými splátkami a nesplatenú pohľadávku v sume 72 000,- prevzala SLSP a zostatková hodnota k 31.12.2020 predstavuje sumu 61 200,-.</w:t>
      </w:r>
    </w:p>
    <w:p w:rsidR="002867C9" w:rsidRDefault="002867C9" w:rsidP="002867C9">
      <w:pPr>
        <w:pStyle w:val="Pismenka"/>
        <w:tabs>
          <w:tab w:val="clear" w:pos="426"/>
        </w:tabs>
        <w:spacing w:line="288" w:lineRule="auto"/>
        <w:ind w:left="284" w:firstLine="0"/>
        <w:jc w:val="left"/>
        <w:rPr>
          <w:b w:val="0"/>
          <w:sz w:val="24"/>
          <w:szCs w:val="24"/>
        </w:rPr>
      </w:pPr>
    </w:p>
    <w:p w:rsidR="0077448A" w:rsidRDefault="0077448A" w:rsidP="002867C9">
      <w:pPr>
        <w:pStyle w:val="Pismenka"/>
        <w:tabs>
          <w:tab w:val="clear" w:pos="426"/>
        </w:tabs>
        <w:spacing w:line="288" w:lineRule="auto"/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2020 obec prijala </w:t>
      </w:r>
      <w:proofErr w:type="spellStart"/>
      <w:r>
        <w:rPr>
          <w:b w:val="0"/>
          <w:sz w:val="24"/>
          <w:szCs w:val="24"/>
        </w:rPr>
        <w:t>prekleňovací</w:t>
      </w:r>
      <w:proofErr w:type="spellEnd"/>
      <w:r>
        <w:rPr>
          <w:b w:val="0"/>
          <w:sz w:val="24"/>
          <w:szCs w:val="24"/>
        </w:rPr>
        <w:t xml:space="preserve"> úver v sume 252 469,95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schváleného projektu </w:t>
      </w:r>
      <w:r w:rsidRPr="00AC014A">
        <w:rPr>
          <w:b w:val="0"/>
          <w:sz w:val="22"/>
          <w:szCs w:val="22"/>
        </w:rPr>
        <w:t>KŽP-PO4-SC431-2017-19/M970</w:t>
      </w:r>
      <w:r>
        <w:rPr>
          <w:b w:val="0"/>
          <w:sz w:val="24"/>
          <w:szCs w:val="24"/>
        </w:rPr>
        <w:t xml:space="preserve"> – zateplenie administratívnej budovy. Zostatok k 31.12.2020 bol 252 469,95.</w:t>
      </w:r>
    </w:p>
    <w:p w:rsidR="002867C9" w:rsidRDefault="002867C9" w:rsidP="002867C9">
      <w:pPr>
        <w:pStyle w:val="Pismenka"/>
        <w:tabs>
          <w:tab w:val="clear" w:pos="426"/>
        </w:tabs>
        <w:spacing w:line="288" w:lineRule="auto"/>
        <w:ind w:left="284" w:firstLine="0"/>
        <w:jc w:val="left"/>
        <w:rPr>
          <w:b w:val="0"/>
          <w:sz w:val="24"/>
          <w:szCs w:val="24"/>
        </w:rPr>
      </w:pPr>
    </w:p>
    <w:p w:rsidR="0077448A" w:rsidRPr="00AC014A" w:rsidRDefault="0077448A" w:rsidP="00BB41D7">
      <w:pPr>
        <w:pStyle w:val="Pismenka"/>
        <w:tabs>
          <w:tab w:val="clear" w:pos="426"/>
        </w:tabs>
        <w:spacing w:afterLines="171" w:after="410" w:line="288" w:lineRule="auto"/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obec prijala úver vo výške 400 000,-, z toho 169 450,- sa použilo na vyplatenie starého úveru. Zostatok k 31.12.2020 predstavoval sumu 224 784,-.</w:t>
      </w:r>
    </w:p>
    <w:p w:rsidR="004154ED" w:rsidRPr="00BB41D7" w:rsidRDefault="0077448A" w:rsidP="00BB41D7">
      <w:pPr>
        <w:spacing w:afterLines="171" w:after="410"/>
        <w:ind w:left="284"/>
        <w:jc w:val="left"/>
      </w:pPr>
      <w:r w:rsidRPr="00FD0ED2">
        <w:rPr>
          <w:b/>
          <w:szCs w:val="24"/>
        </w:rPr>
        <w:t xml:space="preserve">Okrem toho v roku 2020 obec prijala návratnú finančnú výpomoc </w:t>
      </w:r>
      <w:r w:rsidRPr="00FD0ED2">
        <w:t>z MF SR zo štátnych finančných aktív na výkon  samosprávnych funkcií z dôvodu kompenzácie výpadku dane z príjmov FO v roku 2020 v dôsledku pandémie ochorenia COVID-19 vo výške 64 614,- €. Návratná finančná výpomoc z MF SR bola poskytnutá bezúročne.</w:t>
      </w:r>
    </w:p>
    <w:p w:rsidR="003C4419" w:rsidRPr="003C4419" w:rsidRDefault="003C4419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3D7E75">
      <w:pPr>
        <w:spacing w:after="130"/>
        <w:ind w:left="360" w:firstLine="0"/>
        <w:jc w:val="left"/>
        <w:rPr>
          <w:szCs w:val="24"/>
        </w:rPr>
      </w:pPr>
      <w:r w:rsidRPr="003C4419">
        <w:rPr>
          <w:szCs w:val="24"/>
        </w:rPr>
        <w:t xml:space="preserve">V tabuľkovej prílohe č. 17 konsolidovaných poznámok sú uvedené významné položky časového rozlíšenia pasív – výdavky budúcich období </w:t>
      </w:r>
      <w:r w:rsidR="00512EF5">
        <w:rPr>
          <w:szCs w:val="24"/>
        </w:rPr>
        <w:t xml:space="preserve">so zostatkom </w:t>
      </w:r>
      <w:r w:rsidR="003637B1">
        <w:rPr>
          <w:szCs w:val="24"/>
        </w:rPr>
        <w:t>2 412,18</w:t>
      </w:r>
      <w:r w:rsidR="00512EF5">
        <w:rPr>
          <w:szCs w:val="24"/>
        </w:rPr>
        <w:t xml:space="preserve"> € </w:t>
      </w:r>
      <w:r w:rsidRPr="003C4419">
        <w:rPr>
          <w:szCs w:val="24"/>
        </w:rPr>
        <w:t>a v tabuľke</w:t>
      </w:r>
      <w:r w:rsidR="00512EF5">
        <w:rPr>
          <w:szCs w:val="24"/>
        </w:rPr>
        <w:t xml:space="preserve"> č. 18 – výnosy budúcich období, ktorých zostatok k 31.12.20</w:t>
      </w:r>
      <w:r w:rsidR="003637B1">
        <w:rPr>
          <w:szCs w:val="24"/>
        </w:rPr>
        <w:t>20</w:t>
      </w:r>
      <w:r w:rsidR="00512EF5">
        <w:rPr>
          <w:szCs w:val="24"/>
        </w:rPr>
        <w:t xml:space="preserve"> predstavuje sumu 1</w:t>
      </w:r>
      <w:r w:rsidR="003637B1">
        <w:rPr>
          <w:szCs w:val="24"/>
        </w:rPr>
        <w:t> 708 823,37</w:t>
      </w:r>
      <w:r w:rsidR="00512EF5">
        <w:rPr>
          <w:szCs w:val="24"/>
        </w:rPr>
        <w:t>€.</w:t>
      </w:r>
    </w:p>
    <w:p w:rsidR="00512EF5" w:rsidRPr="00790E2A" w:rsidRDefault="00512EF5" w:rsidP="006C6265">
      <w:pPr>
        <w:spacing w:after="0"/>
        <w:ind w:left="0" w:firstLine="0"/>
        <w:jc w:val="left"/>
        <w:rPr>
          <w:rFonts w:eastAsia="Calibri"/>
          <w:szCs w:val="24"/>
        </w:rPr>
      </w:pPr>
    </w:p>
    <w:p w:rsidR="00512EF5" w:rsidRPr="003C4419" w:rsidRDefault="00512EF5" w:rsidP="00512EF5">
      <w:pPr>
        <w:pStyle w:val="Odsekzoznamu"/>
        <w:numPr>
          <w:ilvl w:val="0"/>
          <w:numId w:val="2"/>
        </w:numPr>
        <w:jc w:val="left"/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512EF5" w:rsidRDefault="00512EF5" w:rsidP="00512EF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512EF5" w:rsidRDefault="00512EF5" w:rsidP="00B747F4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Celková suma nákladov na služby predstavuje </w:t>
      </w:r>
      <w:r w:rsidR="003637B1">
        <w:rPr>
          <w:color w:val="auto"/>
          <w:szCs w:val="24"/>
        </w:rPr>
        <w:t>132 717,56</w:t>
      </w:r>
      <w:r>
        <w:rPr>
          <w:color w:val="auto"/>
          <w:szCs w:val="24"/>
        </w:rPr>
        <w:t xml:space="preserve"> €, čo je o</w:t>
      </w:r>
      <w:r w:rsidR="003637B1">
        <w:rPr>
          <w:color w:val="auto"/>
          <w:szCs w:val="24"/>
        </w:rPr>
        <w:t> 68 505,47 € menej ako v roku 2019</w:t>
      </w:r>
      <w:r>
        <w:rPr>
          <w:color w:val="auto"/>
          <w:szCs w:val="24"/>
        </w:rPr>
        <w:t xml:space="preserve">. Sú tu zahrnuté služby za poštovné, telekomunikačné služby, školenia.. Ostatné náklady na prevádzkovú činnosť tvoria </w:t>
      </w:r>
      <w:r w:rsidR="003637B1">
        <w:rPr>
          <w:color w:val="auto"/>
          <w:szCs w:val="24"/>
        </w:rPr>
        <w:t>53 136,18</w:t>
      </w:r>
      <w:r>
        <w:rPr>
          <w:color w:val="auto"/>
          <w:szCs w:val="24"/>
        </w:rPr>
        <w:t xml:space="preserve"> € a ostatné finančné náklady predstavujú sumu </w:t>
      </w:r>
      <w:r w:rsidR="003637B1">
        <w:rPr>
          <w:color w:val="auto"/>
          <w:szCs w:val="24"/>
        </w:rPr>
        <w:t>12 810,49</w:t>
      </w:r>
      <w:r>
        <w:rPr>
          <w:color w:val="auto"/>
          <w:szCs w:val="24"/>
        </w:rPr>
        <w:t xml:space="preserve"> a tvoria ich bankové poplatky, poistenie nehnuteľností ako aj poistenie vozidiel.  </w:t>
      </w:r>
    </w:p>
    <w:p w:rsidR="00B747F4" w:rsidRDefault="00B747F4" w:rsidP="00B747F4">
      <w:pPr>
        <w:ind w:left="360" w:firstLine="0"/>
        <w:jc w:val="left"/>
        <w:rPr>
          <w:color w:val="auto"/>
          <w:szCs w:val="24"/>
        </w:rPr>
      </w:pPr>
    </w:p>
    <w:p w:rsidR="00954BF4" w:rsidRDefault="00954BF4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t>Výnosy</w:t>
      </w:r>
    </w:p>
    <w:p w:rsidR="003C4419" w:rsidRDefault="00954BF4" w:rsidP="003D7E75">
      <w:pPr>
        <w:ind w:left="360" w:firstLine="0"/>
        <w:jc w:val="left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 w:rsidR="003637B1">
        <w:rPr>
          <w:color w:val="auto"/>
          <w:szCs w:val="24"/>
        </w:rPr>
        <w:t>20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  <w:r w:rsidR="00B747F4">
        <w:rPr>
          <w:color w:val="auto"/>
          <w:szCs w:val="24"/>
        </w:rPr>
        <w:t>Tvoria ich hl</w:t>
      </w:r>
      <w:r w:rsidR="003637B1">
        <w:rPr>
          <w:color w:val="auto"/>
          <w:szCs w:val="24"/>
        </w:rPr>
        <w:t>avne výnosy z prenájmu (15 035,50</w:t>
      </w:r>
      <w:r w:rsidR="00B747F4">
        <w:rPr>
          <w:color w:val="auto"/>
          <w:szCs w:val="24"/>
        </w:rPr>
        <w:t xml:space="preserve"> €) </w:t>
      </w:r>
      <w:r w:rsidR="003637B1">
        <w:rPr>
          <w:color w:val="auto"/>
          <w:szCs w:val="24"/>
        </w:rPr>
        <w:t xml:space="preserve">z poistného plnenia (506,50 €) </w:t>
      </w:r>
      <w:r w:rsidR="00B747F4">
        <w:rPr>
          <w:color w:val="auto"/>
          <w:szCs w:val="24"/>
        </w:rPr>
        <w:t>a ostatné výnosy (</w:t>
      </w:r>
      <w:r w:rsidR="003637B1">
        <w:rPr>
          <w:color w:val="auto"/>
          <w:szCs w:val="24"/>
        </w:rPr>
        <w:t>9 190,81</w:t>
      </w:r>
      <w:r w:rsidR="00B747F4">
        <w:rPr>
          <w:color w:val="auto"/>
          <w:szCs w:val="24"/>
        </w:rPr>
        <w:t xml:space="preserve"> €).</w:t>
      </w:r>
    </w:p>
    <w:p w:rsidR="003D7E75" w:rsidRDefault="003D7E7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EE0BD4" w:rsidRPr="005B11B7" w:rsidRDefault="003D3756" w:rsidP="00C90587">
      <w:pPr>
        <w:ind w:left="0" w:firstLine="0"/>
        <w:jc w:val="left"/>
        <w:rPr>
          <w:color w:val="auto"/>
          <w:szCs w:val="24"/>
        </w:rPr>
      </w:pPr>
      <w:r>
        <w:rPr>
          <w:b/>
        </w:rPr>
        <w:lastRenderedPageBreak/>
        <w:t>Skutočnosti, ktoré nastali po dni, ku ktorému sa zostavuje Konsolidovaná účtovná závierka, do dňa jej zostavenia: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637B1" w:rsidP="00C90587">
      <w:pPr>
        <w:spacing w:after="147"/>
        <w:ind w:left="-5"/>
        <w:jc w:val="left"/>
      </w:pPr>
      <w:r>
        <w:t>Po 31. decembri 2020</w:t>
      </w:r>
      <w:r w:rsidR="003D3756">
        <w:t xml:space="preserve"> n</w:t>
      </w:r>
      <w:r w:rsidR="00A17726">
        <w:t>en</w:t>
      </w:r>
      <w:r w:rsidR="003D3756">
        <w:t xml:space="preserve">astali také udalosti, ktoré </w:t>
      </w:r>
      <w:r w:rsidR="00A17726">
        <w:t>by si vyžadovali</w:t>
      </w:r>
      <w:r w:rsidR="003D3756">
        <w:t xml:space="preserve"> zverejnenie alebo vykázanie v konsolidovan</w:t>
      </w:r>
      <w:r>
        <w:t>ej účtovnej závierke za rok 2020</w:t>
      </w:r>
      <w:r w:rsidR="003D3756">
        <w:t xml:space="preserve">. </w:t>
      </w:r>
    </w:p>
    <w:p w:rsidR="00C90587" w:rsidRDefault="00C90587" w:rsidP="00C90587">
      <w:pPr>
        <w:spacing w:after="147"/>
        <w:ind w:left="-5"/>
        <w:jc w:val="left"/>
      </w:pPr>
      <w:r>
        <w:t>Hospodárenie organizácií v konsolidovanom celku bolo ovplyvnené situáciou s pretrvávajúcou pandémiou ochorenia COVID 19.</w:t>
      </w:r>
    </w:p>
    <w:p w:rsidR="00AC13B5" w:rsidRDefault="00AC13B5" w:rsidP="003D7E75">
      <w:pPr>
        <w:spacing w:after="146"/>
        <w:ind w:left="-5"/>
        <w:jc w:val="left"/>
      </w:pPr>
    </w:p>
    <w:p w:rsidR="00C90587" w:rsidRDefault="00C90587" w:rsidP="003D7E75">
      <w:pPr>
        <w:spacing w:after="146"/>
        <w:ind w:left="-5"/>
        <w:jc w:val="left"/>
      </w:pPr>
    </w:p>
    <w:p w:rsidR="00C90587" w:rsidRDefault="00C90587" w:rsidP="003D7E75">
      <w:pPr>
        <w:spacing w:after="146"/>
        <w:ind w:left="-5"/>
        <w:jc w:val="left"/>
      </w:pPr>
      <w:bookmarkStart w:id="2" w:name="_GoBack"/>
      <w:bookmarkEnd w:id="2"/>
    </w:p>
    <w:p w:rsidR="00AC13B5" w:rsidRDefault="00AC13B5" w:rsidP="003D7E75">
      <w:pPr>
        <w:spacing w:after="146"/>
        <w:ind w:left="-5"/>
        <w:jc w:val="left"/>
      </w:pPr>
    </w:p>
    <w:p w:rsidR="00EE0BD4" w:rsidRDefault="005B11B7" w:rsidP="003D7E75">
      <w:pPr>
        <w:spacing w:after="132"/>
        <w:ind w:left="-5"/>
        <w:jc w:val="left"/>
      </w:pPr>
      <w:r>
        <w:t>K</w:t>
      </w:r>
      <w:r w:rsidR="00C90587">
        <w:t>láštor pod Znievom, 20</w:t>
      </w:r>
      <w:r w:rsidR="00B747F4">
        <w:t>. 06. 2020</w:t>
      </w:r>
      <w:r w:rsidR="00D4044F">
        <w:t>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D7E75">
      <w:pPr>
        <w:ind w:left="-5"/>
        <w:jc w:val="left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>
      <w:footerReference w:type="even" r:id="rId7"/>
      <w:footerReference w:type="default" r:id="rId8"/>
      <w:footerReference w:type="first" r:id="rId9"/>
      <w:pgSz w:w="11906" w:h="16838"/>
      <w:pgMar w:top="1490" w:right="1075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1F" w:rsidRDefault="00B8021F">
      <w:pPr>
        <w:spacing w:after="0" w:line="240" w:lineRule="auto"/>
      </w:pPr>
      <w:r>
        <w:separator/>
      </w:r>
    </w:p>
  </w:endnote>
  <w:endnote w:type="continuationSeparator" w:id="0">
    <w:p w:rsidR="00B8021F" w:rsidRDefault="00B8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C90587" w:rsidRPr="00C90587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1F" w:rsidRDefault="00B8021F">
      <w:pPr>
        <w:spacing w:after="0" w:line="240" w:lineRule="auto"/>
      </w:pPr>
      <w:r>
        <w:separator/>
      </w:r>
    </w:p>
  </w:footnote>
  <w:footnote w:type="continuationSeparator" w:id="0">
    <w:p w:rsidR="00B8021F" w:rsidRDefault="00B80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D4"/>
    <w:rsid w:val="000519E5"/>
    <w:rsid w:val="00070D3D"/>
    <w:rsid w:val="000C278D"/>
    <w:rsid w:val="00131256"/>
    <w:rsid w:val="00157679"/>
    <w:rsid w:val="00285F74"/>
    <w:rsid w:val="002867C9"/>
    <w:rsid w:val="00297978"/>
    <w:rsid w:val="003637B1"/>
    <w:rsid w:val="00365FB2"/>
    <w:rsid w:val="003C4419"/>
    <w:rsid w:val="003D3756"/>
    <w:rsid w:val="003D7E75"/>
    <w:rsid w:val="004154ED"/>
    <w:rsid w:val="00421594"/>
    <w:rsid w:val="00506F19"/>
    <w:rsid w:val="00512EF5"/>
    <w:rsid w:val="005240E6"/>
    <w:rsid w:val="00566460"/>
    <w:rsid w:val="00573342"/>
    <w:rsid w:val="005B11B7"/>
    <w:rsid w:val="0063128E"/>
    <w:rsid w:val="00635BB0"/>
    <w:rsid w:val="006A770E"/>
    <w:rsid w:val="006C6265"/>
    <w:rsid w:val="006D3550"/>
    <w:rsid w:val="0077448A"/>
    <w:rsid w:val="00790E2A"/>
    <w:rsid w:val="008A19DB"/>
    <w:rsid w:val="00954BF4"/>
    <w:rsid w:val="00985BDF"/>
    <w:rsid w:val="00A17726"/>
    <w:rsid w:val="00A533AE"/>
    <w:rsid w:val="00AC13B5"/>
    <w:rsid w:val="00AD1BB7"/>
    <w:rsid w:val="00AD70F3"/>
    <w:rsid w:val="00B35785"/>
    <w:rsid w:val="00B747F4"/>
    <w:rsid w:val="00B76560"/>
    <w:rsid w:val="00B8021F"/>
    <w:rsid w:val="00BB41D7"/>
    <w:rsid w:val="00BE7446"/>
    <w:rsid w:val="00C1464B"/>
    <w:rsid w:val="00C3014B"/>
    <w:rsid w:val="00C54218"/>
    <w:rsid w:val="00C90587"/>
    <w:rsid w:val="00CD4584"/>
    <w:rsid w:val="00CF0A42"/>
    <w:rsid w:val="00D4044F"/>
    <w:rsid w:val="00EE0BD4"/>
    <w:rsid w:val="00F14F4B"/>
    <w:rsid w:val="00F21D4F"/>
    <w:rsid w:val="00FA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A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4</cp:revision>
  <dcterms:created xsi:type="dcterms:W3CDTF">2021-06-20T07:56:00Z</dcterms:created>
  <dcterms:modified xsi:type="dcterms:W3CDTF">2021-06-21T10:39:00Z</dcterms:modified>
</cp:coreProperties>
</file>