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2670B5" w14:paraId="7A6809B5" w14:textId="77777777">
        <w:tc>
          <w:tcPr>
            <w:tcW w:w="306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C1BD2F" w14:textId="12C67365" w:rsidR="002670B5" w:rsidRPr="002A6DC6" w:rsidRDefault="008A55E0">
            <w:pPr>
              <w:keepNext/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2A6DC6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Poznámky (</w:t>
            </w:r>
            <w:proofErr w:type="spellStart"/>
            <w:r w:rsidRPr="002A6DC6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</w:t>
            </w:r>
            <w:proofErr w:type="spellEnd"/>
            <w:r w:rsidRPr="002A6DC6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 NUJ 3 – 01)</w:t>
            </w:r>
            <w:r w:rsidR="002A6DC6" w:rsidRPr="002A6DC6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  za r. 2020</w:t>
            </w:r>
          </w:p>
        </w:tc>
        <w:tc>
          <w:tcPr>
            <w:tcW w:w="266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01839ABB" w14:textId="77777777" w:rsidR="002670B5" w:rsidRDefault="008A55E0">
            <w:pPr>
              <w:keepNext/>
              <w:widowControl w:val="0"/>
              <w:autoSpaceDE w:val="0"/>
              <w:autoSpaceDN w:val="0"/>
              <w:adjustRightInd w:val="0"/>
              <w:spacing w:after="120" w:line="240" w:lineRule="auto"/>
              <w:jc w:val="right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IČO 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D3A5B7" w14:textId="77777777" w:rsidR="002670B5" w:rsidRDefault="008A55E0">
            <w:pPr>
              <w:keepNext/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8936A5" w14:textId="77777777" w:rsidR="002670B5" w:rsidRDefault="008A55E0">
            <w:pPr>
              <w:keepNext/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024321" w14:textId="77777777" w:rsidR="002670B5" w:rsidRDefault="008A55E0">
            <w:pPr>
              <w:keepNext/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D6096D" w14:textId="77777777" w:rsidR="002670B5" w:rsidRDefault="008A55E0">
            <w:pPr>
              <w:keepNext/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347C87" w14:textId="77777777" w:rsidR="002670B5" w:rsidRDefault="008A55E0">
            <w:pPr>
              <w:keepNext/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9A3065" w14:textId="77777777" w:rsidR="002670B5" w:rsidRDefault="008A55E0">
            <w:pPr>
              <w:keepNext/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6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3F5500" w14:textId="77777777" w:rsidR="002670B5" w:rsidRDefault="008A55E0">
            <w:pPr>
              <w:keepNext/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ACD7AF" w14:textId="77777777" w:rsidR="002670B5" w:rsidRDefault="008A55E0">
            <w:pPr>
              <w:keepNext/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8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FDB49FD" w14:textId="77777777" w:rsidR="002670B5" w:rsidRDefault="008A55E0">
            <w:pPr>
              <w:keepNext/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/SID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B23A96" w14:textId="77777777" w:rsidR="002670B5" w:rsidRDefault="002670B5">
            <w:pPr>
              <w:keepNext/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7E77DE" w14:textId="77777777" w:rsidR="002670B5" w:rsidRDefault="002670B5">
            <w:pPr>
              <w:keepNext/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C93E4A" w14:textId="77777777" w:rsidR="002670B5" w:rsidRDefault="002670B5">
            <w:pPr>
              <w:keepNext/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B677107" w14:textId="77777777" w:rsidR="002670B5" w:rsidRDefault="002670B5">
            <w:pPr>
              <w:keepNext/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14:paraId="044961D0" w14:textId="77777777" w:rsidR="002670B5" w:rsidRDefault="002670B5">
      <w:pPr>
        <w:keepNext/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</w:p>
    <w:p w14:paraId="0E3A2230" w14:textId="77777777" w:rsidR="002670B5" w:rsidRDefault="008A55E0">
      <w:pPr>
        <w:keepNext/>
        <w:widowControl w:val="0"/>
        <w:autoSpaceDE w:val="0"/>
        <w:autoSpaceDN w:val="0"/>
        <w:adjustRightInd w:val="0"/>
        <w:spacing w:after="120" w:line="240" w:lineRule="auto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Čl. I</w:t>
      </w:r>
    </w:p>
    <w:p w14:paraId="673E32B3" w14:textId="7246184D" w:rsidR="002670B5" w:rsidRDefault="008A55E0">
      <w:pPr>
        <w:keepNext/>
        <w:widowControl w:val="0"/>
        <w:autoSpaceDE w:val="0"/>
        <w:autoSpaceDN w:val="0"/>
        <w:adjustRightInd w:val="0"/>
        <w:spacing w:after="120" w:line="240" w:lineRule="auto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Všeobecné údaje</w:t>
      </w:r>
      <w:r w:rsidR="00C733E9">
        <w:rPr>
          <w:rFonts w:ascii="Arial Narrow" w:hAnsi="Arial Narrow" w:cs="Arial Narrow"/>
          <w:b/>
          <w:bCs/>
        </w:rPr>
        <w:t xml:space="preserve"> </w:t>
      </w:r>
    </w:p>
    <w:p w14:paraId="582BDDC2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</w:rPr>
        <w:t xml:space="preserve">(1) Meno a priezvisko fyzickej osoby alebo názov právnickej osoby, ktorá je zakladateľom alebo zriaďovateľom účtovnej jednotky, dátum založenia alebo zriadenia účtovnej jednotky. </w:t>
      </w:r>
      <w:r>
        <w:rPr>
          <w:rFonts w:ascii="Arial Narrow" w:hAnsi="Arial Narrow" w:cs="Arial Narrow"/>
          <w:b/>
          <w:bCs/>
        </w:rPr>
        <w:t>Peter Vittek</w:t>
      </w:r>
    </w:p>
    <w:p w14:paraId="25E7486D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(2) Informácie o členoch štatutárnych orgánov, dozorných orgánov  a iných orgánov účtovnej jednotky; uvádzajú sa mená a priezviská členov štatutárnych orgánov, dozorných orgánov a iných orgánov účtovnej jednotky. </w:t>
      </w:r>
      <w:r>
        <w:rPr>
          <w:rFonts w:ascii="Arial Narrow" w:hAnsi="Arial Narrow" w:cs="Arial Narrow"/>
          <w:b/>
          <w:bCs/>
        </w:rPr>
        <w:t>Peter Vittek – prezident</w:t>
      </w:r>
      <w:r>
        <w:rPr>
          <w:rFonts w:ascii="Arial Narrow" w:hAnsi="Arial Narrow" w:cs="Arial Narrow"/>
        </w:rPr>
        <w:t xml:space="preserve"> </w:t>
      </w:r>
      <w:r>
        <w:rPr>
          <w:rFonts w:ascii="Arial Narrow" w:hAnsi="Arial Narrow" w:cs="Arial Narrow"/>
          <w:b/>
          <w:bCs/>
        </w:rPr>
        <w:t xml:space="preserve">združenia, Helena </w:t>
      </w:r>
      <w:proofErr w:type="spellStart"/>
      <w:r>
        <w:rPr>
          <w:rFonts w:ascii="Arial Narrow" w:hAnsi="Arial Narrow" w:cs="Arial Narrow"/>
          <w:b/>
          <w:bCs/>
        </w:rPr>
        <w:t>Vitteková</w:t>
      </w:r>
      <w:proofErr w:type="spellEnd"/>
      <w:r>
        <w:rPr>
          <w:rFonts w:ascii="Arial Narrow" w:hAnsi="Arial Narrow" w:cs="Arial Narrow"/>
          <w:b/>
          <w:bCs/>
        </w:rPr>
        <w:t xml:space="preserve"> – viceprezident združenia</w:t>
      </w:r>
    </w:p>
    <w:p w14:paraId="34D2351F" w14:textId="77777777" w:rsidR="002670B5" w:rsidRDefault="00F207DD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</w:rPr>
        <w:t xml:space="preserve">(3) </w:t>
      </w:r>
      <w:r w:rsidR="008A55E0">
        <w:rPr>
          <w:rFonts w:ascii="Arial Narrow" w:hAnsi="Arial Narrow" w:cs="Arial Narrow"/>
        </w:rPr>
        <w:t xml:space="preserve">Opis činnosti, na účel ktorej bola účtovná jednotka zriadená a opis druhu podnikateľskej činnosti, ak ju účtovná jednotka vykonáva. </w:t>
      </w:r>
      <w:r w:rsidR="008A55E0">
        <w:rPr>
          <w:rFonts w:ascii="Arial Narrow" w:hAnsi="Arial Narrow" w:cs="Arial Narrow"/>
          <w:b/>
          <w:bCs/>
        </w:rPr>
        <w:t xml:space="preserve">Zariadenie pre seniorov v zmysle §35 zákona č. 448/2008 </w:t>
      </w:r>
      <w:proofErr w:type="spellStart"/>
      <w:r w:rsidR="008A55E0">
        <w:rPr>
          <w:rFonts w:ascii="Arial Narrow" w:hAnsi="Arial Narrow" w:cs="Arial Narrow"/>
          <w:b/>
          <w:bCs/>
        </w:rPr>
        <w:t>Z.z</w:t>
      </w:r>
      <w:proofErr w:type="spellEnd"/>
      <w:r w:rsidR="008A55E0">
        <w:rPr>
          <w:rFonts w:ascii="Arial Narrow" w:hAnsi="Arial Narrow" w:cs="Arial Narrow"/>
          <w:b/>
          <w:bCs/>
        </w:rPr>
        <w:t>..</w:t>
      </w:r>
    </w:p>
    <w:p w14:paraId="7F4CB096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Bolo založené v zmysle zákona č. 83/1990 Zb. o združovaní občanov.</w:t>
      </w:r>
    </w:p>
    <w:p w14:paraId="3C1F71E3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Občianske združenie Dom seniorov Vitalita je záujmové združenie občanov a právnických osôb pôsobiace v oblasti rozvoja kultúrneho, spoločenského, sociálneho, morálneho života osôb – členov združenia.</w:t>
      </w:r>
    </w:p>
    <w:p w14:paraId="1D60F3FF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Poslaním združenia je uspokojovať mnohostranné záujmy a záľuby občanov. Združenie je otvorenou, samostatnou, nezávislou, nepolitickou, neziskovou organizáciou.</w:t>
      </w:r>
    </w:p>
    <w:p w14:paraId="2B7D5202" w14:textId="11B6E45B" w:rsidR="002670B5" w:rsidRPr="00C733E9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 w:rsidRPr="00C733E9">
        <w:rPr>
          <w:rFonts w:ascii="Arial Narrow" w:hAnsi="Arial Narrow" w:cs="Arial Narrow"/>
        </w:rPr>
        <w:t>(4) Priemerný prepočítaný počet zamestnancov, a z toho počet vedúcich zamestnancov</w:t>
      </w:r>
      <w:r w:rsidR="00FA54F4" w:rsidRPr="00C733E9">
        <w:rPr>
          <w:rFonts w:ascii="Arial Narrow" w:hAnsi="Arial Narrow" w:cs="Arial Narrow"/>
        </w:rPr>
        <w:t xml:space="preserve"> </w:t>
      </w:r>
      <w:r w:rsidRPr="00C733E9">
        <w:rPr>
          <w:rFonts w:ascii="Arial Narrow" w:hAnsi="Arial Narrow" w:cs="Arial Narrow"/>
        </w:rPr>
        <w:t>účtovnej jednotky za účtovné obdobie, za ktoré sa zostavuje účtovná závierka (ďalej len „bežné účtovné obdobie“) a za bezprostredne predchádzajúce účtovné obdobie</w:t>
      </w:r>
      <w:r w:rsidR="00FA54F4" w:rsidRPr="00C733E9">
        <w:rPr>
          <w:rFonts w:ascii="Arial Narrow" w:hAnsi="Arial Narrow" w:cs="Arial Narrow"/>
        </w:rPr>
        <w:t xml:space="preserve"> 17</w:t>
      </w:r>
      <w:r w:rsidRPr="00C733E9">
        <w:rPr>
          <w:rFonts w:ascii="Arial Narrow" w:hAnsi="Arial Narrow" w:cs="Arial Narrow"/>
        </w:rPr>
        <w:t>. Počet dobrovoľníkov vyslaných účtovnou jednotkou a počet dobrovoľníkov, ktorí vykonávali dobrovoľnícku činnosť pre účtovnú jednotku počas bežného účtovného obdobia a bezprostredne predchádzajúceho účtovného obdobia</w:t>
      </w:r>
      <w:r w:rsidR="00FA54F4" w:rsidRPr="00C733E9">
        <w:rPr>
          <w:rFonts w:ascii="Arial Narrow" w:hAnsi="Arial Narrow" w:cs="Arial Narrow"/>
        </w:rPr>
        <w:t>0</w:t>
      </w:r>
      <w:r w:rsidRPr="00C733E9">
        <w:rPr>
          <w:rFonts w:ascii="Arial Narrow" w:hAnsi="Arial Narrow" w:cs="Arial Narrow"/>
        </w:rPr>
        <w:t xml:space="preserve">. </w:t>
      </w:r>
    </w:p>
    <w:p w14:paraId="01BFDE70" w14:textId="77777777" w:rsidR="002670B5" w:rsidRPr="00C733E9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 w:rsidRPr="00C733E9">
        <w:rPr>
          <w:rFonts w:ascii="Arial Narrow" w:hAnsi="Arial Narrow" w:cs="Arial Narrow"/>
        </w:rPr>
        <w:t>(5) Informácia o organizáciách v zriaďovateľskej pôsobnosti účtovnej jednotky.</w:t>
      </w:r>
    </w:p>
    <w:p w14:paraId="38C51BA5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 w:rsidRPr="00C733E9">
        <w:rPr>
          <w:rFonts w:ascii="Arial Narrow" w:hAnsi="Arial Narrow" w:cs="Arial Narrow"/>
        </w:rPr>
        <w:t>(6) Údaje podľa odseku  4 a čl. III a IV  sa uvádzajú v textovej podobe a tabuľkovej podobe.</w:t>
      </w:r>
      <w:r>
        <w:rPr>
          <w:rFonts w:ascii="Arial Narrow" w:hAnsi="Arial Narrow" w:cs="Arial Narrow"/>
        </w:rPr>
        <w:t xml:space="preserve"> </w:t>
      </w:r>
    </w:p>
    <w:p w14:paraId="7CC2622E" w14:textId="77777777" w:rsidR="002670B5" w:rsidRDefault="002670B5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</w:p>
    <w:p w14:paraId="483D7C5E" w14:textId="77777777" w:rsidR="002670B5" w:rsidRDefault="008A55E0">
      <w:pPr>
        <w:keepNext/>
        <w:widowControl w:val="0"/>
        <w:autoSpaceDE w:val="0"/>
        <w:autoSpaceDN w:val="0"/>
        <w:adjustRightInd w:val="0"/>
        <w:spacing w:after="120" w:line="240" w:lineRule="auto"/>
        <w:jc w:val="center"/>
        <w:rPr>
          <w:rFonts w:ascii="Arial Narrow" w:hAnsi="Arial Narrow" w:cs="Arial Narrow"/>
          <w:b/>
          <w:bCs/>
          <w:kern w:val="32"/>
        </w:rPr>
      </w:pPr>
      <w:r>
        <w:rPr>
          <w:rFonts w:ascii="Arial Narrow" w:hAnsi="Arial Narrow" w:cs="Arial Narrow"/>
          <w:b/>
          <w:bCs/>
          <w:kern w:val="32"/>
        </w:rPr>
        <w:t>Čl. II</w:t>
      </w:r>
    </w:p>
    <w:p w14:paraId="79D8ED26" w14:textId="77777777" w:rsidR="002670B5" w:rsidRDefault="008A55E0">
      <w:pPr>
        <w:keepNext/>
        <w:widowControl w:val="0"/>
        <w:autoSpaceDE w:val="0"/>
        <w:autoSpaceDN w:val="0"/>
        <w:adjustRightInd w:val="0"/>
        <w:spacing w:after="120" w:line="240" w:lineRule="auto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Informácie o účtovných zásadách a účtovných metódach</w:t>
      </w:r>
    </w:p>
    <w:p w14:paraId="120EC431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</w:rPr>
        <w:t xml:space="preserve">(1) Informácia, či je účtovná závierka zostavená za splnenia predpokladu, že účtovná jednotka bude nepretržite pokračovať vo svojej činnosti. </w:t>
      </w:r>
      <w:r>
        <w:rPr>
          <w:rFonts w:ascii="Arial Narrow" w:hAnsi="Arial Narrow" w:cs="Arial Narrow"/>
          <w:b/>
          <w:bCs/>
        </w:rPr>
        <w:t>Áno, účtovná jednotka bude naďalej pokračovať vo svojej činnosti.</w:t>
      </w:r>
    </w:p>
    <w:p w14:paraId="5B89492A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(2) Zmeny účtovných zásad a zmeny účtovných metód s uvedením dôvodu týchto zmien a vyčíslením ich vplyvu na finančnú hodnotu majetku, záväzkov, základného imania a výsledku hospodárenia účtovnej jednotky. </w:t>
      </w:r>
      <w:r>
        <w:rPr>
          <w:rFonts w:ascii="Arial Narrow" w:hAnsi="Arial Narrow" w:cs="Arial Narrow"/>
          <w:b/>
          <w:bCs/>
        </w:rPr>
        <w:t>Neboli vykonané zmeny účtovných zásad a metód.</w:t>
      </w:r>
      <w:r>
        <w:rPr>
          <w:rFonts w:ascii="Arial Narrow" w:hAnsi="Arial Narrow" w:cs="Arial Narrow"/>
        </w:rPr>
        <w:t xml:space="preserve"> </w:t>
      </w:r>
    </w:p>
    <w:p w14:paraId="3CC8C765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lastRenderedPageBreak/>
        <w:t>(3) Spôsob oceňovania jednotlivých položiek majetku a záväzkov v členení na</w:t>
      </w:r>
    </w:p>
    <w:p w14:paraId="7D96402F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a) dlhodobý nehmotný majetok obstaraný kúpou, </w:t>
      </w:r>
      <w:r>
        <w:rPr>
          <w:rFonts w:ascii="Arial Narrow" w:hAnsi="Arial Narrow" w:cs="Arial Narrow"/>
          <w:b/>
          <w:bCs/>
        </w:rPr>
        <w:t>združenie nemá náplň pre túto položku</w:t>
      </w:r>
    </w:p>
    <w:p w14:paraId="08294AC1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b) dlhodobý nehmotný majetok obstaraný vlastnou činnosťou, </w:t>
      </w:r>
      <w:r>
        <w:rPr>
          <w:rFonts w:ascii="Arial Narrow" w:hAnsi="Arial Narrow" w:cs="Arial Narrow"/>
          <w:b/>
          <w:bCs/>
        </w:rPr>
        <w:t>združenie nemá náplň pre túto položku</w:t>
      </w:r>
    </w:p>
    <w:p w14:paraId="3325955F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c) dlhodobý nehmotný majetok obstaraný iným spôsobom, </w:t>
      </w:r>
      <w:r>
        <w:rPr>
          <w:rFonts w:ascii="Arial Narrow" w:hAnsi="Arial Narrow" w:cs="Arial Narrow"/>
          <w:b/>
          <w:bCs/>
        </w:rPr>
        <w:t>združenie nemá náplň pre túto položku</w:t>
      </w:r>
    </w:p>
    <w:p w14:paraId="43E02D63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</w:rPr>
        <w:t xml:space="preserve">d) dlhodobý hmotný majetok obstaraný kúpou, </w:t>
      </w:r>
      <w:r>
        <w:rPr>
          <w:rFonts w:ascii="Arial Narrow" w:hAnsi="Arial Narrow" w:cs="Arial Narrow"/>
          <w:b/>
          <w:bCs/>
        </w:rPr>
        <w:t>združenie nemá náplň pre túto položku</w:t>
      </w:r>
    </w:p>
    <w:p w14:paraId="0A39FA92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</w:rPr>
        <w:t xml:space="preserve">e) dlhodobý hmotný majetok obstaraný vlastnou činnosťou, </w:t>
      </w:r>
      <w:r>
        <w:rPr>
          <w:rFonts w:ascii="Arial Narrow" w:hAnsi="Arial Narrow" w:cs="Arial Narrow"/>
          <w:b/>
          <w:bCs/>
        </w:rPr>
        <w:t>združenie nemá náplň pre túto položku</w:t>
      </w:r>
    </w:p>
    <w:p w14:paraId="6D4E7114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f) dlhodobý hmotný majetok obstaraný iným spôsobom, </w:t>
      </w:r>
      <w:r>
        <w:rPr>
          <w:rFonts w:ascii="Arial Narrow" w:hAnsi="Arial Narrow" w:cs="Arial Narrow"/>
          <w:b/>
          <w:bCs/>
        </w:rPr>
        <w:t>združenie nemá náplň pre túto položku</w:t>
      </w:r>
    </w:p>
    <w:p w14:paraId="7554F563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</w:rPr>
        <w:t xml:space="preserve">g) dlhodobý finančný majetok, </w:t>
      </w:r>
      <w:r>
        <w:rPr>
          <w:rFonts w:ascii="Arial Narrow" w:hAnsi="Arial Narrow" w:cs="Arial Narrow"/>
          <w:b/>
          <w:bCs/>
        </w:rPr>
        <w:t>združenie nemá náplň pre túto položku</w:t>
      </w:r>
    </w:p>
    <w:p w14:paraId="5756D12C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h) zásoby obstarané kúpou, </w:t>
      </w:r>
      <w:r>
        <w:rPr>
          <w:rFonts w:ascii="Arial Narrow" w:hAnsi="Arial Narrow" w:cs="Arial Narrow"/>
          <w:b/>
          <w:bCs/>
        </w:rPr>
        <w:t>obstarávacou cenou</w:t>
      </w:r>
    </w:p>
    <w:p w14:paraId="38A368B7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i) zásoby vytvorené vlastnou činnosťou, </w:t>
      </w:r>
      <w:r>
        <w:rPr>
          <w:rFonts w:ascii="Arial Narrow" w:hAnsi="Arial Narrow" w:cs="Arial Narrow"/>
          <w:b/>
          <w:bCs/>
        </w:rPr>
        <w:t>združenie nemá náplň pre túto položku</w:t>
      </w:r>
    </w:p>
    <w:p w14:paraId="6FF50540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</w:rPr>
        <w:t xml:space="preserve">j) zásoby obstarané iným spôsobom, </w:t>
      </w:r>
      <w:r>
        <w:rPr>
          <w:rFonts w:ascii="Arial Narrow" w:hAnsi="Arial Narrow" w:cs="Arial Narrow"/>
          <w:b/>
          <w:bCs/>
        </w:rPr>
        <w:t>združenie nemá náplň pre túto položku</w:t>
      </w:r>
    </w:p>
    <w:p w14:paraId="25D7611C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k) pohľadávky, </w:t>
      </w:r>
      <w:r>
        <w:rPr>
          <w:rFonts w:ascii="Arial Narrow" w:hAnsi="Arial Narrow" w:cs="Arial Narrow"/>
          <w:b/>
          <w:bCs/>
        </w:rPr>
        <w:t>menovitou hodnotou</w:t>
      </w:r>
    </w:p>
    <w:p w14:paraId="52B5488F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</w:rPr>
        <w:t xml:space="preserve">l) krátkodobý finančný majetok, </w:t>
      </w:r>
      <w:r>
        <w:rPr>
          <w:rFonts w:ascii="Arial Narrow" w:hAnsi="Arial Narrow" w:cs="Arial Narrow"/>
          <w:b/>
          <w:bCs/>
        </w:rPr>
        <w:t>menovitou hodnotou</w:t>
      </w:r>
    </w:p>
    <w:p w14:paraId="0FA89BE3" w14:textId="67363359" w:rsidR="002670B5" w:rsidRPr="00FA54F4" w:rsidRDefault="008A55E0" w:rsidP="00FA54F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</w:rPr>
        <w:t xml:space="preserve">m) časové rozlíšenie na strane aktív, </w:t>
      </w:r>
      <w:r>
        <w:rPr>
          <w:rFonts w:ascii="Arial Narrow" w:hAnsi="Arial Narrow" w:cs="Arial Narrow"/>
          <w:b/>
          <w:bCs/>
        </w:rPr>
        <w:t>náklady budúcich období a príjmy budúcich období sa vykazujú vo výške, ktorá je</w:t>
      </w:r>
      <w:r>
        <w:rPr>
          <w:rFonts w:ascii="Arial Narrow" w:hAnsi="Arial Narrow" w:cs="Arial Narrow"/>
        </w:rPr>
        <w:t xml:space="preserve"> </w:t>
      </w:r>
      <w:r>
        <w:rPr>
          <w:rFonts w:ascii="Arial Narrow" w:hAnsi="Arial Narrow" w:cs="Arial Narrow"/>
          <w:b/>
          <w:bCs/>
        </w:rPr>
        <w:t>potrebná na dodržanie zásady vecnej a časovej súvislosti s účtovným obdobím</w:t>
      </w:r>
    </w:p>
    <w:p w14:paraId="52711F71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</w:rPr>
        <w:t>n) záväzky vrátane rezerv, dlhopisov, pôžičiek a úverov</w:t>
      </w:r>
      <w:r>
        <w:rPr>
          <w:rFonts w:ascii="Arial Narrow" w:hAnsi="Arial Narrow" w:cs="Arial Narrow"/>
          <w:b/>
          <w:bCs/>
        </w:rPr>
        <w:t>, menovitou hodnotou</w:t>
      </w:r>
    </w:p>
    <w:p w14:paraId="58D012EF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o) časové rozlíšenie na strane pasív, </w:t>
      </w:r>
      <w:r>
        <w:rPr>
          <w:rFonts w:ascii="Arial Narrow" w:hAnsi="Arial Narrow" w:cs="Arial Narrow"/>
          <w:b/>
          <w:bCs/>
        </w:rPr>
        <w:t>výdavky budúcich období a výnosy budúcich období sa vykazujú vo výške, ktorá je</w:t>
      </w:r>
      <w:r>
        <w:rPr>
          <w:rFonts w:ascii="Arial Narrow" w:hAnsi="Arial Narrow" w:cs="Arial Narrow"/>
        </w:rPr>
        <w:t xml:space="preserve"> </w:t>
      </w:r>
      <w:r>
        <w:rPr>
          <w:rFonts w:ascii="Arial Narrow" w:hAnsi="Arial Narrow" w:cs="Arial Narrow"/>
          <w:b/>
          <w:bCs/>
        </w:rPr>
        <w:t>potrebná na dodržanie zásady vecnej a časovej súvislosti s účtovným obdobím</w:t>
      </w:r>
    </w:p>
    <w:p w14:paraId="41732F58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</w:rPr>
        <w:t xml:space="preserve">p) deriváty, </w:t>
      </w:r>
      <w:r>
        <w:rPr>
          <w:rFonts w:ascii="Arial Narrow" w:hAnsi="Arial Narrow" w:cs="Arial Narrow"/>
          <w:b/>
          <w:bCs/>
        </w:rPr>
        <w:t>združenie nemá náplň pre túto položku</w:t>
      </w:r>
    </w:p>
    <w:p w14:paraId="7AEC189C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</w:rPr>
        <w:t xml:space="preserve">r) majetok a záväzky zabezpečené derivátmi. </w:t>
      </w:r>
      <w:r>
        <w:rPr>
          <w:rFonts w:ascii="Arial Narrow" w:hAnsi="Arial Narrow" w:cs="Arial Narrow"/>
          <w:b/>
          <w:bCs/>
        </w:rPr>
        <w:t>združenie nemá náplň pre túto položku</w:t>
      </w:r>
    </w:p>
    <w:p w14:paraId="4E790A1D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</w:rPr>
        <w:t xml:space="preserve"> (4) Spôsob zostavenia odpisového plánu pre jednotlivé druhy dlhodobého hmotného majetku  a dlhodobého nehmotného majetku, pričom sa uvádza doba odpisovania, použité sadzby odpisov a odpisové metódy pri určení odpisov. </w:t>
      </w:r>
      <w:r>
        <w:rPr>
          <w:rFonts w:ascii="Arial Narrow" w:hAnsi="Arial Narrow" w:cs="Arial Narrow"/>
          <w:b/>
          <w:bCs/>
        </w:rPr>
        <w:t>združenie nemá náplň pre túto položku</w:t>
      </w:r>
    </w:p>
    <w:p w14:paraId="1485D4AD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(5) Zásady pre zohľadnenie zníženia hodnoty majetku. Uvádza sa, či účtovná jednotka uplatňuje opravné položky a rezervy.</w:t>
      </w:r>
    </w:p>
    <w:p w14:paraId="6D3CB807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Združenie tvorí rezervy na nevyčerpané dovolenky.</w:t>
      </w:r>
    </w:p>
    <w:p w14:paraId="4D6CD3D0" w14:textId="77777777" w:rsidR="002670B5" w:rsidRDefault="002670B5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</w:p>
    <w:p w14:paraId="6306A25C" w14:textId="77777777" w:rsidR="002670B5" w:rsidRDefault="008A55E0">
      <w:pPr>
        <w:keepNext/>
        <w:widowControl w:val="0"/>
        <w:autoSpaceDE w:val="0"/>
        <w:autoSpaceDN w:val="0"/>
        <w:adjustRightInd w:val="0"/>
        <w:spacing w:after="120" w:line="240" w:lineRule="auto"/>
        <w:jc w:val="center"/>
        <w:rPr>
          <w:rFonts w:ascii="Arial Narrow" w:hAnsi="Arial Narrow" w:cs="Arial Narrow"/>
          <w:b/>
          <w:bCs/>
          <w:kern w:val="32"/>
        </w:rPr>
      </w:pPr>
      <w:r>
        <w:rPr>
          <w:rFonts w:ascii="Arial Narrow" w:hAnsi="Arial Narrow" w:cs="Arial Narrow"/>
          <w:b/>
          <w:bCs/>
          <w:kern w:val="32"/>
        </w:rPr>
        <w:lastRenderedPageBreak/>
        <w:t>Čl. III</w:t>
      </w:r>
    </w:p>
    <w:p w14:paraId="108F8E6C" w14:textId="77777777" w:rsidR="002670B5" w:rsidRDefault="008A55E0">
      <w:pPr>
        <w:keepNext/>
        <w:widowControl w:val="0"/>
        <w:autoSpaceDE w:val="0"/>
        <w:autoSpaceDN w:val="0"/>
        <w:adjustRightInd w:val="0"/>
        <w:spacing w:after="120" w:line="240" w:lineRule="auto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Informácie, ktoré dopĺňajú a vysvetľujú údaje v súvahe</w:t>
      </w:r>
    </w:p>
    <w:p w14:paraId="6E578765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(1) Údaje o dlhodobom nehmotnom majetku a dlhodobom hmotnom majetku za bežné účtovné obdobie, a to</w:t>
      </w:r>
    </w:p>
    <w:p w14:paraId="2EF21671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a) 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 </w:t>
      </w:r>
      <w:r>
        <w:rPr>
          <w:rFonts w:ascii="Arial Narrow" w:hAnsi="Arial Narrow" w:cs="Arial Narrow"/>
          <w:b/>
          <w:bCs/>
        </w:rPr>
        <w:t>združenie nemá náplň pre túto položku</w:t>
      </w:r>
    </w:p>
    <w:p w14:paraId="1853C47F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b) 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 </w:t>
      </w:r>
      <w:r>
        <w:rPr>
          <w:rFonts w:ascii="Arial Narrow" w:hAnsi="Arial Narrow" w:cs="Arial Narrow"/>
          <w:b/>
          <w:bCs/>
        </w:rPr>
        <w:t>združenie nemá náplň pre túto položku</w:t>
      </w:r>
    </w:p>
    <w:p w14:paraId="60A5EEA3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c) prehľad o zostatkových cenách dlhodobého majetku na začiatku bežného účtovného obdobia a na konci bežného účtovného obdobia. </w:t>
      </w:r>
      <w:r>
        <w:rPr>
          <w:rFonts w:ascii="Arial Narrow" w:hAnsi="Arial Narrow" w:cs="Arial Narrow"/>
          <w:b/>
          <w:bCs/>
        </w:rPr>
        <w:t>združenie nemá náplň pre túto položku</w:t>
      </w:r>
    </w:p>
    <w:p w14:paraId="58C0CD63" w14:textId="77777777" w:rsidR="002670B5" w:rsidRDefault="00F207DD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(2)</w:t>
      </w:r>
      <w:r w:rsidR="008A55E0">
        <w:rPr>
          <w:rFonts w:ascii="Arial Narrow" w:hAnsi="Arial Narrow" w:cs="Arial Narrow"/>
        </w:rPr>
        <w:t xml:space="preserve"> Prehľad dlhodobého majetku, na ktorý je zriadené záložné právo a dlhodobého majetku, pri ktorom má účtovná jednotka obmedzené právo s ním nakladať.  </w:t>
      </w:r>
      <w:r w:rsidR="008A55E0">
        <w:rPr>
          <w:rFonts w:ascii="Arial Narrow" w:hAnsi="Arial Narrow" w:cs="Arial Narrow"/>
          <w:b/>
          <w:bCs/>
        </w:rPr>
        <w:t>združenie nemá náplň pre túto položku</w:t>
      </w:r>
    </w:p>
    <w:p w14:paraId="77943790" w14:textId="77777777" w:rsidR="002670B5" w:rsidRDefault="00F207DD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(3) </w:t>
      </w:r>
      <w:r w:rsidR="008A55E0">
        <w:rPr>
          <w:rFonts w:ascii="Arial Narrow" w:hAnsi="Arial Narrow" w:cs="Arial Narrow"/>
        </w:rPr>
        <w:t xml:space="preserve">Údaje o spôsobe a výške poistenia dlhodobého nehmotného majetku a dlhodobého hmotného majetku. </w:t>
      </w:r>
      <w:r w:rsidR="008A55E0">
        <w:rPr>
          <w:rFonts w:ascii="Arial Narrow" w:hAnsi="Arial Narrow" w:cs="Arial Narrow"/>
          <w:b/>
          <w:bCs/>
        </w:rPr>
        <w:t>združenie nemá náplň pre túto položku</w:t>
      </w:r>
    </w:p>
    <w:p w14:paraId="0C247F09" w14:textId="77777777" w:rsidR="002670B5" w:rsidRDefault="00F207DD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</w:rPr>
        <w:t xml:space="preserve">(4) </w:t>
      </w:r>
      <w:r w:rsidR="008A55E0">
        <w:rPr>
          <w:rFonts w:ascii="Arial Narrow" w:hAnsi="Arial Narrow" w:cs="Arial Narrow"/>
        </w:rPr>
        <w:t xml:space="preserve">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 </w:t>
      </w:r>
      <w:r w:rsidR="008A55E0">
        <w:rPr>
          <w:rFonts w:ascii="Arial Narrow" w:hAnsi="Arial Narrow" w:cs="Arial Narrow"/>
          <w:b/>
          <w:bCs/>
        </w:rPr>
        <w:t>združenie nemá náplň pre túto položku</w:t>
      </w:r>
    </w:p>
    <w:p w14:paraId="6F2A2926" w14:textId="77777777" w:rsidR="002670B5" w:rsidRDefault="00F207DD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(5)</w:t>
      </w:r>
      <w:r w:rsidR="008A55E0">
        <w:rPr>
          <w:rFonts w:ascii="Arial Narrow" w:hAnsi="Arial Narrow" w:cs="Arial Narrow"/>
        </w:rPr>
        <w:t xml:space="preserve"> Informácia o výške tvorby, zníženia a zúčtovania opravných položiek k dlhodobému finančnému majetku a opis dôvodu ich tvorby, zníženia a zúčtovania. </w:t>
      </w:r>
      <w:r w:rsidR="008A55E0">
        <w:rPr>
          <w:rFonts w:ascii="Arial Narrow" w:hAnsi="Arial Narrow" w:cs="Arial Narrow"/>
          <w:b/>
          <w:bCs/>
        </w:rPr>
        <w:t>združenie nemá náplň pre túto položku</w:t>
      </w:r>
    </w:p>
    <w:p w14:paraId="3F798F71" w14:textId="6944E34F" w:rsidR="002670B5" w:rsidRDefault="00F207DD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</w:rPr>
        <w:t>(6)</w:t>
      </w:r>
      <w:r w:rsidR="008A55E0">
        <w:rPr>
          <w:rFonts w:ascii="Arial Narrow" w:hAnsi="Arial Narrow" w:cs="Arial Narrow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</w:t>
      </w:r>
      <w:r w:rsidR="00805F43">
        <w:rPr>
          <w:rFonts w:ascii="Arial Narrow" w:hAnsi="Arial Narrow" w:cs="Arial Narrow"/>
          <w:b/>
          <w:bCs/>
        </w:rPr>
        <w:t>. Pokladnica – KZ k 31.12.20</w:t>
      </w:r>
      <w:r w:rsidR="00745634">
        <w:rPr>
          <w:rFonts w:ascii="Arial Narrow" w:hAnsi="Arial Narrow" w:cs="Arial Narrow"/>
          <w:b/>
          <w:bCs/>
        </w:rPr>
        <w:t>20</w:t>
      </w:r>
      <w:r w:rsidR="008A55E0">
        <w:rPr>
          <w:rFonts w:ascii="Arial Narrow" w:hAnsi="Arial Narrow" w:cs="Arial Narrow"/>
          <w:b/>
          <w:bCs/>
        </w:rPr>
        <w:t xml:space="preserve">:  </w:t>
      </w:r>
      <w:r w:rsidR="00745634">
        <w:rPr>
          <w:rFonts w:ascii="Arial Narrow" w:hAnsi="Arial Narrow" w:cs="Arial Narrow"/>
          <w:b/>
          <w:bCs/>
        </w:rPr>
        <w:t>1</w:t>
      </w:r>
      <w:r w:rsidR="00F670BC">
        <w:rPr>
          <w:rFonts w:ascii="Arial Narrow" w:hAnsi="Arial Narrow" w:cs="Arial Narrow"/>
          <w:b/>
          <w:bCs/>
        </w:rPr>
        <w:t> 764,16</w:t>
      </w:r>
      <w:r w:rsidR="00676C34">
        <w:rPr>
          <w:rFonts w:ascii="Arial Narrow" w:hAnsi="Arial Narrow" w:cs="Arial Narrow"/>
          <w:b/>
          <w:bCs/>
        </w:rPr>
        <w:t xml:space="preserve"> </w:t>
      </w:r>
      <w:r w:rsidR="008A55E0">
        <w:rPr>
          <w:rFonts w:ascii="Arial Narrow" w:hAnsi="Arial Narrow" w:cs="Arial Narrow"/>
          <w:b/>
          <w:bCs/>
        </w:rPr>
        <w:t>€</w:t>
      </w:r>
      <w:r w:rsidR="00805F43">
        <w:rPr>
          <w:rFonts w:ascii="Arial Narrow" w:hAnsi="Arial Narrow" w:cs="Arial Narrow"/>
          <w:b/>
          <w:bCs/>
        </w:rPr>
        <w:t>, bankový účet – KZ k 31.12.20</w:t>
      </w:r>
      <w:r w:rsidR="00745634">
        <w:rPr>
          <w:rFonts w:ascii="Arial Narrow" w:hAnsi="Arial Narrow" w:cs="Arial Narrow"/>
          <w:b/>
          <w:bCs/>
        </w:rPr>
        <w:t>20</w:t>
      </w:r>
      <w:r w:rsidR="008A55E0">
        <w:rPr>
          <w:rFonts w:ascii="Arial Narrow" w:hAnsi="Arial Narrow" w:cs="Arial Narrow"/>
          <w:b/>
          <w:bCs/>
        </w:rPr>
        <w:t xml:space="preserve">:  </w:t>
      </w:r>
      <w:r w:rsidR="00745634">
        <w:rPr>
          <w:rFonts w:ascii="Arial Narrow" w:hAnsi="Arial Narrow" w:cs="Arial Narrow"/>
          <w:b/>
          <w:bCs/>
        </w:rPr>
        <w:t>257,93</w:t>
      </w:r>
      <w:r w:rsidR="008A55E0">
        <w:rPr>
          <w:rFonts w:ascii="Arial Narrow" w:hAnsi="Arial Narrow" w:cs="Arial Narrow"/>
          <w:b/>
          <w:bCs/>
        </w:rPr>
        <w:t xml:space="preserve"> €</w:t>
      </w:r>
    </w:p>
    <w:p w14:paraId="3580A69C" w14:textId="77777777" w:rsidR="002670B5" w:rsidRDefault="00F207DD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(7) </w:t>
      </w:r>
      <w:r w:rsidR="008A55E0">
        <w:rPr>
          <w:rFonts w:ascii="Arial Narrow" w:hAnsi="Arial Narrow" w:cs="Arial Narrow"/>
        </w:rPr>
        <w:t xml:space="preserve">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 </w:t>
      </w:r>
      <w:r w:rsidR="008A55E0">
        <w:rPr>
          <w:rFonts w:ascii="Arial Narrow" w:hAnsi="Arial Narrow" w:cs="Arial Narrow"/>
          <w:b/>
          <w:bCs/>
        </w:rPr>
        <w:t>združenie nemá náplň pre túto položku</w:t>
      </w:r>
    </w:p>
    <w:p w14:paraId="2384903B" w14:textId="77777777" w:rsidR="002670B5" w:rsidRDefault="00F207DD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</w:rPr>
        <w:t xml:space="preserve">(8) </w:t>
      </w:r>
      <w:r w:rsidR="008A55E0">
        <w:rPr>
          <w:rFonts w:ascii="Arial Narrow" w:hAnsi="Arial Narrow" w:cs="Arial Narrow"/>
        </w:rPr>
        <w:t xml:space="preserve">Opis významných pohľadávok v nadväznosti na položky súvahy a v členení na pohľadávky za hlavnú nezdaňovanú  činnosť,  zdaňovanú činnosť a podnikateľskú činnosť. </w:t>
      </w:r>
      <w:r w:rsidR="008A55E0">
        <w:rPr>
          <w:rFonts w:ascii="Arial Narrow" w:hAnsi="Arial Narrow" w:cs="Arial Narrow"/>
          <w:b/>
          <w:bCs/>
        </w:rPr>
        <w:t>združenie nemá náplň pre túto položku</w:t>
      </w:r>
    </w:p>
    <w:p w14:paraId="2F9DEDF1" w14:textId="77777777" w:rsidR="002670B5" w:rsidRDefault="00F207DD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(9) </w:t>
      </w:r>
      <w:r w:rsidR="008A55E0">
        <w:rPr>
          <w:rFonts w:ascii="Arial Narrow" w:hAnsi="Arial Narrow" w:cs="Arial Narrow"/>
        </w:rPr>
        <w:t xml:space="preserve">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 </w:t>
      </w:r>
      <w:r w:rsidR="008A55E0">
        <w:rPr>
          <w:rFonts w:ascii="Arial Narrow" w:hAnsi="Arial Narrow" w:cs="Arial Narrow"/>
          <w:b/>
          <w:bCs/>
        </w:rPr>
        <w:t>združenie nemá náplň pre túto položku</w:t>
      </w:r>
    </w:p>
    <w:p w14:paraId="58BE0D77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ind w:left="360" w:hanging="360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</w:rPr>
        <w:t>(10)</w:t>
      </w:r>
      <w:r>
        <w:rPr>
          <w:rFonts w:ascii="Arial Narrow" w:hAnsi="Arial Narrow" w:cs="Arial Narrow"/>
        </w:rPr>
        <w:tab/>
        <w:t xml:space="preserve"> Prehľad  pohľadávok do lehoty splatnosti a po lehote splatnosti.</w:t>
      </w:r>
      <w:r>
        <w:rPr>
          <w:rFonts w:ascii="Arial Narrow" w:hAnsi="Arial Narrow" w:cs="Arial Narrow"/>
          <w:b/>
          <w:bCs/>
        </w:rPr>
        <w:t xml:space="preserve"> združenie nemá náplň pre túto položku</w:t>
      </w:r>
    </w:p>
    <w:p w14:paraId="0E17830C" w14:textId="77777777" w:rsidR="002670B5" w:rsidRDefault="00F207DD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(11) </w:t>
      </w:r>
      <w:r w:rsidR="008A55E0">
        <w:rPr>
          <w:rFonts w:ascii="Arial Narrow" w:hAnsi="Arial Narrow" w:cs="Arial Narrow"/>
        </w:rPr>
        <w:t>Prehľad významných položiek časového rozlíšenia nákladov budúcich období a príjmov budúcich období.</w:t>
      </w:r>
    </w:p>
    <w:p w14:paraId="370B1DA8" w14:textId="7AA5090F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lastRenderedPageBreak/>
        <w:t>Náklady budúcich období – KZ</w:t>
      </w:r>
      <w:r w:rsidR="00805F43">
        <w:rPr>
          <w:rFonts w:ascii="Arial Narrow" w:hAnsi="Arial Narrow" w:cs="Arial Narrow"/>
          <w:b/>
          <w:bCs/>
        </w:rPr>
        <w:t xml:space="preserve"> k 31.12.20</w:t>
      </w:r>
      <w:r w:rsidR="00745634">
        <w:rPr>
          <w:rFonts w:ascii="Arial Narrow" w:hAnsi="Arial Narrow" w:cs="Arial Narrow"/>
          <w:b/>
          <w:bCs/>
        </w:rPr>
        <w:t>20</w:t>
      </w:r>
      <w:r>
        <w:rPr>
          <w:rFonts w:ascii="Arial Narrow" w:hAnsi="Arial Narrow" w:cs="Arial Narrow"/>
          <w:b/>
          <w:bCs/>
        </w:rPr>
        <w:t xml:space="preserve">:   </w:t>
      </w:r>
      <w:r w:rsidR="00745634">
        <w:rPr>
          <w:rFonts w:ascii="Arial Narrow" w:hAnsi="Arial Narrow" w:cs="Arial Narrow"/>
          <w:b/>
          <w:bCs/>
        </w:rPr>
        <w:t>0</w:t>
      </w:r>
      <w:r w:rsidR="00805F43">
        <w:rPr>
          <w:rFonts w:ascii="Arial Narrow" w:hAnsi="Arial Narrow" w:cs="Arial Narrow"/>
          <w:b/>
          <w:bCs/>
        </w:rPr>
        <w:t xml:space="preserve"> €</w:t>
      </w:r>
    </w:p>
    <w:p w14:paraId="407D75A5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Opis a výška zmien vlastných zdrojov krytia neobežného majetku a obežného majetku podľa položiek súvahy za bežné účtovné obdobie, a to </w:t>
      </w:r>
    </w:p>
    <w:p w14:paraId="28171CF3" w14:textId="77777777"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ind w:left="180" w:hanging="18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a) 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14:paraId="19BE603C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ind w:left="142" w:hanging="142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</w:rPr>
        <w:t xml:space="preserve">b) opis jednotlivých druhov fondov, ktoré tvorí účtovná jednotka, stav na začiatku bežného účtovného obdobia, prírastky, úbytky, presuny a zostatok na konci bežného účtovného obdobia. </w:t>
      </w:r>
      <w:r>
        <w:rPr>
          <w:rFonts w:ascii="Arial Narrow" w:hAnsi="Arial Narrow" w:cs="Arial Narrow"/>
          <w:b/>
          <w:bCs/>
        </w:rPr>
        <w:t xml:space="preserve">Rezervný fond – stav na začiatku bežného </w:t>
      </w:r>
      <w:proofErr w:type="spellStart"/>
      <w:r>
        <w:rPr>
          <w:rFonts w:ascii="Arial Narrow" w:hAnsi="Arial Narrow" w:cs="Arial Narrow"/>
          <w:b/>
          <w:bCs/>
        </w:rPr>
        <w:t>účt</w:t>
      </w:r>
      <w:proofErr w:type="spellEnd"/>
      <w:r>
        <w:rPr>
          <w:rFonts w:ascii="Arial Narrow" w:hAnsi="Arial Narrow" w:cs="Arial Narrow"/>
          <w:b/>
          <w:bCs/>
        </w:rPr>
        <w:t xml:space="preserve">. obdobia 705,62 €, stav na konci bežného </w:t>
      </w:r>
      <w:proofErr w:type="spellStart"/>
      <w:r>
        <w:rPr>
          <w:rFonts w:ascii="Arial Narrow" w:hAnsi="Arial Narrow" w:cs="Arial Narrow"/>
          <w:b/>
          <w:bCs/>
        </w:rPr>
        <w:t>účt</w:t>
      </w:r>
      <w:proofErr w:type="spellEnd"/>
      <w:r>
        <w:rPr>
          <w:rFonts w:ascii="Arial Narrow" w:hAnsi="Arial Narrow" w:cs="Arial Narrow"/>
          <w:b/>
          <w:bCs/>
        </w:rPr>
        <w:t>. obdobia 705,62 €.</w:t>
      </w:r>
    </w:p>
    <w:p w14:paraId="377E9BFD" w14:textId="77777777" w:rsidR="002670B5" w:rsidRDefault="00F207DD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(12)</w:t>
      </w:r>
      <w:r w:rsidR="008A55E0">
        <w:rPr>
          <w:rFonts w:ascii="Arial Narrow" w:hAnsi="Arial Narrow" w:cs="Arial Narrow"/>
        </w:rPr>
        <w:t xml:space="preserve"> Informácia o rozdelení účtovného zisku alebo vysporiadaní účtovnej straty vykázanej v minulých účtovných obdobiach.</w:t>
      </w:r>
    </w:p>
    <w:p w14:paraId="0F33099C" w14:textId="4666E727" w:rsidR="002670B5" w:rsidRDefault="00805F43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 xml:space="preserve">Strata minulých období </w:t>
      </w:r>
      <w:r w:rsidR="008A55E0">
        <w:rPr>
          <w:rFonts w:ascii="Arial Narrow" w:hAnsi="Arial Narrow" w:cs="Arial Narrow"/>
          <w:b/>
          <w:bCs/>
        </w:rPr>
        <w:t xml:space="preserve"> bola prevedená na </w:t>
      </w:r>
      <w:proofErr w:type="spellStart"/>
      <w:r w:rsidR="008A55E0">
        <w:rPr>
          <w:rFonts w:ascii="Arial Narrow" w:hAnsi="Arial Narrow" w:cs="Arial Narrow"/>
          <w:b/>
          <w:bCs/>
        </w:rPr>
        <w:t>nevysporiadaný</w:t>
      </w:r>
      <w:proofErr w:type="spellEnd"/>
      <w:r w:rsidR="008A55E0">
        <w:rPr>
          <w:rFonts w:ascii="Arial Narrow" w:hAnsi="Arial Narrow" w:cs="Arial Narrow"/>
          <w:b/>
          <w:bCs/>
        </w:rPr>
        <w:t xml:space="preserve"> HV minulých rokov</w:t>
      </w:r>
      <w:r>
        <w:rPr>
          <w:rFonts w:ascii="Arial Narrow" w:hAnsi="Arial Narrow" w:cs="Arial Narrow"/>
          <w:b/>
          <w:bCs/>
        </w:rPr>
        <w:t xml:space="preserve"> vo výške </w:t>
      </w:r>
      <w:r w:rsidR="00745634">
        <w:rPr>
          <w:rFonts w:ascii="Arial Narrow" w:hAnsi="Arial Narrow" w:cs="Arial Narrow"/>
          <w:b/>
          <w:bCs/>
        </w:rPr>
        <w:t xml:space="preserve"> 30 774,14</w:t>
      </w:r>
      <w:r>
        <w:rPr>
          <w:rFonts w:ascii="Arial Narrow" w:hAnsi="Arial Narrow" w:cs="Arial Narrow"/>
          <w:b/>
          <w:bCs/>
        </w:rPr>
        <w:t xml:space="preserve"> €</w:t>
      </w:r>
      <w:r w:rsidR="008A55E0">
        <w:rPr>
          <w:rFonts w:ascii="Arial Narrow" w:hAnsi="Arial Narrow" w:cs="Arial Narrow"/>
          <w:b/>
          <w:bCs/>
        </w:rPr>
        <w:t>.</w:t>
      </w:r>
    </w:p>
    <w:p w14:paraId="34047133" w14:textId="77777777" w:rsidR="002670B5" w:rsidRDefault="00F207DD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(13) </w:t>
      </w:r>
      <w:r w:rsidR="008A55E0">
        <w:rPr>
          <w:rFonts w:ascii="Arial Narrow" w:hAnsi="Arial Narrow" w:cs="Arial Narrow"/>
        </w:rPr>
        <w:t>Opis a výška cudzích zdrojov, a to</w:t>
      </w:r>
    </w:p>
    <w:p w14:paraId="29778EF7" w14:textId="22F12E9B"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ind w:left="180" w:hanging="180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</w:rPr>
        <w:t xml:space="preserve">a) 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rezervy, </w:t>
      </w:r>
      <w:r>
        <w:rPr>
          <w:rFonts w:ascii="Arial Narrow" w:hAnsi="Arial Narrow" w:cs="Arial Narrow"/>
          <w:b/>
          <w:bCs/>
        </w:rPr>
        <w:t xml:space="preserve">Združenie vytvára rezervy na nevyčerpané dovolenky. Stav na začiatku obdobia </w:t>
      </w:r>
      <w:r w:rsidR="00745634">
        <w:rPr>
          <w:rFonts w:ascii="Arial Narrow" w:hAnsi="Arial Narrow" w:cs="Arial Narrow"/>
          <w:b/>
          <w:bCs/>
        </w:rPr>
        <w:t xml:space="preserve">12 862,63 </w:t>
      </w:r>
      <w:r>
        <w:rPr>
          <w:rFonts w:ascii="Arial Narrow" w:hAnsi="Arial Narrow" w:cs="Arial Narrow"/>
          <w:b/>
          <w:bCs/>
        </w:rPr>
        <w:t xml:space="preserve">€, zrušenie </w:t>
      </w:r>
      <w:r w:rsidR="00745634">
        <w:rPr>
          <w:rFonts w:ascii="Arial Narrow" w:hAnsi="Arial Narrow" w:cs="Arial Narrow"/>
          <w:b/>
          <w:bCs/>
        </w:rPr>
        <w:t xml:space="preserve">12 862,63 </w:t>
      </w:r>
      <w:r>
        <w:rPr>
          <w:rFonts w:ascii="Arial Narrow" w:hAnsi="Arial Narrow" w:cs="Arial Narrow"/>
          <w:b/>
          <w:bCs/>
        </w:rPr>
        <w:t xml:space="preserve">€, tvorba </w:t>
      </w:r>
      <w:r w:rsidR="00805F43">
        <w:rPr>
          <w:rFonts w:ascii="Arial Narrow" w:hAnsi="Arial Narrow" w:cs="Arial Narrow"/>
          <w:b/>
          <w:bCs/>
        </w:rPr>
        <w:t>1</w:t>
      </w:r>
      <w:r w:rsidR="00745634">
        <w:rPr>
          <w:rFonts w:ascii="Arial Narrow" w:hAnsi="Arial Narrow" w:cs="Arial Narrow"/>
          <w:b/>
          <w:bCs/>
        </w:rPr>
        <w:t>6 762,84</w:t>
      </w:r>
      <w:r>
        <w:rPr>
          <w:rFonts w:ascii="Arial Narrow" w:hAnsi="Arial Narrow" w:cs="Arial Narrow"/>
          <w:b/>
          <w:bCs/>
        </w:rPr>
        <w:t xml:space="preserve"> €, zostatok na konci bežného účtovného obdobia </w:t>
      </w:r>
      <w:r w:rsidR="00745634">
        <w:rPr>
          <w:rFonts w:ascii="Arial Narrow" w:hAnsi="Arial Narrow" w:cs="Arial Narrow"/>
          <w:b/>
          <w:bCs/>
        </w:rPr>
        <w:t xml:space="preserve">16 762,84 </w:t>
      </w:r>
      <w:r>
        <w:rPr>
          <w:rFonts w:ascii="Arial Narrow" w:hAnsi="Arial Narrow" w:cs="Arial Narrow"/>
          <w:b/>
          <w:bCs/>
        </w:rPr>
        <w:t>€.</w:t>
      </w:r>
    </w:p>
    <w:p w14:paraId="6AB4609C" w14:textId="37029E1C"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ind w:left="240" w:hanging="240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</w:rPr>
        <w:t xml:space="preserve"> b) údaje o významných položkách na účtoch 325 -  Ostatné záväzky a 379 – Iné záväzky; uvádza sa začiatočný stav, prírastky, úbytky a konečný zostatok podľa jednotlivých druhov  záväzkov, </w:t>
      </w:r>
      <w:r w:rsidR="00745634">
        <w:rPr>
          <w:rFonts w:ascii="Arial Narrow" w:hAnsi="Arial Narrow" w:cs="Arial Narrow"/>
        </w:rPr>
        <w:t xml:space="preserve">   </w:t>
      </w:r>
      <w:r w:rsidR="00745634" w:rsidRPr="00745634">
        <w:rPr>
          <w:rFonts w:ascii="Arial Narrow" w:hAnsi="Arial Narrow" w:cs="Arial Narrow"/>
          <w:b/>
          <w:bCs/>
        </w:rPr>
        <w:t xml:space="preserve">účet 325 - </w:t>
      </w:r>
      <w:r w:rsidRPr="00745634">
        <w:rPr>
          <w:rFonts w:ascii="Arial Narrow" w:hAnsi="Arial Narrow" w:cs="Arial Narrow"/>
          <w:b/>
          <w:bCs/>
        </w:rPr>
        <w:t>združenie</w:t>
      </w:r>
      <w:r>
        <w:rPr>
          <w:rFonts w:ascii="Arial Narrow" w:hAnsi="Arial Narrow" w:cs="Arial Narrow"/>
          <w:b/>
          <w:bCs/>
        </w:rPr>
        <w:t xml:space="preserve"> nemá náplň pre túto položku</w:t>
      </w:r>
      <w:r w:rsidR="00745634">
        <w:rPr>
          <w:rFonts w:ascii="Arial Narrow" w:hAnsi="Arial Narrow" w:cs="Arial Narrow"/>
          <w:b/>
          <w:bCs/>
        </w:rPr>
        <w:t>, účet  379 – PS 62,28 €, prírastky 8 965,47 €, úbytky 8978,4, €, konečný stav 49,32 € sú neodpísané z účtu 2 platby kartou z 30.12.2020.</w:t>
      </w:r>
    </w:p>
    <w:p w14:paraId="24EB3A6F" w14:textId="0ACDE17B"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</w:rPr>
        <w:t xml:space="preserve">c) prehľad  o výške záväzkov do lehoty splatnosti a po lehote splatnosti, </w:t>
      </w:r>
      <w:r>
        <w:rPr>
          <w:rFonts w:ascii="Arial Narrow" w:hAnsi="Arial Narrow" w:cs="Arial Narrow"/>
          <w:b/>
          <w:bCs/>
        </w:rPr>
        <w:t xml:space="preserve">po lehote splatnosti: </w:t>
      </w:r>
      <w:r w:rsidR="00745634">
        <w:rPr>
          <w:rFonts w:ascii="Arial Narrow" w:hAnsi="Arial Narrow" w:cs="Arial Narrow"/>
          <w:b/>
          <w:bCs/>
        </w:rPr>
        <w:t xml:space="preserve"> 17</w:t>
      </w:r>
      <w:r w:rsidR="00EE5248">
        <w:rPr>
          <w:rFonts w:ascii="Arial Narrow" w:hAnsi="Arial Narrow" w:cs="Arial Narrow"/>
          <w:b/>
          <w:bCs/>
        </w:rPr>
        <w:t> </w:t>
      </w:r>
      <w:r w:rsidR="00745634">
        <w:rPr>
          <w:rFonts w:ascii="Arial Narrow" w:hAnsi="Arial Narrow" w:cs="Arial Narrow"/>
          <w:b/>
          <w:bCs/>
        </w:rPr>
        <w:t>8</w:t>
      </w:r>
      <w:r w:rsidR="00EE5248">
        <w:rPr>
          <w:rFonts w:ascii="Arial Narrow" w:hAnsi="Arial Narrow" w:cs="Arial Narrow"/>
          <w:b/>
          <w:bCs/>
        </w:rPr>
        <w:t>39,09</w:t>
      </w:r>
      <w:r w:rsidR="00B855B5">
        <w:rPr>
          <w:rFonts w:ascii="Arial Narrow" w:hAnsi="Arial Narrow" w:cs="Arial Narrow"/>
          <w:b/>
          <w:bCs/>
        </w:rPr>
        <w:t xml:space="preserve"> €</w:t>
      </w:r>
    </w:p>
    <w:p w14:paraId="6F2D6E2B" w14:textId="5BB186AD"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 xml:space="preserve">do lehoty: </w:t>
      </w:r>
      <w:r w:rsidR="00B855B5">
        <w:rPr>
          <w:rFonts w:ascii="Arial Narrow" w:hAnsi="Arial Narrow" w:cs="Arial Narrow"/>
          <w:b/>
          <w:bCs/>
        </w:rPr>
        <w:t>4</w:t>
      </w:r>
      <w:r w:rsidR="00745634">
        <w:rPr>
          <w:rFonts w:ascii="Arial Narrow" w:hAnsi="Arial Narrow" w:cs="Arial Narrow"/>
          <w:b/>
          <w:bCs/>
        </w:rPr>
        <w:t> 450,09</w:t>
      </w:r>
      <w:r>
        <w:rPr>
          <w:rFonts w:ascii="Arial Narrow" w:hAnsi="Arial Narrow" w:cs="Arial Narrow"/>
          <w:b/>
          <w:bCs/>
        </w:rPr>
        <w:t xml:space="preserve"> €</w:t>
      </w:r>
    </w:p>
    <w:p w14:paraId="3CE84A27" w14:textId="77777777"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ind w:left="180" w:hanging="18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d) prehľad o výške záväzkov podľa zostatkovej doby splatnosti v členení podľa položiek súvahy </w:t>
      </w:r>
    </w:p>
    <w:p w14:paraId="36718E9D" w14:textId="2136E88F"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ind w:left="180" w:hanging="180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</w:rPr>
        <w:tab/>
        <w:t xml:space="preserve">1. do jedného roka vrátane, </w:t>
      </w:r>
      <w:r w:rsidR="00745634">
        <w:rPr>
          <w:rFonts w:ascii="Arial Narrow" w:hAnsi="Arial Narrow" w:cs="Arial Narrow"/>
        </w:rPr>
        <w:t xml:space="preserve"> </w:t>
      </w:r>
      <w:r w:rsidR="005711FC" w:rsidRPr="005711FC">
        <w:rPr>
          <w:rFonts w:ascii="Arial Narrow" w:hAnsi="Arial Narrow" w:cs="Arial Narrow"/>
          <w:b/>
          <w:bCs/>
        </w:rPr>
        <w:t>22</w:t>
      </w:r>
      <w:r w:rsidR="00EE5248">
        <w:rPr>
          <w:rFonts w:ascii="Arial Narrow" w:hAnsi="Arial Narrow" w:cs="Arial Narrow"/>
          <w:b/>
          <w:bCs/>
        </w:rPr>
        <w:t> 289,09</w:t>
      </w:r>
      <w:r>
        <w:rPr>
          <w:rFonts w:ascii="Arial Narrow" w:hAnsi="Arial Narrow" w:cs="Arial Narrow"/>
          <w:b/>
          <w:bCs/>
        </w:rPr>
        <w:t xml:space="preserve"> €</w:t>
      </w:r>
    </w:p>
    <w:p w14:paraId="3D78EBB6" w14:textId="00F86F16"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ind w:left="180" w:hanging="18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ab/>
        <w:t>2. od jedného roka do piatich rokov vrátane,</w:t>
      </w:r>
      <w:r w:rsidR="00B855B5">
        <w:rPr>
          <w:rFonts w:ascii="Arial Narrow" w:hAnsi="Arial Narrow" w:cs="Arial Narrow"/>
        </w:rPr>
        <w:t xml:space="preserve"> </w:t>
      </w:r>
      <w:r w:rsidR="005711FC">
        <w:rPr>
          <w:rFonts w:ascii="Arial Narrow" w:hAnsi="Arial Narrow" w:cs="Arial Narrow"/>
        </w:rPr>
        <w:t xml:space="preserve">  </w:t>
      </w:r>
      <w:r w:rsidR="005711FC" w:rsidRPr="005711FC">
        <w:rPr>
          <w:rFonts w:ascii="Arial Narrow" w:hAnsi="Arial Narrow" w:cs="Arial Narrow"/>
          <w:b/>
          <w:bCs/>
        </w:rPr>
        <w:t>0,-</w:t>
      </w:r>
      <w:r w:rsidR="005711FC">
        <w:rPr>
          <w:rFonts w:ascii="Arial Narrow" w:hAnsi="Arial Narrow" w:cs="Arial Narrow"/>
        </w:rPr>
        <w:t xml:space="preserve"> </w:t>
      </w:r>
      <w:r w:rsidR="00B855B5">
        <w:rPr>
          <w:rFonts w:ascii="Arial Narrow" w:hAnsi="Arial Narrow" w:cs="Arial Narrow"/>
          <w:b/>
          <w:bCs/>
        </w:rPr>
        <w:t xml:space="preserve"> €</w:t>
      </w:r>
    </w:p>
    <w:p w14:paraId="62F77451" w14:textId="77777777"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ind w:left="180" w:hanging="18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ab/>
        <w:t>3. viac ako päť rokov,</w:t>
      </w:r>
    </w:p>
    <w:p w14:paraId="4A36210A" w14:textId="65AB54CA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ind w:left="142" w:hanging="142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</w:rPr>
        <w:t xml:space="preserve">e) prehľad o záväzkoch zo sociálneho fondu; uvádza sa začiatočný stav, tvorba a čerpanie sociálneho fondu počas účtovného obdobia a zostatok na konci účtovného obdobia, </w:t>
      </w:r>
      <w:r>
        <w:rPr>
          <w:rFonts w:ascii="Arial Narrow" w:hAnsi="Arial Narrow" w:cs="Arial Narrow"/>
          <w:b/>
          <w:bCs/>
        </w:rPr>
        <w:t xml:space="preserve">začiatočný stav: </w:t>
      </w:r>
      <w:r w:rsidR="005711FC">
        <w:rPr>
          <w:rFonts w:ascii="Arial Narrow" w:hAnsi="Arial Narrow" w:cs="Arial Narrow"/>
          <w:b/>
          <w:bCs/>
        </w:rPr>
        <w:t xml:space="preserve">1776,62 </w:t>
      </w:r>
      <w:r>
        <w:rPr>
          <w:rFonts w:ascii="Arial Narrow" w:hAnsi="Arial Narrow" w:cs="Arial Narrow"/>
          <w:b/>
          <w:bCs/>
        </w:rPr>
        <w:t xml:space="preserve">€, zostatok na konci </w:t>
      </w:r>
      <w:proofErr w:type="spellStart"/>
      <w:r>
        <w:rPr>
          <w:rFonts w:ascii="Arial Narrow" w:hAnsi="Arial Narrow" w:cs="Arial Narrow"/>
          <w:b/>
          <w:bCs/>
        </w:rPr>
        <w:t>účt</w:t>
      </w:r>
      <w:proofErr w:type="spellEnd"/>
      <w:r>
        <w:rPr>
          <w:rFonts w:ascii="Arial Narrow" w:hAnsi="Arial Narrow" w:cs="Arial Narrow"/>
          <w:b/>
          <w:bCs/>
        </w:rPr>
        <w:t xml:space="preserve">. obdobia </w:t>
      </w:r>
      <w:r w:rsidR="005711FC">
        <w:rPr>
          <w:rFonts w:ascii="Arial Narrow" w:hAnsi="Arial Narrow" w:cs="Arial Narrow"/>
          <w:b/>
          <w:bCs/>
        </w:rPr>
        <w:t xml:space="preserve"> 2</w:t>
      </w:r>
      <w:r w:rsidR="009D3F5B">
        <w:rPr>
          <w:rFonts w:ascii="Arial Narrow" w:hAnsi="Arial Narrow" w:cs="Arial Narrow"/>
          <w:b/>
          <w:bCs/>
        </w:rPr>
        <w:t> 921,52</w:t>
      </w:r>
      <w:r>
        <w:rPr>
          <w:rFonts w:ascii="Arial Narrow" w:hAnsi="Arial Narrow" w:cs="Arial Narrow"/>
          <w:b/>
          <w:bCs/>
        </w:rPr>
        <w:t xml:space="preserve"> €</w:t>
      </w:r>
    </w:p>
    <w:p w14:paraId="199E5FC4" w14:textId="77777777"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</w:rPr>
        <w:lastRenderedPageBreak/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</w:t>
      </w:r>
      <w:r>
        <w:rPr>
          <w:rFonts w:ascii="Arial Narrow" w:hAnsi="Arial Narrow" w:cs="Arial Narrow"/>
          <w:b/>
          <w:bCs/>
        </w:rPr>
        <w:t>, tabuľka k čl. III ods. 14 písm. f)</w:t>
      </w:r>
    </w:p>
    <w:p w14:paraId="6BCCA197" w14:textId="77777777" w:rsidR="002670B5" w:rsidRDefault="008A55E0">
      <w:pPr>
        <w:widowControl w:val="0"/>
        <w:autoSpaceDE w:val="0"/>
        <w:autoSpaceDN w:val="0"/>
        <w:adjustRightInd w:val="0"/>
        <w:spacing w:after="24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</w:rPr>
        <w:t xml:space="preserve">g) prehľad o významných položkách časového rozlíšenia výdavkov budúcich období. </w:t>
      </w:r>
      <w:r>
        <w:rPr>
          <w:rFonts w:ascii="Arial Narrow" w:hAnsi="Arial Narrow" w:cs="Arial Narrow"/>
          <w:b/>
          <w:bCs/>
        </w:rPr>
        <w:t>združenie nemá náplň pre túto položku</w:t>
      </w:r>
    </w:p>
    <w:p w14:paraId="24601152" w14:textId="77777777" w:rsidR="002670B5" w:rsidRDefault="00F207DD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(14)</w:t>
      </w:r>
      <w:r w:rsidR="008A55E0">
        <w:rPr>
          <w:rFonts w:ascii="Arial Narrow" w:hAnsi="Arial Narrow" w:cs="Arial Narrow"/>
        </w:rPr>
        <w:t>Prehľad o významných položkách výnosov budúcich období v členení najmä na</w:t>
      </w:r>
    </w:p>
    <w:p w14:paraId="14854D2F" w14:textId="77777777"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a) zostatkovú hodnotu bezodplatne nadobudnutého dlhodobého majetku, </w:t>
      </w:r>
      <w:r>
        <w:rPr>
          <w:rFonts w:ascii="Arial Narrow" w:hAnsi="Arial Narrow" w:cs="Arial Narrow"/>
          <w:b/>
          <w:bCs/>
        </w:rPr>
        <w:t>združenie nemá náplň pre túto položku</w:t>
      </w:r>
    </w:p>
    <w:p w14:paraId="58EEC81C" w14:textId="77777777"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b) zostatkovú hodnotu dlhodobého majetku obstaraného z dotácie, </w:t>
      </w:r>
      <w:r>
        <w:rPr>
          <w:rFonts w:ascii="Arial Narrow" w:hAnsi="Arial Narrow" w:cs="Arial Narrow"/>
          <w:b/>
          <w:bCs/>
        </w:rPr>
        <w:t>združenie nemá náplň pre túto položku</w:t>
      </w:r>
    </w:p>
    <w:p w14:paraId="5B7FB150" w14:textId="3586E571"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c) zostatok nepoužitej dotácie alebo grantu, </w:t>
      </w:r>
      <w:r>
        <w:rPr>
          <w:rFonts w:ascii="Arial Narrow" w:hAnsi="Arial Narrow" w:cs="Arial Narrow"/>
          <w:b/>
          <w:bCs/>
        </w:rPr>
        <w:t>z</w:t>
      </w:r>
      <w:r w:rsidR="005711FC">
        <w:rPr>
          <w:rFonts w:ascii="Arial Narrow" w:hAnsi="Arial Narrow" w:cs="Arial Narrow"/>
          <w:b/>
          <w:bCs/>
        </w:rPr>
        <w:t xml:space="preserve">ostatok dotácie na vrátenie je vo výške 2 316,10 € - </w:t>
      </w:r>
      <w:proofErr w:type="spellStart"/>
      <w:r w:rsidR="005711FC">
        <w:rPr>
          <w:rFonts w:ascii="Arial Narrow" w:hAnsi="Arial Narrow" w:cs="Arial Narrow"/>
          <w:b/>
          <w:bCs/>
        </w:rPr>
        <w:t>Covid</w:t>
      </w:r>
      <w:proofErr w:type="spellEnd"/>
      <w:r w:rsidR="005711FC">
        <w:rPr>
          <w:rFonts w:ascii="Arial Narrow" w:hAnsi="Arial Narrow" w:cs="Arial Narrow"/>
          <w:b/>
          <w:bCs/>
        </w:rPr>
        <w:t xml:space="preserve"> dotácia na odmeny  zamestnancov</w:t>
      </w:r>
    </w:p>
    <w:p w14:paraId="4CC22D6B" w14:textId="77777777"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d) zostatok nepoužitej časti podielu zaplatenej dane, </w:t>
      </w:r>
      <w:r>
        <w:rPr>
          <w:rFonts w:ascii="Arial Narrow" w:hAnsi="Arial Narrow" w:cs="Arial Narrow"/>
          <w:b/>
          <w:bCs/>
        </w:rPr>
        <w:t>združenie nemá náplň pre túto položku</w:t>
      </w:r>
    </w:p>
    <w:p w14:paraId="5055362A" w14:textId="77777777" w:rsidR="002670B5" w:rsidRDefault="008A55E0">
      <w:pPr>
        <w:widowControl w:val="0"/>
        <w:autoSpaceDE w:val="0"/>
        <w:autoSpaceDN w:val="0"/>
        <w:adjustRightInd w:val="0"/>
        <w:spacing w:before="120" w:after="24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e) zostatkovú hodnotu dlhodobého majetku obstaraného z podielu zaplatenej dane. </w:t>
      </w:r>
      <w:r>
        <w:rPr>
          <w:rFonts w:ascii="Arial Narrow" w:hAnsi="Arial Narrow" w:cs="Arial Narrow"/>
          <w:b/>
          <w:bCs/>
        </w:rPr>
        <w:t>združenie nemá náplň pre túto položku</w:t>
      </w:r>
    </w:p>
    <w:p w14:paraId="700BD05B" w14:textId="77777777" w:rsidR="002670B5" w:rsidRDefault="00F207DD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(15)</w:t>
      </w:r>
      <w:r w:rsidR="008A55E0">
        <w:rPr>
          <w:rFonts w:ascii="Arial Narrow" w:hAnsi="Arial Narrow" w:cs="Arial Narrow"/>
        </w:rPr>
        <w:t>Údaje o majetku prenajatom formou finančného prenájmu, a to</w:t>
      </w:r>
    </w:p>
    <w:p w14:paraId="104530DE" w14:textId="77777777"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ind w:left="240" w:hanging="24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a) celková suma dohodnutých platieb ku dňu, ku ktorému sa zostavuje účtovná závierka, v členení na istinu a finančný náklad, </w:t>
      </w:r>
      <w:r>
        <w:rPr>
          <w:rFonts w:ascii="Arial Narrow" w:hAnsi="Arial Narrow" w:cs="Arial Narrow"/>
          <w:b/>
          <w:bCs/>
        </w:rPr>
        <w:t>združenie nemá náplň pre túto položku</w:t>
      </w:r>
    </w:p>
    <w:p w14:paraId="4970673A" w14:textId="77777777"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ind w:left="240" w:hanging="24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b) suma istiny a finančného nákladu podľa doby splatnosti  </w:t>
      </w:r>
      <w:r>
        <w:rPr>
          <w:rFonts w:ascii="Arial Narrow" w:hAnsi="Arial Narrow" w:cs="Arial Narrow"/>
          <w:b/>
          <w:bCs/>
        </w:rPr>
        <w:t>združenie nemá náplň pre túto položku</w:t>
      </w:r>
    </w:p>
    <w:p w14:paraId="7834E6D8" w14:textId="77777777"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ind w:left="240" w:hanging="24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ab/>
        <w:t>1. do jedného roka vrátane,</w:t>
      </w:r>
    </w:p>
    <w:p w14:paraId="2088F750" w14:textId="77777777"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ind w:left="240" w:hanging="24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ab/>
        <w:t>2. od jedného roka do piatich rokov vrátane,</w:t>
      </w:r>
    </w:p>
    <w:p w14:paraId="418481DE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3. viac ako päť rokov.</w:t>
      </w:r>
    </w:p>
    <w:p w14:paraId="1376F845" w14:textId="77777777" w:rsidR="002670B5" w:rsidRDefault="002670B5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</w:p>
    <w:p w14:paraId="561F21A4" w14:textId="77777777" w:rsidR="002670B5" w:rsidRDefault="008A55E0">
      <w:pPr>
        <w:keepNext/>
        <w:widowControl w:val="0"/>
        <w:autoSpaceDE w:val="0"/>
        <w:autoSpaceDN w:val="0"/>
        <w:adjustRightInd w:val="0"/>
        <w:spacing w:after="120" w:line="240" w:lineRule="auto"/>
        <w:jc w:val="center"/>
        <w:rPr>
          <w:rFonts w:ascii="Arial Narrow" w:hAnsi="Arial Narrow" w:cs="Arial Narrow"/>
          <w:b/>
          <w:bCs/>
          <w:kern w:val="32"/>
        </w:rPr>
      </w:pPr>
      <w:r>
        <w:rPr>
          <w:rFonts w:ascii="Arial Narrow" w:hAnsi="Arial Narrow" w:cs="Arial Narrow"/>
          <w:b/>
          <w:bCs/>
          <w:kern w:val="32"/>
        </w:rPr>
        <w:t>Čl. IV</w:t>
      </w:r>
    </w:p>
    <w:p w14:paraId="035A81B9" w14:textId="77777777" w:rsidR="002670B5" w:rsidRDefault="008A55E0">
      <w:pPr>
        <w:keepNext/>
        <w:widowControl w:val="0"/>
        <w:autoSpaceDE w:val="0"/>
        <w:autoSpaceDN w:val="0"/>
        <w:adjustRightInd w:val="0"/>
        <w:spacing w:after="120" w:line="240" w:lineRule="auto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Informácie, ktoré dopĺňajú a vysvetľujú údaje vo výkaze ziskov a strát</w:t>
      </w:r>
    </w:p>
    <w:p w14:paraId="422F5453" w14:textId="5E53292A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</w:rPr>
        <w:t>(1)</w:t>
      </w:r>
      <w:r w:rsidR="00F207DD">
        <w:rPr>
          <w:rFonts w:ascii="Arial Narrow" w:hAnsi="Arial Narrow" w:cs="Arial Narrow"/>
        </w:rPr>
        <w:t xml:space="preserve"> </w:t>
      </w:r>
      <w:r>
        <w:rPr>
          <w:rFonts w:ascii="Arial Narrow" w:hAnsi="Arial Narrow" w:cs="Arial Narrow"/>
        </w:rPr>
        <w:t xml:space="preserve">Prehľad tržieb za vlastné výkony a tovar s uvedením ich opisu a vyčíslením hodnoty tržieb podľa jednotlivých hlavných druhov výrobkov,  služieb hlavnej činnosti a podnikateľskej činnosti účtovnej jednotky. </w:t>
      </w:r>
      <w:r>
        <w:rPr>
          <w:rFonts w:ascii="Arial Narrow" w:hAnsi="Arial Narrow" w:cs="Arial Narrow"/>
          <w:b/>
          <w:bCs/>
        </w:rPr>
        <w:t xml:space="preserve">Tržby z predaja služieb </w:t>
      </w:r>
      <w:r w:rsidR="005711FC">
        <w:rPr>
          <w:rFonts w:ascii="Arial Narrow" w:hAnsi="Arial Narrow" w:cs="Arial Narrow"/>
          <w:b/>
          <w:bCs/>
        </w:rPr>
        <w:t xml:space="preserve"> </w:t>
      </w:r>
      <w:r w:rsidR="001E2EC2">
        <w:rPr>
          <w:rFonts w:ascii="Arial Narrow" w:hAnsi="Arial Narrow" w:cs="Arial Narrow"/>
          <w:b/>
          <w:bCs/>
        </w:rPr>
        <w:t>2</w:t>
      </w:r>
      <w:r w:rsidR="005711FC">
        <w:rPr>
          <w:rFonts w:ascii="Arial Narrow" w:hAnsi="Arial Narrow" w:cs="Arial Narrow"/>
          <w:b/>
          <w:bCs/>
        </w:rPr>
        <w:t>15</w:t>
      </w:r>
      <w:r w:rsidR="00EE5248">
        <w:rPr>
          <w:rFonts w:ascii="Arial Narrow" w:hAnsi="Arial Narrow" w:cs="Arial Narrow"/>
          <w:b/>
          <w:bCs/>
        </w:rPr>
        <w:t> 729,75</w:t>
      </w:r>
      <w:r>
        <w:rPr>
          <w:rFonts w:ascii="Arial Narrow" w:hAnsi="Arial Narrow" w:cs="Arial Narrow"/>
          <w:b/>
          <w:bCs/>
        </w:rPr>
        <w:t xml:space="preserve"> €</w:t>
      </w:r>
    </w:p>
    <w:p w14:paraId="2CC2BDE2" w14:textId="7BC627A5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(2) Opis a vyčíslenie hodnoty významných položiek prijatých darov, osobitných výnosov, zákonných poplatkov a iných ostatných výnosov. </w:t>
      </w:r>
      <w:r>
        <w:rPr>
          <w:rFonts w:ascii="Arial Narrow" w:hAnsi="Arial Narrow" w:cs="Arial Narrow"/>
          <w:b/>
          <w:bCs/>
        </w:rPr>
        <w:t xml:space="preserve">Príspevky od fyzických osôb </w:t>
      </w:r>
      <w:r w:rsidR="005711FC">
        <w:rPr>
          <w:rFonts w:ascii="Arial Narrow" w:hAnsi="Arial Narrow" w:cs="Arial Narrow"/>
          <w:b/>
          <w:bCs/>
        </w:rPr>
        <w:t xml:space="preserve"> </w:t>
      </w:r>
      <w:r w:rsidR="001E2EC2">
        <w:rPr>
          <w:rFonts w:ascii="Arial Narrow" w:hAnsi="Arial Narrow" w:cs="Arial Narrow"/>
          <w:b/>
          <w:bCs/>
        </w:rPr>
        <w:t>8</w:t>
      </w:r>
      <w:r w:rsidR="009D3F5B">
        <w:rPr>
          <w:rFonts w:ascii="Arial Narrow" w:hAnsi="Arial Narrow" w:cs="Arial Narrow"/>
          <w:b/>
          <w:bCs/>
        </w:rPr>
        <w:t> 560,-</w:t>
      </w:r>
      <w:r>
        <w:rPr>
          <w:rFonts w:ascii="Arial Narrow" w:hAnsi="Arial Narrow" w:cs="Arial Narrow"/>
          <w:b/>
          <w:bCs/>
        </w:rPr>
        <w:t xml:space="preserve"> €, príspevky z podielu </w:t>
      </w:r>
      <w:proofErr w:type="spellStart"/>
      <w:r>
        <w:rPr>
          <w:rFonts w:ascii="Arial Narrow" w:hAnsi="Arial Narrow" w:cs="Arial Narrow"/>
          <w:b/>
          <w:bCs/>
        </w:rPr>
        <w:t>zapl</w:t>
      </w:r>
      <w:proofErr w:type="spellEnd"/>
      <w:r>
        <w:rPr>
          <w:rFonts w:ascii="Arial Narrow" w:hAnsi="Arial Narrow" w:cs="Arial Narrow"/>
          <w:b/>
          <w:bCs/>
        </w:rPr>
        <w:t xml:space="preserve">. dane </w:t>
      </w:r>
      <w:r w:rsidR="005711FC">
        <w:rPr>
          <w:rFonts w:ascii="Arial Narrow" w:hAnsi="Arial Narrow" w:cs="Arial Narrow"/>
          <w:b/>
          <w:bCs/>
        </w:rPr>
        <w:t xml:space="preserve"> 1 687,56</w:t>
      </w:r>
      <w:r>
        <w:rPr>
          <w:rFonts w:ascii="Arial Narrow" w:hAnsi="Arial Narrow" w:cs="Arial Narrow"/>
          <w:b/>
          <w:bCs/>
        </w:rPr>
        <w:t xml:space="preserve"> €.</w:t>
      </w:r>
    </w:p>
    <w:p w14:paraId="45FB56C0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lastRenderedPageBreak/>
        <w:t>(3) Prehľad  dotácií a grantov, ktoré účtovná jednotka prijala v priebehu bežného účtovného obdobia.</w:t>
      </w:r>
    </w:p>
    <w:p w14:paraId="40D7EFAF" w14:textId="77777777" w:rsidR="005711FC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 xml:space="preserve">Dotácia </w:t>
      </w:r>
      <w:r w:rsidR="005711FC">
        <w:rPr>
          <w:rFonts w:ascii="Arial Narrow" w:hAnsi="Arial Narrow" w:cs="Arial Narrow"/>
          <w:b/>
          <w:bCs/>
        </w:rPr>
        <w:t xml:space="preserve"> MPSVaR:</w:t>
      </w:r>
    </w:p>
    <w:p w14:paraId="1DB803D2" w14:textId="57A46C87" w:rsidR="005711FC" w:rsidRDefault="005711FC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 xml:space="preserve">- 156 000,- - na </w:t>
      </w:r>
      <w:proofErr w:type="spellStart"/>
      <w:r>
        <w:rPr>
          <w:rFonts w:ascii="Arial Narrow" w:hAnsi="Arial Narrow" w:cs="Arial Narrow"/>
          <w:b/>
          <w:bCs/>
        </w:rPr>
        <w:t>soc.služ</w:t>
      </w:r>
      <w:proofErr w:type="spellEnd"/>
      <w:r>
        <w:rPr>
          <w:rFonts w:ascii="Arial Narrow" w:hAnsi="Arial Narrow" w:cs="Arial Narrow"/>
          <w:b/>
          <w:bCs/>
        </w:rPr>
        <w:t>. § 78a zák. o </w:t>
      </w:r>
      <w:proofErr w:type="spellStart"/>
      <w:r>
        <w:rPr>
          <w:rFonts w:ascii="Arial Narrow" w:hAnsi="Arial Narrow" w:cs="Arial Narrow"/>
          <w:b/>
          <w:bCs/>
        </w:rPr>
        <w:t>soc.službách</w:t>
      </w:r>
      <w:proofErr w:type="spellEnd"/>
    </w:p>
    <w:p w14:paraId="1DF5F7D8" w14:textId="77777777" w:rsidR="005711FC" w:rsidRDefault="005711FC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 xml:space="preserve">-  10 807,90 – </w:t>
      </w:r>
      <w:proofErr w:type="spellStart"/>
      <w:r>
        <w:rPr>
          <w:rFonts w:ascii="Arial Narrow" w:hAnsi="Arial Narrow" w:cs="Arial Narrow"/>
          <w:b/>
          <w:bCs/>
        </w:rPr>
        <w:t>mimor.odmena</w:t>
      </w:r>
      <w:proofErr w:type="spellEnd"/>
      <w:r>
        <w:rPr>
          <w:rFonts w:ascii="Arial Narrow" w:hAnsi="Arial Narrow" w:cs="Arial Narrow"/>
          <w:b/>
          <w:bCs/>
        </w:rPr>
        <w:t xml:space="preserve"> § 11a NVSR č. 103/20</w:t>
      </w:r>
    </w:p>
    <w:p w14:paraId="05CCA527" w14:textId="29EF67F8" w:rsidR="005711FC" w:rsidRDefault="005711FC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-     880,00 - výživové doplnky § 4 ods. 3 NVSR č. 103,20</w:t>
      </w:r>
    </w:p>
    <w:p w14:paraId="1B625B72" w14:textId="77777777" w:rsidR="005711FC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ÚPSV</w:t>
      </w:r>
      <w:r w:rsidR="005711FC">
        <w:rPr>
          <w:rFonts w:ascii="Arial Narrow" w:hAnsi="Arial Narrow" w:cs="Arial Narrow"/>
          <w:b/>
          <w:bCs/>
        </w:rPr>
        <w:t>a</w:t>
      </w:r>
      <w:r>
        <w:rPr>
          <w:rFonts w:ascii="Arial Narrow" w:hAnsi="Arial Narrow" w:cs="Arial Narrow"/>
          <w:b/>
          <w:bCs/>
        </w:rPr>
        <w:t xml:space="preserve">R </w:t>
      </w:r>
      <w:r w:rsidR="005711FC">
        <w:rPr>
          <w:rFonts w:ascii="Arial Narrow" w:hAnsi="Arial Narrow" w:cs="Arial Narrow"/>
          <w:b/>
          <w:bCs/>
        </w:rPr>
        <w:t>:</w:t>
      </w:r>
    </w:p>
    <w:p w14:paraId="032F90D3" w14:textId="77777777" w:rsidR="005711FC" w:rsidRDefault="005711FC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- 1 122,84 – príspevok na mzdy</w:t>
      </w:r>
    </w:p>
    <w:p w14:paraId="522C55F7" w14:textId="4A7ABF53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(4) Opis a suma významných položiek finančných výnosov; uvádza sa aj celková suma kurzových ziskov, pričom  osobitne sa uvádza hodnota kurzových ziskov účtovaná ku dňu, ku ktorému sa zostavuje účtovná závierka.</w:t>
      </w:r>
      <w:r w:rsidR="005711FC">
        <w:rPr>
          <w:rFonts w:ascii="Arial Narrow" w:hAnsi="Arial Narrow" w:cs="Arial Narrow"/>
        </w:rPr>
        <w:t xml:space="preserve">  </w:t>
      </w:r>
      <w:r w:rsidR="005711FC">
        <w:rPr>
          <w:rFonts w:ascii="Arial Narrow" w:hAnsi="Arial Narrow" w:cs="Arial Narrow"/>
          <w:b/>
          <w:bCs/>
        </w:rPr>
        <w:t>združenie nemá náplň pre túto položku</w:t>
      </w:r>
    </w:p>
    <w:p w14:paraId="09EACCBC" w14:textId="77777777" w:rsidR="00ED56B8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(5) Opis a vyčíslenie hodnoty významných položiek nákladov, nákladov na ostatné služby, osobitných nákladov a iných ostatných nákladov. </w:t>
      </w:r>
    </w:p>
    <w:p w14:paraId="0FBD0046" w14:textId="784EC3D4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  <w:bCs/>
        </w:rPr>
        <w:t xml:space="preserve">Mzdové náklady </w:t>
      </w:r>
      <w:r w:rsidR="00F42E9D">
        <w:rPr>
          <w:rFonts w:ascii="Arial Narrow" w:hAnsi="Arial Narrow" w:cs="Arial Narrow"/>
          <w:b/>
          <w:bCs/>
        </w:rPr>
        <w:t>210 362,09</w:t>
      </w:r>
      <w:r>
        <w:rPr>
          <w:rFonts w:ascii="Arial Narrow" w:hAnsi="Arial Narrow" w:cs="Arial Narrow"/>
          <w:b/>
          <w:bCs/>
        </w:rPr>
        <w:t xml:space="preserve"> €, zákonné sociálne</w:t>
      </w:r>
      <w:r w:rsidR="00F42E9D">
        <w:rPr>
          <w:rFonts w:ascii="Arial Narrow" w:hAnsi="Arial Narrow" w:cs="Arial Narrow"/>
          <w:b/>
          <w:bCs/>
        </w:rPr>
        <w:t xml:space="preserve"> a</w:t>
      </w:r>
      <w:r>
        <w:rPr>
          <w:rFonts w:ascii="Arial Narrow" w:hAnsi="Arial Narrow" w:cs="Arial Narrow"/>
          <w:b/>
          <w:bCs/>
        </w:rPr>
        <w:t xml:space="preserve"> zdravotné </w:t>
      </w:r>
      <w:r w:rsidR="00F42E9D">
        <w:rPr>
          <w:rFonts w:ascii="Arial Narrow" w:hAnsi="Arial Narrow" w:cs="Arial Narrow"/>
          <w:b/>
          <w:bCs/>
        </w:rPr>
        <w:t>poistenie</w:t>
      </w:r>
      <w:r>
        <w:rPr>
          <w:rFonts w:ascii="Arial Narrow" w:hAnsi="Arial Narrow" w:cs="Arial Narrow"/>
          <w:b/>
          <w:bCs/>
        </w:rPr>
        <w:t xml:space="preserve"> </w:t>
      </w:r>
      <w:r w:rsidR="00F42E9D">
        <w:rPr>
          <w:rFonts w:ascii="Arial Narrow" w:hAnsi="Arial Narrow" w:cs="Arial Narrow"/>
          <w:b/>
          <w:bCs/>
        </w:rPr>
        <w:t>71 075,61</w:t>
      </w:r>
      <w:r>
        <w:rPr>
          <w:rFonts w:ascii="Arial Narrow" w:hAnsi="Arial Narrow" w:cs="Arial Narrow"/>
          <w:b/>
          <w:bCs/>
        </w:rPr>
        <w:t xml:space="preserve"> €, </w:t>
      </w:r>
      <w:r w:rsidR="00F42E9D">
        <w:rPr>
          <w:rFonts w:ascii="Arial Narrow" w:hAnsi="Arial Narrow" w:cs="Arial Narrow"/>
          <w:b/>
          <w:bCs/>
        </w:rPr>
        <w:t xml:space="preserve">zákonné </w:t>
      </w:r>
      <w:proofErr w:type="spellStart"/>
      <w:r w:rsidR="00F42E9D">
        <w:rPr>
          <w:rFonts w:ascii="Arial Narrow" w:hAnsi="Arial Narrow" w:cs="Arial Narrow"/>
          <w:b/>
          <w:bCs/>
        </w:rPr>
        <w:t>soc.náklady</w:t>
      </w:r>
      <w:proofErr w:type="spellEnd"/>
      <w:r w:rsidR="00F42E9D">
        <w:rPr>
          <w:rFonts w:ascii="Arial Narrow" w:hAnsi="Arial Narrow" w:cs="Arial Narrow"/>
          <w:b/>
          <w:bCs/>
        </w:rPr>
        <w:t xml:space="preserve"> 9</w:t>
      </w:r>
      <w:r w:rsidR="00594E25">
        <w:rPr>
          <w:rFonts w:ascii="Arial Narrow" w:hAnsi="Arial Narrow" w:cs="Arial Narrow"/>
          <w:b/>
          <w:bCs/>
        </w:rPr>
        <w:t> 908,98</w:t>
      </w:r>
      <w:r w:rsidR="00F42E9D">
        <w:rPr>
          <w:rFonts w:ascii="Arial Narrow" w:hAnsi="Arial Narrow" w:cs="Arial Narrow"/>
          <w:b/>
          <w:bCs/>
        </w:rPr>
        <w:t xml:space="preserve"> €, </w:t>
      </w:r>
      <w:r>
        <w:rPr>
          <w:rFonts w:ascii="Arial Narrow" w:hAnsi="Arial Narrow" w:cs="Arial Narrow"/>
          <w:b/>
          <w:bCs/>
        </w:rPr>
        <w:t xml:space="preserve">spotreba materiálu </w:t>
      </w:r>
      <w:r w:rsidR="00F42E9D">
        <w:rPr>
          <w:rFonts w:ascii="Arial Narrow" w:hAnsi="Arial Narrow" w:cs="Arial Narrow"/>
          <w:b/>
          <w:bCs/>
        </w:rPr>
        <w:t xml:space="preserve">60 567,14 </w:t>
      </w:r>
      <w:r>
        <w:rPr>
          <w:rFonts w:ascii="Arial Narrow" w:hAnsi="Arial Narrow" w:cs="Arial Narrow"/>
          <w:b/>
          <w:bCs/>
        </w:rPr>
        <w:t xml:space="preserve">€, ostatné služby </w:t>
      </w:r>
      <w:r w:rsidR="0049480D">
        <w:rPr>
          <w:rFonts w:ascii="Arial Narrow" w:hAnsi="Arial Narrow" w:cs="Arial Narrow"/>
          <w:b/>
          <w:bCs/>
        </w:rPr>
        <w:t>8</w:t>
      </w:r>
      <w:r w:rsidR="00F42E9D">
        <w:rPr>
          <w:rFonts w:ascii="Arial Narrow" w:hAnsi="Arial Narrow" w:cs="Arial Narrow"/>
          <w:b/>
          <w:bCs/>
        </w:rPr>
        <w:t>7</w:t>
      </w:r>
      <w:r w:rsidR="009D3F5B">
        <w:rPr>
          <w:rFonts w:ascii="Arial Narrow" w:hAnsi="Arial Narrow" w:cs="Arial Narrow"/>
          <w:b/>
          <w:bCs/>
        </w:rPr>
        <w:t> </w:t>
      </w:r>
      <w:r w:rsidR="00F42E9D">
        <w:rPr>
          <w:rFonts w:ascii="Arial Narrow" w:hAnsi="Arial Narrow" w:cs="Arial Narrow"/>
          <w:b/>
          <w:bCs/>
        </w:rPr>
        <w:t>0</w:t>
      </w:r>
      <w:r w:rsidR="009D3F5B">
        <w:rPr>
          <w:rFonts w:ascii="Arial Narrow" w:hAnsi="Arial Narrow" w:cs="Arial Narrow"/>
          <w:b/>
          <w:bCs/>
        </w:rPr>
        <w:t>77,72</w:t>
      </w:r>
      <w:r>
        <w:rPr>
          <w:rFonts w:ascii="Arial Narrow" w:hAnsi="Arial Narrow" w:cs="Arial Narrow"/>
          <w:b/>
          <w:bCs/>
        </w:rPr>
        <w:t xml:space="preserve"> €</w:t>
      </w:r>
      <w:r w:rsidR="00F42E9D">
        <w:rPr>
          <w:rFonts w:ascii="Arial Narrow" w:hAnsi="Arial Narrow" w:cs="Arial Narrow"/>
          <w:b/>
          <w:bCs/>
        </w:rPr>
        <w:t>, príspevky fyzickým osobám 10 000,- €</w:t>
      </w:r>
    </w:p>
    <w:p w14:paraId="60C024D7" w14:textId="0D0C91A0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(6) Prehľad o účele a výške použitia podielu zaplatenej dane za bežné účtovné obdobie. </w:t>
      </w:r>
      <w:r w:rsidR="00F42E9D">
        <w:rPr>
          <w:rFonts w:ascii="Arial Narrow" w:hAnsi="Arial Narrow" w:cs="Arial Narrow"/>
        </w:rPr>
        <w:t xml:space="preserve"> </w:t>
      </w:r>
      <w:r w:rsidR="00F42E9D">
        <w:rPr>
          <w:rFonts w:ascii="Arial Narrow" w:hAnsi="Arial Narrow" w:cs="Arial Narrow"/>
          <w:b/>
          <w:bCs/>
        </w:rPr>
        <w:t>na prevádzkovú činnosť</w:t>
      </w:r>
    </w:p>
    <w:p w14:paraId="46523AC6" w14:textId="1FB0DAD3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(7) Opis a suma významných položiek finančných nákladov; uvádza sa aj celková suma kurzových strát, pričom osobitne sa uvádza hodnota kurzových strát účtovaná ku dňu, ku ktorému sa zostavuje účtovná závierka.</w:t>
      </w:r>
      <w:r w:rsidR="00F42E9D">
        <w:rPr>
          <w:rFonts w:ascii="Arial Narrow" w:hAnsi="Arial Narrow" w:cs="Arial Narrow"/>
        </w:rPr>
        <w:t xml:space="preserve">  </w:t>
      </w:r>
      <w:r w:rsidR="00F42E9D">
        <w:rPr>
          <w:rFonts w:ascii="Arial Narrow" w:hAnsi="Arial Narrow" w:cs="Arial Narrow"/>
          <w:b/>
          <w:bCs/>
        </w:rPr>
        <w:t>združenie nemá náplň pre túto položku</w:t>
      </w:r>
    </w:p>
    <w:p w14:paraId="5BA5A2A2" w14:textId="77777777"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(8) V účtovnej jednotke, ktorá má povinnosť overenia účtovnej závierky audítorom, sa uvedie vymedzenie a suma nákladov za účtovné obdobie v členení na náklady za </w:t>
      </w:r>
    </w:p>
    <w:p w14:paraId="7C5CFF7C" w14:textId="77777777"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</w:rPr>
        <w:t xml:space="preserve">a) overenie účtovnej závierky </w:t>
      </w:r>
      <w:r>
        <w:rPr>
          <w:rFonts w:ascii="Arial Narrow" w:hAnsi="Arial Narrow" w:cs="Arial Narrow"/>
          <w:b/>
          <w:bCs/>
        </w:rPr>
        <w:t>756 €</w:t>
      </w:r>
    </w:p>
    <w:p w14:paraId="16C221B3" w14:textId="5EC799B5"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b) </w:t>
      </w:r>
      <w:proofErr w:type="spellStart"/>
      <w:r>
        <w:rPr>
          <w:rFonts w:ascii="Arial Narrow" w:hAnsi="Arial Narrow" w:cs="Arial Narrow"/>
        </w:rPr>
        <w:t>uisťovacie</w:t>
      </w:r>
      <w:proofErr w:type="spellEnd"/>
      <w:r>
        <w:rPr>
          <w:rFonts w:ascii="Arial Narrow" w:hAnsi="Arial Narrow" w:cs="Arial Narrow"/>
        </w:rPr>
        <w:t xml:space="preserve"> audítorské služby okrem  overenia účtovnej závierky,</w:t>
      </w:r>
      <w:r w:rsidR="00F42E9D">
        <w:rPr>
          <w:rFonts w:ascii="Arial Narrow" w:hAnsi="Arial Narrow" w:cs="Arial Narrow"/>
        </w:rPr>
        <w:t xml:space="preserve"> </w:t>
      </w:r>
    </w:p>
    <w:p w14:paraId="30938800" w14:textId="77777777"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c) súvisiace audítorské služby,</w:t>
      </w:r>
    </w:p>
    <w:p w14:paraId="26D535C7" w14:textId="77777777"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d) daňové poradenstvo,</w:t>
      </w:r>
    </w:p>
    <w:p w14:paraId="5C7CDB99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e) ostatné neaudítorské služby.</w:t>
      </w:r>
    </w:p>
    <w:p w14:paraId="3D016149" w14:textId="77777777" w:rsidR="002670B5" w:rsidRDefault="008A55E0">
      <w:pPr>
        <w:keepNext/>
        <w:widowControl w:val="0"/>
        <w:autoSpaceDE w:val="0"/>
        <w:autoSpaceDN w:val="0"/>
        <w:adjustRightInd w:val="0"/>
        <w:spacing w:after="120" w:line="240" w:lineRule="auto"/>
        <w:jc w:val="center"/>
        <w:rPr>
          <w:rFonts w:ascii="Arial Narrow" w:hAnsi="Arial Narrow" w:cs="Arial Narrow"/>
          <w:b/>
          <w:bCs/>
          <w:kern w:val="32"/>
        </w:rPr>
      </w:pPr>
      <w:r>
        <w:rPr>
          <w:rFonts w:ascii="Arial Narrow" w:hAnsi="Arial Narrow" w:cs="Arial Narrow"/>
          <w:b/>
          <w:bCs/>
          <w:kern w:val="32"/>
        </w:rPr>
        <w:t>Čl. V</w:t>
      </w:r>
    </w:p>
    <w:p w14:paraId="78FE0C27" w14:textId="77777777" w:rsidR="002670B5" w:rsidRDefault="008A55E0">
      <w:pPr>
        <w:keepNext/>
        <w:widowControl w:val="0"/>
        <w:autoSpaceDE w:val="0"/>
        <w:autoSpaceDN w:val="0"/>
        <w:adjustRightInd w:val="0"/>
        <w:spacing w:after="120" w:line="240" w:lineRule="auto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Opis údajov na podsúvahových účtoch</w:t>
      </w:r>
    </w:p>
    <w:p w14:paraId="45251DD1" w14:textId="3859D2A4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Významné položky prenajatého majetku, majetku prijatého do úschovy,  odpísané pohľadávky a prípadné ďalšie položky. </w:t>
      </w:r>
      <w:r w:rsidR="00F42E9D">
        <w:rPr>
          <w:rFonts w:ascii="Arial Narrow" w:hAnsi="Arial Narrow" w:cs="Arial Narrow"/>
          <w:b/>
          <w:bCs/>
        </w:rPr>
        <w:t xml:space="preserve">združenie nemá náplň pre túto položku </w:t>
      </w:r>
    </w:p>
    <w:p w14:paraId="65DB643C" w14:textId="77777777" w:rsidR="00753EC4" w:rsidRDefault="00753EC4">
      <w:pPr>
        <w:keepNext/>
        <w:widowControl w:val="0"/>
        <w:autoSpaceDE w:val="0"/>
        <w:autoSpaceDN w:val="0"/>
        <w:adjustRightInd w:val="0"/>
        <w:spacing w:after="120" w:line="240" w:lineRule="auto"/>
        <w:jc w:val="center"/>
        <w:rPr>
          <w:rFonts w:ascii="Arial Narrow" w:hAnsi="Arial Narrow" w:cs="Arial Narrow"/>
          <w:b/>
          <w:bCs/>
        </w:rPr>
      </w:pPr>
    </w:p>
    <w:p w14:paraId="3BF5B943" w14:textId="41409686" w:rsidR="002670B5" w:rsidRDefault="008A55E0">
      <w:pPr>
        <w:keepNext/>
        <w:widowControl w:val="0"/>
        <w:autoSpaceDE w:val="0"/>
        <w:autoSpaceDN w:val="0"/>
        <w:adjustRightInd w:val="0"/>
        <w:spacing w:after="120" w:line="240" w:lineRule="auto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Čl. VI</w:t>
      </w:r>
    </w:p>
    <w:p w14:paraId="5CD10D1D" w14:textId="77777777" w:rsidR="002670B5" w:rsidRDefault="008A55E0">
      <w:pPr>
        <w:keepNext/>
        <w:widowControl w:val="0"/>
        <w:autoSpaceDE w:val="0"/>
        <w:autoSpaceDN w:val="0"/>
        <w:adjustRightInd w:val="0"/>
        <w:spacing w:after="120" w:line="240" w:lineRule="auto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Ďalšie informácie</w:t>
      </w:r>
    </w:p>
    <w:p w14:paraId="5AF10034" w14:textId="77777777"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(1)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 </w:t>
      </w:r>
      <w:r>
        <w:rPr>
          <w:rFonts w:ascii="Arial Narrow" w:hAnsi="Arial Narrow" w:cs="Arial Narrow"/>
          <w:b/>
          <w:bCs/>
        </w:rPr>
        <w:t>združenie nemá náplň pre túto položku</w:t>
      </w:r>
    </w:p>
    <w:p w14:paraId="6AA1AF98" w14:textId="77777777"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(2) Opis a hodnota iných pasív vyplývajúcich zo súdnych rozhodnutí, z poskytnutých záruk, zo všeobecne záväzných právnych predpisov, z ručenia podľa jednotlivých druhov ručenia;  takýmito inými pasívami sú: </w:t>
      </w:r>
      <w:r>
        <w:rPr>
          <w:rFonts w:ascii="Arial Narrow" w:hAnsi="Arial Narrow" w:cs="Arial Narrow"/>
          <w:b/>
          <w:bCs/>
        </w:rPr>
        <w:t>združenie nemá náplň pre túto položku</w:t>
      </w:r>
    </w:p>
    <w:p w14:paraId="57DA38DA" w14:textId="77777777"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69C3ECD8" w14:textId="01D0C5CA"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  <w:r w:rsidR="00753EC4">
        <w:rPr>
          <w:rFonts w:ascii="Arial Narrow" w:hAnsi="Arial Narrow" w:cs="Arial Narrow"/>
        </w:rPr>
        <w:t xml:space="preserve">  </w:t>
      </w:r>
      <w:r w:rsidR="00753EC4">
        <w:rPr>
          <w:rFonts w:ascii="Arial Narrow" w:hAnsi="Arial Narrow" w:cs="Arial Narrow"/>
          <w:b/>
          <w:bCs/>
        </w:rPr>
        <w:t>združenie nemá náplň pre túto položku</w:t>
      </w:r>
    </w:p>
    <w:p w14:paraId="1C61F8A8" w14:textId="77777777"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(3) Opis významných položiek ostatných finančných povinností, ktoré sa nesledujú v účtovníctve a neuvádzajú sa v súvahe; pri každej položke sa uvádza jej opis, výška a údaj, či sa týka spriaznených osôb, a to </w:t>
      </w:r>
      <w:r>
        <w:rPr>
          <w:rFonts w:ascii="Arial Narrow" w:hAnsi="Arial Narrow" w:cs="Arial Narrow"/>
          <w:b/>
          <w:bCs/>
        </w:rPr>
        <w:t>združenie nemá náplň pre túto položku</w:t>
      </w:r>
    </w:p>
    <w:p w14:paraId="758D04DE" w14:textId="77777777"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a) povinnosť z devízových termínovaných obchodov a iných finančných derivátov,</w:t>
      </w:r>
    </w:p>
    <w:p w14:paraId="3E00AF8F" w14:textId="77777777"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b) povinnosť z opčných obchodov,</w:t>
      </w:r>
    </w:p>
    <w:p w14:paraId="3B5BE4FB" w14:textId="77777777"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c) zákonná povinnosť alebo zmluvná povinnosť odobrať určité produkty alebo služby, napríklad z dodávateľských alebo odberateľských zmlúv,</w:t>
      </w:r>
    </w:p>
    <w:p w14:paraId="4F6C3777" w14:textId="77777777"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d) povinnosť z leasingových, nájomných, servisných, poistných, koncesionárskych, licenčných zmlúv a podobných zmlúv,</w:t>
      </w:r>
    </w:p>
    <w:p w14:paraId="0598B89C" w14:textId="77777777"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e) iné povinnosti. </w:t>
      </w:r>
    </w:p>
    <w:p w14:paraId="4EEEED1F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(4) Prehľad nehnuteľných kultúrnych pamiatok, ktoré sú v správe alebo vo vlastníctve účtovnej jednotky. </w:t>
      </w:r>
      <w:r>
        <w:rPr>
          <w:rFonts w:ascii="Arial Narrow" w:hAnsi="Arial Narrow" w:cs="Arial Narrow"/>
          <w:b/>
          <w:bCs/>
        </w:rPr>
        <w:t>združenie nemá náplň pre túto položku</w:t>
      </w:r>
    </w:p>
    <w:p w14:paraId="3F0B9DCC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(5) Informácie o významných skutočnostiach, ktoré nastali medzi dňom, ku ktorému sa zostavuje účtovná závierka a dňom jej zostavenia. </w:t>
      </w:r>
      <w:r>
        <w:rPr>
          <w:rFonts w:ascii="Arial Narrow" w:hAnsi="Arial Narrow" w:cs="Arial Narrow"/>
          <w:b/>
          <w:bCs/>
        </w:rPr>
        <w:t>združenie nemá náplň pre túto položku</w:t>
      </w:r>
    </w:p>
    <w:p w14:paraId="3BB1654A" w14:textId="77777777" w:rsidR="002670B5" w:rsidRDefault="002670B5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</w:p>
    <w:p w14:paraId="1F879AFB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lastRenderedPageBreak/>
        <w:t>Vzorová tabuľka k čl. I ods.  4 o počte zamestnancov a dobrovoľníkov</w:t>
      </w:r>
    </w:p>
    <w:tbl>
      <w:tblPr>
        <w:tblW w:w="0" w:type="auto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1"/>
        <w:gridCol w:w="2410"/>
        <w:gridCol w:w="2552"/>
      </w:tblGrid>
      <w:tr w:rsidR="002670B5" w14:paraId="07350E87" w14:textId="77777777">
        <w:tc>
          <w:tcPr>
            <w:tcW w:w="496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15385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FDE1F8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 účtovné obdobie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8D2B9F7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753EC4" w14:paraId="4273C7F8" w14:textId="77777777">
        <w:trPr>
          <w:trHeight w:val="391"/>
        </w:trPr>
        <w:tc>
          <w:tcPr>
            <w:tcW w:w="496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7B03B2" w14:textId="77777777" w:rsidR="00753EC4" w:rsidRDefault="00753EC4" w:rsidP="00753E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49956A" w14:textId="401A21FD" w:rsidR="00753EC4" w:rsidRDefault="00753EC4" w:rsidP="00753E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16,8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4F5BD80" w14:textId="16093228" w:rsidR="00753EC4" w:rsidRDefault="00753EC4" w:rsidP="00753E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17</w:t>
            </w:r>
          </w:p>
        </w:tc>
      </w:tr>
      <w:tr w:rsidR="00753EC4" w14:paraId="3D430908" w14:textId="77777777">
        <w:trPr>
          <w:trHeight w:val="391"/>
        </w:trPr>
        <w:tc>
          <w:tcPr>
            <w:tcW w:w="496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CB4138" w14:textId="77777777" w:rsidR="00753EC4" w:rsidRDefault="00753EC4" w:rsidP="00753E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 toho  počet vedúcich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91F02B" w14:textId="77777777" w:rsidR="00753EC4" w:rsidRDefault="00753EC4" w:rsidP="00753E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7B7479D" w14:textId="1DD8D9B8" w:rsidR="00753EC4" w:rsidRDefault="00753EC4" w:rsidP="00753E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</w:t>
            </w:r>
          </w:p>
        </w:tc>
      </w:tr>
      <w:tr w:rsidR="00753EC4" w14:paraId="0CAB0DFE" w14:textId="77777777">
        <w:trPr>
          <w:trHeight w:val="391"/>
        </w:trPr>
        <w:tc>
          <w:tcPr>
            <w:tcW w:w="496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BE5E2F" w14:textId="77777777" w:rsidR="00753EC4" w:rsidRDefault="00753EC4" w:rsidP="00753E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Počet dobrovoľníkov vyslaných účtovnou jednotkou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300897" w14:textId="77777777" w:rsidR="00753EC4" w:rsidRDefault="00753EC4" w:rsidP="00753E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EC668B1" w14:textId="77777777" w:rsidR="00753EC4" w:rsidRDefault="00753EC4" w:rsidP="00753E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53EC4" w14:paraId="4270F462" w14:textId="77777777">
        <w:trPr>
          <w:trHeight w:val="391"/>
        </w:trPr>
        <w:tc>
          <w:tcPr>
            <w:tcW w:w="496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448BE3" w14:textId="77777777" w:rsidR="00753EC4" w:rsidRDefault="00753EC4" w:rsidP="00753E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B7494C" w14:textId="77777777" w:rsidR="00753EC4" w:rsidRDefault="00753EC4" w:rsidP="00753E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383CD8A" w14:textId="77777777" w:rsidR="00753EC4" w:rsidRDefault="00753EC4" w:rsidP="00753E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14:paraId="025C37DC" w14:textId="77777777" w:rsidR="00F207DD" w:rsidRDefault="00F207DD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</w:p>
    <w:p w14:paraId="26D7A7C0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Vzorová tabuľka  k čl. III ods. 1 o stave a pohybe dlhodobého nehmotného majetku a dlhodobého hmotného majetku, Združenie nemá náplň pre túto položku</w:t>
      </w:r>
    </w:p>
    <w:p w14:paraId="3A4B2667" w14:textId="45AC3D8F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Tabuľka č. 1</w:t>
      </w:r>
      <w:r w:rsidR="00753EC4">
        <w:rPr>
          <w:rFonts w:ascii="Arial Narrow" w:hAnsi="Arial Narrow" w:cs="Arial Narrow"/>
          <w:b/>
          <w:bCs/>
        </w:rPr>
        <w:t xml:space="preserve">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02"/>
        <w:gridCol w:w="2215"/>
        <w:gridCol w:w="762"/>
        <w:gridCol w:w="1241"/>
        <w:gridCol w:w="1695"/>
        <w:gridCol w:w="2063"/>
        <w:gridCol w:w="2226"/>
        <w:gridCol w:w="642"/>
      </w:tblGrid>
      <w:tr w:rsidR="002670B5" w14:paraId="053EC6A8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0D09FE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45478A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Nehmotné výsledky z vývojovej a obdobnej činnosti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D6531F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Softvér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3FABDF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Oceniteľné práva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B15B28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Ostatný dlhodobý nehmotný majetok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0302DF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Obstaranie dlhodobého nehmotného majetku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91E9DF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Poskytnuté preddavky na dlhodobý nehmotný majetok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AC5E714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2670B5" w14:paraId="49D405D7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57CD15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Prvotné ocenenie</w:t>
            </w:r>
            <w:r>
              <w:rPr>
                <w:rFonts w:ascii="Arial Narrow" w:hAnsi="Arial Narrow" w:cs="Arial Narrow"/>
              </w:rPr>
              <w:t xml:space="preserve"> - stav na začiatku bežného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63855B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FFCF05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B5E04A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6A38D3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12A42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2F9001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EB466AE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2670B5" w14:paraId="3BA1A67C" w14:textId="77777777" w:rsidTr="006258EF">
        <w:trPr>
          <w:trHeight w:val="403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F0E0C5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prírastky 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EBD356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17680D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FFA473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548E9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EE32C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1E0D67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6F4E27D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2670B5" w14:paraId="206A734E" w14:textId="77777777" w:rsidTr="006258EF">
        <w:trPr>
          <w:trHeight w:val="403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7CAB0E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úbytky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BB00EB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1F0020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54B3C6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819F34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C5536D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1E45A7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562F554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2670B5" w14:paraId="1746A0B1" w14:textId="77777777" w:rsidTr="006258EF">
        <w:trPr>
          <w:trHeight w:val="403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D63E5F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237D7A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91AFA7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0C56BB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684590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416215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5C7F05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181AFEA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2670B5" w14:paraId="249408B3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8F635F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Stav na konci bežného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E3E86A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57E720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4A8E7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475A65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63AA43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879074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3BD69E3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2670B5" w14:paraId="05A97B3C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1E8FB2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Oprávky – </w:t>
            </w:r>
            <w:r>
              <w:rPr>
                <w:rFonts w:ascii="Arial Narrow" w:hAnsi="Arial Narrow" w:cs="Arial Narrow"/>
              </w:rPr>
              <w:t>stav na začiatku bežného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7B833E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66CAB8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7BF5F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971D8E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55A5DA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C89129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7759A33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2670B5" w14:paraId="577D19CA" w14:textId="77777777" w:rsidTr="006258EF">
        <w:trPr>
          <w:trHeight w:val="403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E96511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prírastky 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D726D4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F94AD7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B8D9F3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8E0077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4B01E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D55567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83A167A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2670B5" w14:paraId="6AD77C48" w14:textId="77777777" w:rsidTr="006258EF">
        <w:trPr>
          <w:trHeight w:val="403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53418E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úbytky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06E95D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33432B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A48CCF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BA9FE9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95AF1E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6C0D4E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5474966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2670B5" w14:paraId="16649106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C7D921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Stav na konci bežného </w:t>
            </w:r>
            <w:r>
              <w:rPr>
                <w:rFonts w:ascii="Arial Narrow" w:hAnsi="Arial Narrow" w:cs="Arial Narrow"/>
              </w:rPr>
              <w:lastRenderedPageBreak/>
              <w:t>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E1B44E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CF1511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67E30C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7E3433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A577A6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EBDD18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58DA7A1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2670B5" w14:paraId="7FC1BCD5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1C5C3D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Opravné položky</w:t>
            </w:r>
            <w:r>
              <w:rPr>
                <w:rFonts w:ascii="Arial Narrow" w:hAnsi="Arial Narrow" w:cs="Arial Narrow"/>
              </w:rPr>
              <w:t xml:space="preserve"> – stav na začiatku bežného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0B4774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C12F4B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40175B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CCC000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EE6D7C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EAEB56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1533269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2670B5" w14:paraId="1080E680" w14:textId="77777777" w:rsidTr="006258EF">
        <w:trPr>
          <w:trHeight w:val="309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763DA6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prírastky 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27F653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21B30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19EF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38C73C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40015E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81524F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43F6E8E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2670B5" w14:paraId="12D4CDC5" w14:textId="77777777" w:rsidTr="006258EF">
        <w:trPr>
          <w:trHeight w:val="337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1776B8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úbytky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24FDA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2E4454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FFEDCE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52E6E1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70271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97B581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11AF924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2670B5" w14:paraId="7FAF5661" w14:textId="77777777" w:rsidTr="006258EF">
        <w:trPr>
          <w:trHeight w:val="337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E6C36E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Stav na konci bežného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E403AB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6D6D26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00FCDA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F1444A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D57F8E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8B5F06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2C94D83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2670B5" w14:paraId="67526616" w14:textId="77777777" w:rsidTr="006258EF">
        <w:trPr>
          <w:trHeight w:val="337"/>
        </w:trPr>
        <w:tc>
          <w:tcPr>
            <w:tcW w:w="0" w:type="auto"/>
            <w:gridSpan w:val="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491C580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Zostatková hodnota</w:t>
            </w:r>
          </w:p>
        </w:tc>
      </w:tr>
      <w:tr w:rsidR="002670B5" w14:paraId="5ACE3E62" w14:textId="77777777" w:rsidTr="006258EF">
        <w:trPr>
          <w:trHeight w:val="361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2348BC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Stav na začiatku bežného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AA3FF7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64E79C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160F54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570A8C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3C483F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AC52E1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6F47235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2670B5" w14:paraId="44D38C58" w14:textId="77777777" w:rsidTr="006258EF">
        <w:trPr>
          <w:trHeight w:val="361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3C1B5B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Stav na konci bežného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23F29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6DDE37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F2A10C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1924A0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9ECABD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D4B2D7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0DDB773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</w:tbl>
    <w:p w14:paraId="02BBF672" w14:textId="77777777" w:rsidR="002670B5" w:rsidRDefault="002670B5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</w:p>
    <w:p w14:paraId="7FEA2B28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Tabuľka č. 2 Združenie nemá náplň pre túto položku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173"/>
        <w:gridCol w:w="923"/>
        <w:gridCol w:w="1043"/>
        <w:gridCol w:w="732"/>
        <w:gridCol w:w="1321"/>
        <w:gridCol w:w="1163"/>
        <w:gridCol w:w="1456"/>
        <w:gridCol w:w="1013"/>
        <w:gridCol w:w="1117"/>
        <w:gridCol w:w="1292"/>
        <w:gridCol w:w="1271"/>
        <w:gridCol w:w="642"/>
      </w:tblGrid>
      <w:tr w:rsidR="006258EF" w14:paraId="3F69D180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86A321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2D14A9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Pozemky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7E71E8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Umelecké diela a zbierky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E4BB4E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Stavby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F27A00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Samostatné hnuteľné veci a súbory hnuteľných vecí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3F2399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Dopravné prostriedky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457701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Pestovateľské celky trvalých porastov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F333B6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Základné stádo a ťažné zvieratá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13987F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Drobný a ostatný dlhodobý hmotný majetok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CE0FA3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Obstaranie dlhodobého hmotného majetku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3AAF57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Poskytnuté preddavky na dlhodobý hmotný majetok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5656F41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6258EF" w14:paraId="2504C7B8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9700E0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Prvotné ocenenie</w:t>
            </w:r>
            <w:r>
              <w:rPr>
                <w:rFonts w:ascii="Arial Narrow" w:hAnsi="Arial Narrow" w:cs="Arial Narrow"/>
              </w:rPr>
              <w:t xml:space="preserve"> - stav na začiatku bežného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09885D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C11C58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693D86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6A2A8C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EF3A25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964587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F62CB4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1DB50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B5C95F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FB0B77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4F3B8C9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6258EF" w14:paraId="43A6B4BE" w14:textId="77777777" w:rsidTr="006258EF">
        <w:trPr>
          <w:trHeight w:val="401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6EA95F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prírastky 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647EF3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66F729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24B34A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FEFE16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669AE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50CAE9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851B51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75E7FE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51AE86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A12DD0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B6743F3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6258EF" w14:paraId="4E928C45" w14:textId="77777777" w:rsidTr="006258EF">
        <w:trPr>
          <w:trHeight w:val="421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70B36A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úbytky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9FD3E9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91426C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AE0C98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25D127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D585E8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7EECB8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4C4E1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5BF2DD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80D888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FFC7DA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BA2C5FF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6258EF" w14:paraId="1AB30686" w14:textId="77777777" w:rsidTr="006258EF">
        <w:trPr>
          <w:trHeight w:val="421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1C1B97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5B589B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63099A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7423E0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1146D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C98174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77E953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3EF91C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E7667D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538F8C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B6A1EF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E6F30E1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6258EF" w14:paraId="3C94DFD8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0E13E6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Stav na konci </w:t>
            </w:r>
            <w:r>
              <w:rPr>
                <w:rFonts w:ascii="Arial Narrow" w:hAnsi="Arial Narrow" w:cs="Arial Narrow"/>
              </w:rPr>
              <w:lastRenderedPageBreak/>
              <w:t>bežného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1E5ADC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9090DF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12AB09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381A96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60CDAD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BF2FE1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9C8FE6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493723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D4DF4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859A88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C8605AE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6258EF" w14:paraId="5703FF81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5C3038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Oprávky – </w:t>
            </w:r>
            <w:r>
              <w:rPr>
                <w:rFonts w:ascii="Arial Narrow" w:hAnsi="Arial Narrow" w:cs="Arial Narrow"/>
              </w:rPr>
              <w:t>stav na začiatku bežného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B2AA84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443916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4EBE23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E10095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E032FC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10EC1B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3E7358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DBBEE7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3765C8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487688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CF8272E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6258EF" w14:paraId="0A5FD0DF" w14:textId="77777777" w:rsidTr="006258EF">
        <w:trPr>
          <w:trHeight w:val="426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6DD200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prírastky 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1E378C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45BEC3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B434EE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5F4C21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F85445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C5C370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E7A0DE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131DD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6BCB79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698DB0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E6D83A3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6258EF" w14:paraId="25A47093" w14:textId="77777777" w:rsidTr="006258EF">
        <w:trPr>
          <w:trHeight w:val="439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DCA786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úbytky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136F1C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9A5E2F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1C292F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64D06F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9CFC6D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8CD416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B13ECF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C37DEA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C25773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A1774C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36A720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6258EF" w14:paraId="0F0B78A3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7F7392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Stav na konci bežného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817C69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8E8FDB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317183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DCAE31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137486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6A3A0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4025D6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F844AD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6F9B0F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9C4BBE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61281D5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6258EF" w14:paraId="7EB23220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1FB7CB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Opravné položky</w:t>
            </w:r>
            <w:r>
              <w:rPr>
                <w:rFonts w:ascii="Arial Narrow" w:hAnsi="Arial Narrow" w:cs="Arial Narrow"/>
              </w:rPr>
              <w:t xml:space="preserve"> – stav na začiatku bežného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DAB186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D94628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655C9F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9F35C6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DEC9FE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F7DFAE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4CD7DA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017E2B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520565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A5E25D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7E9C834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6258EF" w14:paraId="5B3792CC" w14:textId="77777777" w:rsidTr="006258EF">
        <w:trPr>
          <w:trHeight w:val="309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3A0185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prírastky 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590396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EB7B25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FF26B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639A48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22AAD4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00455B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7192B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158857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1C24A3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B62913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C52B006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6258EF" w14:paraId="14A3107D" w14:textId="77777777" w:rsidTr="006258EF">
        <w:trPr>
          <w:trHeight w:val="337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0773EC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úbytky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F72070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A464B1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B7CBD1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12F1E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D64697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5EE06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D2B4B1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6AC0C5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72109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F28410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2C1172F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6258EF" w14:paraId="6F4FA5D6" w14:textId="77777777" w:rsidTr="006258EF">
        <w:trPr>
          <w:trHeight w:val="337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BC378B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Stav na konci bežného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ABA8D0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77FAD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DE1A2A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9E88DD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F54454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4B0D47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49308F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D8E100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3C8B01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AD5C35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2B75BF6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2670B5" w14:paraId="74849CDE" w14:textId="77777777" w:rsidTr="006258EF">
        <w:trPr>
          <w:trHeight w:val="361"/>
        </w:trPr>
        <w:tc>
          <w:tcPr>
            <w:tcW w:w="0" w:type="auto"/>
            <w:gridSpan w:val="1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D99E8CB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Zostatková hodnota</w:t>
            </w:r>
          </w:p>
        </w:tc>
      </w:tr>
      <w:tr w:rsidR="006258EF" w14:paraId="4F3D6F9C" w14:textId="77777777" w:rsidTr="006258EF">
        <w:trPr>
          <w:trHeight w:val="361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82EAC9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Stav na začiatku bežného </w:t>
            </w:r>
            <w:r>
              <w:rPr>
                <w:rFonts w:ascii="Arial Narrow" w:hAnsi="Arial Narrow" w:cs="Arial Narrow"/>
              </w:rPr>
              <w:lastRenderedPageBreak/>
              <w:t>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75D77F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D8A4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FBB337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17223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878A23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CB66D7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34FEFA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26917E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A862FF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EA8A67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CCC9357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6258EF" w14:paraId="029AB223" w14:textId="77777777" w:rsidTr="006258EF">
        <w:trPr>
          <w:trHeight w:val="361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EF8905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Stav na konci bežného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683406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A08E4B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7FA200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7689CF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917954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E86F06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F7F50D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80AC39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5BB888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C33197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552552E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</w:tbl>
    <w:p w14:paraId="03B095D3" w14:textId="77777777" w:rsidR="002670B5" w:rsidRDefault="002670B5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</w:p>
    <w:p w14:paraId="28708078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Vzorová tabuľka k čl. III ods. 4 a 5  o štruktúre a o zmenách jednotlivých položiek dlhodobého finančného majetku - Združenie nemá náplň pre túto položku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777"/>
        <w:gridCol w:w="1780"/>
        <w:gridCol w:w="2103"/>
        <w:gridCol w:w="1294"/>
        <w:gridCol w:w="1374"/>
        <w:gridCol w:w="1176"/>
        <w:gridCol w:w="1463"/>
        <w:gridCol w:w="1537"/>
        <w:gridCol w:w="562"/>
      </w:tblGrid>
      <w:tr w:rsidR="002670B5" w14:paraId="325AFFDC" w14:textId="77777777" w:rsidTr="006258EF">
        <w:trPr>
          <w:trHeight w:val="1393"/>
          <w:jc w:val="center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FD4AA1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250BA5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Podielové cenné papiere a podiely v ovládanej obchodnej spoločnosti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3C92A1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Podielové cenné papiere a podiely v obchodnej spoločnosti s podstatným vplyvom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D21496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Dlhové cenné papiere držané do splatnosti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6CA01F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Pôžičky podnikom v skupine a ostatné pôžičky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47B919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Ostatný dlhodobý finančný majetok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94ED3D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Obstaranie dlhodobého finančného majetku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5E326B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Poskytnuté preddavky na dlhodobý finančný  majetok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AC13D58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2670B5" w14:paraId="3C59FEC0" w14:textId="77777777" w:rsidTr="006258EF">
        <w:trPr>
          <w:trHeight w:val="278"/>
          <w:jc w:val="center"/>
        </w:trPr>
        <w:tc>
          <w:tcPr>
            <w:tcW w:w="0" w:type="auto"/>
            <w:gridSpan w:val="9"/>
            <w:tcBorders>
              <w:top w:val="single" w:sz="4" w:space="0" w:color="auto"/>
              <w:bottom w:val="single" w:sz="4" w:space="0" w:color="auto"/>
            </w:tcBorders>
          </w:tcPr>
          <w:p w14:paraId="681658CF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Prvotné ocenenie</w:t>
            </w:r>
          </w:p>
        </w:tc>
      </w:tr>
      <w:tr w:rsidR="002670B5" w14:paraId="5702C180" w14:textId="77777777" w:rsidTr="006258EF">
        <w:trPr>
          <w:trHeight w:val="278"/>
          <w:jc w:val="center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8EE7C3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Stav  na začiatku bežného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5DFFC6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2A4A43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6FC595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FBA56B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05CDDD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B788E1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0AE14D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A721E58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670B5" w14:paraId="6CF919B9" w14:textId="77777777" w:rsidTr="006258EF">
        <w:trPr>
          <w:trHeight w:val="278"/>
          <w:jc w:val="center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C639CC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408F9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F90556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4E75A8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047776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67C401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D747E9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EE7EB3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87F76B1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670B5" w14:paraId="535AE9B7" w14:textId="77777777" w:rsidTr="006258EF">
        <w:trPr>
          <w:trHeight w:val="278"/>
          <w:jc w:val="center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5CBB9B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95E448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634FC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F7A8C3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11E7CE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F68EB3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CD2533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18C388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012267B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670B5" w14:paraId="720FBBB7" w14:textId="77777777" w:rsidTr="006258EF">
        <w:trPr>
          <w:trHeight w:val="278"/>
          <w:jc w:val="center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C4F1B0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78DD1B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C72B6D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D9CD89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AEF1E8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835C21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72016E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ADAF94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135A535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670B5" w14:paraId="07A4A45C" w14:textId="77777777" w:rsidTr="006258EF">
        <w:trPr>
          <w:trHeight w:val="278"/>
          <w:jc w:val="center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A15709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Stav na konci bežného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94E257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BBF6EC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FCBB57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ABB8F9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E3DD0F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A44F8F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8CE2E3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4E8F24F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670B5" w14:paraId="4927F4E7" w14:textId="77777777" w:rsidTr="006258EF">
        <w:trPr>
          <w:trHeight w:val="278"/>
          <w:jc w:val="center"/>
        </w:trPr>
        <w:tc>
          <w:tcPr>
            <w:tcW w:w="0" w:type="auto"/>
            <w:gridSpan w:val="9"/>
            <w:tcBorders>
              <w:top w:val="single" w:sz="4" w:space="0" w:color="auto"/>
              <w:bottom w:val="single" w:sz="4" w:space="0" w:color="auto"/>
            </w:tcBorders>
          </w:tcPr>
          <w:p w14:paraId="524200DD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Opravné položky</w:t>
            </w:r>
          </w:p>
        </w:tc>
      </w:tr>
      <w:tr w:rsidR="002670B5" w14:paraId="06F6FBE3" w14:textId="77777777" w:rsidTr="006258EF">
        <w:trPr>
          <w:trHeight w:val="278"/>
          <w:jc w:val="center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EB1ADC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Stav na začiatku bežného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7234B4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5C9B81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C693F5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2704BC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ED54E6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DEC2A9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DEB5B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6ED4181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670B5" w14:paraId="52DD9BB8" w14:textId="77777777" w:rsidTr="006258EF">
        <w:trPr>
          <w:trHeight w:val="278"/>
          <w:jc w:val="center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29D70E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2C18A3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BA1C47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DB9B64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E55619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24BFD8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E0953D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CA21D8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3814FC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670B5" w14:paraId="5D3AD5C3" w14:textId="77777777" w:rsidTr="006258EF">
        <w:trPr>
          <w:trHeight w:val="278"/>
          <w:jc w:val="center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ABBE4F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B095B8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6C9674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D4951D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69637C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1A5FBF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D7D1BE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96381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FF1E068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670B5" w14:paraId="6AB3C280" w14:textId="77777777" w:rsidTr="006258EF">
        <w:trPr>
          <w:trHeight w:val="278"/>
          <w:jc w:val="center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278DD4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Stav na konci bežného účtovného </w:t>
            </w:r>
            <w:r>
              <w:rPr>
                <w:rFonts w:ascii="Arial Narrow" w:hAnsi="Arial Narrow" w:cs="Arial Narrow"/>
              </w:rPr>
              <w:lastRenderedPageBreak/>
              <w:t>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78DEBF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063255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C5C4C4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1A5D89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830B71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5AAA24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3E1AD7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5989C60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670B5" w14:paraId="73276B51" w14:textId="77777777" w:rsidTr="006258EF">
        <w:trPr>
          <w:trHeight w:val="278"/>
          <w:jc w:val="center"/>
        </w:trPr>
        <w:tc>
          <w:tcPr>
            <w:tcW w:w="0" w:type="auto"/>
            <w:gridSpan w:val="9"/>
            <w:tcBorders>
              <w:top w:val="single" w:sz="4" w:space="0" w:color="auto"/>
              <w:bottom w:val="single" w:sz="4" w:space="0" w:color="auto"/>
            </w:tcBorders>
          </w:tcPr>
          <w:p w14:paraId="0D39881D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Zostatková hodnota </w:t>
            </w:r>
          </w:p>
        </w:tc>
      </w:tr>
      <w:tr w:rsidR="002670B5" w14:paraId="7F2E46F3" w14:textId="77777777" w:rsidTr="006258EF">
        <w:trPr>
          <w:trHeight w:val="278"/>
          <w:jc w:val="center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4CF7C3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Stav na začiatku bežného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C9DF11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7F3FE1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C27720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60DF0A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59695B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2BC964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D9A21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52B74D7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670B5" w14:paraId="4460F349" w14:textId="77777777" w:rsidTr="006258EF">
        <w:trPr>
          <w:trHeight w:val="290"/>
          <w:jc w:val="center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64D93B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Stav na konci bežného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EE7724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5D573A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E819EC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37420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EC2750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ACE0B6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3565E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79258AE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6621CE5" w14:textId="77777777" w:rsidR="00F207DD" w:rsidRDefault="00F207DD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</w:p>
    <w:p w14:paraId="0CFB742E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 xml:space="preserve">Vzorová tabuľka k čl. III ods. 4 o štruktúre dlhodobého finančného majetku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1374"/>
        <w:gridCol w:w="1615"/>
        <w:gridCol w:w="2049"/>
        <w:gridCol w:w="1515"/>
        <w:gridCol w:w="2558"/>
        <w:gridCol w:w="1515"/>
        <w:gridCol w:w="2558"/>
      </w:tblGrid>
      <w:tr w:rsidR="002670B5" w14:paraId="553B8C26" w14:textId="77777777" w:rsidTr="006258EF">
        <w:trPr>
          <w:trHeight w:val="399"/>
        </w:trPr>
        <w:tc>
          <w:tcPr>
            <w:tcW w:w="0" w:type="auto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A4CD46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spoločnosti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63B1A0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Podiel na základnom imaní (v %)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A20DA3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Podiel účtovnej jednotky na hlasovacích právach</w:t>
            </w:r>
          </w:p>
          <w:p w14:paraId="10F1D6C6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(v %)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C91205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vlastného imania ku koncu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4C5041C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Účtovná hodnota ku koncu</w:t>
            </w:r>
          </w:p>
        </w:tc>
      </w:tr>
      <w:tr w:rsidR="002670B5" w14:paraId="054D3990" w14:textId="77777777" w:rsidTr="006258EF">
        <w:trPr>
          <w:trHeight w:val="1073"/>
        </w:trPr>
        <w:tc>
          <w:tcPr>
            <w:tcW w:w="0" w:type="auto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7C6FCF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DA4885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1CD48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114FED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bežného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3402A1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predchádzajúceho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559190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bežného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0BE0832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predchádzajúceho účtovného obdobia</w:t>
            </w:r>
          </w:p>
        </w:tc>
      </w:tr>
      <w:tr w:rsidR="002670B5" w14:paraId="70C38DC0" w14:textId="77777777" w:rsidTr="006258EF">
        <w:trPr>
          <w:trHeight w:val="283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A60327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D3F810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E05241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C07CA6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7AE204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3D9B01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5705040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670B5" w14:paraId="79E489F8" w14:textId="77777777" w:rsidTr="006258EF">
        <w:trPr>
          <w:trHeight w:val="283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21EB2D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47CA88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318B2F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B58AB9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97D6C4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16E4E9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D5891F6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670B5" w14:paraId="49B058F0" w14:textId="77777777" w:rsidTr="006258EF">
        <w:trPr>
          <w:trHeight w:val="283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8DD5D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50B455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22C898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762D09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AA867E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F6498C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670350E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D50DCF6" w14:textId="77777777" w:rsidR="002670B5" w:rsidRDefault="002670B5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" w:hAnsi="Arial" w:cs="Arial"/>
          <w:sz w:val="16"/>
          <w:szCs w:val="16"/>
        </w:rPr>
      </w:pPr>
    </w:p>
    <w:p w14:paraId="723980D0" w14:textId="77777777" w:rsidR="002670B5" w:rsidRDefault="002670B5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</w:p>
    <w:p w14:paraId="230F954A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Vzorová tabuľka k čl. III ods. 6 o položkách krátkodobého finančného majetku</w:t>
      </w:r>
    </w:p>
    <w:p w14:paraId="27DEF6C0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 xml:space="preserve">Tabuľka č. 1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95"/>
        <w:gridCol w:w="3340"/>
        <w:gridCol w:w="913"/>
        <w:gridCol w:w="742"/>
        <w:gridCol w:w="3156"/>
      </w:tblGrid>
      <w:tr w:rsidR="002670B5" w14:paraId="5AF0DBB5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ACE670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11237E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 začiatku bežného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8B5339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Prírastky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0458E6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Úbytky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CD322F4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 konci bežného účtovného obdobia</w:t>
            </w:r>
          </w:p>
        </w:tc>
      </w:tr>
      <w:tr w:rsidR="002670B5" w14:paraId="5001D823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298C43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Majetkové cenné papiere na obchodovanie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F6DA8F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2B48DC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97008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0FB33DF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2670B5" w14:paraId="5CC0E3F5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CDA6A8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Dlhové cenné papiere na obchodovanie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7F631A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09E830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1D4A23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8B1EC3D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2670B5" w14:paraId="6E6ED5F1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F61B52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Dlhové cenné papiere so splatnosťou do jedného roka držané do splatnosti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831983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76B931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AB575B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3430DA1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2670B5" w14:paraId="6F74AD15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127384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realizovateľné cenné papiere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E6574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AE63AF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32E8D9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F1B901E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2670B5" w14:paraId="00359BAA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20E4D4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Obstarávanie krátkodobého finančného majetku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F78FEE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595B0D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06E767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CE8208D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2670B5" w14:paraId="603E5520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A18574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 spolu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896B91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F052EB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A9F8E1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9BDC513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14:paraId="525483B1" w14:textId="77777777" w:rsidR="002670B5" w:rsidRDefault="002670B5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</w:p>
    <w:p w14:paraId="0F4CF9B1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Tabuľka č. 2, </w:t>
      </w:r>
      <w:r>
        <w:rPr>
          <w:rFonts w:ascii="Arial Narrow" w:hAnsi="Arial Narrow" w:cs="Arial Narrow"/>
          <w:b/>
          <w:bCs/>
        </w:rPr>
        <w:t>Združenie nemá náplň pre túto položku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3371"/>
        <w:gridCol w:w="2103"/>
        <w:gridCol w:w="5140"/>
        <w:gridCol w:w="2570"/>
      </w:tblGrid>
      <w:tr w:rsidR="002670B5" w14:paraId="2199F004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13AD5B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EE3C6B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1690D633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7629A2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9281427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2670B5" w14:paraId="20F55B59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9986BF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Majetkové cenné papiere na obchodovanie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D3173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2D896C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FFDA6D0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670B5" w14:paraId="4959ED55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BE1A61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Dlhové cenné papiere na obchodovanie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06EC28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9E8A2F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427E3C6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670B5" w14:paraId="6BE7CCBB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F2BDE2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realizovateľné cenné papiere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6B3F14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5F89AD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531A084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670B5" w14:paraId="02879A48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A6078A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 majetok spolu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7BF84D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F15A2C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61D064D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03156D5" w14:textId="77777777" w:rsidR="002670B5" w:rsidRDefault="002670B5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</w:p>
    <w:p w14:paraId="2FDD1294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Vzorová tabuľka k čl. III ods. 7 o vývoji opravných položiek k zásobám, Združenie nemá náplň pre túto položku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2499"/>
        <w:gridCol w:w="2066"/>
        <w:gridCol w:w="1615"/>
        <w:gridCol w:w="1890"/>
        <w:gridCol w:w="2382"/>
      </w:tblGrid>
      <w:tr w:rsidR="002670B5" w14:paraId="2A9D323D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1E9281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Druh zásob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E7376D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 začiatku bežného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464542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 opravnej položky (zvýšenie)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DBEE10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Zníženie opravnej položky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48A3AB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Zúčtovanie  opravnej položky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6BBB861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 konci bežného účtovného obdobia</w:t>
            </w:r>
          </w:p>
        </w:tc>
      </w:tr>
      <w:tr w:rsidR="002670B5" w14:paraId="097B345D" w14:textId="77777777" w:rsidTr="006258EF">
        <w:trPr>
          <w:trHeight w:val="477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9D0F32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Materiál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5CE47C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B60B24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D6305A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09E974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E4DCB3F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2670B5" w14:paraId="15DFB8EA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948CA8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Nedokončená výroba  a polotovary vlastnej výroby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E4DDB4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19FF9C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6FC683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1F43F7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77F334B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2670B5" w14:paraId="2FFCC1AF" w14:textId="77777777" w:rsidTr="006258EF">
        <w:trPr>
          <w:trHeight w:val="499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C5955E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Výrobky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FFFF0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E6AA9E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2C66C3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6F07E1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78E0FB1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2670B5" w14:paraId="5549047D" w14:textId="77777777" w:rsidTr="006258EF">
        <w:trPr>
          <w:trHeight w:val="499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9F1BE3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Zvieratá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FD879E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487C10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CC261D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DEF82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2E20E3D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2670B5" w14:paraId="29C4F656" w14:textId="77777777" w:rsidTr="006258EF">
        <w:trPr>
          <w:trHeight w:val="499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3E1071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Tovar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09A183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85C5C6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013D0F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903E9D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6BF08E4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2670B5" w14:paraId="4C55EA85" w14:textId="77777777" w:rsidTr="006258EF">
        <w:trPr>
          <w:trHeight w:val="499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2AFD1D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Poskytnutý preddavok na zásoby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3CFA09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50DD19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3ED9E8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3A68A1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0CCD00B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2670B5" w14:paraId="1D821CF1" w14:textId="77777777" w:rsidTr="006258EF">
        <w:trPr>
          <w:trHeight w:val="499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12D6D3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Zásoby spolu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C807D0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08204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E8A9ED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CB8DBC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7095EAE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14:paraId="239D1A53" w14:textId="77777777" w:rsidR="002670B5" w:rsidRDefault="002670B5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</w:p>
    <w:p w14:paraId="5D07B4A6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Vzorová tabuľka k čl. III ods. 9  o vývoji opravných položiek k pohľadávkam - Združenie nemá náplň pre túto položku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7"/>
        <w:gridCol w:w="2614"/>
        <w:gridCol w:w="2150"/>
        <w:gridCol w:w="1673"/>
        <w:gridCol w:w="1953"/>
        <w:gridCol w:w="2489"/>
      </w:tblGrid>
      <w:tr w:rsidR="002670B5" w14:paraId="4F95C8C7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AA1D9F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Druh pohľadávok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3F2405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 začiatku bežného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55A3B1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 opravnej položky (zvýšenie)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7588E7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Zníženie opravnej položky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11EA53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Zúčtovanie  opravnej položky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F5734E9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 konci bežného účtovného obdobia</w:t>
            </w:r>
          </w:p>
        </w:tc>
      </w:tr>
      <w:tr w:rsidR="002670B5" w14:paraId="7FC5C59C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445721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z obchodného styku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CF68DA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F6413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2FF85F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585337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B7D44D1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2670B5" w14:paraId="1F40893B" w14:textId="77777777" w:rsidTr="006258EF">
        <w:trPr>
          <w:trHeight w:val="499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3B0102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pohľadávky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A29600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614389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68A7D3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FB2751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82003DA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2670B5" w14:paraId="378540F3" w14:textId="77777777" w:rsidTr="006258EF">
        <w:trPr>
          <w:trHeight w:val="499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DD5768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voči účastníkom združení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6EE263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EFACE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C8276F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9D6BD3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73E2E5B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2670B5" w14:paraId="5C55ABFC" w14:textId="77777777" w:rsidTr="006258EF">
        <w:trPr>
          <w:trHeight w:val="499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196B05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 pohľadávky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2B4FE6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A4DD0F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C14C44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9776F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6BAEE5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2670B5" w14:paraId="46DEF4C6" w14:textId="77777777" w:rsidTr="006258EF">
        <w:trPr>
          <w:trHeight w:val="499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B3C779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Pohľadávky spolu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F8607F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9AC56C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949F8B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B9732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482BED0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14:paraId="72612725" w14:textId="77777777" w:rsidR="002670B5" w:rsidRDefault="002670B5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</w:p>
    <w:p w14:paraId="1427A0C5" w14:textId="77777777" w:rsidR="002670B5" w:rsidRDefault="002670B5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</w:p>
    <w:p w14:paraId="4F4F4F73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  <w:bCs/>
        </w:rPr>
        <w:t xml:space="preserve">Vzorová tabuľka k čl. III ods. 10  o pohľadávkach do lehoty splatnosti a po lehote splatnosti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1"/>
        <w:gridCol w:w="2586"/>
        <w:gridCol w:w="4732"/>
      </w:tblGrid>
      <w:tr w:rsidR="002670B5" w14:paraId="223376DD" w14:textId="77777777" w:rsidTr="006258EF">
        <w:trPr>
          <w:trHeight w:val="397"/>
        </w:trPr>
        <w:tc>
          <w:tcPr>
            <w:tcW w:w="0" w:type="auto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A7DD39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2DEA382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 konci</w:t>
            </w:r>
          </w:p>
        </w:tc>
      </w:tr>
      <w:tr w:rsidR="002670B5" w14:paraId="18966A27" w14:textId="77777777" w:rsidTr="006258EF">
        <w:tc>
          <w:tcPr>
            <w:tcW w:w="0" w:type="auto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63BE73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8E042A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bežného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F42968C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predchádzajúceho účtovného obdobia</w:t>
            </w:r>
          </w:p>
        </w:tc>
      </w:tr>
      <w:tr w:rsidR="00753EC4" w14:paraId="40DB2A55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732638" w14:textId="77777777" w:rsidR="00753EC4" w:rsidRDefault="00753EC4" w:rsidP="00753EC4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do lehoty splatnosti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8E1A32" w14:textId="7C5FD9C3" w:rsidR="00753EC4" w:rsidRDefault="00753EC4" w:rsidP="00753EC4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</w:t>
            </w:r>
            <w:r w:rsidR="007234A4">
              <w:rPr>
                <w:rFonts w:ascii="Arial Narrow" w:hAnsi="Arial Narrow" w:cs="Arial Narrow"/>
              </w:rPr>
              <w:t>6 805,51</w:t>
            </w:r>
            <w:r>
              <w:rPr>
                <w:rFonts w:ascii="Arial Narrow" w:hAnsi="Arial Narrow" w:cs="Arial Narrow"/>
              </w:rPr>
              <w:t xml:space="preserve"> €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78FC090" w14:textId="0A73AFA1" w:rsidR="00753EC4" w:rsidRDefault="00753EC4" w:rsidP="00753EC4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18 261,48 €</w:t>
            </w:r>
          </w:p>
        </w:tc>
      </w:tr>
      <w:tr w:rsidR="00753EC4" w14:paraId="712BC5B7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F3C670" w14:textId="77777777" w:rsidR="00753EC4" w:rsidRDefault="00753EC4" w:rsidP="00753EC4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po lehote splatnosti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107C12" w14:textId="31AFDCD0" w:rsidR="00753EC4" w:rsidRDefault="00753EC4" w:rsidP="00753EC4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 </w:t>
            </w:r>
            <w:r w:rsidR="00EE5248">
              <w:rPr>
                <w:rFonts w:ascii="Arial Narrow" w:hAnsi="Arial Narrow" w:cs="Arial Narrow"/>
              </w:rPr>
              <w:t xml:space="preserve">1 963,50 </w:t>
            </w:r>
            <w:r>
              <w:rPr>
                <w:rFonts w:ascii="Arial Narrow" w:hAnsi="Arial Narrow" w:cs="Arial Narrow"/>
              </w:rPr>
              <w:t>€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C74A006" w14:textId="13257282" w:rsidR="00753EC4" w:rsidRDefault="00753EC4" w:rsidP="00753EC4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 2 125,20 €</w:t>
            </w:r>
          </w:p>
        </w:tc>
      </w:tr>
      <w:tr w:rsidR="00753EC4" w14:paraId="7F275526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4CFEE2" w14:textId="77777777" w:rsidR="00753EC4" w:rsidRDefault="00753EC4" w:rsidP="00753EC4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Pohľadávky spolu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DAF241" w14:textId="5FA0151A" w:rsidR="00753EC4" w:rsidRDefault="00753EC4" w:rsidP="00753EC4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18 </w:t>
            </w:r>
            <w:r w:rsidR="0098453F">
              <w:rPr>
                <w:rFonts w:ascii="Arial Narrow" w:hAnsi="Arial Narrow" w:cs="Arial Narrow"/>
                <w:b/>
                <w:bCs/>
              </w:rPr>
              <w:t>769</w:t>
            </w:r>
            <w:r>
              <w:rPr>
                <w:rFonts w:ascii="Arial Narrow" w:hAnsi="Arial Narrow" w:cs="Arial Narrow"/>
                <w:b/>
                <w:bCs/>
              </w:rPr>
              <w:t>,01 €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D8C6C66" w14:textId="76DB72F7" w:rsidR="00753EC4" w:rsidRDefault="00753EC4" w:rsidP="00753EC4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20 386,68 €</w:t>
            </w:r>
          </w:p>
        </w:tc>
      </w:tr>
    </w:tbl>
    <w:p w14:paraId="22FA99AD" w14:textId="77777777" w:rsidR="002670B5" w:rsidRDefault="002670B5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</w:p>
    <w:p w14:paraId="02E659E4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  <w:bCs/>
        </w:rPr>
        <w:t>Vzorová tabuľka k čl. III ods. 12 o zmenách vlastných zdrojov krytia neobežného majetku a obežného majetku</w:t>
      </w:r>
      <w:r>
        <w:rPr>
          <w:rFonts w:ascii="Arial Narrow" w:hAnsi="Arial Narrow" w:cs="Arial Narrow"/>
        </w:rPr>
        <w:t xml:space="preserve">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08"/>
        <w:gridCol w:w="3329"/>
        <w:gridCol w:w="1154"/>
        <w:gridCol w:w="867"/>
        <w:gridCol w:w="852"/>
        <w:gridCol w:w="3136"/>
      </w:tblGrid>
      <w:tr w:rsidR="003805A8" w14:paraId="3BE96729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1343B6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198CB0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 začiatku bežného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37182C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Prírastky</w:t>
            </w:r>
          </w:p>
          <w:p w14:paraId="5FA740D3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(+)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6ECD9F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Úbytky</w:t>
            </w:r>
          </w:p>
          <w:p w14:paraId="6BD326F9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(-)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8B12F9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Presuny</w:t>
            </w:r>
          </w:p>
          <w:p w14:paraId="58639F51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(+, -)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0E3BD7F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 konci bežného účtovného obdobia</w:t>
            </w:r>
          </w:p>
        </w:tc>
      </w:tr>
      <w:tr w:rsidR="002670B5" w14:paraId="76D990E3" w14:textId="77777777" w:rsidTr="006258EF">
        <w:trPr>
          <w:trHeight w:val="391"/>
        </w:trPr>
        <w:tc>
          <w:tcPr>
            <w:tcW w:w="0" w:type="auto"/>
            <w:gridSpan w:val="6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4276851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Imanie a fondy</w:t>
            </w:r>
          </w:p>
        </w:tc>
      </w:tr>
      <w:tr w:rsidR="003805A8" w14:paraId="284671B8" w14:textId="77777777" w:rsidTr="00A93D23">
        <w:trPr>
          <w:trHeight w:val="391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984DC7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Základné imanie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EC81C4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3B181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17122D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21258E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8AAB74A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3805A8" w14:paraId="24916B9A" w14:textId="77777777" w:rsidTr="00A93D23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855F89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z toho: </w:t>
            </w:r>
          </w:p>
          <w:p w14:paraId="64AECD61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nadačné imanie v nadácii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9EE70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0CFD41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5C73CA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D2E9AC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55B246E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594E25" w14:paraId="05200B9F" w14:textId="77777777" w:rsidTr="00892086">
        <w:trPr>
          <w:trHeight w:val="391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D9AC0A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vklady zakladateľov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A9E535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CAF98C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D43AC9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E02370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4BC4140" w14:textId="415AFB1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94E25" w14:paraId="376523D5" w14:textId="77777777" w:rsidTr="00892086">
        <w:trPr>
          <w:trHeight w:val="391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6A7E4C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prioritný majetok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7BF18A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EE235C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CF4D4C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D54463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FAD5364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94E25" w14:paraId="4E868369" w14:textId="77777777" w:rsidTr="00A93D23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1C69A3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Fondy tvorené podľa osobitného predpisu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0D6216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78D7F6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01B669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BF9CE8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BF3440D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594E25" w14:paraId="48F8D44C" w14:textId="77777777" w:rsidTr="00A93D23">
        <w:trPr>
          <w:trHeight w:val="391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6C2113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Fond reprodukcie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3D85C8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42261F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BD2C49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58A8C4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F4F1C2D" w14:textId="5A5F877B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594E25" w14:paraId="6336DDE8" w14:textId="77777777" w:rsidTr="00A93D23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F53B75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precenenia majetku a záväzkov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F6B4CC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82BFEA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094AA1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80B510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7AF17F6" w14:textId="1DDD69A1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594E25" w14:paraId="6AD58A6D" w14:textId="77777777" w:rsidTr="00A93D23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EBE732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precenenia kapitálových účastín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1141CE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16511B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324769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EA4F61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5F3F39C" w14:textId="522A0733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594E25" w14:paraId="4A8D2CCB" w14:textId="77777777" w:rsidTr="006258EF">
        <w:trPr>
          <w:trHeight w:val="391"/>
        </w:trPr>
        <w:tc>
          <w:tcPr>
            <w:tcW w:w="0" w:type="auto"/>
            <w:gridSpan w:val="6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D2C60E0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Fondy zo zisku</w:t>
            </w:r>
          </w:p>
        </w:tc>
      </w:tr>
      <w:tr w:rsidR="00594E25" w14:paraId="77FF7348" w14:textId="77777777" w:rsidTr="006258EF">
        <w:trPr>
          <w:trHeight w:val="391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FC4329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Rezervný fond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A94672" w14:textId="470F26FA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    705,62 €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00795B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3C47EF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A09EA6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1F325D6" w14:textId="6BD47DF8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     705,62 €</w:t>
            </w:r>
          </w:p>
        </w:tc>
      </w:tr>
      <w:tr w:rsidR="00594E25" w14:paraId="46EE6F0D" w14:textId="77777777" w:rsidTr="006258EF">
        <w:trPr>
          <w:trHeight w:val="391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F68A9E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Fondy tvorené zo zisku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3093D0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A33FD1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D42A09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5D97CC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895691D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594E25" w14:paraId="6FCD6BFB" w14:textId="77777777" w:rsidTr="006258EF">
        <w:trPr>
          <w:trHeight w:val="391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2726AE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fondy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03BCB3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6AF08E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9B1CAD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A7EF51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294C16F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594E25" w14:paraId="418BA620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B45FEA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proofErr w:type="spellStart"/>
            <w:r>
              <w:rPr>
                <w:rFonts w:ascii="Arial Narrow" w:hAnsi="Arial Narrow" w:cs="Arial Narrow"/>
              </w:rPr>
              <w:t>Nevysporiadaný</w:t>
            </w:r>
            <w:proofErr w:type="spellEnd"/>
            <w:r>
              <w:rPr>
                <w:rFonts w:ascii="Arial Narrow" w:hAnsi="Arial Narrow" w:cs="Arial Narrow"/>
              </w:rPr>
              <w:t xml:space="preserve"> výsledok hospodárenia minulých rokov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D064DB" w14:textId="3A073E48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-86 569,05 €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B9FF07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795E60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265082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AEB5794" w14:textId="598A15EF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-117 343,19 €</w:t>
            </w:r>
          </w:p>
        </w:tc>
      </w:tr>
      <w:tr w:rsidR="00594E25" w14:paraId="3D3F68B6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70FFE7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Výsledok hospodárenia za účtovné obdobie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16186E" w14:textId="1FEC87C0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-30 774,14 €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B43A29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27F6A9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2E7AF9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C308A89" w14:textId="20CD357B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 -49 112,43 €</w:t>
            </w:r>
          </w:p>
        </w:tc>
      </w:tr>
      <w:tr w:rsidR="00594E25" w14:paraId="00C79DD0" w14:textId="77777777" w:rsidTr="006258EF">
        <w:trPr>
          <w:trHeight w:val="391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A0D7C6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828F9C" w14:textId="0C9CBE4E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-116 637,57 €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CC34DA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147F96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6F8904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7E82B07" w14:textId="640C46C4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-165 750,-- €</w:t>
            </w:r>
          </w:p>
        </w:tc>
      </w:tr>
    </w:tbl>
    <w:p w14:paraId="04FDE81E" w14:textId="77777777" w:rsidR="002670B5" w:rsidRDefault="002670B5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</w:p>
    <w:p w14:paraId="1BBE792E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  <w:bCs/>
        </w:rPr>
        <w:t>Vzorová tabuľka k čl. III ods. 13 o rozdelení účtovného zisku alebo vysporiadaní účtovnej straty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5822"/>
        <w:gridCol w:w="4387"/>
      </w:tblGrid>
      <w:tr w:rsidR="002670B5" w14:paraId="712F29F7" w14:textId="77777777" w:rsidTr="009B0C17">
        <w:trPr>
          <w:trHeight w:val="641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3B941C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9ADF225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2670B5" w14:paraId="4FEE0307" w14:textId="77777777" w:rsidTr="006258EF">
        <w:trPr>
          <w:trHeight w:val="330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69CF3C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b/>
                <w:bCs/>
                <w:color w:val="000000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</w:rPr>
              <w:t>Účtovný zisk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B3FF6DB" w14:textId="3BBD7FF9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color w:val="000000"/>
              </w:rPr>
            </w:pPr>
          </w:p>
        </w:tc>
      </w:tr>
      <w:tr w:rsidR="002670B5" w14:paraId="38631341" w14:textId="77777777" w:rsidTr="006258EF">
        <w:trPr>
          <w:trHeight w:val="330"/>
        </w:trPr>
        <w:tc>
          <w:tcPr>
            <w:tcW w:w="0" w:type="auto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8F70AB7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color w:val="000000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</w:rPr>
              <w:t>Rozdelenie účtovného zisku</w:t>
            </w:r>
          </w:p>
        </w:tc>
      </w:tr>
      <w:tr w:rsidR="002670B5" w14:paraId="6B015962" w14:textId="77777777" w:rsidTr="006258EF">
        <w:trPr>
          <w:trHeight w:val="330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E6795B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color w:val="000000"/>
              </w:rPr>
            </w:pPr>
            <w:r>
              <w:rPr>
                <w:rFonts w:ascii="Arial Narrow" w:hAnsi="Arial Narrow" w:cs="Arial Narrow"/>
                <w:color w:val="000000"/>
              </w:rPr>
              <w:t>Prídel do základného imania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3CA829B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color w:val="000000"/>
              </w:rPr>
            </w:pPr>
          </w:p>
        </w:tc>
      </w:tr>
      <w:tr w:rsidR="002670B5" w14:paraId="124A70C3" w14:textId="77777777" w:rsidTr="006258EF">
        <w:trPr>
          <w:trHeight w:val="330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CF0614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color w:val="000000"/>
              </w:rPr>
            </w:pPr>
            <w:r>
              <w:rPr>
                <w:rFonts w:ascii="Arial Narrow" w:hAnsi="Arial Narrow" w:cs="Arial Narrow"/>
                <w:color w:val="000000"/>
              </w:rPr>
              <w:t>Prídel do f</w:t>
            </w:r>
            <w:r>
              <w:rPr>
                <w:rFonts w:ascii="Arial Narrow" w:hAnsi="Arial Narrow" w:cs="Arial Narrow"/>
              </w:rPr>
              <w:t>ondu tvoreného podľa osobitného predpisu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A29024E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color w:val="000000"/>
              </w:rPr>
            </w:pPr>
          </w:p>
        </w:tc>
      </w:tr>
      <w:tr w:rsidR="002670B5" w14:paraId="0AE5F4E9" w14:textId="77777777" w:rsidTr="006258EF">
        <w:trPr>
          <w:trHeight w:val="330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D49738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color w:val="000000"/>
              </w:rPr>
            </w:pPr>
            <w:r>
              <w:rPr>
                <w:rFonts w:ascii="Arial Narrow" w:hAnsi="Arial Narrow" w:cs="Arial Narrow"/>
                <w:color w:val="000000"/>
              </w:rPr>
              <w:t>Prídel do fondu reprodukcie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2BA29E5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color w:val="000000"/>
              </w:rPr>
            </w:pPr>
          </w:p>
        </w:tc>
      </w:tr>
      <w:tr w:rsidR="002670B5" w14:paraId="35E0625B" w14:textId="77777777" w:rsidTr="006258EF">
        <w:trPr>
          <w:trHeight w:val="330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F14365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color w:val="000000"/>
              </w:rPr>
            </w:pPr>
            <w:r>
              <w:rPr>
                <w:rFonts w:ascii="Arial Narrow" w:hAnsi="Arial Narrow" w:cs="Arial Narrow"/>
                <w:color w:val="000000"/>
              </w:rPr>
              <w:t>Prídel do rezervného fondu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CB34EBC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color w:val="000000"/>
              </w:rPr>
            </w:pPr>
          </w:p>
        </w:tc>
      </w:tr>
      <w:tr w:rsidR="002670B5" w14:paraId="2EAE350C" w14:textId="77777777" w:rsidTr="006258EF">
        <w:trPr>
          <w:trHeight w:val="330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2A11CD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color w:val="000000"/>
              </w:rPr>
            </w:pPr>
            <w:r>
              <w:rPr>
                <w:rFonts w:ascii="Arial Narrow" w:hAnsi="Arial Narrow" w:cs="Arial Narrow"/>
                <w:color w:val="000000"/>
              </w:rPr>
              <w:t>Prídel do fondu tvoreného zo zisku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4F9D005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color w:val="000000"/>
              </w:rPr>
            </w:pPr>
          </w:p>
        </w:tc>
      </w:tr>
      <w:tr w:rsidR="002670B5" w14:paraId="692D54BD" w14:textId="77777777" w:rsidTr="006258EF">
        <w:trPr>
          <w:trHeight w:val="330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35D01E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color w:val="000000"/>
              </w:rPr>
            </w:pPr>
            <w:r>
              <w:rPr>
                <w:rFonts w:ascii="Arial Narrow" w:hAnsi="Arial Narrow" w:cs="Arial Narrow"/>
                <w:color w:val="000000"/>
              </w:rPr>
              <w:lastRenderedPageBreak/>
              <w:t>Prídel do ostatných fondov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77E0908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color w:val="000000"/>
              </w:rPr>
            </w:pPr>
          </w:p>
        </w:tc>
      </w:tr>
      <w:tr w:rsidR="002670B5" w14:paraId="24469471" w14:textId="77777777" w:rsidTr="006258EF">
        <w:trPr>
          <w:trHeight w:val="330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18D8E4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color w:val="000000"/>
              </w:rPr>
            </w:pPr>
            <w:r>
              <w:rPr>
                <w:rFonts w:ascii="Arial Narrow" w:hAnsi="Arial Narrow" w:cs="Arial Narrow"/>
                <w:color w:val="000000"/>
              </w:rPr>
              <w:t>Úhrada straty minulých období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3454A77" w14:textId="3E56C9AC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color w:val="000000"/>
              </w:rPr>
            </w:pPr>
          </w:p>
        </w:tc>
      </w:tr>
      <w:tr w:rsidR="002670B5" w14:paraId="2B243A14" w14:textId="77777777" w:rsidTr="006258EF">
        <w:trPr>
          <w:trHeight w:val="330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B98B64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color w:val="000000"/>
              </w:rPr>
            </w:pPr>
            <w:r>
              <w:rPr>
                <w:rFonts w:ascii="Arial Narrow" w:hAnsi="Arial Narrow" w:cs="Arial Narrow"/>
                <w:color w:val="000000"/>
              </w:rPr>
              <w:t xml:space="preserve">Prevod do sociálneho fondu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3255B16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color w:val="000000"/>
              </w:rPr>
            </w:pPr>
          </w:p>
        </w:tc>
      </w:tr>
      <w:tr w:rsidR="002670B5" w14:paraId="659599F4" w14:textId="77777777" w:rsidTr="006258EF">
        <w:trPr>
          <w:trHeight w:val="330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D4D800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color w:val="000000"/>
              </w:rPr>
            </w:pPr>
            <w:r>
              <w:rPr>
                <w:rFonts w:ascii="Arial Narrow" w:hAnsi="Arial Narrow" w:cs="Arial Narrow"/>
                <w:color w:val="000000"/>
              </w:rPr>
              <w:t xml:space="preserve">Prevod  do </w:t>
            </w:r>
            <w:proofErr w:type="spellStart"/>
            <w:r>
              <w:rPr>
                <w:rFonts w:ascii="Arial Narrow" w:hAnsi="Arial Narrow" w:cs="Arial Narrow"/>
                <w:color w:val="000000"/>
              </w:rPr>
              <w:t>n</w:t>
            </w:r>
            <w:r>
              <w:rPr>
                <w:rFonts w:ascii="Arial Narrow" w:hAnsi="Arial Narrow" w:cs="Arial Narrow"/>
              </w:rPr>
              <w:t>evysporiadaného</w:t>
            </w:r>
            <w:proofErr w:type="spellEnd"/>
            <w:r>
              <w:rPr>
                <w:rFonts w:ascii="Arial Narrow" w:hAnsi="Arial Narrow" w:cs="Arial Narrow"/>
              </w:rPr>
              <w:t xml:space="preserve"> výsledku hospodárenia minulých rokov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B6F3D76" w14:textId="7853A3BD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color w:val="000000"/>
              </w:rPr>
            </w:pPr>
          </w:p>
        </w:tc>
      </w:tr>
      <w:tr w:rsidR="002670B5" w14:paraId="239ECBDC" w14:textId="77777777" w:rsidTr="006258EF">
        <w:trPr>
          <w:trHeight w:val="330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40076C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color w:val="000000"/>
              </w:rPr>
            </w:pPr>
            <w:r>
              <w:rPr>
                <w:rFonts w:ascii="Arial Narrow" w:hAnsi="Arial Narrow" w:cs="Arial Narrow"/>
                <w:color w:val="000000"/>
              </w:rPr>
              <w:t xml:space="preserve">Iné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E6995A6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color w:val="000000"/>
              </w:rPr>
            </w:pPr>
          </w:p>
        </w:tc>
      </w:tr>
      <w:tr w:rsidR="002670B5" w14:paraId="5E2B81F5" w14:textId="77777777" w:rsidTr="006258EF">
        <w:trPr>
          <w:trHeight w:val="330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FF8680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b/>
                <w:bCs/>
                <w:color w:val="000000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</w:rPr>
              <w:t>Účtovná strata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ED78C3A" w14:textId="0CA42C8E" w:rsidR="002670B5" w:rsidRDefault="003805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color w:val="000000"/>
              </w:rPr>
            </w:pPr>
            <w:r>
              <w:rPr>
                <w:rFonts w:ascii="Arial Narrow" w:hAnsi="Arial Narrow" w:cs="Arial Narrow"/>
                <w:color w:val="000000"/>
              </w:rPr>
              <w:t>-30 774,14</w:t>
            </w:r>
          </w:p>
        </w:tc>
      </w:tr>
      <w:tr w:rsidR="002670B5" w14:paraId="2704B159" w14:textId="77777777" w:rsidTr="006258EF">
        <w:trPr>
          <w:trHeight w:val="330"/>
        </w:trPr>
        <w:tc>
          <w:tcPr>
            <w:tcW w:w="0" w:type="auto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6257BA1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color w:val="000000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</w:rPr>
              <w:t>Vysporiadanie účtovnej straty</w:t>
            </w:r>
          </w:p>
        </w:tc>
      </w:tr>
      <w:tr w:rsidR="002670B5" w14:paraId="1EAFAFF0" w14:textId="77777777" w:rsidTr="006258EF">
        <w:trPr>
          <w:trHeight w:val="330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145F59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color w:val="000000"/>
              </w:rPr>
            </w:pPr>
            <w:r>
              <w:rPr>
                <w:rFonts w:ascii="Arial Narrow" w:hAnsi="Arial Narrow" w:cs="Arial Narrow"/>
                <w:color w:val="000000"/>
              </w:rPr>
              <w:t>Zo základného imania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A9AC620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color w:val="000000"/>
              </w:rPr>
            </w:pPr>
          </w:p>
        </w:tc>
      </w:tr>
      <w:tr w:rsidR="002670B5" w14:paraId="0D728BDF" w14:textId="77777777" w:rsidTr="006258EF">
        <w:trPr>
          <w:trHeight w:val="330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FD5CD5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color w:val="000000"/>
              </w:rPr>
            </w:pPr>
            <w:r>
              <w:rPr>
                <w:rFonts w:ascii="Arial Narrow" w:hAnsi="Arial Narrow" w:cs="Arial Narrow"/>
                <w:color w:val="000000"/>
              </w:rPr>
              <w:t>Z rezervného fondu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6DF3EA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color w:val="000000"/>
              </w:rPr>
            </w:pPr>
          </w:p>
        </w:tc>
      </w:tr>
      <w:tr w:rsidR="002670B5" w14:paraId="3ECF9C8B" w14:textId="77777777" w:rsidTr="006258EF">
        <w:trPr>
          <w:trHeight w:val="330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6C9445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color w:val="000000"/>
              </w:rPr>
            </w:pPr>
            <w:r>
              <w:rPr>
                <w:rFonts w:ascii="Arial Narrow" w:hAnsi="Arial Narrow" w:cs="Arial Narrow"/>
                <w:color w:val="000000"/>
              </w:rPr>
              <w:t>Z fondu tvoreného zo zisku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68105FE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color w:val="000000"/>
              </w:rPr>
            </w:pPr>
          </w:p>
        </w:tc>
      </w:tr>
      <w:tr w:rsidR="002670B5" w14:paraId="2DB1B870" w14:textId="77777777" w:rsidTr="006258EF">
        <w:trPr>
          <w:trHeight w:val="330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B54DF9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color w:val="000000"/>
              </w:rPr>
            </w:pPr>
            <w:r>
              <w:rPr>
                <w:rFonts w:ascii="Arial Narrow" w:hAnsi="Arial Narrow" w:cs="Arial Narrow"/>
                <w:color w:val="000000"/>
              </w:rPr>
              <w:t>Z ostatných fondov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F7D1C40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color w:val="000000"/>
              </w:rPr>
            </w:pPr>
          </w:p>
        </w:tc>
      </w:tr>
      <w:tr w:rsidR="002670B5" w14:paraId="3F229F0F" w14:textId="77777777" w:rsidTr="006258EF">
        <w:trPr>
          <w:trHeight w:val="330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FD7DD4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color w:val="000000"/>
              </w:rPr>
            </w:pPr>
            <w:r>
              <w:rPr>
                <w:rFonts w:ascii="Arial Narrow" w:hAnsi="Arial Narrow" w:cs="Arial Narrow"/>
                <w:color w:val="000000"/>
              </w:rPr>
              <w:t>Z nerozdeleného zisku minulých rokov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8D0D906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color w:val="000000"/>
              </w:rPr>
            </w:pPr>
          </w:p>
        </w:tc>
      </w:tr>
      <w:tr w:rsidR="002670B5" w14:paraId="5F5707DE" w14:textId="77777777" w:rsidTr="006258EF">
        <w:trPr>
          <w:trHeight w:val="330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3CE129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color w:val="000000"/>
              </w:rPr>
            </w:pPr>
            <w:r>
              <w:rPr>
                <w:rFonts w:ascii="Arial Narrow" w:hAnsi="Arial Narrow" w:cs="Arial Narrow"/>
                <w:color w:val="000000"/>
              </w:rPr>
              <w:t xml:space="preserve">Prevod do </w:t>
            </w:r>
            <w:proofErr w:type="spellStart"/>
            <w:r>
              <w:rPr>
                <w:rFonts w:ascii="Arial Narrow" w:hAnsi="Arial Narrow" w:cs="Arial Narrow"/>
                <w:color w:val="000000"/>
              </w:rPr>
              <w:t>n</w:t>
            </w:r>
            <w:r>
              <w:rPr>
                <w:rFonts w:ascii="Arial Narrow" w:hAnsi="Arial Narrow" w:cs="Arial Narrow"/>
              </w:rPr>
              <w:t>evysporiadaného</w:t>
            </w:r>
            <w:proofErr w:type="spellEnd"/>
            <w:r>
              <w:rPr>
                <w:rFonts w:ascii="Arial Narrow" w:hAnsi="Arial Narrow" w:cs="Arial Narrow"/>
              </w:rPr>
              <w:t xml:space="preserve"> výsledku hospodárenia minulých rokov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096AC25" w14:textId="114DFF9B" w:rsidR="002670B5" w:rsidRDefault="003805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color w:val="000000"/>
              </w:rPr>
            </w:pPr>
            <w:r>
              <w:rPr>
                <w:rFonts w:ascii="Arial Narrow" w:hAnsi="Arial Narrow" w:cs="Arial Narrow"/>
                <w:color w:val="000000"/>
              </w:rPr>
              <w:t>-30 774,14</w:t>
            </w:r>
          </w:p>
        </w:tc>
      </w:tr>
      <w:tr w:rsidR="002670B5" w14:paraId="204A0E37" w14:textId="77777777" w:rsidTr="006258EF">
        <w:trPr>
          <w:trHeight w:val="330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D5B660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color w:val="000000"/>
              </w:rPr>
            </w:pPr>
            <w:r>
              <w:rPr>
                <w:rFonts w:ascii="Arial Narrow" w:hAnsi="Arial Narrow" w:cs="Arial Narrow"/>
                <w:color w:val="000000"/>
              </w:rPr>
              <w:t xml:space="preserve">Iné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9C25BD7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color w:val="000000"/>
              </w:rPr>
            </w:pPr>
          </w:p>
        </w:tc>
      </w:tr>
    </w:tbl>
    <w:p w14:paraId="541015EB" w14:textId="77777777" w:rsidR="002670B5" w:rsidRDefault="002670B5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</w:p>
    <w:p w14:paraId="0825AC38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  <w:bCs/>
        </w:rPr>
        <w:t>Vzorová tabuľka k čl. III ods. 14 písm. a) o  tvorbe a použití rezerv</w:t>
      </w:r>
    </w:p>
    <w:tbl>
      <w:tblPr>
        <w:tblW w:w="0" w:type="auto"/>
        <w:tblInd w:w="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43"/>
        <w:gridCol w:w="2879"/>
        <w:gridCol w:w="1195"/>
        <w:gridCol w:w="1188"/>
        <w:gridCol w:w="2066"/>
        <w:gridCol w:w="2733"/>
      </w:tblGrid>
      <w:tr w:rsidR="003805A8" w14:paraId="73206BFC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4C9DA3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Druh rezervy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484006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 začiatku bežného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CCD66F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 rezerv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4B3943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Použitie rezerv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E0B07B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Zrušenie alebo zníženie rezerv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FDF432A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 konci bežného účtovného obdobia</w:t>
            </w:r>
          </w:p>
        </w:tc>
      </w:tr>
      <w:tr w:rsidR="003805A8" w14:paraId="1DA21AE6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DB988F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Jednotlivé druhy krátkodobých zákonných rezerv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788316" w14:textId="459FB768" w:rsidR="002670B5" w:rsidRDefault="003805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12 862,63 €</w:t>
            </w:r>
            <w:r w:rsidR="008A55E0">
              <w:rPr>
                <w:rFonts w:ascii="Arial Narrow" w:hAnsi="Arial Narrow" w:cs="Arial Narrow"/>
              </w:rPr>
              <w:t xml:space="preserve"> €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49B45E" w14:textId="1E0E15D1" w:rsidR="002670B5" w:rsidRDefault="001967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</w:t>
            </w:r>
            <w:r w:rsidR="003805A8">
              <w:rPr>
                <w:rFonts w:ascii="Arial Narrow" w:hAnsi="Arial Narrow" w:cs="Arial Narrow"/>
              </w:rPr>
              <w:t>6 762,84</w:t>
            </w:r>
            <w:r w:rsidR="008A55E0">
              <w:rPr>
                <w:rFonts w:ascii="Arial Narrow" w:hAnsi="Arial Narrow" w:cs="Arial Narrow"/>
              </w:rPr>
              <w:t xml:space="preserve"> €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9937A9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F95378" w14:textId="2D10D7BF" w:rsidR="002670B5" w:rsidRDefault="003805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12 862,63 €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C03ECD9" w14:textId="1E3E1479" w:rsidR="002670B5" w:rsidRDefault="003805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16 762,84 €</w:t>
            </w:r>
          </w:p>
        </w:tc>
      </w:tr>
      <w:tr w:rsidR="003805A8" w14:paraId="11A6784A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EEA9C4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Jednotlivé druhy dlhodobých zákonných rezerv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F3B797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7119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C9CF39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1FBEF4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2EDA38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3805A8" w14:paraId="0B28961B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615BFE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Zákonné rezervy spolu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12E016" w14:textId="763F3213" w:rsidR="002670B5" w:rsidRPr="00196758" w:rsidRDefault="001967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  <w:r w:rsidRPr="00196758">
              <w:rPr>
                <w:rFonts w:ascii="Arial Narrow" w:hAnsi="Arial Narrow" w:cs="Arial Narrow"/>
                <w:b/>
              </w:rPr>
              <w:t>1</w:t>
            </w:r>
            <w:r w:rsidR="003805A8">
              <w:rPr>
                <w:rFonts w:ascii="Arial Narrow" w:hAnsi="Arial Narrow" w:cs="Arial Narrow"/>
                <w:b/>
              </w:rPr>
              <w:t>2 862,63</w:t>
            </w:r>
            <w:r w:rsidRPr="00196758">
              <w:rPr>
                <w:rFonts w:ascii="Arial Narrow" w:hAnsi="Arial Narrow" w:cs="Arial Narrow"/>
                <w:b/>
              </w:rPr>
              <w:t xml:space="preserve"> €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2B8A67" w14:textId="4A175891" w:rsidR="002670B5" w:rsidRPr="00196758" w:rsidRDefault="001967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  <w:r w:rsidRPr="00196758">
              <w:rPr>
                <w:rFonts w:ascii="Arial Narrow" w:hAnsi="Arial Narrow" w:cs="Arial Narrow"/>
                <w:b/>
              </w:rPr>
              <w:t>1</w:t>
            </w:r>
            <w:r w:rsidR="003805A8">
              <w:rPr>
                <w:rFonts w:ascii="Arial Narrow" w:hAnsi="Arial Narrow" w:cs="Arial Narrow"/>
                <w:b/>
              </w:rPr>
              <w:t>6 762,84</w:t>
            </w:r>
            <w:r w:rsidRPr="00196758">
              <w:rPr>
                <w:rFonts w:ascii="Arial Narrow" w:hAnsi="Arial Narrow" w:cs="Arial Narrow"/>
                <w:b/>
              </w:rPr>
              <w:t xml:space="preserve"> €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696629" w14:textId="77777777" w:rsidR="002670B5" w:rsidRPr="00196758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811D71" w14:textId="7B2EBF1E" w:rsidR="002670B5" w:rsidRPr="00196758" w:rsidRDefault="001967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  <w:r w:rsidRPr="00196758">
              <w:rPr>
                <w:rFonts w:ascii="Arial Narrow" w:hAnsi="Arial Narrow" w:cs="Arial Narrow"/>
                <w:b/>
              </w:rPr>
              <w:t>1</w:t>
            </w:r>
            <w:r w:rsidR="003805A8">
              <w:rPr>
                <w:rFonts w:ascii="Arial Narrow" w:hAnsi="Arial Narrow" w:cs="Arial Narrow"/>
                <w:b/>
              </w:rPr>
              <w:t>2 862,63</w:t>
            </w:r>
            <w:r w:rsidRPr="00196758">
              <w:rPr>
                <w:rFonts w:ascii="Arial Narrow" w:hAnsi="Arial Narrow" w:cs="Arial Narrow"/>
                <w:b/>
              </w:rPr>
              <w:t xml:space="preserve"> €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A535D22" w14:textId="30BE6EE6" w:rsidR="002670B5" w:rsidRPr="00196758" w:rsidRDefault="001967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  <w:r w:rsidRPr="00196758">
              <w:rPr>
                <w:rFonts w:ascii="Arial Narrow" w:hAnsi="Arial Narrow" w:cs="Arial Narrow"/>
                <w:b/>
              </w:rPr>
              <w:t>1</w:t>
            </w:r>
            <w:r w:rsidR="003805A8">
              <w:rPr>
                <w:rFonts w:ascii="Arial Narrow" w:hAnsi="Arial Narrow" w:cs="Arial Narrow"/>
                <w:b/>
              </w:rPr>
              <w:t>6 762,84</w:t>
            </w:r>
            <w:r w:rsidRPr="00196758">
              <w:rPr>
                <w:rFonts w:ascii="Arial Narrow" w:hAnsi="Arial Narrow" w:cs="Arial Narrow"/>
                <w:b/>
              </w:rPr>
              <w:t xml:space="preserve"> €</w:t>
            </w:r>
          </w:p>
        </w:tc>
      </w:tr>
      <w:tr w:rsidR="003805A8" w14:paraId="243C4A7E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13387E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Jednotlivé druhy krátkodobých ostatných rezerv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6AF379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0B1731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85690C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1BDEAE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A3A9393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3805A8" w14:paraId="3449EA14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028051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Jednotlivé druhy dlhodobých ostatných rezerv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017446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D67AE4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357863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5835AD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D0FDACF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3805A8" w14:paraId="5BA6F0D1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5D88D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Ostatné rezervy spolu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7154E6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D3028A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15377B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FE513D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67F45D7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3805A8" w14:paraId="0577D3B5" w14:textId="77777777" w:rsidTr="006258EF">
        <w:trPr>
          <w:trHeight w:val="489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71661B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Rezervy spolu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66EE07" w14:textId="251B240A" w:rsidR="002670B5" w:rsidRPr="00196758" w:rsidRDefault="001967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</w:rPr>
            </w:pPr>
            <w:r w:rsidRPr="00196758">
              <w:rPr>
                <w:rFonts w:ascii="Arial Narrow" w:hAnsi="Arial Narrow" w:cs="Arial Narrow"/>
                <w:b/>
              </w:rPr>
              <w:t>1</w:t>
            </w:r>
            <w:r w:rsidR="003805A8">
              <w:rPr>
                <w:rFonts w:ascii="Arial Narrow" w:hAnsi="Arial Narrow" w:cs="Arial Narrow"/>
                <w:b/>
              </w:rPr>
              <w:t>2 862,63</w:t>
            </w:r>
            <w:r w:rsidRPr="00196758">
              <w:rPr>
                <w:rFonts w:ascii="Arial Narrow" w:hAnsi="Arial Narrow" w:cs="Arial Narrow"/>
                <w:b/>
              </w:rPr>
              <w:t xml:space="preserve"> €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C662AD" w14:textId="41E35F7B" w:rsidR="002670B5" w:rsidRPr="00196758" w:rsidRDefault="001967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</w:rPr>
            </w:pPr>
            <w:r w:rsidRPr="00196758">
              <w:rPr>
                <w:rFonts w:ascii="Arial Narrow" w:hAnsi="Arial Narrow" w:cs="Arial Narrow"/>
                <w:b/>
              </w:rPr>
              <w:t>1</w:t>
            </w:r>
            <w:r w:rsidR="003805A8">
              <w:rPr>
                <w:rFonts w:ascii="Arial Narrow" w:hAnsi="Arial Narrow" w:cs="Arial Narrow"/>
                <w:b/>
              </w:rPr>
              <w:t>6 762,84</w:t>
            </w:r>
            <w:r w:rsidRPr="00196758">
              <w:rPr>
                <w:rFonts w:ascii="Arial Narrow" w:hAnsi="Arial Narrow" w:cs="Arial Narrow"/>
                <w:b/>
              </w:rPr>
              <w:t xml:space="preserve"> €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C46268" w14:textId="77777777" w:rsidR="002670B5" w:rsidRPr="00196758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002EA2" w14:textId="62D77618" w:rsidR="002670B5" w:rsidRPr="00196758" w:rsidRDefault="001967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</w:rPr>
            </w:pPr>
            <w:r w:rsidRPr="00196758">
              <w:rPr>
                <w:rFonts w:ascii="Arial Narrow" w:hAnsi="Arial Narrow" w:cs="Arial Narrow"/>
                <w:b/>
              </w:rPr>
              <w:t>1</w:t>
            </w:r>
            <w:r w:rsidR="003805A8">
              <w:rPr>
                <w:rFonts w:ascii="Arial Narrow" w:hAnsi="Arial Narrow" w:cs="Arial Narrow"/>
                <w:b/>
              </w:rPr>
              <w:t>2 862,63</w:t>
            </w:r>
            <w:r w:rsidRPr="00196758">
              <w:rPr>
                <w:rFonts w:ascii="Arial Narrow" w:hAnsi="Arial Narrow" w:cs="Arial Narrow"/>
                <w:b/>
              </w:rPr>
              <w:t xml:space="preserve"> €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609EA8C" w14:textId="72965156" w:rsidR="002670B5" w:rsidRPr="00196758" w:rsidRDefault="001967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</w:rPr>
            </w:pPr>
            <w:r w:rsidRPr="00196758">
              <w:rPr>
                <w:rFonts w:ascii="Arial Narrow" w:hAnsi="Arial Narrow" w:cs="Arial Narrow"/>
                <w:b/>
              </w:rPr>
              <w:t>1</w:t>
            </w:r>
            <w:r w:rsidR="003805A8">
              <w:rPr>
                <w:rFonts w:ascii="Arial Narrow" w:hAnsi="Arial Narrow" w:cs="Arial Narrow"/>
                <w:b/>
              </w:rPr>
              <w:t>6 762,84</w:t>
            </w:r>
            <w:r w:rsidRPr="00196758">
              <w:rPr>
                <w:rFonts w:ascii="Arial Narrow" w:hAnsi="Arial Narrow" w:cs="Arial Narrow"/>
                <w:b/>
              </w:rPr>
              <w:t xml:space="preserve"> €</w:t>
            </w:r>
          </w:p>
        </w:tc>
      </w:tr>
    </w:tbl>
    <w:p w14:paraId="610167DF" w14:textId="77777777" w:rsidR="002670B5" w:rsidRDefault="002670B5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</w:p>
    <w:p w14:paraId="06B9698D" w14:textId="77777777" w:rsidR="009249AE" w:rsidRDefault="009249AE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</w:p>
    <w:p w14:paraId="1213023E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  <w:bCs/>
        </w:rPr>
        <w:t>Vzorová tabuľka k čl. III ods. 14 písm. c) a d) o záväzkoch</w:t>
      </w:r>
    </w:p>
    <w:tbl>
      <w:tblPr>
        <w:tblW w:w="0" w:type="auto"/>
        <w:tblInd w:w="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3118"/>
        <w:gridCol w:w="3544"/>
      </w:tblGrid>
      <w:tr w:rsidR="002670B5" w14:paraId="2E24AB4A" w14:textId="77777777">
        <w:trPr>
          <w:trHeight w:val="397"/>
        </w:trPr>
        <w:tc>
          <w:tcPr>
            <w:tcW w:w="489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49CAF4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Druh záväzkov</w:t>
            </w:r>
          </w:p>
        </w:tc>
        <w:tc>
          <w:tcPr>
            <w:tcW w:w="66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FFBE8F3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 konci</w:t>
            </w:r>
          </w:p>
        </w:tc>
      </w:tr>
      <w:tr w:rsidR="002670B5" w14:paraId="2BF50EE6" w14:textId="77777777">
        <w:tc>
          <w:tcPr>
            <w:tcW w:w="489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CBF6D8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C9A8D0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bežného účtovného obdobia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95E266D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predchádzajúceho účtovného obdobia</w:t>
            </w:r>
          </w:p>
        </w:tc>
      </w:tr>
      <w:tr w:rsidR="00EB68C5" w14:paraId="03B90BDB" w14:textId="77777777">
        <w:trPr>
          <w:trHeight w:val="391"/>
        </w:trPr>
        <w:tc>
          <w:tcPr>
            <w:tcW w:w="489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494539" w14:textId="77777777" w:rsidR="00EB68C5" w:rsidRDefault="00EB68C5" w:rsidP="00EB68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Záväzky po lehote splatnosti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F19A56" w14:textId="18EA02F3" w:rsidR="00EB68C5" w:rsidRDefault="00EB68C5" w:rsidP="00EB68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17</w:t>
            </w:r>
            <w:r w:rsidR="0098453F">
              <w:rPr>
                <w:rFonts w:ascii="Arial Narrow" w:hAnsi="Arial Narrow" w:cs="Arial Narrow"/>
              </w:rPr>
              <w:t> 839,09</w:t>
            </w:r>
            <w:r>
              <w:rPr>
                <w:rFonts w:ascii="Arial Narrow" w:hAnsi="Arial Narrow" w:cs="Arial Narrow"/>
              </w:rPr>
              <w:t xml:space="preserve"> €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BBAAE2F" w14:textId="1EACC323" w:rsidR="00EB68C5" w:rsidRDefault="00EB68C5" w:rsidP="00EB68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  4 920 €</w:t>
            </w:r>
          </w:p>
        </w:tc>
      </w:tr>
      <w:tr w:rsidR="00EB68C5" w14:paraId="323E54A5" w14:textId="77777777">
        <w:trPr>
          <w:trHeight w:val="391"/>
        </w:trPr>
        <w:tc>
          <w:tcPr>
            <w:tcW w:w="489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088EAC" w14:textId="77777777" w:rsidR="00EB68C5" w:rsidRDefault="00EB68C5" w:rsidP="00EB68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Záväzky do lehoty splatnosti so zostatkovou dobou splatnosti do jedného  roka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564C93" w14:textId="2F93DBD4" w:rsidR="00EB68C5" w:rsidRDefault="00EB68C5" w:rsidP="00EB68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 4 450,09 €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5C4996B" w14:textId="39DD16F9" w:rsidR="00EB68C5" w:rsidRDefault="00EB68C5" w:rsidP="00EB68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56 058,61 €</w:t>
            </w:r>
          </w:p>
        </w:tc>
      </w:tr>
      <w:tr w:rsidR="00EB68C5" w14:paraId="0B348B99" w14:textId="77777777">
        <w:trPr>
          <w:trHeight w:val="447"/>
        </w:trPr>
        <w:tc>
          <w:tcPr>
            <w:tcW w:w="489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420F51" w14:textId="77777777" w:rsidR="00EB68C5" w:rsidRDefault="00EB68C5" w:rsidP="00EB68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záväzky spolu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5253F2" w14:textId="0E8497EE" w:rsidR="00EB68C5" w:rsidRDefault="00EB68C5" w:rsidP="00EB68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22</w:t>
            </w:r>
            <w:r w:rsidR="0098453F">
              <w:rPr>
                <w:rFonts w:ascii="Arial Narrow" w:hAnsi="Arial Narrow" w:cs="Arial Narrow"/>
                <w:b/>
                <w:bCs/>
              </w:rPr>
              <w:t> 289,18</w:t>
            </w:r>
            <w:r>
              <w:rPr>
                <w:rFonts w:ascii="Arial Narrow" w:hAnsi="Arial Narrow" w:cs="Arial Narrow"/>
                <w:b/>
                <w:bCs/>
              </w:rPr>
              <w:t xml:space="preserve"> €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A6B2343" w14:textId="7F030D0E" w:rsidR="00EB68C5" w:rsidRDefault="00EB68C5" w:rsidP="00EB68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60 978,61 €</w:t>
            </w:r>
          </w:p>
        </w:tc>
      </w:tr>
      <w:tr w:rsidR="00EB68C5" w14:paraId="5ACA645F" w14:textId="77777777">
        <w:tc>
          <w:tcPr>
            <w:tcW w:w="489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DC2048" w14:textId="77777777" w:rsidR="00EB68C5" w:rsidRDefault="00EB68C5" w:rsidP="00EB68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CF50BD" w14:textId="77777777" w:rsidR="00EB68C5" w:rsidRDefault="00EB68C5" w:rsidP="00EB68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8590967" w14:textId="77777777" w:rsidR="00EB68C5" w:rsidRDefault="00EB68C5" w:rsidP="00EB68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B68C5" w14:paraId="5EF8B94F" w14:textId="77777777">
        <w:trPr>
          <w:trHeight w:val="478"/>
        </w:trPr>
        <w:tc>
          <w:tcPr>
            <w:tcW w:w="489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7973F2" w14:textId="77777777" w:rsidR="00EB68C5" w:rsidRDefault="00EB68C5" w:rsidP="00EB68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61BFD0" w14:textId="77777777" w:rsidR="00EB68C5" w:rsidRDefault="00EB68C5" w:rsidP="00EB68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008718C" w14:textId="77777777" w:rsidR="00EB68C5" w:rsidRDefault="00EB68C5" w:rsidP="00EB68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B68C5" w14:paraId="159D6B0D" w14:textId="77777777">
        <w:trPr>
          <w:trHeight w:val="409"/>
        </w:trPr>
        <w:tc>
          <w:tcPr>
            <w:tcW w:w="489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EA0769" w14:textId="77777777" w:rsidR="00EB68C5" w:rsidRDefault="00EB68C5" w:rsidP="00EB68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záväzky spolu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2B03FC" w14:textId="7CD78B00" w:rsidR="00EB68C5" w:rsidRDefault="00EB68C5" w:rsidP="00EB68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C44C745" w14:textId="5AD22C6C" w:rsidR="00EB68C5" w:rsidRDefault="00EB68C5" w:rsidP="00EB68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1 776,62 €</w:t>
            </w:r>
          </w:p>
        </w:tc>
      </w:tr>
      <w:tr w:rsidR="00EB68C5" w14:paraId="00638516" w14:textId="77777777">
        <w:trPr>
          <w:trHeight w:val="409"/>
        </w:trPr>
        <w:tc>
          <w:tcPr>
            <w:tcW w:w="489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20820D" w14:textId="77777777" w:rsidR="00EB68C5" w:rsidRDefault="00EB68C5" w:rsidP="00EB68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a dlhodobé záväzky spolu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2A0CA2" w14:textId="1448BB71" w:rsidR="00EB68C5" w:rsidRDefault="00A66A15" w:rsidP="00EB68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22</w:t>
            </w:r>
            <w:r w:rsidR="0098453F">
              <w:rPr>
                <w:rFonts w:ascii="Arial Narrow" w:hAnsi="Arial Narrow" w:cs="Arial Narrow"/>
                <w:b/>
                <w:bCs/>
              </w:rPr>
              <w:t> 289,18</w:t>
            </w:r>
            <w:r w:rsidR="00EB68C5">
              <w:rPr>
                <w:rFonts w:ascii="Arial Narrow" w:hAnsi="Arial Narrow" w:cs="Arial Narrow"/>
                <w:b/>
                <w:bCs/>
              </w:rPr>
              <w:t xml:space="preserve"> €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5336982" w14:textId="11869AAC" w:rsidR="00EB68C5" w:rsidRDefault="00EB68C5" w:rsidP="00EB68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62 755,23 €</w:t>
            </w:r>
          </w:p>
        </w:tc>
      </w:tr>
    </w:tbl>
    <w:p w14:paraId="04F53CD7" w14:textId="77777777" w:rsidR="002670B5" w:rsidRDefault="002670B5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</w:p>
    <w:p w14:paraId="4F2BBF26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  <w:bCs/>
        </w:rPr>
        <w:t>Vzorová tabuľka k čl. III ods. 14 písm. e) o vývoji sociálneho fondu</w:t>
      </w:r>
    </w:p>
    <w:tbl>
      <w:tblPr>
        <w:tblW w:w="0" w:type="auto"/>
        <w:tblInd w:w="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3"/>
        <w:gridCol w:w="3685"/>
        <w:gridCol w:w="3544"/>
      </w:tblGrid>
      <w:tr w:rsidR="002670B5" w14:paraId="1D53C0D5" w14:textId="77777777">
        <w:tc>
          <w:tcPr>
            <w:tcW w:w="43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51021C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Sociálny fond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CAD60C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 účtovné obdobie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2825716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 obdobie</w:t>
            </w:r>
          </w:p>
        </w:tc>
      </w:tr>
      <w:tr w:rsidR="0025063E" w14:paraId="416A6F98" w14:textId="77777777">
        <w:trPr>
          <w:trHeight w:val="610"/>
        </w:trPr>
        <w:tc>
          <w:tcPr>
            <w:tcW w:w="43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197D0D" w14:textId="77777777" w:rsidR="0025063E" w:rsidRDefault="0025063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k prvému dňu účtovného obdobia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DF351D" w14:textId="058827E7" w:rsidR="0025063E" w:rsidRDefault="00A66A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1 776,62 €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30567C3" w14:textId="62271F0A" w:rsidR="0025063E" w:rsidRDefault="00A66A15" w:rsidP="0001011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982,89 €</w:t>
            </w:r>
          </w:p>
        </w:tc>
      </w:tr>
      <w:tr w:rsidR="0025063E" w14:paraId="5F77C262" w14:textId="77777777">
        <w:trPr>
          <w:trHeight w:val="375"/>
        </w:trPr>
        <w:tc>
          <w:tcPr>
            <w:tcW w:w="43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47E633" w14:textId="77777777" w:rsidR="0025063E" w:rsidRDefault="0025063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Tvorba na ťarchu nákladov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56ED0D" w14:textId="319B45D9" w:rsidR="0025063E" w:rsidRDefault="00A66A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</w:t>
            </w:r>
            <w:r w:rsidR="007244C9">
              <w:rPr>
                <w:rFonts w:ascii="Arial Narrow" w:hAnsi="Arial Narrow" w:cs="Arial Narrow"/>
              </w:rPr>
              <w:t> 144,90</w:t>
            </w:r>
            <w:r w:rsidR="0025063E">
              <w:rPr>
                <w:rFonts w:ascii="Arial Narrow" w:hAnsi="Arial Narrow" w:cs="Arial Narrow"/>
              </w:rPr>
              <w:t xml:space="preserve"> €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1D0B9E1" w14:textId="6EDFDEED" w:rsidR="0025063E" w:rsidRDefault="00A66A15" w:rsidP="0001011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793,73</w:t>
            </w:r>
          </w:p>
        </w:tc>
      </w:tr>
      <w:tr w:rsidR="0025063E" w14:paraId="449003CB" w14:textId="77777777">
        <w:trPr>
          <w:trHeight w:val="279"/>
        </w:trPr>
        <w:tc>
          <w:tcPr>
            <w:tcW w:w="43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690312" w14:textId="77777777" w:rsidR="0025063E" w:rsidRDefault="0025063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Tvorba zo zisku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A7785F" w14:textId="77777777" w:rsidR="0025063E" w:rsidRDefault="0025063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EC19C24" w14:textId="77777777" w:rsidR="0025063E" w:rsidRDefault="0025063E" w:rsidP="0001011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25063E" w14:paraId="74CEF40F" w14:textId="77777777">
        <w:trPr>
          <w:trHeight w:val="411"/>
        </w:trPr>
        <w:tc>
          <w:tcPr>
            <w:tcW w:w="43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EE601B" w14:textId="77777777" w:rsidR="0025063E" w:rsidRDefault="0025063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Čerpanie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E9D216" w14:textId="77777777" w:rsidR="0025063E" w:rsidRDefault="0025063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72D6D83" w14:textId="77777777" w:rsidR="0025063E" w:rsidRDefault="0025063E" w:rsidP="0001011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25063E" w14:paraId="107DA2E2" w14:textId="77777777">
        <w:trPr>
          <w:trHeight w:val="557"/>
        </w:trPr>
        <w:tc>
          <w:tcPr>
            <w:tcW w:w="43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75C980" w14:textId="77777777" w:rsidR="0025063E" w:rsidRDefault="0025063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k poslednému dňu účtovného obdobia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C01CA0" w14:textId="0801DF06" w:rsidR="0025063E" w:rsidRDefault="00A66A1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</w:t>
            </w:r>
            <w:r w:rsidR="007244C9">
              <w:rPr>
                <w:rFonts w:ascii="Arial Narrow" w:hAnsi="Arial Narrow" w:cs="Arial Narrow"/>
                <w:b/>
                <w:bCs/>
              </w:rPr>
              <w:t> 921,52</w:t>
            </w:r>
            <w:r w:rsidR="0025063E">
              <w:rPr>
                <w:rFonts w:ascii="Arial Narrow" w:hAnsi="Arial Narrow" w:cs="Arial Narrow"/>
                <w:b/>
                <w:bCs/>
              </w:rPr>
              <w:t xml:space="preserve"> €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416F9E5" w14:textId="22DC4056" w:rsidR="0025063E" w:rsidRDefault="00A66A15" w:rsidP="0001011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1 776,62 €</w:t>
            </w:r>
          </w:p>
        </w:tc>
      </w:tr>
    </w:tbl>
    <w:p w14:paraId="3EDE5FAA" w14:textId="77777777" w:rsidR="002670B5" w:rsidRDefault="002670B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</w:rPr>
      </w:pPr>
    </w:p>
    <w:p w14:paraId="7408D2FF" w14:textId="77777777" w:rsidR="00F207DD" w:rsidRDefault="00F207DD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</w:p>
    <w:p w14:paraId="11938377" w14:textId="77777777" w:rsidR="00F207DD" w:rsidRDefault="00F207DD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</w:p>
    <w:p w14:paraId="63272566" w14:textId="77777777" w:rsidR="00F207DD" w:rsidRDefault="00F207DD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</w:p>
    <w:p w14:paraId="6FD2AA98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  <w:bCs/>
        </w:rPr>
        <w:t>Vzorová tabuľka k čl. III ods. 14 písm. f) o bankových úveroch, pôžičkách a návratných finančných výpomociach</w:t>
      </w:r>
    </w:p>
    <w:tbl>
      <w:tblPr>
        <w:tblW w:w="0" w:type="auto"/>
        <w:tblInd w:w="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15"/>
        <w:gridCol w:w="602"/>
        <w:gridCol w:w="1119"/>
        <w:gridCol w:w="1043"/>
        <w:gridCol w:w="1605"/>
        <w:gridCol w:w="2765"/>
        <w:gridCol w:w="4155"/>
      </w:tblGrid>
      <w:tr w:rsidR="001A025C" w14:paraId="33EFD69E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E782AD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Druh cudzieho zdroja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8D119E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Mena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E9D476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Výška úroku v 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88624C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2FD6A0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Forma zabezpečenia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4989E0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na konci bežného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B3B105F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na konci bezprostredne predchádzajúceho účtovného obdobia</w:t>
            </w:r>
          </w:p>
        </w:tc>
      </w:tr>
      <w:tr w:rsidR="001A025C" w14:paraId="015C117C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093787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Krátkodobý bankový úver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A3FE7F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6740C7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2CE8B0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E76BF9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26069A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8D7FEF0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1A025C" w14:paraId="7F5C215C" w14:textId="77777777" w:rsidTr="006258EF">
        <w:trPr>
          <w:trHeight w:val="391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1782C9" w14:textId="77777777" w:rsidR="001A025C" w:rsidRDefault="001A025C" w:rsidP="001A02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Pôžička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013076" w14:textId="77777777" w:rsidR="001A025C" w:rsidRDefault="001A025C" w:rsidP="001A02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EUR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AD0333" w14:textId="77777777" w:rsidR="001A025C" w:rsidRDefault="001A025C" w:rsidP="001A02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1,8 %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607751" w14:textId="3AAC1861" w:rsidR="001A025C" w:rsidRDefault="001A025C" w:rsidP="001A02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31.12.2022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CE5CAF" w14:textId="77777777" w:rsidR="001A025C" w:rsidRDefault="001A025C" w:rsidP="001A02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C65B9A" w14:textId="23B7299E" w:rsidR="001A025C" w:rsidRDefault="001A025C" w:rsidP="001A02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120 302,37 €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7B4D4FF" w14:textId="7F2C1656" w:rsidR="001A025C" w:rsidRDefault="001A025C" w:rsidP="001A02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73 154,33 €</w:t>
            </w:r>
          </w:p>
        </w:tc>
      </w:tr>
      <w:tr w:rsidR="001A025C" w14:paraId="713B5A8E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78C7C0" w14:textId="77777777" w:rsidR="001A025C" w:rsidRDefault="001A025C" w:rsidP="001A02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Návratná finančná výpomoc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93D803" w14:textId="77777777" w:rsidR="001A025C" w:rsidRDefault="001A025C" w:rsidP="001A02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D2949A" w14:textId="77777777" w:rsidR="001A025C" w:rsidRDefault="001A025C" w:rsidP="001A02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9BA38D" w14:textId="77777777" w:rsidR="001A025C" w:rsidRDefault="001A025C" w:rsidP="001A02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DE1643" w14:textId="77777777" w:rsidR="001A025C" w:rsidRDefault="001A025C" w:rsidP="001A02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08F178" w14:textId="77777777" w:rsidR="001A025C" w:rsidRDefault="001A025C" w:rsidP="001A02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D243612" w14:textId="77777777" w:rsidR="001A025C" w:rsidRDefault="001A025C" w:rsidP="001A02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1A025C" w14:paraId="4D476D4E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0DE9E8" w14:textId="77777777" w:rsidR="001A025C" w:rsidRDefault="001A025C" w:rsidP="001A02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Dlhodobý bankový úver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D3278B" w14:textId="77777777" w:rsidR="001A025C" w:rsidRDefault="001A025C" w:rsidP="001A02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A0FD86" w14:textId="77777777" w:rsidR="001A025C" w:rsidRDefault="001A025C" w:rsidP="001A02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2AEB74" w14:textId="77777777" w:rsidR="001A025C" w:rsidRDefault="001A025C" w:rsidP="001A02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977896" w14:textId="77777777" w:rsidR="001A025C" w:rsidRDefault="001A025C" w:rsidP="001A02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F9FC37" w14:textId="77777777" w:rsidR="001A025C" w:rsidRDefault="001A025C" w:rsidP="001A02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64DAF35" w14:textId="77777777" w:rsidR="001A025C" w:rsidRDefault="001A025C" w:rsidP="001A02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1A025C" w14:paraId="2F536A7B" w14:textId="77777777" w:rsidTr="006258EF">
        <w:trPr>
          <w:trHeight w:val="375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391623" w14:textId="77777777" w:rsidR="001A025C" w:rsidRDefault="001A025C" w:rsidP="001A02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131D85" w14:textId="77777777" w:rsidR="001A025C" w:rsidRDefault="001A025C" w:rsidP="001A02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606B3A" w14:textId="77777777" w:rsidR="001A025C" w:rsidRDefault="001A025C" w:rsidP="001A02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FE9033" w14:textId="77777777" w:rsidR="001A025C" w:rsidRDefault="001A025C" w:rsidP="001A02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EEBF3B" w14:textId="77777777" w:rsidR="001A025C" w:rsidRDefault="001A025C" w:rsidP="001A02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2B17F2" w14:textId="6BA7D7FE" w:rsidR="001A025C" w:rsidRDefault="001A025C" w:rsidP="001A02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120 302,37 €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0426CC4" w14:textId="185543B8" w:rsidR="001A025C" w:rsidRDefault="001A025C" w:rsidP="001A02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73 154,33 €</w:t>
            </w:r>
          </w:p>
        </w:tc>
      </w:tr>
    </w:tbl>
    <w:p w14:paraId="2E28AAE7" w14:textId="77777777" w:rsidR="002670B5" w:rsidRDefault="002670B5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</w:p>
    <w:p w14:paraId="69313EED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  <w:bCs/>
        </w:rPr>
        <w:t>Vzorová tabuľka k čl. III ods. 15 o významných položkách výnosov budúcich období, združenie nemá náplň pre túto položku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3"/>
        <w:gridCol w:w="4505"/>
        <w:gridCol w:w="913"/>
        <w:gridCol w:w="742"/>
        <w:gridCol w:w="2863"/>
      </w:tblGrid>
      <w:tr w:rsidR="002670B5" w14:paraId="36F116D9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47F03A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Položky výnosov budúcich období z dôvodu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D7AAA6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 konci bezprostredne predchádzajúceho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BA8A61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Prírastky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5B908A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Úbytky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DC4EE26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 konci bežného účtovného obdobia</w:t>
            </w:r>
          </w:p>
        </w:tc>
      </w:tr>
      <w:tr w:rsidR="002670B5" w14:paraId="522832E2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06642A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bezodplatne nadobudnutého dlhodobého majetku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3D7739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13A8FD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46BF3C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1234C05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2670B5" w14:paraId="53A6BFAD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4E47C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dlhodobého majetku obstaraného z dotácie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2E67D3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51F060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7F9434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D655626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2670B5" w14:paraId="27E9B48F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1441D0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dlhodobého majetku  obstaraného z finančného daru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2DACF8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5168DA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306D55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0DF0C5B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2670B5" w14:paraId="5B120BCB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C09FF3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dotácie zo štátneho rozpočtu alebo  z prostriedkov Európskej únie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C50A7D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3035C1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8AE68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4B9E850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2670B5" w14:paraId="4051BF4F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5B5691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dotácie z rozpočtu obce alebo z rozpočtu vyššieho územného celku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14E120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0D6A68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B7F345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5FC6F98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2670B5" w14:paraId="50DAA0F9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25102B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grantu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EA0C9F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F32925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7E542C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06FECC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2670B5" w14:paraId="1D5F14B0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5E49C5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podielu zaplatenej dane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40F830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7E1964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A0BD89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A94110D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2670B5" w14:paraId="5EB2CC04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A96C3E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dlhodobého  majetku  obstaraného z podielu zaplatenej dane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AA6B39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E06EB5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03D91E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4AD12B0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</w:tbl>
    <w:p w14:paraId="0174AF19" w14:textId="77777777" w:rsidR="00F207DD" w:rsidRDefault="00F207DD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</w:p>
    <w:p w14:paraId="746DFCCA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  <w:bCs/>
        </w:rPr>
        <w:lastRenderedPageBreak/>
        <w:t>Vzorová tabuľka k čl. III ods. 16 o majetku prenajatom formou finančného prenájmu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4"/>
        <w:gridCol w:w="4978"/>
        <w:gridCol w:w="612"/>
        <w:gridCol w:w="1412"/>
        <w:gridCol w:w="3170"/>
      </w:tblGrid>
      <w:tr w:rsidR="002670B5" w14:paraId="09475756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87BFC1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Záväzok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D42390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 konci bezprostredne predchádzajúceho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64F39F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Istina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E31054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Finančný náklad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1F619C4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 konci bežného účtovného obdobia</w:t>
            </w:r>
          </w:p>
        </w:tc>
      </w:tr>
      <w:tr w:rsidR="002670B5" w14:paraId="395CED74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EE3DB6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Celková suma dohodnutých platieb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C21CD3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D89CDA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0614A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05288F5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2670B5" w14:paraId="23FCBDDD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0E5BCC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jedného roka vrátane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E48716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1F38FF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DA7EF5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D453B3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</w:p>
        </w:tc>
      </w:tr>
      <w:tr w:rsidR="002670B5" w14:paraId="18D4B481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0C92D0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od jedného roka do piatich  rokov vrátane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691300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0AADE3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BD8A80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3770A58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</w:p>
        </w:tc>
      </w:tr>
      <w:tr w:rsidR="002670B5" w14:paraId="60221160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1D66DF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viac ako päť rokov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0040B9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BFA62A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56727F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C7358CA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</w:p>
        </w:tc>
      </w:tr>
    </w:tbl>
    <w:p w14:paraId="16018178" w14:textId="77777777" w:rsidR="002670B5" w:rsidRDefault="002670B5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</w:p>
    <w:p w14:paraId="52D09A28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 xml:space="preserve">Vzorová tabuľka k čl. IV  ods. 6 o účele a výške použitia podielu zaplatenej dane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11"/>
        <w:gridCol w:w="6074"/>
        <w:gridCol w:w="3761"/>
      </w:tblGrid>
      <w:tr w:rsidR="002670B5" w14:paraId="3E5010C4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B6C7E6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Účel použitia podielu zaplatenej dane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1F9474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Použitá suma z bezprostredne predchádzajúceho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88EEE13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Použitá suma bežného účtovného obdobia</w:t>
            </w:r>
          </w:p>
        </w:tc>
      </w:tr>
      <w:tr w:rsidR="002670B5" w14:paraId="3DDCCDBD" w14:textId="77777777" w:rsidTr="006258EF">
        <w:trPr>
          <w:trHeight w:val="397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9FFC15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Úhrada prevádzkových nákladov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96730B" w14:textId="77777777" w:rsidR="002670B5" w:rsidRDefault="00BE7BE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2 278,39</w:t>
            </w:r>
            <w:r w:rsidR="008A55E0">
              <w:rPr>
                <w:rFonts w:ascii="Arial Narrow" w:hAnsi="Arial Narrow" w:cs="Arial Narrow"/>
              </w:rPr>
              <w:t xml:space="preserve"> €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AC8366E" w14:textId="1AD2645A" w:rsidR="002670B5" w:rsidRDefault="001A02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1 687,56 €</w:t>
            </w:r>
          </w:p>
        </w:tc>
      </w:tr>
      <w:tr w:rsidR="002670B5" w14:paraId="78C3749C" w14:textId="77777777" w:rsidTr="006258EF">
        <w:trPr>
          <w:trHeight w:val="397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CD92D7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873160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C7DFF9A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2670B5" w14:paraId="5D31C2B4" w14:textId="77777777" w:rsidTr="006258EF">
        <w:trPr>
          <w:trHeight w:val="397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5D7151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D118F4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4B70B1A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2670B5" w14:paraId="099076FE" w14:textId="77777777" w:rsidTr="006258EF">
        <w:trPr>
          <w:trHeight w:val="397"/>
        </w:trPr>
        <w:tc>
          <w:tcPr>
            <w:tcW w:w="0" w:type="auto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07608F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Zostatok podielu zaplatenej dane bežného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B1040BE" w14:textId="6C49926B" w:rsidR="002670B5" w:rsidRPr="001A025C" w:rsidRDefault="001A02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0</w:t>
            </w:r>
          </w:p>
        </w:tc>
      </w:tr>
    </w:tbl>
    <w:p w14:paraId="0631AA12" w14:textId="77777777" w:rsidR="002670B5" w:rsidRDefault="002670B5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</w:p>
    <w:p w14:paraId="3A562611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Vzorová tabuľka k čl. IV  ods. 8 o nákladoch vynaložených v súvislosti s auditom účtovnej závierky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42"/>
        <w:gridCol w:w="632"/>
      </w:tblGrid>
      <w:tr w:rsidR="002670B5" w14:paraId="1EAAFE69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FF367E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Jednotlivé druhy nákladov za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ADA2ADB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</w:t>
            </w:r>
          </w:p>
        </w:tc>
      </w:tr>
      <w:tr w:rsidR="002670B5" w14:paraId="35458067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EEB686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overenie účtovnej závierky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0DCE4E3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756 €</w:t>
            </w:r>
          </w:p>
        </w:tc>
      </w:tr>
      <w:tr w:rsidR="002670B5" w14:paraId="5F513C44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5BC224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  <w:proofErr w:type="spellStart"/>
            <w:r>
              <w:rPr>
                <w:rFonts w:ascii="Arial Narrow" w:hAnsi="Arial Narrow" w:cs="Arial Narrow"/>
              </w:rPr>
              <w:t>uisťovacie</w:t>
            </w:r>
            <w:proofErr w:type="spellEnd"/>
            <w:r>
              <w:rPr>
                <w:rFonts w:ascii="Arial Narrow" w:hAnsi="Arial Narrow" w:cs="Arial Narrow"/>
              </w:rPr>
              <w:t xml:space="preserve"> audítorské služby okrem overenia účtovnej závierky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933B270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</w:p>
        </w:tc>
      </w:tr>
      <w:tr w:rsidR="002670B5" w14:paraId="5222363C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81E4C7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súvisiace audítorské služby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4328B98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</w:p>
        </w:tc>
      </w:tr>
      <w:tr w:rsidR="002670B5" w14:paraId="78C3B9CD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878AEB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daňové poradenstvo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BE91B29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</w:p>
        </w:tc>
      </w:tr>
      <w:tr w:rsidR="002670B5" w14:paraId="1F63CA57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BBD960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neaudítorské služby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C8EDA91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</w:p>
        </w:tc>
      </w:tr>
      <w:tr w:rsidR="002670B5" w14:paraId="5D373685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562107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D3DF6F0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756 €</w:t>
            </w:r>
          </w:p>
        </w:tc>
      </w:tr>
    </w:tbl>
    <w:p w14:paraId="2A336449" w14:textId="14FA7CB4" w:rsidR="008A55E0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</w:p>
    <w:sectPr w:rsidR="008A55E0" w:rsidSect="00F207DD">
      <w:footerReference w:type="default" r:id="rId6"/>
      <w:pgSz w:w="15840" w:h="12240" w:orient="landscape"/>
      <w:pgMar w:top="1417" w:right="1417" w:bottom="1417" w:left="1417" w:header="708" w:footer="708" w:gutter="0"/>
      <w:pgNumType w:start="7"/>
      <w:cols w:space="708"/>
      <w:noEndnote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7A97A5" w14:textId="77777777" w:rsidR="0041360B" w:rsidRDefault="0041360B" w:rsidP="00F207DD">
      <w:pPr>
        <w:spacing w:after="0" w:line="240" w:lineRule="auto"/>
      </w:pPr>
      <w:r>
        <w:separator/>
      </w:r>
    </w:p>
  </w:endnote>
  <w:endnote w:type="continuationSeparator" w:id="0">
    <w:p w14:paraId="6491D009" w14:textId="77777777" w:rsidR="0041360B" w:rsidRDefault="0041360B" w:rsidP="00F207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901283725"/>
      <w:docPartObj>
        <w:docPartGallery w:val="Page Numbers (Bottom of Page)"/>
        <w:docPartUnique/>
      </w:docPartObj>
    </w:sdtPr>
    <w:sdtEndPr/>
    <w:sdtContent>
      <w:p w14:paraId="3722DE31" w14:textId="77777777" w:rsidR="00010112" w:rsidRDefault="00010112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D4D7B">
          <w:rPr>
            <w:noProof/>
          </w:rPr>
          <w:t>15</w:t>
        </w:r>
        <w:r>
          <w:fldChar w:fldCharType="end"/>
        </w:r>
      </w:p>
    </w:sdtContent>
  </w:sdt>
  <w:p w14:paraId="4FB2E1FB" w14:textId="77777777" w:rsidR="00010112" w:rsidRDefault="0001011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761A00" w14:textId="77777777" w:rsidR="0041360B" w:rsidRDefault="0041360B" w:rsidP="00F207DD">
      <w:pPr>
        <w:spacing w:after="0" w:line="240" w:lineRule="auto"/>
      </w:pPr>
      <w:r>
        <w:separator/>
      </w:r>
    </w:p>
  </w:footnote>
  <w:footnote w:type="continuationSeparator" w:id="0">
    <w:p w14:paraId="05220471" w14:textId="77777777" w:rsidR="0041360B" w:rsidRDefault="0041360B" w:rsidP="00F207D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4"/>
  <w:embedSystemFonts/>
  <w:bordersDoNotSurroundHeader/>
  <w:bordersDoNotSurroundFooter/>
  <w:proofState w:spelling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258EF"/>
    <w:rsid w:val="00010112"/>
    <w:rsid w:val="000424A7"/>
    <w:rsid w:val="00144800"/>
    <w:rsid w:val="00176E93"/>
    <w:rsid w:val="00196758"/>
    <w:rsid w:val="001A025C"/>
    <w:rsid w:val="001E2EC2"/>
    <w:rsid w:val="00217BC5"/>
    <w:rsid w:val="0025063E"/>
    <w:rsid w:val="002670B5"/>
    <w:rsid w:val="00292FA6"/>
    <w:rsid w:val="002A6DC6"/>
    <w:rsid w:val="00315993"/>
    <w:rsid w:val="003805A8"/>
    <w:rsid w:val="0041360B"/>
    <w:rsid w:val="004337AC"/>
    <w:rsid w:val="0049480D"/>
    <w:rsid w:val="004D4D7B"/>
    <w:rsid w:val="005711FC"/>
    <w:rsid w:val="00594E25"/>
    <w:rsid w:val="006258EF"/>
    <w:rsid w:val="00660964"/>
    <w:rsid w:val="00676C34"/>
    <w:rsid w:val="007234A4"/>
    <w:rsid w:val="007244C9"/>
    <w:rsid w:val="00745634"/>
    <w:rsid w:val="00753EC4"/>
    <w:rsid w:val="00805F43"/>
    <w:rsid w:val="00812074"/>
    <w:rsid w:val="008930BC"/>
    <w:rsid w:val="008A55E0"/>
    <w:rsid w:val="008D6C3D"/>
    <w:rsid w:val="0090500F"/>
    <w:rsid w:val="009249AE"/>
    <w:rsid w:val="0098453F"/>
    <w:rsid w:val="009B0C17"/>
    <w:rsid w:val="009C180E"/>
    <w:rsid w:val="009D3F5B"/>
    <w:rsid w:val="00A66A15"/>
    <w:rsid w:val="00A93D23"/>
    <w:rsid w:val="00B855B5"/>
    <w:rsid w:val="00B90D18"/>
    <w:rsid w:val="00BE7BE6"/>
    <w:rsid w:val="00C17083"/>
    <w:rsid w:val="00C733E9"/>
    <w:rsid w:val="00D64E65"/>
    <w:rsid w:val="00EA4EDF"/>
    <w:rsid w:val="00EB68C5"/>
    <w:rsid w:val="00ED56B8"/>
    <w:rsid w:val="00EE4569"/>
    <w:rsid w:val="00EE5248"/>
    <w:rsid w:val="00F207DD"/>
    <w:rsid w:val="00F42E9D"/>
    <w:rsid w:val="00F4499D"/>
    <w:rsid w:val="00F670BC"/>
    <w:rsid w:val="00FA54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F4D70A8"/>
  <w14:defaultImageDpi w14:val="0"/>
  <w15:docId w15:val="{197DFAA1-D08E-4358-9CB3-A5DF07AA53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207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207DD"/>
  </w:style>
  <w:style w:type="paragraph" w:styleId="Pta">
    <w:name w:val="footer"/>
    <w:basedOn w:val="Normlny"/>
    <w:link w:val="PtaChar"/>
    <w:uiPriority w:val="99"/>
    <w:unhideWhenUsed/>
    <w:rsid w:val="00F207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207D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19</Pages>
  <Words>4150</Words>
  <Characters>23657</Characters>
  <Application>Microsoft Office Word</Application>
  <DocSecurity>0</DocSecurity>
  <Lines>197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</dc:creator>
  <cp:lastModifiedBy>Anna Laššáková</cp:lastModifiedBy>
  <cp:revision>7</cp:revision>
  <cp:lastPrinted>2021-06-01T12:56:00Z</cp:lastPrinted>
  <dcterms:created xsi:type="dcterms:W3CDTF">2021-05-27T09:43:00Z</dcterms:created>
  <dcterms:modified xsi:type="dcterms:W3CDTF">2021-06-01T13:35:00Z</dcterms:modified>
</cp:coreProperties>
</file>