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15AD00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516EC6">
        <w:rPr>
          <w:rFonts w:ascii="Arial" w:hAnsi="Arial" w:cs="Arial"/>
          <w:b/>
          <w:sz w:val="28"/>
          <w:szCs w:val="28"/>
        </w:rPr>
        <w:t>20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14F3B13B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</w:t>
      </w:r>
      <w:r w:rsidR="00BD6272">
        <w:rPr>
          <w:rFonts w:ascii="Arial" w:hAnsi="Arial"/>
        </w:rPr>
        <w:t> </w:t>
      </w:r>
      <w:r w:rsidRPr="00796393">
        <w:rPr>
          <w:rFonts w:ascii="Arial" w:hAnsi="Arial"/>
        </w:rPr>
        <w:t>sídlo</w:t>
      </w:r>
      <w:r w:rsidR="00BD6272">
        <w:rPr>
          <w:rFonts w:ascii="Arial" w:hAnsi="Arial"/>
        </w:rPr>
        <w:t xml:space="preserve"> </w:t>
      </w:r>
    </w:p>
    <w:p w14:paraId="10BF1BEA" w14:textId="6AAD20CD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</w:t>
      </w:r>
      <w:r w:rsidR="00BD6272" w:rsidRPr="00BD6272">
        <w:rPr>
          <w:rFonts w:ascii="Georgia" w:hAnsi="Georgia"/>
        </w:rPr>
        <w:t xml:space="preserve"> SB spol. s</w:t>
      </w:r>
      <w:r w:rsidR="00BD6272" w:rsidRPr="00BD6272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2" w:name="EntityAddressL1"/>
      <w:r>
        <w:t>Hlavná 592</w:t>
      </w:r>
      <w:bookmarkEnd w:id="2"/>
    </w:p>
    <w:p w14:paraId="758CA235" w14:textId="77777777" w:rsidR="00856C91" w:rsidRPr="00796393" w:rsidRDefault="00856C91" w:rsidP="00252148">
      <w:pPr>
        <w:pStyle w:val="odstavec"/>
      </w:pPr>
      <w:bookmarkStart w:id="3" w:name="EntityAddressL2"/>
      <w:r>
        <w:t>032 61 Važec</w:t>
      </w:r>
      <w:bookmarkEnd w:id="3"/>
    </w:p>
    <w:p w14:paraId="2F37B581" w14:textId="77777777" w:rsidR="00856C91" w:rsidRDefault="00856C91" w:rsidP="00252148">
      <w:pPr>
        <w:pStyle w:val="odstavec"/>
      </w:pPr>
    </w:p>
    <w:p w14:paraId="78923A83" w14:textId="4674BA7B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18. augusta 2009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14. augusta 2009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6" w:name="DistrictCourt"/>
      <w:r>
        <w:t>u Žilina</w:t>
      </w:r>
      <w:bookmarkEnd w:id="6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51689/L</w:t>
      </w:r>
      <w:bookmarkEnd w:id="8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42A6B587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</w:t>
      </w:r>
      <w:r w:rsidR="00BA399C">
        <w:t>20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4425209D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222730D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6EC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EA0A89F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09DAA06A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5F076C98" w14:textId="7EF28D94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16EC6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3ADDF1E3" w14:textId="45C82C90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16EC6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39D67CB4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516C0E" w:rsidRPr="00796393">
        <w:t> </w:t>
      </w:r>
      <w:bookmarkStart w:id="11" w:name="EntityDateEndLY"/>
      <w:r w:rsidR="00601467">
        <w:t>31. decembru 20</w:t>
      </w:r>
      <w:bookmarkEnd w:id="11"/>
      <w:r w:rsidR="00516EC6">
        <w:t>20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85E9C63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EFC4744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F92A8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19C7C321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BAA65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7F21220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4EE3F82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2C32105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34AE98A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6BEDFFF0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77777777" w:rsidR="00856C91" w:rsidRPr="00E63C40" w:rsidRDefault="00856C91" w:rsidP="0025214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BE75A" w14:textId="77777777" w:rsidR="00250E5E" w:rsidRDefault="00250E5E">
      <w:r>
        <w:separator/>
      </w:r>
    </w:p>
  </w:endnote>
  <w:endnote w:type="continuationSeparator" w:id="0">
    <w:p w14:paraId="02972D48" w14:textId="77777777" w:rsidR="00250E5E" w:rsidRDefault="0025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CE10E" w14:textId="77777777" w:rsidR="004E1DC4" w:rsidRDefault="004E1DC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99809" w14:textId="77777777" w:rsidR="004E1DC4" w:rsidRDefault="004E1DC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FB0A0" w14:textId="77777777" w:rsidR="004E1DC4" w:rsidRDefault="004E1D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D0290" w14:textId="77777777" w:rsidR="00250E5E" w:rsidRDefault="00250E5E">
      <w:r>
        <w:separator/>
      </w:r>
    </w:p>
  </w:footnote>
  <w:footnote w:type="continuationSeparator" w:id="0">
    <w:p w14:paraId="305A966D" w14:textId="77777777" w:rsidR="00250E5E" w:rsidRDefault="00250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D2FF9" w14:textId="77777777" w:rsidR="004E1DC4" w:rsidRDefault="004E1DC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6F1BB4CB" w:rsidR="00856C91" w:rsidRPr="00400B95" w:rsidRDefault="00BD627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4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4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5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7AD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6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6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9F77B" w14:textId="77777777" w:rsidR="004E1DC4" w:rsidRDefault="004E1D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E5E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1DC4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EC6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61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57ADF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9C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272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700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5041-1191-475E-89A5-D1307691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2021-06-20T22:55:00Z</dcterms:created>
  <dcterms:modified xsi:type="dcterms:W3CDTF">2021-06-20T22:55:00Z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2019-05-18T21:40:38.3142413Z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