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  <w:r w:rsidRPr="00057D76">
        <w:rPr>
          <w:rFonts w:ascii="Calibri" w:eastAsia="Calibri" w:hAnsi="Calibri" w:cs="Times New Roman"/>
          <w:b/>
          <w:sz w:val="52"/>
          <w:szCs w:val="40"/>
        </w:rPr>
        <w:t>POZNÁMKY K INDIVIDUÁLNEJ ÚČTOVNEJ ZÁVIERKE ZOSTAVENEJ K </w:t>
      </w:r>
      <w:proofErr w:type="gramStart"/>
      <w:r w:rsidRPr="00057D76">
        <w:rPr>
          <w:rFonts w:ascii="Calibri" w:eastAsia="Calibri" w:hAnsi="Calibri" w:cs="Times New Roman"/>
          <w:b/>
          <w:sz w:val="52"/>
          <w:szCs w:val="40"/>
        </w:rPr>
        <w:t>31.12.20</w:t>
      </w:r>
      <w:r w:rsidR="00DE1160">
        <w:rPr>
          <w:rFonts w:ascii="Calibri" w:eastAsia="Calibri" w:hAnsi="Calibri" w:cs="Times New Roman"/>
          <w:b/>
          <w:sz w:val="52"/>
          <w:szCs w:val="40"/>
        </w:rPr>
        <w:t>20</w:t>
      </w:r>
      <w:proofErr w:type="gramEnd"/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4"/>
        </w:rPr>
      </w:pP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0"/>
        </w:rPr>
      </w:pPr>
      <w:r w:rsidRPr="00057D76">
        <w:rPr>
          <w:rFonts w:ascii="Calibri" w:eastAsia="Calibri" w:hAnsi="Calibri" w:cs="Times New Roman"/>
          <w:b/>
          <w:sz w:val="32"/>
          <w:szCs w:val="30"/>
        </w:rPr>
        <w:t>(údaje v</w:t>
      </w:r>
      <w:r>
        <w:rPr>
          <w:rFonts w:ascii="Calibri" w:eastAsia="Calibri" w:hAnsi="Calibri" w:cs="Times New Roman"/>
          <w:b/>
          <w:sz w:val="32"/>
          <w:szCs w:val="30"/>
        </w:rPr>
        <w:t xml:space="preserve"> celých </w:t>
      </w:r>
      <w:proofErr w:type="spellStart"/>
      <w:r>
        <w:rPr>
          <w:rFonts w:ascii="Calibri" w:eastAsia="Calibri" w:hAnsi="Calibri" w:cs="Times New Roman"/>
          <w:b/>
          <w:sz w:val="32"/>
          <w:szCs w:val="30"/>
        </w:rPr>
        <w:t>eurách</w:t>
      </w:r>
      <w:proofErr w:type="spellEnd"/>
      <w:r w:rsidRPr="00057D76">
        <w:rPr>
          <w:rFonts w:ascii="Calibri" w:eastAsia="Calibri" w:hAnsi="Calibri" w:cs="Times New Roman"/>
          <w:b/>
          <w:sz w:val="32"/>
          <w:szCs w:val="30"/>
        </w:rPr>
        <w:t>)</w:t>
      </w: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  <w:r w:rsidRPr="00057D76">
        <w:rPr>
          <w:rFonts w:ascii="Calibri" w:eastAsia="Calibri" w:hAnsi="Calibri" w:cs="Times New Roman"/>
          <w:b/>
          <w:sz w:val="44"/>
          <w:szCs w:val="40"/>
        </w:rPr>
        <w:t xml:space="preserve"> </w:t>
      </w: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40"/>
        </w:rPr>
      </w:pPr>
      <w:r>
        <w:rPr>
          <w:rFonts w:ascii="Calibri" w:eastAsia="Calibri" w:hAnsi="Calibri" w:cs="Times New Roman"/>
          <w:b/>
          <w:sz w:val="32"/>
          <w:szCs w:val="40"/>
        </w:rPr>
        <w:t xml:space="preserve">ZA OBDOBIE OD </w:t>
      </w:r>
      <w:proofErr w:type="gramStart"/>
      <w:r w:rsidR="00167892">
        <w:rPr>
          <w:rFonts w:ascii="Calibri" w:eastAsia="Calibri" w:hAnsi="Calibri" w:cs="Times New Roman"/>
          <w:b/>
          <w:sz w:val="32"/>
          <w:szCs w:val="40"/>
        </w:rPr>
        <w:t>01.01</w:t>
      </w:r>
      <w:r w:rsidRPr="00057D76">
        <w:rPr>
          <w:rFonts w:ascii="Calibri" w:eastAsia="Calibri" w:hAnsi="Calibri" w:cs="Times New Roman"/>
          <w:b/>
          <w:sz w:val="32"/>
          <w:szCs w:val="40"/>
        </w:rPr>
        <w:t>.20</w:t>
      </w:r>
      <w:r w:rsidR="00DE1160">
        <w:rPr>
          <w:rFonts w:ascii="Calibri" w:eastAsia="Calibri" w:hAnsi="Calibri" w:cs="Times New Roman"/>
          <w:b/>
          <w:sz w:val="32"/>
          <w:szCs w:val="40"/>
        </w:rPr>
        <w:t>20</w:t>
      </w:r>
      <w:proofErr w:type="gramEnd"/>
      <w:r w:rsidRPr="00057D76">
        <w:rPr>
          <w:rFonts w:ascii="Calibri" w:eastAsia="Calibri" w:hAnsi="Calibri" w:cs="Times New Roman"/>
          <w:b/>
          <w:sz w:val="32"/>
          <w:szCs w:val="40"/>
        </w:rPr>
        <w:t xml:space="preserve"> DO 31.12.20</w:t>
      </w:r>
      <w:r w:rsidR="00DE1160">
        <w:rPr>
          <w:rFonts w:ascii="Calibri" w:eastAsia="Calibri" w:hAnsi="Calibri" w:cs="Times New Roman"/>
          <w:b/>
          <w:sz w:val="32"/>
          <w:szCs w:val="40"/>
        </w:rPr>
        <w:t>20</w:t>
      </w: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Obchodné </w:t>
      </w:r>
      <w:proofErr w:type="spellStart"/>
      <w:r w:rsidRPr="00B91B3B">
        <w:rPr>
          <w:rFonts w:ascii="Calibri" w:eastAsia="Calibri" w:hAnsi="Calibri" w:cs="Times New Roman"/>
          <w:sz w:val="32"/>
          <w:szCs w:val="32"/>
        </w:rPr>
        <w:t>meno</w:t>
      </w:r>
      <w:proofErr w:type="spellEnd"/>
      <w:r w:rsidRPr="00B91B3B">
        <w:rPr>
          <w:rFonts w:ascii="Calibri" w:eastAsia="Calibri" w:hAnsi="Calibri" w:cs="Times New Roman"/>
          <w:sz w:val="32"/>
          <w:szCs w:val="32"/>
        </w:rPr>
        <w:t xml:space="preserve">: </w:t>
      </w:r>
      <w:r w:rsidR="00167892">
        <w:rPr>
          <w:rFonts w:ascii="Calibri" w:eastAsia="Calibri" w:hAnsi="Calibri" w:cs="Times New Roman"/>
          <w:b/>
          <w:sz w:val="32"/>
          <w:szCs w:val="32"/>
        </w:rPr>
        <w:t xml:space="preserve">MARTORELL </w:t>
      </w:r>
      <w:r w:rsidR="004F31AA">
        <w:rPr>
          <w:rFonts w:ascii="Calibri" w:eastAsia="Calibri" w:hAnsi="Calibri" w:cs="Times New Roman"/>
          <w:b/>
          <w:sz w:val="32"/>
          <w:szCs w:val="32"/>
        </w:rPr>
        <w:t>s.r.o.</w:t>
      </w:r>
    </w:p>
    <w:p w:rsidR="004F31AA" w:rsidRPr="00B91B3B" w:rsidRDefault="004F31AA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Sídlo: </w:t>
      </w:r>
      <w:r w:rsidR="008A3DC7">
        <w:rPr>
          <w:rFonts w:ascii="Calibri" w:eastAsia="Calibri" w:hAnsi="Calibri" w:cs="Times New Roman"/>
          <w:b/>
          <w:sz w:val="32"/>
          <w:szCs w:val="32"/>
        </w:rPr>
        <w:t xml:space="preserve">Boženy </w:t>
      </w:r>
      <w:proofErr w:type="spellStart"/>
      <w:r w:rsidR="008A3DC7">
        <w:rPr>
          <w:rFonts w:ascii="Calibri" w:eastAsia="Calibri" w:hAnsi="Calibri" w:cs="Times New Roman"/>
          <w:b/>
          <w:sz w:val="32"/>
          <w:szCs w:val="32"/>
        </w:rPr>
        <w:t>Němcovej</w:t>
      </w:r>
      <w:proofErr w:type="spellEnd"/>
      <w:r w:rsidR="008A3DC7">
        <w:rPr>
          <w:rFonts w:ascii="Calibri" w:eastAsia="Calibri" w:hAnsi="Calibri" w:cs="Times New Roman"/>
          <w:b/>
          <w:sz w:val="32"/>
          <w:szCs w:val="32"/>
        </w:rPr>
        <w:t xml:space="preserve"> 8, 811 04 Bratislava</w:t>
      </w: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</w:p>
    <w:p w:rsidR="00FC4674" w:rsidRPr="009148F3" w:rsidRDefault="00FC4674" w:rsidP="009148F3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IČO: </w:t>
      </w:r>
      <w:r w:rsidR="009148F3" w:rsidRPr="009148F3">
        <w:rPr>
          <w:rFonts w:ascii="Calibri" w:eastAsia="Calibri" w:hAnsi="Calibri" w:cs="Times New Roman"/>
          <w:sz w:val="32"/>
          <w:szCs w:val="32"/>
        </w:rPr>
        <w:tab/>
      </w:r>
      <w:r w:rsidR="00167892">
        <w:rPr>
          <w:rFonts w:ascii="Calibri" w:eastAsia="Calibri" w:hAnsi="Calibri" w:cs="Times New Roman"/>
          <w:b/>
          <w:sz w:val="32"/>
          <w:szCs w:val="32"/>
        </w:rPr>
        <w:t>47 670 495</w:t>
      </w:r>
    </w:p>
    <w:p w:rsidR="00FC4674" w:rsidRDefault="00FC4674" w:rsidP="00FC4674">
      <w:pPr>
        <w:jc w:val="center"/>
        <w:rPr>
          <w:rFonts w:cs="Times New Roman"/>
          <w:b/>
          <w:sz w:val="28"/>
          <w:lang w:val="sk-SK"/>
        </w:rPr>
      </w:pPr>
      <w:r w:rsidRPr="00B91B3B">
        <w:rPr>
          <w:rFonts w:ascii="Calibri" w:eastAsia="Calibri" w:hAnsi="Calibri" w:cs="Times New Roman"/>
          <w:sz w:val="32"/>
          <w:szCs w:val="32"/>
        </w:rPr>
        <w:t>DIČ:</w:t>
      </w:r>
      <w:r w:rsidRPr="00B91B3B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5D2DAD">
        <w:rPr>
          <w:rFonts w:ascii="Calibri" w:eastAsia="Calibri" w:hAnsi="Calibri" w:cs="Times New Roman"/>
          <w:b/>
          <w:sz w:val="32"/>
          <w:szCs w:val="32"/>
        </w:rPr>
        <w:t xml:space="preserve"> SK </w:t>
      </w:r>
      <w:r w:rsidR="00167892" w:rsidRPr="00167892">
        <w:rPr>
          <w:rFonts w:ascii="Calibri" w:eastAsia="Calibri" w:hAnsi="Calibri" w:cs="Times New Roman"/>
          <w:b/>
          <w:sz w:val="32"/>
          <w:szCs w:val="32"/>
        </w:rPr>
        <w:t>20</w:t>
      </w:r>
      <w:r w:rsidR="005D2DAD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167892" w:rsidRPr="00167892">
        <w:rPr>
          <w:rFonts w:ascii="Calibri" w:eastAsia="Calibri" w:hAnsi="Calibri" w:cs="Times New Roman"/>
          <w:b/>
          <w:sz w:val="32"/>
          <w:szCs w:val="32"/>
        </w:rPr>
        <w:t>24</w:t>
      </w:r>
      <w:r w:rsidR="005D2DAD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167892" w:rsidRPr="00167892">
        <w:rPr>
          <w:rFonts w:ascii="Calibri" w:eastAsia="Calibri" w:hAnsi="Calibri" w:cs="Times New Roman"/>
          <w:b/>
          <w:sz w:val="32"/>
          <w:szCs w:val="32"/>
        </w:rPr>
        <w:t>07</w:t>
      </w:r>
      <w:r w:rsidR="005D2DAD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167892" w:rsidRPr="00167892">
        <w:rPr>
          <w:rFonts w:ascii="Calibri" w:eastAsia="Calibri" w:hAnsi="Calibri" w:cs="Times New Roman"/>
          <w:b/>
          <w:sz w:val="32"/>
          <w:szCs w:val="32"/>
        </w:rPr>
        <w:t>14</w:t>
      </w:r>
      <w:r w:rsidR="005D2DAD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167892" w:rsidRPr="00167892">
        <w:rPr>
          <w:rFonts w:ascii="Calibri" w:eastAsia="Calibri" w:hAnsi="Calibri" w:cs="Times New Roman"/>
          <w:b/>
          <w:sz w:val="32"/>
          <w:szCs w:val="32"/>
        </w:rPr>
        <w:t>56</w:t>
      </w:r>
    </w:p>
    <w:p w:rsidR="00C73669" w:rsidRDefault="00C73669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E64C48" w:rsidRPr="00C73669" w:rsidRDefault="00E64C48" w:rsidP="00E64C48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lastRenderedPageBreak/>
        <w:t>INFORMÁCIE O ÚČTOVNEJ JEDNOTKE</w:t>
      </w: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Založenie spoločnosti</w:t>
      </w:r>
    </w:p>
    <w:p w:rsidR="00E64C48" w:rsidRPr="00DE1160" w:rsidRDefault="00E64C48" w:rsidP="00E64C48">
      <w:pPr>
        <w:pStyle w:val="Odstavecseseznamem"/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Spoločnosť </w:t>
      </w:r>
      <w:r w:rsidR="00167892">
        <w:rPr>
          <w:rFonts w:cs="Times New Roman"/>
          <w:lang w:val="sk-SK"/>
        </w:rPr>
        <w:t>MARTORELL</w:t>
      </w:r>
      <w:r w:rsidR="005D2DAD">
        <w:rPr>
          <w:rFonts w:cs="Times New Roman"/>
          <w:lang w:val="sk-SK"/>
        </w:rPr>
        <w:t xml:space="preserve"> </w:t>
      </w:r>
      <w:r w:rsidR="00167892">
        <w:rPr>
          <w:rFonts w:cs="Times New Roman"/>
          <w:lang w:val="sk-SK"/>
        </w:rPr>
        <w:t xml:space="preserve">s.r.o. </w:t>
      </w:r>
      <w:r w:rsidRPr="00487EC7">
        <w:rPr>
          <w:rFonts w:cs="Times New Roman"/>
          <w:lang w:val="sk-SK"/>
        </w:rPr>
        <w:t>(ďalej l</w:t>
      </w:r>
      <w:r w:rsidR="00BB2ED3">
        <w:rPr>
          <w:rFonts w:cs="Times New Roman"/>
          <w:lang w:val="sk-SK"/>
        </w:rPr>
        <w:t xml:space="preserve">en Spoločnosť), bola založená </w:t>
      </w:r>
      <w:r w:rsidR="00167892">
        <w:rPr>
          <w:rFonts w:cs="Times New Roman"/>
          <w:lang w:val="sk-SK"/>
        </w:rPr>
        <w:t>20</w:t>
      </w:r>
      <w:r w:rsidRPr="00487EC7">
        <w:rPr>
          <w:rFonts w:cs="Times New Roman"/>
          <w:lang w:val="sk-SK"/>
        </w:rPr>
        <w:t xml:space="preserve">. </w:t>
      </w:r>
      <w:r w:rsidR="00167892">
        <w:rPr>
          <w:rFonts w:cs="Times New Roman"/>
          <w:lang w:val="sk-SK"/>
        </w:rPr>
        <w:t>novembra</w:t>
      </w:r>
      <w:r w:rsidR="004F31AA">
        <w:rPr>
          <w:rFonts w:cs="Times New Roman"/>
          <w:lang w:val="sk-SK"/>
        </w:rPr>
        <w:t xml:space="preserve"> 201</w:t>
      </w:r>
      <w:r w:rsidR="00167892">
        <w:rPr>
          <w:rFonts w:cs="Times New Roman"/>
          <w:lang w:val="sk-SK"/>
        </w:rPr>
        <w:t>3</w:t>
      </w:r>
      <w:r w:rsidRPr="00487EC7">
        <w:rPr>
          <w:rFonts w:cs="Times New Roman"/>
          <w:lang w:val="sk-SK"/>
        </w:rPr>
        <w:t xml:space="preserve"> a do obchodného registra bola zapísaná </w:t>
      </w:r>
      <w:r w:rsidR="00167892">
        <w:rPr>
          <w:rFonts w:cs="Times New Roman"/>
          <w:lang w:val="sk-SK"/>
        </w:rPr>
        <w:t>20</w:t>
      </w:r>
      <w:r w:rsidRPr="00487EC7">
        <w:rPr>
          <w:rFonts w:cs="Times New Roman"/>
          <w:lang w:val="sk-SK"/>
        </w:rPr>
        <w:t xml:space="preserve">. </w:t>
      </w:r>
      <w:r w:rsidR="00167892">
        <w:rPr>
          <w:rFonts w:cs="Times New Roman"/>
          <w:lang w:val="sk-SK"/>
        </w:rPr>
        <w:t>februára</w:t>
      </w:r>
      <w:r w:rsidR="00BB2ED3">
        <w:rPr>
          <w:rFonts w:cs="Times New Roman"/>
          <w:lang w:val="sk-SK"/>
        </w:rPr>
        <w:t xml:space="preserve"> 201</w:t>
      </w:r>
      <w:r w:rsidR="00167892">
        <w:rPr>
          <w:rFonts w:cs="Times New Roman"/>
          <w:lang w:val="sk-SK"/>
        </w:rPr>
        <w:t>4</w:t>
      </w:r>
      <w:r w:rsidRPr="00487EC7">
        <w:rPr>
          <w:rFonts w:cs="Times New Roman"/>
          <w:lang w:val="sk-SK"/>
        </w:rPr>
        <w:t xml:space="preserve"> (Obchodný register Okresného súdu Bratislava I v Bratislave,</w:t>
      </w:r>
      <w:r w:rsidR="00BB2ED3">
        <w:rPr>
          <w:rFonts w:cs="Times New Roman"/>
          <w:lang w:val="sk-SK"/>
        </w:rPr>
        <w:t xml:space="preserve"> oddiel </w:t>
      </w:r>
      <w:proofErr w:type="spellStart"/>
      <w:r w:rsidR="00BB2ED3">
        <w:rPr>
          <w:rFonts w:cs="Times New Roman"/>
          <w:lang w:val="sk-SK"/>
        </w:rPr>
        <w:t>Sro</w:t>
      </w:r>
      <w:proofErr w:type="spellEnd"/>
      <w:r w:rsidR="00BB2ED3">
        <w:rPr>
          <w:rFonts w:cs="Times New Roman"/>
          <w:lang w:val="sk-SK"/>
        </w:rPr>
        <w:t>, vložka</w:t>
      </w:r>
      <w:r w:rsidR="00D26F4D">
        <w:rPr>
          <w:rFonts w:cs="Times New Roman"/>
          <w:lang w:val="sk-SK"/>
        </w:rPr>
        <w:t xml:space="preserve"> </w:t>
      </w:r>
      <w:r w:rsidR="00167892">
        <w:rPr>
          <w:rStyle w:val="ra"/>
        </w:rPr>
        <w:t>97324</w:t>
      </w:r>
      <w:r w:rsidR="00D26F4D">
        <w:rPr>
          <w:rStyle w:val="ra"/>
        </w:rPr>
        <w:t>/B</w:t>
      </w:r>
      <w:r w:rsidRPr="00487EC7">
        <w:rPr>
          <w:rFonts w:cs="Times New Roman"/>
          <w:lang w:val="sk-SK"/>
        </w:rPr>
        <w:t>).</w:t>
      </w: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Hlavnými činnosťami Spoločnosti sú:</w:t>
      </w:r>
    </w:p>
    <w:p w:rsidR="00E64C48" w:rsidRPr="00E64C48" w:rsidRDefault="00E64C48" w:rsidP="00F35190">
      <w:pPr>
        <w:spacing w:after="0" w:line="360" w:lineRule="auto"/>
        <w:jc w:val="both"/>
        <w:rPr>
          <w:rFonts w:eastAsia="Times New Roman" w:cs="Times New Roman"/>
          <w:vanish/>
        </w:rPr>
      </w:pPr>
    </w:p>
    <w:p w:rsidR="00E64C48" w:rsidRPr="00E64C48" w:rsidRDefault="00E64C48" w:rsidP="00F35190">
      <w:pPr>
        <w:spacing w:after="0" w:line="360" w:lineRule="auto"/>
        <w:jc w:val="both"/>
        <w:rPr>
          <w:rFonts w:eastAsia="Times New Roman" w:cs="Times New Roman"/>
          <w:vanish/>
        </w:rPr>
      </w:pPr>
    </w:p>
    <w:p w:rsidR="00E64C48" w:rsidRPr="00487EC7" w:rsidRDefault="00E64C48" w:rsidP="00F35190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kúpa tovaru za účely jeho predaja konečnému spotrebiteľovi (maloobchod) alebo iným prevádzkovateľom živnosti (veľkoobchod)</w:t>
      </w:r>
    </w:p>
    <w:p w:rsidR="00E64C48" w:rsidRPr="00487EC7" w:rsidRDefault="00E64C48" w:rsidP="00F35190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sprostredkovateľská činnosť v oblasti obchodu</w:t>
      </w:r>
    </w:p>
    <w:p w:rsidR="00E64C48" w:rsidRPr="00DE1160" w:rsidRDefault="00E64C48" w:rsidP="00E238E3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sprostredkovateľská činnosť v oblasti služieb</w:t>
      </w:r>
    </w:p>
    <w:p w:rsidR="00E64C48" w:rsidRPr="007669E5" w:rsidRDefault="00E64C48" w:rsidP="00C10215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Počet zamestnancov</w:t>
      </w:r>
    </w:p>
    <w:p w:rsidR="00E238E3" w:rsidRPr="00DE1160" w:rsidRDefault="00C10215" w:rsidP="00DE1160">
      <w:pPr>
        <w:spacing w:after="0"/>
        <w:ind w:firstLine="397"/>
        <w:jc w:val="both"/>
        <w:rPr>
          <w:rFonts w:cs="Times New Roman"/>
          <w:lang w:val="sk-SK" w:eastAsia="sk-SK"/>
        </w:rPr>
      </w:pPr>
      <w:r w:rsidRPr="00487EC7">
        <w:rPr>
          <w:rFonts w:cs="Times New Roman"/>
          <w:lang w:val="sk-SK" w:eastAsia="sk-SK"/>
        </w:rPr>
        <w:t xml:space="preserve">Počet zamestnancov účtovnej jednotky činil ku dňu zostavenia účtovnej závierky </w:t>
      </w:r>
      <w:r w:rsidRPr="00487EC7">
        <w:rPr>
          <w:rFonts w:cs="Times New Roman"/>
          <w:b/>
          <w:lang w:val="sk-SK" w:eastAsia="sk-SK"/>
        </w:rPr>
        <w:t>0</w:t>
      </w:r>
      <w:r w:rsidRPr="00487EC7">
        <w:rPr>
          <w:rFonts w:cs="Times New Roman"/>
          <w:lang w:val="sk-SK" w:eastAsia="sk-SK"/>
        </w:rPr>
        <w:t xml:space="preserve"> osôb. </w:t>
      </w:r>
    </w:p>
    <w:p w:rsidR="00E64C48" w:rsidRPr="007669E5" w:rsidRDefault="00C10215" w:rsidP="00C10215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Údaje o neobmedzenom ručení</w:t>
      </w:r>
    </w:p>
    <w:p w:rsidR="00E238E3" w:rsidRPr="00DE1160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Spoločnosť nie je neobmedzene ručiacim spoločníkom v iných spoločnostiach podľa § 56 ods. 5 Obchodného zákonníka.</w:t>
      </w:r>
    </w:p>
    <w:p w:rsidR="00E238E3" w:rsidRPr="007669E5" w:rsidRDefault="00C10215" w:rsidP="00E238E3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Právny dôvod na zostavenie účtovnej závierky</w:t>
      </w:r>
    </w:p>
    <w:p w:rsidR="00C10215" w:rsidRPr="00487EC7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Účtovná závierk</w:t>
      </w:r>
      <w:r w:rsidR="00DE1160">
        <w:rPr>
          <w:rFonts w:cs="Times New Roman"/>
          <w:lang w:val="sk-SK"/>
        </w:rPr>
        <w:t xml:space="preserve">a Spoločnosti k 31. decembru 2020 </w:t>
      </w:r>
      <w:r w:rsidRPr="00487EC7">
        <w:rPr>
          <w:rFonts w:cs="Times New Roman"/>
          <w:lang w:val="sk-SK"/>
        </w:rPr>
        <w:t>je zostavená ako riadna účtovná závierka podľa §</w:t>
      </w:r>
      <w:r w:rsidR="001E3F2E">
        <w:rPr>
          <w:rFonts w:cs="Times New Roman"/>
          <w:lang w:val="sk-SK"/>
        </w:rPr>
        <w:t> </w:t>
      </w:r>
      <w:r w:rsidRPr="00487EC7">
        <w:rPr>
          <w:rFonts w:cs="Times New Roman"/>
          <w:lang w:val="sk-SK"/>
        </w:rPr>
        <w:t>17 ods. 6 zákona NR SR č. 431/2002 Z. z. o účto</w:t>
      </w:r>
      <w:r w:rsidR="00BB2ED3">
        <w:rPr>
          <w:rFonts w:cs="Times New Roman"/>
          <w:lang w:val="sk-SK"/>
        </w:rPr>
        <w:t xml:space="preserve">vníctve za účtovné obdobie od </w:t>
      </w:r>
      <w:r w:rsidR="00167892">
        <w:rPr>
          <w:rFonts w:cs="Times New Roman"/>
          <w:lang w:val="sk-SK"/>
        </w:rPr>
        <w:t>1</w:t>
      </w:r>
      <w:r w:rsidR="004F31AA">
        <w:rPr>
          <w:rFonts w:cs="Times New Roman"/>
          <w:lang w:val="sk-SK"/>
        </w:rPr>
        <w:t>. </w:t>
      </w:r>
      <w:r w:rsidR="00167892">
        <w:rPr>
          <w:rFonts w:cs="Times New Roman"/>
          <w:lang w:val="sk-SK"/>
        </w:rPr>
        <w:t>januára</w:t>
      </w:r>
      <w:r w:rsidR="009F6FA1">
        <w:rPr>
          <w:rFonts w:cs="Times New Roman"/>
          <w:lang w:val="sk-SK"/>
        </w:rPr>
        <w:t> 20</w:t>
      </w:r>
      <w:r w:rsidR="00DE1160">
        <w:rPr>
          <w:rFonts w:cs="Times New Roman"/>
          <w:lang w:val="sk-SK"/>
        </w:rPr>
        <w:t>20</w:t>
      </w:r>
      <w:r w:rsidRPr="00487EC7">
        <w:rPr>
          <w:rFonts w:cs="Times New Roman"/>
          <w:lang w:val="sk-SK"/>
        </w:rPr>
        <w:t xml:space="preserve"> do 31. decembra 20</w:t>
      </w:r>
      <w:r w:rsidR="00DE1160">
        <w:rPr>
          <w:rFonts w:cs="Times New Roman"/>
          <w:lang w:val="sk-SK"/>
        </w:rPr>
        <w:t>20</w:t>
      </w:r>
      <w:r w:rsidRPr="00487EC7">
        <w:rPr>
          <w:rFonts w:cs="Times New Roman"/>
          <w:lang w:val="sk-SK"/>
        </w:rPr>
        <w:t>.</w:t>
      </w:r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ORGÁNOCH ÚČTOVNEJ JEDNOTKY</w:t>
      </w:r>
    </w:p>
    <w:p w:rsidR="00E238E3" w:rsidRDefault="004614A0" w:rsidP="00E238E3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Konateľ</w:t>
      </w:r>
      <w:r>
        <w:rPr>
          <w:rFonts w:cs="Times New Roman"/>
          <w:lang w:val="sk-SK"/>
        </w:rPr>
        <w:tab/>
      </w:r>
      <w:r>
        <w:rPr>
          <w:rFonts w:cs="Times New Roman"/>
          <w:lang w:val="sk-SK"/>
        </w:rPr>
        <w:tab/>
      </w:r>
      <w:proofErr w:type="spellStart"/>
      <w:r w:rsidR="00AE5151">
        <w:rPr>
          <w:rFonts w:cs="Times New Roman"/>
          <w:lang w:val="sk-SK"/>
        </w:rPr>
        <w:t>Stefanos</w:t>
      </w:r>
      <w:proofErr w:type="spellEnd"/>
      <w:r w:rsidR="00AE5151">
        <w:rPr>
          <w:rFonts w:cs="Times New Roman"/>
          <w:lang w:val="sk-SK"/>
        </w:rPr>
        <w:t xml:space="preserve"> </w:t>
      </w:r>
      <w:proofErr w:type="spellStart"/>
      <w:r w:rsidR="00AE5151">
        <w:rPr>
          <w:rFonts w:cs="Times New Roman"/>
          <w:lang w:val="sk-SK"/>
        </w:rPr>
        <w:t>Apostolides</w:t>
      </w:r>
      <w:proofErr w:type="spellEnd"/>
      <w:r w:rsidR="00AE5151">
        <w:rPr>
          <w:rFonts w:cs="Times New Roman"/>
          <w:lang w:val="sk-SK"/>
        </w:rPr>
        <w:t xml:space="preserve"> </w:t>
      </w:r>
      <w:r w:rsidR="00DE1160">
        <w:rPr>
          <w:rFonts w:cs="Times New Roman"/>
          <w:lang w:val="sk-SK"/>
        </w:rPr>
        <w:t>(zánik funkcie: 8.4.2021)</w:t>
      </w:r>
    </w:p>
    <w:p w:rsidR="00DE1160" w:rsidRDefault="00DE1160" w:rsidP="00E238E3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ab/>
      </w:r>
      <w:r>
        <w:rPr>
          <w:rFonts w:cs="Times New Roman"/>
          <w:lang w:val="sk-SK"/>
        </w:rPr>
        <w:tab/>
      </w:r>
      <w:r>
        <w:rPr>
          <w:rFonts w:cs="Times New Roman"/>
          <w:lang w:val="sk-SK"/>
        </w:rPr>
        <w:tab/>
      </w:r>
      <w:proofErr w:type="spellStart"/>
      <w:r>
        <w:rPr>
          <w:rFonts w:cs="Times New Roman"/>
          <w:lang w:val="sk-SK"/>
        </w:rPr>
        <w:t>Nancy</w:t>
      </w:r>
      <w:proofErr w:type="spellEnd"/>
      <w:r>
        <w:rPr>
          <w:rFonts w:cs="Times New Roman"/>
          <w:lang w:val="sk-SK"/>
        </w:rPr>
        <w:t xml:space="preserve"> </w:t>
      </w:r>
      <w:proofErr w:type="spellStart"/>
      <w:r>
        <w:rPr>
          <w:rFonts w:cs="Times New Roman"/>
          <w:lang w:val="sk-SK"/>
        </w:rPr>
        <w:t>Bennett</w:t>
      </w:r>
      <w:proofErr w:type="spellEnd"/>
      <w:r>
        <w:rPr>
          <w:rFonts w:cs="Times New Roman"/>
          <w:lang w:val="sk-SK"/>
        </w:rPr>
        <w:t xml:space="preserve"> (vznik funkcie: 8.4.2021)</w:t>
      </w:r>
    </w:p>
    <w:p w:rsidR="00DE1160" w:rsidRDefault="00DE1160" w:rsidP="00E238E3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 xml:space="preserve">Táto zmena nebola ku dňu zostavenie účtovnej závierky zverejnená v obchodnom registri. </w:t>
      </w:r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SPOLOČNÍKOCH ÚČTOVNEJ JEDNOTKY</w:t>
      </w:r>
    </w:p>
    <w:p w:rsidR="007669E5" w:rsidRPr="00487EC7" w:rsidRDefault="00C27214" w:rsidP="007669E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Štruktúr</w:t>
      </w:r>
      <w:r w:rsidR="00DE1160">
        <w:rPr>
          <w:rFonts w:cs="Times New Roman"/>
          <w:lang w:val="sk-SK"/>
        </w:rPr>
        <w:t>a spoločníkov k 31. decembru 2020</w:t>
      </w:r>
      <w:r w:rsidRPr="00487EC7">
        <w:rPr>
          <w:rFonts w:cs="Times New Roman"/>
          <w:lang w:val="sk-SK"/>
        </w:rPr>
        <w:t xml:space="preserve"> je takáto: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3100"/>
        <w:gridCol w:w="1261"/>
        <w:gridCol w:w="992"/>
        <w:gridCol w:w="1701"/>
        <w:gridCol w:w="2234"/>
      </w:tblGrid>
      <w:tr w:rsidR="00E238E3" w:rsidRPr="00DE1160" w:rsidTr="00167892">
        <w:trPr>
          <w:trHeight w:val="231"/>
          <w:jc w:val="center"/>
        </w:trPr>
        <w:tc>
          <w:tcPr>
            <w:tcW w:w="3100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DE1160" w:rsidRDefault="00C27214" w:rsidP="00DE1160">
            <w:pPr>
              <w:spacing w:after="0"/>
              <w:jc w:val="center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  <w:r w:rsidRPr="00DE1160">
              <w:rPr>
                <w:rFonts w:cs="Times New Roman"/>
                <w:sz w:val="20"/>
                <w:szCs w:val="20"/>
                <w:lang w:val="sk-SK"/>
              </w:rPr>
              <w:t xml:space="preserve"> </w:t>
            </w:r>
            <w:r w:rsidR="00E238E3" w:rsidRPr="00DE1160">
              <w:rPr>
                <w:rFonts w:cs="Times New Roman"/>
                <w:b/>
                <w:bCs/>
                <w:sz w:val="20"/>
                <w:szCs w:val="20"/>
                <w:lang w:val="sk-SK"/>
              </w:rPr>
              <w:t>Spoločník, akcionár</w:t>
            </w:r>
          </w:p>
        </w:tc>
        <w:tc>
          <w:tcPr>
            <w:tcW w:w="225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DE1160" w:rsidRDefault="00E238E3" w:rsidP="00DE1160">
            <w:pPr>
              <w:spacing w:after="0"/>
              <w:jc w:val="center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  <w:r w:rsidRPr="00DE1160">
              <w:rPr>
                <w:rFonts w:cs="Times New Roman"/>
                <w:b/>
                <w:bCs/>
                <w:sz w:val="20"/>
                <w:szCs w:val="20"/>
                <w:lang w:val="sk-SK"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DE1160" w:rsidRDefault="00E238E3" w:rsidP="00DE1160">
            <w:pPr>
              <w:spacing w:after="0"/>
              <w:jc w:val="center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  <w:r w:rsidRPr="00DE1160">
              <w:rPr>
                <w:rFonts w:cs="Times New Roman"/>
                <w:b/>
                <w:bCs/>
                <w:sz w:val="20"/>
                <w:szCs w:val="20"/>
                <w:lang w:val="sk-SK"/>
              </w:rPr>
              <w:t>Podiel na hlasovacích právach v %</w:t>
            </w:r>
          </w:p>
        </w:tc>
        <w:tc>
          <w:tcPr>
            <w:tcW w:w="223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238E3" w:rsidRPr="00DE1160" w:rsidRDefault="00E238E3" w:rsidP="00DE1160">
            <w:pPr>
              <w:spacing w:after="0"/>
              <w:jc w:val="center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  <w:r w:rsidRPr="00DE1160">
              <w:rPr>
                <w:rFonts w:cs="Times New Roman"/>
                <w:b/>
                <w:bCs/>
                <w:sz w:val="20"/>
                <w:szCs w:val="20"/>
                <w:lang w:val="sk-SK"/>
              </w:rPr>
              <w:t>Iný podiel na ostatných položkách VI ako na ZI</w:t>
            </w:r>
          </w:p>
          <w:p w:rsidR="00E238E3" w:rsidRPr="00DE1160" w:rsidRDefault="00E238E3" w:rsidP="00DE1160">
            <w:pPr>
              <w:spacing w:after="0"/>
              <w:jc w:val="center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  <w:r w:rsidRPr="00DE1160">
              <w:rPr>
                <w:rFonts w:cs="Times New Roman"/>
                <w:b/>
                <w:bCs/>
                <w:sz w:val="20"/>
                <w:szCs w:val="20"/>
                <w:lang w:val="sk-SK"/>
              </w:rPr>
              <w:t>v %</w:t>
            </w:r>
          </w:p>
        </w:tc>
      </w:tr>
      <w:tr w:rsidR="007669E5" w:rsidRPr="00DE1160" w:rsidTr="00167892">
        <w:trPr>
          <w:trHeight w:val="231"/>
          <w:jc w:val="center"/>
        </w:trPr>
        <w:tc>
          <w:tcPr>
            <w:tcW w:w="3100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E238E3" w:rsidRPr="00DE1160" w:rsidRDefault="00E238E3" w:rsidP="00DE1160">
            <w:pPr>
              <w:spacing w:after="0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2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DE1160" w:rsidRDefault="00E238E3" w:rsidP="00DE1160">
            <w:pPr>
              <w:spacing w:after="0"/>
              <w:jc w:val="center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  <w:r w:rsidRPr="00DE1160">
              <w:rPr>
                <w:rFonts w:cs="Times New Roman"/>
                <w:b/>
                <w:bCs/>
                <w:sz w:val="20"/>
                <w:szCs w:val="20"/>
                <w:lang w:val="sk-SK"/>
              </w:rPr>
              <w:t>absolútne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DE1160" w:rsidRDefault="00E238E3" w:rsidP="00DE1160">
            <w:pPr>
              <w:spacing w:after="0"/>
              <w:jc w:val="center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  <w:r w:rsidRPr="00DE1160">
              <w:rPr>
                <w:rFonts w:cs="Times New Roman"/>
                <w:b/>
                <w:bCs/>
                <w:sz w:val="20"/>
                <w:szCs w:val="20"/>
                <w:lang w:val="sk-SK"/>
              </w:rPr>
              <w:t>v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E238E3" w:rsidRPr="00DE1160" w:rsidRDefault="00E238E3" w:rsidP="00DE1160">
            <w:pPr>
              <w:spacing w:after="0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2234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E238E3" w:rsidRPr="00DE1160" w:rsidRDefault="00E238E3" w:rsidP="00DE1160">
            <w:pPr>
              <w:spacing w:after="0"/>
              <w:rPr>
                <w:rFonts w:cs="Times New Roman"/>
                <w:sz w:val="20"/>
                <w:szCs w:val="20"/>
                <w:lang w:val="sk-SK"/>
              </w:rPr>
            </w:pPr>
          </w:p>
        </w:tc>
      </w:tr>
      <w:tr w:rsidR="007669E5" w:rsidRPr="00DE1160" w:rsidTr="00167892">
        <w:trPr>
          <w:trHeight w:val="278"/>
          <w:jc w:val="center"/>
        </w:trPr>
        <w:tc>
          <w:tcPr>
            <w:tcW w:w="310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E238E3" w:rsidRPr="00DE1160" w:rsidRDefault="00167892" w:rsidP="00DE1160">
            <w:pPr>
              <w:spacing w:after="0"/>
              <w:jc w:val="center"/>
              <w:rPr>
                <w:rFonts w:cs="Times New Roman"/>
                <w:sz w:val="20"/>
                <w:szCs w:val="20"/>
                <w:lang w:val="sk-SK"/>
              </w:rPr>
            </w:pPr>
            <w:r w:rsidRPr="00DE1160">
              <w:rPr>
                <w:rStyle w:val="ra"/>
                <w:sz w:val="20"/>
                <w:szCs w:val="20"/>
              </w:rPr>
              <w:t>TRENTINO INTERNATIONAL INC.</w:t>
            </w:r>
          </w:p>
        </w:tc>
        <w:tc>
          <w:tcPr>
            <w:tcW w:w="12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DE1160" w:rsidRDefault="00E238E3" w:rsidP="00DE1160">
            <w:pPr>
              <w:spacing w:after="0"/>
              <w:jc w:val="center"/>
              <w:rPr>
                <w:rFonts w:cs="Times New Roman"/>
                <w:sz w:val="20"/>
                <w:szCs w:val="20"/>
                <w:lang w:val="sk-SK" w:eastAsia="sk-SK"/>
              </w:rPr>
            </w:pPr>
            <w:r w:rsidRPr="00DE1160">
              <w:rPr>
                <w:rFonts w:cs="Times New Roman"/>
                <w:sz w:val="20"/>
                <w:szCs w:val="20"/>
                <w:lang w:val="sk-SK" w:eastAsia="sk-SK"/>
              </w:rPr>
              <w:t>5</w:t>
            </w:r>
            <w:r w:rsidR="00BB2ED3" w:rsidRPr="00DE1160">
              <w:rPr>
                <w:rFonts w:cs="Times New Roman"/>
                <w:sz w:val="20"/>
                <w:szCs w:val="20"/>
                <w:lang w:val="sk-SK" w:eastAsia="sk-SK"/>
              </w:rPr>
              <w:t xml:space="preserve"> </w:t>
            </w:r>
            <w:r w:rsidRPr="00DE1160">
              <w:rPr>
                <w:rFonts w:cs="Times New Roman"/>
                <w:sz w:val="20"/>
                <w:szCs w:val="20"/>
                <w:lang w:val="sk-SK" w:eastAsia="sk-SK"/>
              </w:rPr>
              <w:t>000 EUR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DE1160" w:rsidRDefault="00E238E3" w:rsidP="00DE1160">
            <w:pPr>
              <w:spacing w:after="0"/>
              <w:jc w:val="center"/>
              <w:rPr>
                <w:rFonts w:cs="Times New Roman"/>
                <w:sz w:val="20"/>
                <w:szCs w:val="20"/>
                <w:lang w:val="sk-SK" w:eastAsia="sk-SK"/>
              </w:rPr>
            </w:pPr>
            <w:r w:rsidRPr="00DE1160">
              <w:rPr>
                <w:rFonts w:cs="Times New Roman"/>
                <w:sz w:val="20"/>
                <w:szCs w:val="20"/>
                <w:lang w:val="sk-SK" w:eastAsia="sk-SK"/>
              </w:rPr>
              <w:t>100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DE1160" w:rsidRDefault="00E238E3" w:rsidP="00DE1160">
            <w:pPr>
              <w:spacing w:after="0"/>
              <w:jc w:val="center"/>
              <w:rPr>
                <w:rFonts w:cs="Times New Roman"/>
                <w:sz w:val="20"/>
                <w:szCs w:val="20"/>
                <w:lang w:val="sk-SK"/>
              </w:rPr>
            </w:pPr>
            <w:r w:rsidRPr="00DE1160">
              <w:rPr>
                <w:rFonts w:cs="Times New Roman"/>
                <w:sz w:val="20"/>
                <w:szCs w:val="20"/>
                <w:lang w:val="sk-SK"/>
              </w:rPr>
              <w:t>100</w:t>
            </w:r>
          </w:p>
        </w:tc>
        <w:tc>
          <w:tcPr>
            <w:tcW w:w="22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bottom"/>
          </w:tcPr>
          <w:p w:rsidR="00E238E3" w:rsidRPr="00DE1160" w:rsidRDefault="00E238E3" w:rsidP="00DE1160">
            <w:pPr>
              <w:spacing w:after="0"/>
              <w:jc w:val="center"/>
              <w:rPr>
                <w:rFonts w:cs="Times New Roman"/>
                <w:sz w:val="20"/>
                <w:szCs w:val="20"/>
                <w:lang w:val="sk-SK"/>
              </w:rPr>
            </w:pPr>
            <w:r w:rsidRPr="00DE1160">
              <w:rPr>
                <w:rFonts w:cs="Times New Roman"/>
                <w:sz w:val="20"/>
                <w:szCs w:val="20"/>
                <w:lang w:val="sk-SK"/>
              </w:rPr>
              <w:t>-</w:t>
            </w:r>
          </w:p>
        </w:tc>
      </w:tr>
      <w:tr w:rsidR="007669E5" w:rsidRPr="00DE1160" w:rsidTr="00167892">
        <w:trPr>
          <w:trHeight w:val="278"/>
          <w:jc w:val="center"/>
        </w:trPr>
        <w:tc>
          <w:tcPr>
            <w:tcW w:w="3100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E238E3" w:rsidRPr="00DE1160" w:rsidRDefault="00E238E3" w:rsidP="00DE1160">
            <w:pPr>
              <w:spacing w:after="0"/>
              <w:jc w:val="center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  <w:r w:rsidRPr="00DE1160">
              <w:rPr>
                <w:rFonts w:cs="Times New Roman"/>
                <w:b/>
                <w:bCs/>
                <w:sz w:val="20"/>
                <w:szCs w:val="20"/>
                <w:lang w:val="sk-SK"/>
              </w:rPr>
              <w:t>Spolu</w:t>
            </w:r>
          </w:p>
        </w:tc>
        <w:tc>
          <w:tcPr>
            <w:tcW w:w="12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DE1160" w:rsidRDefault="00E238E3" w:rsidP="00DE1160">
            <w:pPr>
              <w:spacing w:after="0"/>
              <w:jc w:val="center"/>
              <w:rPr>
                <w:rFonts w:cs="Times New Roman"/>
                <w:b/>
                <w:sz w:val="20"/>
                <w:szCs w:val="20"/>
                <w:lang w:val="sk-SK" w:eastAsia="sk-SK"/>
              </w:rPr>
            </w:pPr>
            <w:r w:rsidRPr="00DE1160">
              <w:rPr>
                <w:rFonts w:cs="Times New Roman"/>
                <w:b/>
                <w:sz w:val="20"/>
                <w:szCs w:val="20"/>
                <w:lang w:val="sk-SK" w:eastAsia="sk-SK"/>
              </w:rPr>
              <w:t>5</w:t>
            </w:r>
            <w:r w:rsidR="00BB2ED3" w:rsidRPr="00DE1160">
              <w:rPr>
                <w:rFonts w:cs="Times New Roman"/>
                <w:b/>
                <w:sz w:val="20"/>
                <w:szCs w:val="20"/>
                <w:lang w:val="sk-SK" w:eastAsia="sk-SK"/>
              </w:rPr>
              <w:t xml:space="preserve"> </w:t>
            </w:r>
            <w:r w:rsidRPr="00DE1160">
              <w:rPr>
                <w:rFonts w:cs="Times New Roman"/>
                <w:b/>
                <w:sz w:val="20"/>
                <w:szCs w:val="20"/>
                <w:lang w:val="sk-SK" w:eastAsia="sk-SK"/>
              </w:rPr>
              <w:t>000 EUR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DE1160" w:rsidRDefault="00E238E3" w:rsidP="00DE1160">
            <w:pPr>
              <w:spacing w:after="0"/>
              <w:jc w:val="center"/>
              <w:rPr>
                <w:rFonts w:cs="Times New Roman"/>
                <w:b/>
                <w:sz w:val="20"/>
                <w:szCs w:val="20"/>
                <w:lang w:val="sk-SK" w:eastAsia="sk-SK"/>
              </w:rPr>
            </w:pPr>
            <w:r w:rsidRPr="00DE1160">
              <w:rPr>
                <w:rFonts w:cs="Times New Roman"/>
                <w:b/>
                <w:sz w:val="20"/>
                <w:szCs w:val="20"/>
                <w:lang w:val="sk-SK" w:eastAsia="sk-SK"/>
              </w:rPr>
              <w:t>100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DE1160" w:rsidRDefault="00E238E3" w:rsidP="00DE1160">
            <w:pPr>
              <w:spacing w:after="0"/>
              <w:jc w:val="center"/>
              <w:rPr>
                <w:rFonts w:cs="Times New Roman"/>
                <w:b/>
                <w:sz w:val="20"/>
                <w:szCs w:val="20"/>
                <w:lang w:val="sk-SK"/>
              </w:rPr>
            </w:pPr>
            <w:r w:rsidRPr="00DE1160">
              <w:rPr>
                <w:rFonts w:cs="Times New Roman"/>
                <w:b/>
                <w:sz w:val="20"/>
                <w:szCs w:val="20"/>
                <w:lang w:val="sk-SK"/>
              </w:rPr>
              <w:t>100</w:t>
            </w:r>
          </w:p>
        </w:tc>
        <w:tc>
          <w:tcPr>
            <w:tcW w:w="22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bottom"/>
          </w:tcPr>
          <w:p w:rsidR="00E238E3" w:rsidRPr="00DE1160" w:rsidRDefault="00E238E3" w:rsidP="00DE1160">
            <w:pPr>
              <w:spacing w:after="0"/>
              <w:jc w:val="center"/>
              <w:rPr>
                <w:rFonts w:cs="Times New Roman"/>
                <w:b/>
                <w:sz w:val="20"/>
                <w:szCs w:val="20"/>
                <w:lang w:val="sk-SK"/>
              </w:rPr>
            </w:pPr>
            <w:r w:rsidRPr="00DE1160">
              <w:rPr>
                <w:rFonts w:cs="Times New Roman"/>
                <w:b/>
                <w:sz w:val="20"/>
                <w:szCs w:val="20"/>
                <w:lang w:val="sk-SK"/>
              </w:rPr>
              <w:t>-</w:t>
            </w:r>
          </w:p>
        </w:tc>
      </w:tr>
    </w:tbl>
    <w:p w:rsidR="00000BE4" w:rsidRPr="00515E8C" w:rsidRDefault="00000BE4" w:rsidP="00515E8C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ÚČTOVNÝCH ZÁSADÁCH A ÚČTOVNÝCH METÓDÁCH</w:t>
      </w:r>
    </w:p>
    <w:p w:rsidR="00C10215" w:rsidRPr="007669E5" w:rsidRDefault="00000BE4" w:rsidP="00000BE4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Východiská pre zostavenie účtovnej závierky</w:t>
      </w:r>
    </w:p>
    <w:p w:rsidR="00000BE4" w:rsidRPr="00487EC7" w:rsidRDefault="00000BE4" w:rsidP="00F35190">
      <w:pPr>
        <w:spacing w:after="0" w:line="360" w:lineRule="auto"/>
        <w:ind w:left="426"/>
        <w:jc w:val="both"/>
      </w:pPr>
      <w:r w:rsidRPr="00487EC7">
        <w:rPr>
          <w:rFonts w:cs="Times New Roman"/>
          <w:lang w:val="sk-SK"/>
        </w:rPr>
        <w:t>Účtovná závierka bola zostavená za predpokladu, že Spoločnosť bude nepretržite pokračovať vo svojej činnosti (</w:t>
      </w:r>
      <w:proofErr w:type="spellStart"/>
      <w:r w:rsidRPr="00487EC7">
        <w:rPr>
          <w:rFonts w:cs="Times New Roman"/>
          <w:lang w:val="sk-SK"/>
        </w:rPr>
        <w:t>going</w:t>
      </w:r>
      <w:proofErr w:type="spellEnd"/>
      <w:r w:rsidRPr="00487EC7">
        <w:rPr>
          <w:rFonts w:cs="Times New Roman"/>
          <w:lang w:val="sk-SK"/>
        </w:rPr>
        <w:t xml:space="preserve"> </w:t>
      </w:r>
      <w:proofErr w:type="spellStart"/>
      <w:r w:rsidRPr="00487EC7">
        <w:rPr>
          <w:rFonts w:cs="Times New Roman"/>
          <w:lang w:val="sk-SK"/>
        </w:rPr>
        <w:t>concern</w:t>
      </w:r>
      <w:proofErr w:type="spellEnd"/>
      <w:r w:rsidRPr="00487EC7">
        <w:rPr>
          <w:rFonts w:cs="Times New Roman"/>
          <w:lang w:val="sk-SK"/>
        </w:rPr>
        <w:t xml:space="preserve">). Základné účtovné metódy použité pri zostavovaní tejto </w:t>
      </w:r>
      <w:r w:rsidRPr="00487EC7">
        <w:rPr>
          <w:rFonts w:cs="Times New Roman"/>
          <w:lang w:val="sk-SK"/>
        </w:rPr>
        <w:lastRenderedPageBreak/>
        <w:t>individuálnej účtovnej závierky sú opísané nižšie. Tieto metódy sa uplatňujú konzistentne počas všetkých účtovných období, ak nie je uvedené inak.</w:t>
      </w:r>
      <w:r w:rsidRPr="00487EC7">
        <w:t> 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</w:t>
      </w:r>
    </w:p>
    <w:p w:rsidR="00000BE4" w:rsidRPr="004F31AA" w:rsidRDefault="00000BE4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hmotný majetok</w:t>
      </w:r>
    </w:p>
    <w:p w:rsidR="002E2403" w:rsidRPr="004F31AA" w:rsidRDefault="002E2403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p w:rsidR="002E2403" w:rsidRPr="004F31AA" w:rsidRDefault="002E2403" w:rsidP="00D03D4D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Dlhodobý finančný majetok sa oceňuje </w:t>
      </w:r>
      <w:r w:rsidRPr="00487EC7">
        <w:rPr>
          <w:rFonts w:cs="Times New Roman"/>
          <w:b/>
          <w:lang w:val="sk-SK"/>
        </w:rPr>
        <w:t xml:space="preserve">obstarávacou cenou. </w:t>
      </w:r>
      <w:r w:rsidRPr="00487EC7">
        <w:rPr>
          <w:rFonts w:cs="Times New Roman"/>
          <w:lang w:val="sk-SK"/>
        </w:rPr>
        <w:t>Dočasné zníženie hodnoty sa vyjadruje opravnou položkou.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Zásoby</w:t>
      </w:r>
    </w:p>
    <w:p w:rsidR="002E2403" w:rsidRPr="004F31AA" w:rsidRDefault="002E2403" w:rsidP="004F31AA">
      <w:pPr>
        <w:pStyle w:val="Odstavecseseznamem"/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 xml:space="preserve">Zákazková výroba a zákazková výstavba nehnuteľnosti určenej na </w:t>
      </w:r>
      <w:r w:rsidR="002E2403" w:rsidRPr="007669E5">
        <w:rPr>
          <w:rFonts w:cs="Times New Roman"/>
          <w:b/>
          <w:i/>
          <w:sz w:val="24"/>
          <w:lang w:val="sk-SK"/>
        </w:rPr>
        <w:t>predaj</w:t>
      </w:r>
    </w:p>
    <w:p w:rsidR="002E2403" w:rsidRPr="004F31AA" w:rsidRDefault="002E2403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Pohľadávky</w:t>
      </w:r>
    </w:p>
    <w:p w:rsidR="002E2403" w:rsidRPr="007669E5" w:rsidRDefault="002E2403" w:rsidP="004F31AA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 xml:space="preserve">Pohľadávky sa oceňujú ich </w:t>
      </w:r>
      <w:r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D80033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Peňažné prostriedky a ceniny</w:t>
      </w:r>
    </w:p>
    <w:p w:rsidR="00D80033" w:rsidRPr="005D2F0A" w:rsidRDefault="00D80033" w:rsidP="005D2F0A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>Peňažné prostriedky a ceniny sa oceňujú</w:t>
      </w:r>
      <w:r w:rsidR="002E2403" w:rsidRPr="00487EC7">
        <w:rPr>
          <w:rFonts w:cs="Times New Roman"/>
          <w:lang w:val="sk-SK"/>
        </w:rPr>
        <w:t xml:space="preserve"> ich </w:t>
      </w:r>
      <w:r w:rsidR="002E2403"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aktív</w:t>
      </w:r>
    </w:p>
    <w:p w:rsidR="004F31AA" w:rsidRPr="004F31AA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Záväzky</w:t>
      </w:r>
    </w:p>
    <w:p w:rsidR="002C730F" w:rsidRPr="002C730F" w:rsidRDefault="002C730F" w:rsidP="002C730F">
      <w:pPr>
        <w:spacing w:after="0" w:line="360" w:lineRule="auto"/>
        <w:ind w:firstLine="426"/>
        <w:rPr>
          <w:rFonts w:cs="Times New Roman"/>
          <w:b/>
          <w:lang w:val="sk-SK"/>
        </w:rPr>
      </w:pPr>
      <w:r w:rsidRPr="002C730F">
        <w:rPr>
          <w:rFonts w:cs="Times New Roman"/>
          <w:lang w:val="sk-SK"/>
        </w:rPr>
        <w:t xml:space="preserve">Záväzky sa oceňujú ich </w:t>
      </w:r>
      <w:r w:rsidRPr="002C730F">
        <w:rPr>
          <w:rFonts w:cs="Times New Roman"/>
          <w:b/>
          <w:lang w:val="sk-SK"/>
        </w:rPr>
        <w:t>menovitou hodnotou.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pasív</w:t>
      </w:r>
    </w:p>
    <w:p w:rsidR="002E2403" w:rsidRPr="004F31AA" w:rsidRDefault="002E2403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Deriváty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Majetok a záväzky zabezpečené derivátmi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Prenajatý majetok a majetok obstaraný na základe zmluvy o kúpe prenajatej veci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Majetok obstaraný v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privatizácii</w:t>
      </w:r>
    </w:p>
    <w:p w:rsidR="002E2403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DE1160" w:rsidRDefault="00DE1160" w:rsidP="002E2403">
      <w:pPr>
        <w:spacing w:after="0" w:line="360" w:lineRule="auto"/>
        <w:ind w:left="426"/>
        <w:rPr>
          <w:rFonts w:cs="Times New Roman"/>
          <w:lang w:val="sk-SK"/>
        </w:rPr>
      </w:pPr>
    </w:p>
    <w:p w:rsidR="00DE1160" w:rsidRPr="00487EC7" w:rsidRDefault="00DE1160" w:rsidP="002E2403">
      <w:pPr>
        <w:spacing w:after="0" w:line="360" w:lineRule="auto"/>
        <w:ind w:left="426"/>
        <w:rPr>
          <w:rFonts w:cs="Times New Roman"/>
          <w:lang w:val="sk-SK"/>
        </w:rPr>
      </w:pP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lastRenderedPageBreak/>
        <w:t>Daň z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príjmov</w:t>
      </w:r>
    </w:p>
    <w:p w:rsidR="00D77E8C" w:rsidRPr="004F31AA" w:rsidRDefault="00D77E8C" w:rsidP="00D03D4D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Style w:val="hps"/>
          <w:lang w:val="sk-SK"/>
        </w:rPr>
        <w:t>Náklad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 príjmov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počíta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za pomoci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platnej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daňovej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sadzby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účtovného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zisku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zvýšeného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zníženého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trvalo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dočasne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neuznateľné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náklady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 výnosy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(</w:t>
      </w:r>
      <w:r w:rsidRPr="00487EC7">
        <w:rPr>
          <w:rFonts w:cs="Times New Roman"/>
          <w:lang w:val="sk-SK"/>
        </w:rPr>
        <w:t xml:space="preserve">napr. </w:t>
      </w:r>
      <w:r w:rsidRPr="00487EC7">
        <w:rPr>
          <w:rStyle w:val="hps"/>
          <w:lang w:val="sk-SK"/>
        </w:rPr>
        <w:t>náklady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reprezentáciu</w:t>
      </w:r>
      <w:r w:rsidRPr="00487EC7">
        <w:rPr>
          <w:rFonts w:cs="Times New Roman"/>
          <w:lang w:val="sk-SK"/>
        </w:rPr>
        <w:t xml:space="preserve">, </w:t>
      </w:r>
      <w:r w:rsidRPr="00487EC7">
        <w:rPr>
          <w:rStyle w:val="hps"/>
          <w:lang w:val="sk-SK"/>
        </w:rPr>
        <w:t>rozdiel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medzi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účtovnými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daňovými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odpismi</w:t>
      </w:r>
      <w:r w:rsidRPr="00487EC7">
        <w:rPr>
          <w:rFonts w:cs="Times New Roman"/>
          <w:lang w:val="sk-SK"/>
        </w:rPr>
        <w:t xml:space="preserve"> a pod.).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Prepočet údajov v cudzích menách na slovenskú menu</w:t>
      </w:r>
    </w:p>
    <w:p w:rsidR="004F31AA" w:rsidRPr="00487EC7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Výnosy</w:t>
      </w:r>
    </w:p>
    <w:p w:rsidR="002E2403" w:rsidRPr="004F31AA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Skutočnosti, ktoré nastali po dni, ku ktorému sa zostavuje účtovná závierka do dňa zostavenia účtovnej závierky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Vplyv udalostí, ktoré nastali medzi súvahovým dňom a dňom zostavenia účtovnej závierky, je zachytený v účtovných výkazoch v prípade, že tieto udalosti poskytli doplňujúce informácie o skutočnostiach, ktoré existovali k súvahovému dňu. 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V prípade, že medzi súvahovým dňom a dňom zostavenia účtovnej závierky došlo k významným udalostiam predstavujúcim skutočnosti, ktoré nastali po súvahovom dni, sú dôsledky týchto udalostí popísané v prílohe účtovnej závierky, ale nie sú zaúčtované v účtovných výkazoch.</w:t>
      </w:r>
    </w:p>
    <w:p w:rsidR="007669E5" w:rsidRPr="00515E8C" w:rsidRDefault="007669E5" w:rsidP="007669E5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ÚDAJOCH NA STRANE AKTÍV SÚVAHY</w:t>
      </w:r>
    </w:p>
    <w:p w:rsidR="007669E5" w:rsidRP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 a dlhodobý hmotný majetok</w:t>
      </w:r>
    </w:p>
    <w:p w:rsidR="007669E5" w:rsidRPr="004F31AA" w:rsidRDefault="007669E5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7669E5" w:rsidRP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p w:rsidR="00D80033" w:rsidRPr="004F31AA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Zásoby</w:t>
      </w:r>
    </w:p>
    <w:p w:rsidR="00D108CD" w:rsidRPr="00D80033" w:rsidRDefault="00D80033" w:rsidP="004F31AA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Pohľadávky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10"/>
        <w:gridCol w:w="1985"/>
        <w:gridCol w:w="1843"/>
        <w:gridCol w:w="1950"/>
      </w:tblGrid>
      <w:tr w:rsidR="00171CD6" w:rsidRPr="00EC262A" w:rsidTr="00E71961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1CD6" w:rsidRPr="00EC262A" w:rsidRDefault="00171CD6" w:rsidP="00E719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C262A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1CD6" w:rsidRPr="00EC262A" w:rsidRDefault="00171CD6" w:rsidP="00E719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C262A">
              <w:rPr>
                <w:rFonts w:asciiTheme="minorHAnsi" w:hAnsiTheme="minorHAnsi"/>
                <w:sz w:val="20"/>
                <w:szCs w:val="20"/>
              </w:rPr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1CD6" w:rsidRPr="00EC262A" w:rsidRDefault="00171CD6" w:rsidP="00E719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C262A">
              <w:rPr>
                <w:rFonts w:asciiTheme="minorHAnsi" w:hAnsiTheme="minorHAnsi"/>
                <w:sz w:val="20"/>
                <w:szCs w:val="20"/>
              </w:rPr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71CD6" w:rsidRPr="00EC262A" w:rsidRDefault="00171CD6" w:rsidP="00E719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C262A">
              <w:rPr>
                <w:rFonts w:asciiTheme="minorHAnsi" w:hAnsiTheme="minorHAnsi"/>
                <w:sz w:val="20"/>
                <w:szCs w:val="20"/>
              </w:rPr>
              <w:t>Pohľadávky spolu</w:t>
            </w:r>
          </w:p>
        </w:tc>
      </w:tr>
      <w:tr w:rsidR="00171CD6" w:rsidRPr="00EC262A" w:rsidTr="00E71961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71CD6" w:rsidRPr="00EC262A" w:rsidRDefault="00171CD6" w:rsidP="00E71961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EC262A">
              <w:rPr>
                <w:rFonts w:asciiTheme="minorHAnsi" w:hAnsiTheme="minorHAnsi"/>
                <w:b w:val="0"/>
                <w:sz w:val="20"/>
                <w:szCs w:val="2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71CD6" w:rsidRPr="00EC262A" w:rsidRDefault="00171CD6" w:rsidP="00E71961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EC262A">
              <w:rPr>
                <w:rFonts w:asciiTheme="minorHAnsi" w:hAnsiTheme="minorHAnsi"/>
                <w:b w:val="0"/>
                <w:sz w:val="20"/>
                <w:szCs w:val="2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71CD6" w:rsidRPr="00EC262A" w:rsidRDefault="00171CD6" w:rsidP="00E71961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EC262A">
              <w:rPr>
                <w:rFonts w:asciiTheme="minorHAnsi" w:hAnsiTheme="minorHAnsi"/>
                <w:b w:val="0"/>
                <w:sz w:val="20"/>
                <w:szCs w:val="2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171CD6" w:rsidRPr="00EC262A" w:rsidRDefault="00171CD6" w:rsidP="00E71961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EC262A">
              <w:rPr>
                <w:rFonts w:asciiTheme="minorHAnsi" w:hAnsiTheme="minorHAnsi"/>
                <w:b w:val="0"/>
                <w:sz w:val="20"/>
                <w:szCs w:val="20"/>
              </w:rPr>
              <w:t>d</w:t>
            </w:r>
          </w:p>
        </w:tc>
      </w:tr>
      <w:tr w:rsidR="00171CD6" w:rsidRPr="00EC262A" w:rsidTr="00E71961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171CD6" w:rsidRPr="00EC262A" w:rsidRDefault="00171CD6" w:rsidP="00E71961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EC262A">
              <w:rPr>
                <w:b/>
                <w:sz w:val="20"/>
                <w:szCs w:val="20"/>
                <w:lang w:val="sk-SK"/>
              </w:rPr>
              <w:t>Krátkodobé pohľadávky</w:t>
            </w:r>
          </w:p>
        </w:tc>
      </w:tr>
      <w:tr w:rsidR="00DE1160" w:rsidRPr="00EC262A" w:rsidTr="00E71961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DE1160" w:rsidRPr="00EC262A" w:rsidRDefault="00DE1160" w:rsidP="00E71961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E1160" w:rsidRPr="00EC262A" w:rsidRDefault="00DE1160" w:rsidP="00E71961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9 931</w:t>
            </w:r>
            <w:r w:rsidRPr="00DF26A0">
              <w:rPr>
                <w:sz w:val="20"/>
                <w:szCs w:val="20"/>
                <w:lang w:val="sk-SK"/>
              </w:rPr>
              <w:t xml:space="preserve"> </w:t>
            </w:r>
            <w:r w:rsidRPr="00EC262A">
              <w:rPr>
                <w:sz w:val="20"/>
                <w:szCs w:val="20"/>
                <w:lang w:val="sk-SK"/>
              </w:rPr>
              <w:t>EUR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DE1160" w:rsidRPr="00EC262A" w:rsidRDefault="00DE1160" w:rsidP="00E71961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DE1160" w:rsidRPr="00EC262A" w:rsidRDefault="00DE1160" w:rsidP="00811CCA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9 931</w:t>
            </w:r>
            <w:r w:rsidRPr="00DF26A0">
              <w:rPr>
                <w:sz w:val="20"/>
                <w:szCs w:val="20"/>
                <w:lang w:val="sk-SK"/>
              </w:rPr>
              <w:t xml:space="preserve"> </w:t>
            </w:r>
            <w:r w:rsidRPr="00EC262A">
              <w:rPr>
                <w:sz w:val="20"/>
                <w:szCs w:val="20"/>
                <w:lang w:val="sk-SK"/>
              </w:rPr>
              <w:t>EUR</w:t>
            </w:r>
          </w:p>
        </w:tc>
      </w:tr>
      <w:tr w:rsidR="00DE1160" w:rsidRPr="00EC262A" w:rsidTr="00E71961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DE1160" w:rsidRPr="00EC262A" w:rsidRDefault="00DE1160" w:rsidP="00E71961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DE1160" w:rsidRPr="00EC262A" w:rsidRDefault="00DE1160" w:rsidP="00E71961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DE1160" w:rsidRPr="00EC262A" w:rsidRDefault="00DE1160" w:rsidP="00E71961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DE1160" w:rsidRPr="00EC262A" w:rsidRDefault="00DE1160" w:rsidP="00811CCA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DE1160" w:rsidRPr="00EC262A" w:rsidTr="00E71961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E1160" w:rsidRPr="00EC262A" w:rsidRDefault="00DE1160" w:rsidP="00E71961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E1160" w:rsidRPr="00EC262A" w:rsidRDefault="00DE1160" w:rsidP="00E71961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DE1160" w:rsidRPr="00EC262A" w:rsidRDefault="00DE1160" w:rsidP="00E71961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DE1160" w:rsidRPr="00EC262A" w:rsidRDefault="00DE1160" w:rsidP="00811CCA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DE1160" w:rsidRPr="00EC262A" w:rsidTr="00E71961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DE1160" w:rsidRPr="00EC262A" w:rsidRDefault="00DE1160" w:rsidP="00E71961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E1160" w:rsidRPr="00EC262A" w:rsidRDefault="00DE1160" w:rsidP="00E71961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DE1160" w:rsidRPr="00EC262A" w:rsidRDefault="00DE1160" w:rsidP="00E71961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DE1160" w:rsidRPr="00EC262A" w:rsidRDefault="00DE1160" w:rsidP="00811CCA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DE1160" w:rsidRPr="00EC262A" w:rsidTr="00E71961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DE1160" w:rsidRPr="00EC262A" w:rsidRDefault="00DE1160" w:rsidP="00E71961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DE1160" w:rsidRPr="00EC262A" w:rsidRDefault="00DE1160" w:rsidP="00E71961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DE1160" w:rsidRPr="00EC262A" w:rsidRDefault="00DE1160" w:rsidP="00E71961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DE1160" w:rsidRPr="00EC262A" w:rsidRDefault="00DE1160" w:rsidP="00811CCA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DE1160" w:rsidRPr="00EC262A" w:rsidTr="00E71961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1160" w:rsidRPr="00EC262A" w:rsidRDefault="00DE1160" w:rsidP="00E71961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EC262A">
              <w:rPr>
                <w:b/>
                <w:sz w:val="20"/>
                <w:szCs w:val="20"/>
                <w:lang w:val="sk-SK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E1160" w:rsidRPr="00DE1160" w:rsidRDefault="00DE1160" w:rsidP="00E71961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 w:rsidRPr="00DE1160">
              <w:rPr>
                <w:b/>
                <w:sz w:val="20"/>
                <w:szCs w:val="20"/>
                <w:lang w:val="sk-SK"/>
              </w:rPr>
              <w:t>9 931 EUR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DE1160" w:rsidRPr="00EC262A" w:rsidRDefault="00DE1160" w:rsidP="00E71961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DE1160" w:rsidRPr="00DE1160" w:rsidRDefault="00DE1160" w:rsidP="00811CCA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 w:rsidRPr="00DE1160">
              <w:rPr>
                <w:b/>
                <w:sz w:val="20"/>
                <w:szCs w:val="20"/>
                <w:lang w:val="sk-SK"/>
              </w:rPr>
              <w:t>9 931 EUR</w:t>
            </w:r>
          </w:p>
        </w:tc>
      </w:tr>
    </w:tbl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lastRenderedPageBreak/>
        <w:t>Finančné účty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643"/>
        <w:gridCol w:w="2405"/>
      </w:tblGrid>
      <w:tr w:rsidR="00487EC7" w:rsidRPr="00B065C0" w:rsidTr="00487EC7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DE1160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DE1160" w:rsidRPr="00487EC7" w:rsidRDefault="00DE1160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E1160" w:rsidRPr="00487EC7" w:rsidRDefault="00DE1160" w:rsidP="000E34C3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4 385 EUR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DE1160" w:rsidRPr="00487EC7" w:rsidRDefault="00DE1160" w:rsidP="00811CCA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4 385 EUR</w:t>
            </w:r>
          </w:p>
        </w:tc>
      </w:tr>
      <w:tr w:rsidR="00DE1160" w:rsidRPr="00B065C0" w:rsidTr="00487EC7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DE1160" w:rsidRPr="00487EC7" w:rsidRDefault="00DE1160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DE1160" w:rsidRPr="00487EC7" w:rsidRDefault="00DE1160" w:rsidP="001E6F11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199 </w:t>
            </w:r>
            <w:r w:rsidR="001E6F11">
              <w:rPr>
                <w:bCs/>
                <w:sz w:val="20"/>
                <w:szCs w:val="20"/>
                <w:lang w:val="sk-SK"/>
              </w:rPr>
              <w:t>832</w:t>
            </w:r>
            <w:r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2405" w:type="dxa"/>
            <w:vAlign w:val="center"/>
          </w:tcPr>
          <w:p w:rsidR="00DE1160" w:rsidRPr="00487EC7" w:rsidRDefault="00DE1160" w:rsidP="00811CCA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-</w:t>
            </w:r>
          </w:p>
        </w:tc>
      </w:tr>
      <w:tr w:rsidR="00DE1160" w:rsidRPr="00B065C0" w:rsidTr="00487EC7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DE1160" w:rsidRPr="00487EC7" w:rsidRDefault="00DE1160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DE1160" w:rsidRPr="00487EC7" w:rsidRDefault="00DE1160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DE1160" w:rsidRPr="00487EC7" w:rsidRDefault="00DE1160" w:rsidP="00811CCA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DE1160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DE1160" w:rsidRPr="00487EC7" w:rsidRDefault="00DE1160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DE1160" w:rsidRPr="00487EC7" w:rsidRDefault="00DE1160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DE1160" w:rsidRPr="00487EC7" w:rsidRDefault="00DE1160" w:rsidP="00811CCA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DE1160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1160" w:rsidRPr="00487EC7" w:rsidRDefault="00DE1160" w:rsidP="00487EC7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487EC7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E1160" w:rsidRPr="000E34C3" w:rsidRDefault="00DE1160" w:rsidP="001E6F11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204</w:t>
            </w:r>
            <w:r w:rsidR="001E6F11">
              <w:rPr>
                <w:b/>
                <w:bCs/>
                <w:sz w:val="20"/>
                <w:szCs w:val="20"/>
                <w:lang w:val="sk-SK"/>
              </w:rPr>
              <w:t xml:space="preserve"> 217</w:t>
            </w:r>
            <w:r w:rsidRPr="000E34C3">
              <w:rPr>
                <w:b/>
                <w:bCs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DE1160" w:rsidRPr="000E34C3" w:rsidRDefault="00DE1160" w:rsidP="00811CCA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4 385</w:t>
            </w:r>
            <w:r w:rsidRPr="000E34C3">
              <w:rPr>
                <w:b/>
                <w:bCs/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Krátkodobý finančný majetok</w:t>
      </w:r>
    </w:p>
    <w:p w:rsidR="00487EC7" w:rsidRPr="00AB36E2" w:rsidRDefault="00487EC7" w:rsidP="00AB36E2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487EC7" w:rsidRDefault="00487EC7" w:rsidP="00487EC7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b/>
          <w:i/>
          <w:sz w:val="24"/>
          <w:lang w:val="sk-SK"/>
        </w:rPr>
        <w:t>Časové rozlíšenie</w:t>
      </w:r>
    </w:p>
    <w:p w:rsidR="002C68E0" w:rsidRDefault="005D4090" w:rsidP="002C68E0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487EC7" w:rsidRPr="00515E8C" w:rsidRDefault="00487EC7" w:rsidP="00487EC7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487EC7">
        <w:rPr>
          <w:rFonts w:cs="Times New Roman"/>
          <w:b/>
          <w:sz w:val="28"/>
          <w:lang w:val="sk-SK"/>
        </w:rPr>
        <w:t>INFORMÁCIE O ÚDAJOCH NA STRANE PASÍV SÚVAHY</w:t>
      </w:r>
    </w:p>
    <w:p w:rsidR="00487EC7" w:rsidRPr="00487EC7" w:rsidRDefault="00487EC7" w:rsidP="00487EC7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b/>
          <w:i/>
          <w:sz w:val="24"/>
          <w:lang w:val="sk-SK"/>
        </w:rPr>
        <w:t>Vlastné imanie</w:t>
      </w:r>
    </w:p>
    <w:p w:rsidR="00487EC7" w:rsidRPr="003B3779" w:rsidRDefault="00487EC7" w:rsidP="00487EC7">
      <w:pPr>
        <w:ind w:left="426"/>
        <w:rPr>
          <w:sz w:val="28"/>
          <w:szCs w:val="28"/>
          <w:lang w:val="sk-SK"/>
        </w:rPr>
      </w:pPr>
      <w:r w:rsidRPr="003B3779">
        <w:rPr>
          <w:lang w:val="sk-SK"/>
        </w:rPr>
        <w:t>Popis základného imania: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88"/>
        <w:gridCol w:w="2864"/>
        <w:gridCol w:w="2136"/>
      </w:tblGrid>
      <w:tr w:rsidR="00487EC7" w:rsidRPr="00DE1160" w:rsidTr="00DE1160">
        <w:trPr>
          <w:jc w:val="center"/>
        </w:trPr>
        <w:tc>
          <w:tcPr>
            <w:tcW w:w="2308" w:type="pct"/>
            <w:vAlign w:val="center"/>
          </w:tcPr>
          <w:p w:rsidR="00487EC7" w:rsidRPr="00DE1160" w:rsidRDefault="00487EC7" w:rsidP="00DE1160">
            <w:pPr>
              <w:spacing w:after="0"/>
              <w:rPr>
                <w:b/>
                <w:sz w:val="20"/>
                <w:szCs w:val="20"/>
                <w:lang w:val="sk-SK"/>
              </w:rPr>
            </w:pPr>
            <w:r w:rsidRPr="00DE1160">
              <w:rPr>
                <w:b/>
                <w:sz w:val="20"/>
                <w:szCs w:val="20"/>
                <w:lang w:val="sk-SK"/>
              </w:rPr>
              <w:t>Spoločník</w:t>
            </w:r>
          </w:p>
        </w:tc>
        <w:tc>
          <w:tcPr>
            <w:tcW w:w="1542" w:type="pct"/>
            <w:vAlign w:val="center"/>
          </w:tcPr>
          <w:p w:rsidR="00487EC7" w:rsidRPr="00DE1160" w:rsidRDefault="00487EC7" w:rsidP="00DE1160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DE1160">
              <w:rPr>
                <w:b/>
                <w:sz w:val="20"/>
                <w:szCs w:val="20"/>
                <w:lang w:val="sk-SK"/>
              </w:rPr>
              <w:t>Hodnota a druh vkladu</w:t>
            </w:r>
          </w:p>
        </w:tc>
        <w:tc>
          <w:tcPr>
            <w:tcW w:w="1150" w:type="pct"/>
            <w:vAlign w:val="center"/>
          </w:tcPr>
          <w:p w:rsidR="00487EC7" w:rsidRPr="00DE1160" w:rsidRDefault="00487EC7" w:rsidP="00DE1160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DE1160">
              <w:rPr>
                <w:b/>
                <w:sz w:val="20"/>
                <w:szCs w:val="20"/>
                <w:lang w:val="sk-SK"/>
              </w:rPr>
              <w:t>Splatené</w:t>
            </w:r>
          </w:p>
        </w:tc>
      </w:tr>
      <w:tr w:rsidR="00487EC7" w:rsidRPr="00DE1160" w:rsidTr="00DE1160">
        <w:trPr>
          <w:jc w:val="center"/>
        </w:trPr>
        <w:tc>
          <w:tcPr>
            <w:tcW w:w="2308" w:type="pct"/>
            <w:vAlign w:val="center"/>
          </w:tcPr>
          <w:p w:rsidR="00487EC7" w:rsidRPr="00DE1160" w:rsidRDefault="00167892" w:rsidP="00DE1160">
            <w:pPr>
              <w:spacing w:after="0"/>
              <w:rPr>
                <w:sz w:val="20"/>
                <w:szCs w:val="20"/>
                <w:lang w:val="sk-SK"/>
              </w:rPr>
            </w:pPr>
            <w:r w:rsidRPr="00DE1160">
              <w:rPr>
                <w:rStyle w:val="ra"/>
                <w:sz w:val="20"/>
                <w:szCs w:val="20"/>
              </w:rPr>
              <w:t>TRENTINO INTERNATIONAL INC.</w:t>
            </w:r>
          </w:p>
        </w:tc>
        <w:tc>
          <w:tcPr>
            <w:tcW w:w="1542" w:type="pct"/>
            <w:vAlign w:val="center"/>
          </w:tcPr>
          <w:p w:rsidR="00487EC7" w:rsidRPr="00DE1160" w:rsidRDefault="00487EC7" w:rsidP="00DE1160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DE1160">
              <w:rPr>
                <w:sz w:val="20"/>
                <w:szCs w:val="20"/>
                <w:lang w:val="sk-SK"/>
              </w:rPr>
              <w:t>5 000 EUR</w:t>
            </w:r>
          </w:p>
          <w:p w:rsidR="00487EC7" w:rsidRPr="00DE1160" w:rsidRDefault="00487EC7" w:rsidP="00DE116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DE1160">
              <w:rPr>
                <w:sz w:val="20"/>
                <w:szCs w:val="20"/>
                <w:lang w:val="sk-SK"/>
              </w:rPr>
              <w:t>peňažný vklad</w:t>
            </w:r>
          </w:p>
        </w:tc>
        <w:tc>
          <w:tcPr>
            <w:tcW w:w="1150" w:type="pct"/>
            <w:vAlign w:val="center"/>
          </w:tcPr>
          <w:p w:rsidR="00487EC7" w:rsidRPr="00DE1160" w:rsidRDefault="00487EC7" w:rsidP="00DE1160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DE1160">
              <w:rPr>
                <w:sz w:val="20"/>
                <w:szCs w:val="20"/>
                <w:lang w:val="sk-SK"/>
              </w:rPr>
              <w:t>5 000 EUR</w:t>
            </w:r>
          </w:p>
        </w:tc>
      </w:tr>
    </w:tbl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Rezervy</w:t>
      </w:r>
    </w:p>
    <w:p w:rsidR="003B3779" w:rsidRDefault="003B3779" w:rsidP="004F31AA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t>Záväzky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2"/>
        <w:gridCol w:w="2610"/>
      </w:tblGrid>
      <w:tr w:rsidR="005D2DAD" w:rsidRPr="004018D2" w:rsidTr="0004544D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D2DAD" w:rsidRPr="004018D2" w:rsidRDefault="005D2DAD" w:rsidP="0004544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018D2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2DAD" w:rsidRPr="004018D2" w:rsidRDefault="005D2DAD" w:rsidP="0004544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018D2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D2DAD" w:rsidRPr="004018D2" w:rsidRDefault="005D2DAD" w:rsidP="0004544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018D2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5D2DAD" w:rsidRPr="004018D2" w:rsidTr="0004544D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2DAD" w:rsidRPr="004018D2" w:rsidRDefault="005D2DAD" w:rsidP="0004544D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018D2">
              <w:rPr>
                <w:b/>
                <w:bCs/>
                <w:sz w:val="20"/>
                <w:szCs w:val="20"/>
                <w:lang w:val="sk-SK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D2DAD" w:rsidRPr="00C26AED" w:rsidRDefault="005D2DAD" w:rsidP="0004544D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D2DAD" w:rsidRPr="004018D2" w:rsidRDefault="005D2DAD" w:rsidP="0004544D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</w:p>
        </w:tc>
      </w:tr>
      <w:tr w:rsidR="005D2DAD" w:rsidRPr="004018D2" w:rsidTr="0004544D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D2DAD" w:rsidRPr="004018D2" w:rsidRDefault="005D2DAD" w:rsidP="0004544D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D2DAD" w:rsidRPr="004018D2" w:rsidRDefault="005D2DAD" w:rsidP="0004544D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D2DAD" w:rsidRPr="004018D2" w:rsidRDefault="005D2DAD" w:rsidP="0004544D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D2DAD" w:rsidRPr="004018D2" w:rsidTr="0004544D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D2DAD" w:rsidRPr="004018D2" w:rsidRDefault="005D2DAD" w:rsidP="0004544D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D2DAD" w:rsidRPr="004018D2" w:rsidRDefault="005D2DAD" w:rsidP="0004544D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2DAD" w:rsidRPr="004018D2" w:rsidRDefault="005D2DAD" w:rsidP="0004544D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DE1160" w:rsidRPr="00230801" w:rsidTr="0004544D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1160" w:rsidRPr="004018D2" w:rsidRDefault="00DE1160" w:rsidP="0004544D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4018D2">
              <w:rPr>
                <w:b/>
                <w:bCs/>
                <w:sz w:val="20"/>
                <w:szCs w:val="20"/>
                <w:lang w:val="sk-SK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DE1160" w:rsidRPr="00230801" w:rsidRDefault="00DE1160" w:rsidP="001E6F11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183 5</w:t>
            </w:r>
            <w:r w:rsidR="001E6F11">
              <w:rPr>
                <w:b/>
                <w:bCs/>
                <w:sz w:val="20"/>
                <w:szCs w:val="20"/>
                <w:lang w:val="sk-SK"/>
              </w:rPr>
              <w:t>20</w:t>
            </w:r>
            <w:r>
              <w:rPr>
                <w:b/>
                <w:bCs/>
                <w:sz w:val="20"/>
                <w:szCs w:val="20"/>
                <w:lang w:val="sk-SK"/>
              </w:rPr>
              <w:t xml:space="preserve"> </w:t>
            </w:r>
            <w:r w:rsidRPr="00230801">
              <w:rPr>
                <w:b/>
                <w:bCs/>
                <w:sz w:val="20"/>
                <w:szCs w:val="20"/>
                <w:lang w:val="sk-SK"/>
              </w:rPr>
              <w:t>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1160" w:rsidRPr="00230801" w:rsidRDefault="00DE1160" w:rsidP="00811CCA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 xml:space="preserve">4 186 </w:t>
            </w:r>
            <w:r w:rsidRPr="00230801">
              <w:rPr>
                <w:b/>
                <w:bCs/>
                <w:sz w:val="20"/>
                <w:szCs w:val="20"/>
                <w:lang w:val="sk-SK"/>
              </w:rPr>
              <w:t>EUR</w:t>
            </w:r>
          </w:p>
        </w:tc>
      </w:tr>
      <w:tr w:rsidR="00DE1160" w:rsidRPr="00CF039B" w:rsidTr="0004544D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DE1160" w:rsidRPr="004018D2" w:rsidRDefault="00DE1160" w:rsidP="0004544D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DE1160" w:rsidRPr="004018D2" w:rsidRDefault="00DE1160" w:rsidP="001E6F11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183 5</w:t>
            </w:r>
            <w:r w:rsidR="001E6F11">
              <w:rPr>
                <w:bCs/>
                <w:sz w:val="20"/>
                <w:szCs w:val="20"/>
                <w:lang w:val="sk-SK"/>
              </w:rPr>
              <w:t>20</w:t>
            </w:r>
            <w:r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DE1160" w:rsidRPr="004018D2" w:rsidRDefault="00DE1160" w:rsidP="00811CCA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4 186 EUR</w:t>
            </w:r>
          </w:p>
        </w:tc>
      </w:tr>
      <w:tr w:rsidR="005D2DAD" w:rsidRPr="004018D2" w:rsidTr="0004544D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D2DAD" w:rsidRPr="004018D2" w:rsidRDefault="005D2DAD" w:rsidP="0004544D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D2DAD" w:rsidRPr="004018D2" w:rsidRDefault="005D2DAD" w:rsidP="0004544D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4018D2">
              <w:rPr>
                <w:b/>
                <w:bCs/>
                <w:sz w:val="20"/>
                <w:szCs w:val="20"/>
                <w:lang w:val="sk-SK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D2DAD" w:rsidRPr="004018D2" w:rsidRDefault="005D2DAD" w:rsidP="0004544D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4018D2">
              <w:rPr>
                <w:b/>
                <w:bCs/>
                <w:sz w:val="20"/>
                <w:szCs w:val="20"/>
                <w:lang w:val="sk-SK"/>
              </w:rPr>
              <w:t> </w:t>
            </w:r>
          </w:p>
        </w:tc>
      </w:tr>
    </w:tbl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Bankové úvery a výpomoci</w:t>
      </w:r>
    </w:p>
    <w:p w:rsidR="003B3779" w:rsidRDefault="004F31AA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DE1160" w:rsidRDefault="00DE1160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3B3779" w:rsidRP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lastRenderedPageBreak/>
        <w:t>Časové rozlíšenie pasív</w:t>
      </w:r>
    </w:p>
    <w:p w:rsidR="004F31AA" w:rsidRDefault="003B3779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Pr="003B3779" w:rsidRDefault="003B3779" w:rsidP="003B377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3B3779">
        <w:rPr>
          <w:rFonts w:cs="Times New Roman"/>
          <w:b/>
          <w:sz w:val="28"/>
          <w:lang w:val="sk-SK"/>
        </w:rPr>
        <w:t>INFORMÁCIE O VÝNOSOCH</w:t>
      </w:r>
    </w:p>
    <w:p w:rsidR="003B3779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t>Tržby za vlastné výkony a</w:t>
      </w:r>
      <w:r>
        <w:rPr>
          <w:rFonts w:cs="Times New Roman"/>
          <w:b/>
          <w:i/>
          <w:sz w:val="24"/>
          <w:lang w:val="sk-SK"/>
        </w:rPr>
        <w:t> </w:t>
      </w:r>
      <w:r w:rsidRPr="007D1DE0">
        <w:rPr>
          <w:rFonts w:cs="Times New Roman"/>
          <w:b/>
          <w:i/>
          <w:sz w:val="24"/>
          <w:lang w:val="sk-SK"/>
        </w:rPr>
        <w:t>tovar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6"/>
        <w:gridCol w:w="1701"/>
        <w:gridCol w:w="1701"/>
      </w:tblGrid>
      <w:tr w:rsidR="00171CD6" w:rsidRPr="001B1FD9" w:rsidTr="00E71961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71CD6" w:rsidRPr="001B1FD9" w:rsidRDefault="00171CD6" w:rsidP="00E719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1B1FD9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71CD6" w:rsidRPr="001B1FD9" w:rsidRDefault="00171CD6" w:rsidP="00E719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1B1FD9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71CD6" w:rsidRPr="001B1FD9" w:rsidRDefault="00171CD6" w:rsidP="00E719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1B1FD9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171CD6" w:rsidRPr="001B1FD9" w:rsidTr="00E71961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71CD6" w:rsidRPr="001B1FD9" w:rsidRDefault="00171CD6" w:rsidP="00E71961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1B1FD9">
              <w:rPr>
                <w:sz w:val="20"/>
                <w:szCs w:val="20"/>
                <w:lang w:val="sk-SK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71CD6" w:rsidRPr="001B1FD9" w:rsidRDefault="00171CD6" w:rsidP="00E71961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1B1FD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71CD6" w:rsidRPr="001B1FD9" w:rsidRDefault="00171CD6" w:rsidP="00E71961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1B1FD9">
              <w:rPr>
                <w:sz w:val="20"/>
                <w:szCs w:val="20"/>
                <w:lang w:val="sk-SK"/>
              </w:rPr>
              <w:t> </w:t>
            </w:r>
          </w:p>
        </w:tc>
      </w:tr>
      <w:tr w:rsidR="00DE1160" w:rsidRPr="001B1FD9" w:rsidTr="00E71961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1160" w:rsidRPr="001B1FD9" w:rsidRDefault="00DE1160" w:rsidP="00E71961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1B1FD9">
              <w:rPr>
                <w:sz w:val="20"/>
                <w:szCs w:val="20"/>
                <w:lang w:val="sk-SK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1160" w:rsidRPr="001B1FD9" w:rsidRDefault="00DE1160" w:rsidP="00E71961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9 931</w:t>
            </w:r>
            <w:r w:rsidRPr="001B1FD9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1160" w:rsidRPr="001B1FD9" w:rsidRDefault="00DE1160" w:rsidP="00811CCA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17 429</w:t>
            </w:r>
            <w:r w:rsidRPr="001B1FD9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  <w:tr w:rsidR="00DE1160" w:rsidRPr="001B1FD9" w:rsidTr="00E71961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1160" w:rsidRPr="001B1FD9" w:rsidRDefault="00DE1160" w:rsidP="00E71961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1B1FD9">
              <w:rPr>
                <w:sz w:val="20"/>
                <w:szCs w:val="20"/>
                <w:lang w:val="sk-SK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1160" w:rsidRPr="001B1FD9" w:rsidRDefault="00DE1160" w:rsidP="00E71961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1B1FD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1160" w:rsidRPr="001B1FD9" w:rsidRDefault="00DE1160" w:rsidP="00811CCA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1B1FD9">
              <w:rPr>
                <w:sz w:val="20"/>
                <w:szCs w:val="20"/>
                <w:lang w:val="sk-SK"/>
              </w:rPr>
              <w:t> </w:t>
            </w:r>
          </w:p>
        </w:tc>
      </w:tr>
      <w:tr w:rsidR="00DE1160" w:rsidRPr="001B1FD9" w:rsidTr="00E71961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1160" w:rsidRPr="001B1FD9" w:rsidRDefault="00DE1160" w:rsidP="00E71961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1B1FD9">
              <w:rPr>
                <w:b/>
                <w:bCs/>
                <w:sz w:val="20"/>
                <w:szCs w:val="20"/>
                <w:lang w:val="sk-SK"/>
              </w:rPr>
              <w:t>Tržby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1160" w:rsidRPr="001B1FD9" w:rsidRDefault="00DE1160" w:rsidP="00E71961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9 931</w:t>
            </w:r>
            <w:r w:rsidRPr="001B1FD9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1160" w:rsidRPr="001B1FD9" w:rsidRDefault="00DE1160" w:rsidP="00811CCA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17 429</w:t>
            </w:r>
            <w:r w:rsidRPr="001B1FD9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7D1DE0" w:rsidRDefault="007D1DE0" w:rsidP="004F31AA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7D1DE0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t>Aktivácia nákladov, výnosy z hospodárskej činnosti, finančnej činnosti a mimoriadnej činnosti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743"/>
        <w:gridCol w:w="1770"/>
        <w:gridCol w:w="1775"/>
      </w:tblGrid>
      <w:tr w:rsidR="00171CD6" w:rsidRPr="001B1FD9" w:rsidTr="00E71961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71CD6" w:rsidRPr="001B1FD9" w:rsidRDefault="00171CD6" w:rsidP="00DE116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1B1FD9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77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71CD6" w:rsidRPr="001B1FD9" w:rsidRDefault="00171CD6" w:rsidP="00DE116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1B1FD9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77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71CD6" w:rsidRPr="001B1FD9" w:rsidRDefault="00171CD6" w:rsidP="00DE116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1B1FD9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171CD6" w:rsidRPr="001B1FD9" w:rsidTr="00E71961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1CD6" w:rsidRPr="001B1FD9" w:rsidRDefault="00171CD6" w:rsidP="00DE1160">
            <w:pPr>
              <w:spacing w:after="0"/>
              <w:rPr>
                <w:sz w:val="20"/>
                <w:szCs w:val="20"/>
                <w:lang w:val="sk-SK"/>
              </w:rPr>
            </w:pPr>
            <w:r w:rsidRPr="001B1FD9">
              <w:rPr>
                <w:b/>
                <w:bCs/>
                <w:sz w:val="20"/>
                <w:szCs w:val="20"/>
                <w:lang w:val="sk-SK"/>
              </w:rPr>
              <w:t>Finančné výnosy, z toho:</w:t>
            </w:r>
          </w:p>
        </w:tc>
        <w:tc>
          <w:tcPr>
            <w:tcW w:w="177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1CD6" w:rsidRPr="001B1FD9" w:rsidRDefault="00171CD6" w:rsidP="00DE1160">
            <w:pPr>
              <w:spacing w:after="0"/>
              <w:rPr>
                <w:sz w:val="20"/>
                <w:szCs w:val="20"/>
                <w:lang w:val="sk-SK"/>
              </w:rPr>
            </w:pPr>
          </w:p>
        </w:tc>
        <w:tc>
          <w:tcPr>
            <w:tcW w:w="17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1CD6" w:rsidRPr="001B1FD9" w:rsidRDefault="00171CD6" w:rsidP="00DE1160">
            <w:pPr>
              <w:spacing w:after="0"/>
              <w:rPr>
                <w:sz w:val="20"/>
                <w:szCs w:val="20"/>
                <w:lang w:val="sk-SK"/>
              </w:rPr>
            </w:pPr>
          </w:p>
        </w:tc>
      </w:tr>
      <w:tr w:rsidR="00171CD6" w:rsidRPr="001B1FD9" w:rsidTr="00E71961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1CD6" w:rsidRPr="001B1FD9" w:rsidRDefault="00171CD6" w:rsidP="00DE1160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  <w:r w:rsidRPr="001B1FD9">
              <w:rPr>
                <w:i/>
                <w:iCs/>
                <w:sz w:val="20"/>
                <w:szCs w:val="20"/>
                <w:lang w:val="sk-SK"/>
              </w:rPr>
              <w:t>Kurzové zisky, z toho:</w:t>
            </w:r>
          </w:p>
        </w:tc>
        <w:tc>
          <w:tcPr>
            <w:tcW w:w="177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1CD6" w:rsidRPr="001B1FD9" w:rsidRDefault="00171CD6" w:rsidP="00DE1160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</w:p>
        </w:tc>
        <w:tc>
          <w:tcPr>
            <w:tcW w:w="177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1CD6" w:rsidRPr="001B1FD9" w:rsidRDefault="00171CD6" w:rsidP="00DE1160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</w:p>
        </w:tc>
      </w:tr>
      <w:tr w:rsidR="00171CD6" w:rsidRPr="001B1FD9" w:rsidTr="00DE1160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71CD6" w:rsidRPr="001B1FD9" w:rsidRDefault="00171CD6" w:rsidP="00DE1160">
            <w:pPr>
              <w:spacing w:after="0"/>
              <w:rPr>
                <w:sz w:val="20"/>
                <w:szCs w:val="20"/>
                <w:lang w:val="sk-SK"/>
              </w:rPr>
            </w:pPr>
            <w:r w:rsidRPr="001B1FD9">
              <w:rPr>
                <w:sz w:val="20"/>
                <w:szCs w:val="20"/>
                <w:lang w:val="sk-SK"/>
              </w:rPr>
              <w:t>kurzové zisky ku dňu, ku ktorému sa zostavuje účtovná závierka</w:t>
            </w:r>
          </w:p>
        </w:tc>
        <w:tc>
          <w:tcPr>
            <w:tcW w:w="177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71CD6" w:rsidRPr="001B1FD9" w:rsidRDefault="00DE1160" w:rsidP="001E6F11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16 </w:t>
            </w:r>
            <w:r w:rsidR="001E6F11">
              <w:rPr>
                <w:sz w:val="20"/>
                <w:szCs w:val="20"/>
                <w:lang w:val="sk-SK"/>
              </w:rPr>
              <w:t>827</w:t>
            </w:r>
            <w:r w:rsidR="00171CD6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7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71CD6" w:rsidRPr="001B1FD9" w:rsidRDefault="00DE1160" w:rsidP="00DE1160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51 053 EUR</w:t>
            </w:r>
          </w:p>
        </w:tc>
      </w:tr>
    </w:tbl>
    <w:p w:rsidR="00135817" w:rsidRPr="00171CD6" w:rsidRDefault="00135817" w:rsidP="00171CD6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7D1DE0" w:rsidRPr="007D1DE0" w:rsidRDefault="007D1DE0" w:rsidP="007D1DE0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D1DE0">
        <w:rPr>
          <w:rFonts w:cs="Times New Roman"/>
          <w:b/>
          <w:sz w:val="28"/>
          <w:lang w:val="sk-SK"/>
        </w:rPr>
        <w:t>INFORMÁCIE O NÁKLADOCH</w:t>
      </w:r>
    </w:p>
    <w:p w:rsidR="007D1DE0" w:rsidRPr="007D1DE0" w:rsidRDefault="007D1DE0" w:rsidP="007D1DE0">
      <w:pPr>
        <w:pStyle w:val="Odstavecseseznamem"/>
        <w:numPr>
          <w:ilvl w:val="0"/>
          <w:numId w:val="12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Náklady na poskytnuté služby, ostatné náklady na hospodársku činnosť, finančné a mimoriadne náklady</w:t>
      </w:r>
    </w:p>
    <w:tbl>
      <w:tblPr>
        <w:tblW w:w="4996" w:type="pct"/>
        <w:jc w:val="center"/>
        <w:tblLayout w:type="fixed"/>
        <w:tblLook w:val="00A0" w:firstRow="1" w:lastRow="0" w:firstColumn="1" w:lastColumn="0" w:noHBand="0" w:noVBand="0"/>
      </w:tblPr>
      <w:tblGrid>
        <w:gridCol w:w="5906"/>
        <w:gridCol w:w="1680"/>
        <w:gridCol w:w="1695"/>
      </w:tblGrid>
      <w:tr w:rsidR="00171CD6" w:rsidRPr="007D1DE0" w:rsidTr="00E71961">
        <w:trPr>
          <w:trHeight w:val="1005"/>
          <w:jc w:val="center"/>
        </w:trPr>
        <w:tc>
          <w:tcPr>
            <w:tcW w:w="318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71CD6" w:rsidRPr="007D1DE0" w:rsidRDefault="00171CD6" w:rsidP="00DE116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D1DE0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9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71CD6" w:rsidRPr="007D1DE0" w:rsidRDefault="00171CD6" w:rsidP="00DE116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D1DE0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91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71CD6" w:rsidRPr="007D1DE0" w:rsidRDefault="00171CD6" w:rsidP="00DE116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D1DE0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171CD6" w:rsidRPr="007D1DE0" w:rsidTr="00E71961">
        <w:trPr>
          <w:trHeight w:val="330"/>
          <w:jc w:val="center"/>
        </w:trPr>
        <w:tc>
          <w:tcPr>
            <w:tcW w:w="318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1CD6" w:rsidRPr="003938B9" w:rsidRDefault="00171CD6" w:rsidP="00DE1160">
            <w:pPr>
              <w:spacing w:after="0"/>
              <w:rPr>
                <w:sz w:val="20"/>
                <w:szCs w:val="20"/>
                <w:lang w:val="sk-SK"/>
              </w:rPr>
            </w:pPr>
            <w:r w:rsidRPr="003938B9">
              <w:rPr>
                <w:b/>
                <w:bCs/>
                <w:sz w:val="20"/>
                <w:szCs w:val="20"/>
                <w:lang w:val="sk-SK"/>
              </w:rPr>
              <w:t>Finančné náklady, z toho:</w:t>
            </w:r>
          </w:p>
        </w:tc>
        <w:tc>
          <w:tcPr>
            <w:tcW w:w="90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1CD6" w:rsidRPr="003938B9" w:rsidRDefault="00171CD6" w:rsidP="00DE1160">
            <w:pPr>
              <w:spacing w:after="0"/>
              <w:rPr>
                <w:sz w:val="20"/>
                <w:szCs w:val="20"/>
                <w:lang w:val="sk-SK"/>
              </w:rPr>
            </w:pPr>
            <w:r w:rsidRPr="003938B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91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1CD6" w:rsidRPr="003938B9" w:rsidRDefault="00171CD6" w:rsidP="00DE1160">
            <w:pPr>
              <w:spacing w:after="0"/>
              <w:rPr>
                <w:sz w:val="20"/>
                <w:szCs w:val="20"/>
                <w:lang w:val="sk-SK"/>
              </w:rPr>
            </w:pPr>
            <w:r w:rsidRPr="003938B9">
              <w:rPr>
                <w:sz w:val="20"/>
                <w:szCs w:val="20"/>
                <w:lang w:val="sk-SK"/>
              </w:rPr>
              <w:t> </w:t>
            </w:r>
          </w:p>
        </w:tc>
      </w:tr>
      <w:tr w:rsidR="00171CD6" w:rsidRPr="007D1DE0" w:rsidTr="00E71961">
        <w:trPr>
          <w:trHeight w:val="330"/>
          <w:jc w:val="center"/>
        </w:trPr>
        <w:tc>
          <w:tcPr>
            <w:tcW w:w="318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1CD6" w:rsidRPr="003938B9" w:rsidRDefault="00171CD6" w:rsidP="00DE1160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  <w:r w:rsidRPr="003938B9">
              <w:rPr>
                <w:i/>
                <w:iCs/>
                <w:sz w:val="20"/>
                <w:szCs w:val="20"/>
                <w:lang w:val="sk-SK"/>
              </w:rPr>
              <w:t>Kurzové straty, z toho:</w:t>
            </w:r>
          </w:p>
        </w:tc>
        <w:tc>
          <w:tcPr>
            <w:tcW w:w="90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1CD6" w:rsidRPr="003938B9" w:rsidRDefault="00171CD6" w:rsidP="00DE1160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  <w:r w:rsidRPr="003938B9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  <w:tc>
          <w:tcPr>
            <w:tcW w:w="91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1CD6" w:rsidRPr="003938B9" w:rsidRDefault="00171CD6" w:rsidP="00DE1160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  <w:r w:rsidRPr="003938B9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</w:tr>
      <w:tr w:rsidR="00DE1160" w:rsidRPr="007D1DE0" w:rsidTr="00E71961">
        <w:trPr>
          <w:trHeight w:val="330"/>
          <w:jc w:val="center"/>
        </w:trPr>
        <w:tc>
          <w:tcPr>
            <w:tcW w:w="318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1160" w:rsidRPr="003938B9" w:rsidRDefault="00DE1160" w:rsidP="00DE1160">
            <w:pPr>
              <w:spacing w:after="0"/>
              <w:rPr>
                <w:sz w:val="20"/>
                <w:szCs w:val="20"/>
                <w:lang w:val="sk-SK"/>
              </w:rPr>
            </w:pPr>
            <w:r w:rsidRPr="003938B9">
              <w:rPr>
                <w:sz w:val="20"/>
                <w:szCs w:val="20"/>
                <w:lang w:val="sk-SK"/>
              </w:rPr>
              <w:t>kurzové straty ku dňu, ku ktorému sa zostavuje účtovná závierka</w:t>
            </w:r>
          </w:p>
        </w:tc>
        <w:tc>
          <w:tcPr>
            <w:tcW w:w="90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1160" w:rsidRPr="003938B9" w:rsidRDefault="00DE1160" w:rsidP="00DE1160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11 440 EUR</w:t>
            </w:r>
          </w:p>
        </w:tc>
        <w:tc>
          <w:tcPr>
            <w:tcW w:w="91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1160" w:rsidRPr="003938B9" w:rsidRDefault="00DE1160" w:rsidP="00811CC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51 053 EUR</w:t>
            </w:r>
          </w:p>
        </w:tc>
      </w:tr>
      <w:tr w:rsidR="00DE1160" w:rsidRPr="007D1DE0" w:rsidTr="00E71961">
        <w:trPr>
          <w:trHeight w:val="330"/>
          <w:jc w:val="center"/>
        </w:trPr>
        <w:tc>
          <w:tcPr>
            <w:tcW w:w="318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1160" w:rsidRPr="003938B9" w:rsidRDefault="00DE1160" w:rsidP="00DE1160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  <w:r w:rsidRPr="003938B9">
              <w:rPr>
                <w:i/>
                <w:iCs/>
                <w:sz w:val="20"/>
                <w:szCs w:val="20"/>
                <w:lang w:val="sk-SK"/>
              </w:rPr>
              <w:t>Ostatné významné položky finančných nákladov, z toho:</w:t>
            </w:r>
          </w:p>
        </w:tc>
        <w:tc>
          <w:tcPr>
            <w:tcW w:w="90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1160" w:rsidRPr="003938B9" w:rsidRDefault="00DE1160" w:rsidP="00DE1160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  <w:r w:rsidRPr="003938B9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  <w:tc>
          <w:tcPr>
            <w:tcW w:w="91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1160" w:rsidRPr="003938B9" w:rsidRDefault="00DE1160" w:rsidP="00811CCA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  <w:r w:rsidRPr="003938B9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</w:tr>
      <w:tr w:rsidR="00DE1160" w:rsidRPr="007D1DE0" w:rsidTr="00E71961">
        <w:trPr>
          <w:trHeight w:val="330"/>
          <w:jc w:val="center"/>
        </w:trPr>
        <w:tc>
          <w:tcPr>
            <w:tcW w:w="318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1160" w:rsidRPr="003938B9" w:rsidRDefault="00DE1160" w:rsidP="00DE1160">
            <w:pPr>
              <w:spacing w:after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úroky</w:t>
            </w:r>
          </w:p>
        </w:tc>
        <w:tc>
          <w:tcPr>
            <w:tcW w:w="90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1160" w:rsidRPr="003938B9" w:rsidRDefault="00DE1160" w:rsidP="00DE1160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91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1160" w:rsidRPr="003938B9" w:rsidRDefault="00DE1160" w:rsidP="00811CC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DE1160" w:rsidRPr="002D1C69" w:rsidTr="00DE1160">
        <w:trPr>
          <w:trHeight w:val="330"/>
          <w:jc w:val="center"/>
        </w:trPr>
        <w:tc>
          <w:tcPr>
            <w:tcW w:w="318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1160" w:rsidRPr="002D1C69" w:rsidRDefault="00DE1160" w:rsidP="00DE1160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bankové poplatky</w:t>
            </w:r>
          </w:p>
        </w:tc>
        <w:tc>
          <w:tcPr>
            <w:tcW w:w="905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1160" w:rsidRPr="002D1C69" w:rsidRDefault="00DE1160" w:rsidP="00DE1160">
            <w:pPr>
              <w:spacing w:after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24 EUR</w:t>
            </w:r>
          </w:p>
        </w:tc>
        <w:tc>
          <w:tcPr>
            <w:tcW w:w="91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1160" w:rsidRPr="002D1C69" w:rsidRDefault="00DE1160" w:rsidP="00811CCA">
            <w:pPr>
              <w:spacing w:after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58 EUR</w:t>
            </w:r>
          </w:p>
        </w:tc>
      </w:tr>
    </w:tbl>
    <w:p w:rsidR="00171CD6" w:rsidRDefault="00171CD6" w:rsidP="00171CD6">
      <w:pPr>
        <w:pStyle w:val="Odstavecseseznamem"/>
        <w:spacing w:after="0" w:line="360" w:lineRule="auto"/>
        <w:ind w:left="360"/>
        <w:jc w:val="both"/>
        <w:rPr>
          <w:rFonts w:cs="Times New Roman"/>
          <w:sz w:val="24"/>
          <w:lang w:val="sk-SK"/>
        </w:rPr>
      </w:pPr>
    </w:p>
    <w:p w:rsidR="00171CD6" w:rsidRPr="00171CD6" w:rsidRDefault="00171CD6" w:rsidP="00171CD6">
      <w:pPr>
        <w:rPr>
          <w:rFonts w:cs="Times New Roman"/>
          <w:sz w:val="24"/>
          <w:lang w:val="sk-SK"/>
        </w:rPr>
      </w:pPr>
      <w:r>
        <w:rPr>
          <w:rFonts w:cs="Times New Roman"/>
          <w:sz w:val="24"/>
          <w:lang w:val="sk-SK"/>
        </w:rPr>
        <w:br w:type="page"/>
      </w:r>
    </w:p>
    <w:p w:rsidR="007D1DE0" w:rsidRPr="007D1DE0" w:rsidRDefault="007D1DE0" w:rsidP="007D1DE0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>
        <w:rPr>
          <w:rFonts w:cs="Times New Roman"/>
          <w:b/>
          <w:sz w:val="28"/>
          <w:lang w:val="sk-SK"/>
        </w:rPr>
        <w:lastRenderedPageBreak/>
        <w:t>INFORMÁCIE O DANIACH Z 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2"/>
        <w:gridCol w:w="1275"/>
        <w:gridCol w:w="1134"/>
        <w:gridCol w:w="851"/>
        <w:gridCol w:w="1276"/>
        <w:gridCol w:w="1285"/>
        <w:gridCol w:w="665"/>
      </w:tblGrid>
      <w:tr w:rsidR="005D2DAD" w:rsidRPr="000436CE" w:rsidTr="00AE5151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2DAD" w:rsidRPr="000436CE" w:rsidRDefault="007051ED" w:rsidP="00DE1160">
            <w:pPr>
              <w:pStyle w:val="TopHeader"/>
              <w:ind w:left="360"/>
              <w:jc w:val="left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 xml:space="preserve">      </w:t>
            </w:r>
            <w:r w:rsidR="005D2DAD" w:rsidRPr="000436CE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32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2DAD" w:rsidRPr="000436CE" w:rsidRDefault="005D2DAD" w:rsidP="00DE116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0436CE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322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D2DAD" w:rsidRPr="000436CE" w:rsidRDefault="005D2DAD" w:rsidP="00DE116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0436CE">
              <w:rPr>
                <w:rFonts w:asciiTheme="minorHAnsi" w:hAnsiTheme="minorHAnsi"/>
                <w:sz w:val="20"/>
                <w:szCs w:val="20"/>
              </w:rPr>
              <w:t>Bezprostredne predchádzajúce</w:t>
            </w:r>
          </w:p>
          <w:p w:rsidR="005D2DAD" w:rsidRPr="000436CE" w:rsidRDefault="005D2DAD" w:rsidP="00DE116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0436CE">
              <w:rPr>
                <w:rFonts w:asciiTheme="minorHAnsi" w:hAnsiTheme="minorHAnsi"/>
                <w:sz w:val="20"/>
                <w:szCs w:val="20"/>
              </w:rPr>
              <w:t xml:space="preserve"> účtovné obdobie</w:t>
            </w:r>
          </w:p>
        </w:tc>
      </w:tr>
      <w:tr w:rsidR="005D2DAD" w:rsidRPr="000436CE" w:rsidTr="009F6FA1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D2DAD" w:rsidRPr="000436CE" w:rsidRDefault="005D2DAD" w:rsidP="00DE1160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2DAD" w:rsidRPr="000436CE" w:rsidRDefault="005D2DAD" w:rsidP="00DE116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0436CE">
              <w:rPr>
                <w:rFonts w:asciiTheme="minorHAnsi" w:hAnsiTheme="minorHAnsi"/>
                <w:sz w:val="20"/>
                <w:szCs w:val="20"/>
              </w:rPr>
              <w:t>Základ dane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2DAD" w:rsidRPr="000436CE" w:rsidRDefault="005D2DAD" w:rsidP="00DE116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0436CE">
              <w:rPr>
                <w:rFonts w:asciiTheme="minorHAnsi" w:hAnsiTheme="minorHAnsi"/>
                <w:sz w:val="20"/>
                <w:szCs w:val="20"/>
              </w:rPr>
              <w:t>Daň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2DAD" w:rsidRPr="000436CE" w:rsidRDefault="005D2DAD" w:rsidP="00DE116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0436CE">
              <w:rPr>
                <w:rFonts w:asciiTheme="minorHAnsi" w:hAnsiTheme="minorHAnsi"/>
                <w:sz w:val="20"/>
                <w:szCs w:val="20"/>
              </w:rPr>
              <w:t>Daň v %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2DAD" w:rsidRPr="000436CE" w:rsidRDefault="005D2DAD" w:rsidP="00DE116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0436CE">
              <w:rPr>
                <w:rFonts w:asciiTheme="minorHAnsi" w:hAnsiTheme="minorHAnsi"/>
                <w:sz w:val="20"/>
                <w:szCs w:val="20"/>
              </w:rPr>
              <w:t>Základ dane</w:t>
            </w:r>
          </w:p>
        </w:tc>
        <w:tc>
          <w:tcPr>
            <w:tcW w:w="12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2DAD" w:rsidRPr="000436CE" w:rsidRDefault="005D2DAD" w:rsidP="00DE116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0436CE">
              <w:rPr>
                <w:rFonts w:asciiTheme="minorHAnsi" w:hAnsiTheme="minorHAnsi"/>
                <w:sz w:val="20"/>
                <w:szCs w:val="20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2DAD" w:rsidRPr="000436CE" w:rsidRDefault="005D2DAD" w:rsidP="00DE116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0436CE">
              <w:rPr>
                <w:rFonts w:asciiTheme="minorHAnsi" w:hAnsiTheme="minorHAnsi"/>
                <w:sz w:val="20"/>
                <w:szCs w:val="20"/>
              </w:rPr>
              <w:t>Daň v %</w:t>
            </w:r>
          </w:p>
        </w:tc>
      </w:tr>
      <w:tr w:rsidR="005D2DAD" w:rsidRPr="000436CE" w:rsidTr="009F6FA1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2DAD" w:rsidRPr="000436CE" w:rsidRDefault="005D2DAD" w:rsidP="00DE116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a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2DAD" w:rsidRPr="000436CE" w:rsidRDefault="005D2DAD" w:rsidP="00DE116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2DAD" w:rsidRPr="000436CE" w:rsidRDefault="005D2DAD" w:rsidP="00DE116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c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2DAD" w:rsidRPr="000436CE" w:rsidRDefault="005D2DAD" w:rsidP="00DE116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2DAD" w:rsidRPr="000436CE" w:rsidRDefault="005D2DAD" w:rsidP="00DE116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e</w:t>
            </w:r>
          </w:p>
        </w:tc>
        <w:tc>
          <w:tcPr>
            <w:tcW w:w="12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2DAD" w:rsidRPr="000436CE" w:rsidRDefault="005D2DAD" w:rsidP="00DE116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2DAD" w:rsidRPr="000436CE" w:rsidRDefault="005D2DAD" w:rsidP="00DE116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g</w:t>
            </w:r>
          </w:p>
        </w:tc>
      </w:tr>
      <w:tr w:rsidR="00DE1160" w:rsidRPr="000436CE" w:rsidTr="009F6FA1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1160" w:rsidRPr="000436CE" w:rsidRDefault="00DE1160" w:rsidP="00DE1160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Výsledok hospodárenia </w:t>
            </w:r>
            <w:r w:rsidRPr="000436CE">
              <w:rPr>
                <w:sz w:val="20"/>
                <w:szCs w:val="20"/>
                <w:lang w:val="sk-SK"/>
              </w:rPr>
              <w:br/>
              <w:t>pred zdanením, z toho: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1160" w:rsidRPr="000436CE" w:rsidRDefault="001E6F11" w:rsidP="00DE116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15 294</w:t>
            </w:r>
            <w:r w:rsidR="00DE1160" w:rsidRPr="000436CE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1160" w:rsidRPr="000436CE" w:rsidRDefault="00DE1160" w:rsidP="00DE116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85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1160" w:rsidRPr="000436CE" w:rsidRDefault="00DE1160" w:rsidP="00DE116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1160" w:rsidRPr="000436CE" w:rsidRDefault="00DE1160" w:rsidP="00811CC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17 371</w:t>
            </w:r>
            <w:r w:rsidRPr="000436CE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28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1160" w:rsidRPr="000436CE" w:rsidRDefault="00DE1160" w:rsidP="00811CC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1160" w:rsidRPr="000436CE" w:rsidRDefault="00DE1160" w:rsidP="00811CC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x</w:t>
            </w:r>
          </w:p>
        </w:tc>
      </w:tr>
      <w:tr w:rsidR="00DE1160" w:rsidRPr="000436CE" w:rsidTr="009F6FA1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1160" w:rsidRPr="000436CE" w:rsidRDefault="00DE1160" w:rsidP="00DE1160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 xml:space="preserve">teoretická daň 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1160" w:rsidRPr="000436CE" w:rsidRDefault="00DE1160" w:rsidP="00DE116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E1160" w:rsidRPr="000436CE" w:rsidRDefault="00DE1160" w:rsidP="001E6F11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2 </w:t>
            </w:r>
            <w:r w:rsidR="001E6F11">
              <w:rPr>
                <w:sz w:val="20"/>
                <w:szCs w:val="20"/>
                <w:lang w:val="sk-SK"/>
              </w:rPr>
              <w:t>294</w:t>
            </w:r>
            <w:r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85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E1160" w:rsidRPr="000436CE" w:rsidRDefault="00DE1160" w:rsidP="00DE116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15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1160" w:rsidRPr="000436CE" w:rsidRDefault="00DE1160" w:rsidP="00811CC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E1160" w:rsidRPr="000436CE" w:rsidRDefault="00DE1160" w:rsidP="00811CC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3 648 EUR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E1160" w:rsidRPr="000436CE" w:rsidRDefault="00DE1160" w:rsidP="00811CC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DE1160" w:rsidRPr="000436CE" w:rsidTr="009F6FA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1160" w:rsidRPr="000436CE" w:rsidRDefault="00DE1160" w:rsidP="00DE1160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Daňovo neuznané náklady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1160" w:rsidRPr="000436CE" w:rsidRDefault="00DE1160" w:rsidP="00DE116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1160" w:rsidRPr="000436CE" w:rsidRDefault="00DE1160" w:rsidP="00DE116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1160" w:rsidRPr="000436CE" w:rsidRDefault="00DE1160" w:rsidP="00DE116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1160" w:rsidRPr="000436CE" w:rsidRDefault="00DE1160" w:rsidP="00811CC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8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1160" w:rsidRPr="000436CE" w:rsidRDefault="00DE1160" w:rsidP="00811CC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1160" w:rsidRPr="000436CE" w:rsidRDefault="00DE1160" w:rsidP="00811CC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</w:tr>
      <w:tr w:rsidR="00DE1160" w:rsidRPr="000436CE" w:rsidTr="009F6FA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1160" w:rsidRPr="000436CE" w:rsidRDefault="00DE1160" w:rsidP="00DE1160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Výnosy nepodliehajúce dani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1160" w:rsidRPr="000436CE" w:rsidRDefault="00DE1160" w:rsidP="00DE116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1160" w:rsidRPr="000436CE" w:rsidRDefault="00DE1160" w:rsidP="00DE116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1160" w:rsidRPr="000436CE" w:rsidRDefault="00DE1160" w:rsidP="00DE116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1160" w:rsidRPr="000436CE" w:rsidRDefault="00DE1160" w:rsidP="00811CC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8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1160" w:rsidRPr="000436CE" w:rsidRDefault="00DE1160" w:rsidP="00811CC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1160" w:rsidRPr="000436CE" w:rsidRDefault="00DE1160" w:rsidP="00811CC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</w:tr>
      <w:tr w:rsidR="00DE1160" w:rsidRPr="000436CE" w:rsidTr="009F6FA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E1160" w:rsidRPr="000436CE" w:rsidRDefault="00DE1160" w:rsidP="00DE1160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Vplyv nevykázanej odloženej daňovej pohľadávky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E1160" w:rsidRPr="000436CE" w:rsidRDefault="00DE1160" w:rsidP="00DE116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E1160" w:rsidRPr="000436CE" w:rsidRDefault="00DE1160" w:rsidP="00DE116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E1160" w:rsidRPr="000436CE" w:rsidRDefault="00DE1160" w:rsidP="00DE116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E1160" w:rsidRPr="000436CE" w:rsidRDefault="00DE1160" w:rsidP="00811CC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8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E1160" w:rsidRPr="000436CE" w:rsidRDefault="00DE1160" w:rsidP="00811CC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E1160" w:rsidRPr="000436CE" w:rsidRDefault="00DE1160" w:rsidP="00811CC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</w:tr>
      <w:tr w:rsidR="00DE1160" w:rsidRPr="000436CE" w:rsidTr="009F6FA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1160" w:rsidRPr="000436CE" w:rsidRDefault="00DE1160" w:rsidP="00DE1160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Umorenie daňovej straty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1160" w:rsidRPr="000436CE" w:rsidRDefault="00DE1160" w:rsidP="00DE116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1160" w:rsidRPr="000436CE" w:rsidRDefault="00DE1160" w:rsidP="00DE116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1160" w:rsidRPr="000436CE" w:rsidRDefault="00DE1160" w:rsidP="00DE116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1160" w:rsidRPr="000436CE" w:rsidRDefault="00DE1160" w:rsidP="00811CC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8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1160" w:rsidRPr="000436CE" w:rsidRDefault="00DE1160" w:rsidP="00811CC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1160" w:rsidRPr="000436CE" w:rsidRDefault="00DE1160" w:rsidP="00811CC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</w:tr>
      <w:tr w:rsidR="00DE1160" w:rsidRPr="000436CE" w:rsidTr="009F6FA1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1160" w:rsidRPr="000436CE" w:rsidRDefault="00DE1160" w:rsidP="00DE1160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Zmena sadzby dane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1160" w:rsidRPr="000436CE" w:rsidRDefault="00DE1160" w:rsidP="00DE116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1160" w:rsidRPr="000436CE" w:rsidRDefault="00DE1160" w:rsidP="00DE116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1160" w:rsidRPr="000436CE" w:rsidRDefault="00DE1160" w:rsidP="00DE116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1160" w:rsidRPr="000436CE" w:rsidRDefault="00DE1160" w:rsidP="00811CC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1160" w:rsidRPr="000436CE" w:rsidRDefault="00DE1160" w:rsidP="00811CC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1160" w:rsidRPr="000436CE" w:rsidRDefault="00DE1160" w:rsidP="00811CC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</w:tr>
      <w:tr w:rsidR="00DE1160" w:rsidRPr="000436CE" w:rsidTr="009F6FA1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1160" w:rsidRPr="000436CE" w:rsidRDefault="00DE1160" w:rsidP="00DE1160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Iné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1160" w:rsidRPr="000436CE" w:rsidRDefault="00DE1160" w:rsidP="00DE116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1160" w:rsidRPr="000436CE" w:rsidRDefault="00DE1160" w:rsidP="00DE116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1160" w:rsidRPr="000436CE" w:rsidRDefault="00DE1160" w:rsidP="00DE116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1160" w:rsidRPr="000436CE" w:rsidRDefault="00DE1160" w:rsidP="00811CC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1160" w:rsidRPr="000436CE" w:rsidRDefault="00DE1160" w:rsidP="00811CC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-960 EUR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1160" w:rsidRPr="000436CE" w:rsidRDefault="00DE1160" w:rsidP="00811CC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</w:tr>
      <w:tr w:rsidR="00DE1160" w:rsidRPr="000436CE" w:rsidTr="009F6FA1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1160" w:rsidRPr="000436CE" w:rsidRDefault="00DE1160" w:rsidP="00DE1160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Spolu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1160" w:rsidRPr="000436CE" w:rsidRDefault="00DE1160" w:rsidP="001E6F11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15 </w:t>
            </w:r>
            <w:r w:rsidR="001E6F11">
              <w:rPr>
                <w:sz w:val="20"/>
                <w:szCs w:val="20"/>
                <w:lang w:val="sk-SK"/>
              </w:rPr>
              <w:t>294</w:t>
            </w:r>
            <w:r w:rsidRPr="000436CE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1160" w:rsidRPr="000436CE" w:rsidRDefault="00DE1160" w:rsidP="001E6F11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2 </w:t>
            </w:r>
            <w:r w:rsidR="001E6F11">
              <w:rPr>
                <w:sz w:val="20"/>
                <w:szCs w:val="20"/>
                <w:lang w:val="sk-SK"/>
              </w:rPr>
              <w:t>294</w:t>
            </w:r>
            <w:r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1160" w:rsidRPr="000436CE" w:rsidRDefault="00DE1160" w:rsidP="00811CC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15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1160" w:rsidRPr="000436CE" w:rsidRDefault="00DE1160" w:rsidP="00811CC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17 371</w:t>
            </w:r>
            <w:r w:rsidRPr="000436CE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1160" w:rsidRPr="000436CE" w:rsidRDefault="00DE1160" w:rsidP="00811CC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2 688 EUR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1160" w:rsidRPr="000436CE" w:rsidRDefault="00DE1160" w:rsidP="00811CC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DE1160" w:rsidRPr="000436CE" w:rsidTr="009F6FA1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1160" w:rsidRPr="000436CE" w:rsidRDefault="00DE1160" w:rsidP="00DE1160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Splatná daň z príjmov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1160" w:rsidRPr="000436CE" w:rsidRDefault="00DE1160" w:rsidP="00DE116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1160" w:rsidRPr="000436CE" w:rsidRDefault="001E6F11" w:rsidP="00811CC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2 294 EUR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1160" w:rsidRPr="000436CE" w:rsidRDefault="00DE1160" w:rsidP="00811CC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15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1160" w:rsidRPr="000436CE" w:rsidRDefault="00DE1160" w:rsidP="00811CC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1160" w:rsidRPr="000436CE" w:rsidRDefault="00DE1160" w:rsidP="00811CC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2 688</w:t>
            </w:r>
            <w:r w:rsidRPr="000436CE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1160" w:rsidRPr="000436CE" w:rsidRDefault="00DE1160" w:rsidP="00811CC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DE1160" w:rsidRPr="000436CE" w:rsidTr="009F6FA1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1160" w:rsidRPr="000436CE" w:rsidRDefault="00DE1160" w:rsidP="00DE1160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Odložená daň z príjmov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1160" w:rsidRPr="000436CE" w:rsidRDefault="00DE1160" w:rsidP="00DE116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1160" w:rsidRPr="000436CE" w:rsidRDefault="00DE1160" w:rsidP="00DE116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1160" w:rsidRPr="000436CE" w:rsidRDefault="00DE1160" w:rsidP="00DE116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1160" w:rsidRPr="000436CE" w:rsidRDefault="00DE1160" w:rsidP="00811CC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2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1160" w:rsidRPr="000436CE" w:rsidRDefault="00DE1160" w:rsidP="00811CC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1160" w:rsidRPr="000436CE" w:rsidRDefault="00DE1160" w:rsidP="00811CC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</w:tr>
      <w:tr w:rsidR="00DE1160" w:rsidRPr="000436CE" w:rsidTr="009F6FA1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1160" w:rsidRPr="000436CE" w:rsidRDefault="00DE1160" w:rsidP="00DE1160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0436CE">
              <w:rPr>
                <w:b/>
                <w:sz w:val="20"/>
                <w:szCs w:val="20"/>
                <w:lang w:val="sk-SK"/>
              </w:rPr>
              <w:t xml:space="preserve">Celková daň z príjmov 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1160" w:rsidRPr="000436CE" w:rsidRDefault="00DE1160" w:rsidP="00DE1160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0436CE">
              <w:rPr>
                <w:b/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1160" w:rsidRPr="001E6F11" w:rsidRDefault="001E6F11" w:rsidP="00811CCA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1E6F11">
              <w:rPr>
                <w:b/>
                <w:sz w:val="20"/>
                <w:szCs w:val="20"/>
                <w:lang w:val="sk-SK"/>
              </w:rPr>
              <w:t>2 294 EUR</w:t>
            </w:r>
          </w:p>
        </w:tc>
        <w:tc>
          <w:tcPr>
            <w:tcW w:w="85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1160" w:rsidRPr="00DE1160" w:rsidRDefault="00DE1160" w:rsidP="00811CCA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DE1160">
              <w:rPr>
                <w:b/>
                <w:sz w:val="20"/>
                <w:szCs w:val="20"/>
                <w:lang w:val="sk-SK"/>
              </w:rPr>
              <w:t>15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1160" w:rsidRPr="000436CE" w:rsidRDefault="00DE1160" w:rsidP="00811CCA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0436CE">
              <w:rPr>
                <w:b/>
                <w:sz w:val="20"/>
                <w:szCs w:val="20"/>
                <w:lang w:val="sk-SK"/>
              </w:rPr>
              <w:t>x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1160" w:rsidRPr="000436CE" w:rsidRDefault="00DE1160" w:rsidP="00811CCA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2 688</w:t>
            </w:r>
            <w:r w:rsidRPr="000436CE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1160" w:rsidRPr="000436CE" w:rsidRDefault="00DE1160" w:rsidP="00811CCA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-</w:t>
            </w:r>
          </w:p>
        </w:tc>
      </w:tr>
    </w:tbl>
    <w:p w:rsidR="00591EB7" w:rsidRPr="00591EB7" w:rsidRDefault="00591EB7" w:rsidP="00591EB7">
      <w:pPr>
        <w:pStyle w:val="Odstavecseseznamem"/>
        <w:spacing w:after="0" w:line="360" w:lineRule="auto"/>
        <w:ind w:left="360"/>
        <w:jc w:val="both"/>
        <w:rPr>
          <w:rFonts w:ascii="Calibri" w:eastAsia="Calibri" w:hAnsi="Calibri" w:cs="Times New Roman"/>
          <w:lang w:val="sk-SK"/>
        </w:rPr>
      </w:pP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t>INFORMÁCIE O SKUTOČNOSTIACH, KTORÉ NASTALI PO DNI, KU KTORÉMU SA ZOSTAVUJE ÚČTOVNÁ ZÁVIERKA, DO DŇA ZOSTAVENIA ÚČTOVNEJ ZÁVIERKY</w:t>
      </w:r>
    </w:p>
    <w:p w:rsidR="00B4475F" w:rsidRDefault="00B4475F" w:rsidP="00B4475F">
      <w:pPr>
        <w:spacing w:after="0" w:line="360" w:lineRule="auto"/>
        <w:ind w:left="360"/>
        <w:jc w:val="both"/>
        <w:rPr>
          <w:rFonts w:ascii="Calibri" w:eastAsia="Calibri" w:hAnsi="Calibri" w:cs="Times New Roman"/>
          <w:lang w:val="sk-SK"/>
        </w:rPr>
      </w:pPr>
      <w:r w:rsidRPr="00B4475F">
        <w:rPr>
          <w:rFonts w:ascii="Calibri" w:eastAsia="Calibri" w:hAnsi="Calibri" w:cs="Times New Roman"/>
          <w:lang w:val="sk-SK"/>
        </w:rPr>
        <w:t>Po dni, ku ktorému je zostavená táto účtovná závierka</w:t>
      </w:r>
      <w:r w:rsidRPr="00B4475F">
        <w:rPr>
          <w:rFonts w:ascii="Calibri" w:eastAsia="Calibri" w:hAnsi="Calibri" w:cs="Times New Roman"/>
          <w:b/>
          <w:i/>
          <w:color w:val="4F81BD"/>
          <w:sz w:val="24"/>
          <w:lang w:val="sk-SK" w:eastAsia="sk-SK"/>
        </w:rPr>
        <w:t xml:space="preserve"> </w:t>
      </w:r>
      <w:r w:rsidRPr="00B4475F">
        <w:rPr>
          <w:rStyle w:val="hps"/>
          <w:rFonts w:ascii="Calibri" w:eastAsia="Calibri" w:hAnsi="Calibri" w:cs="Arial Narrow"/>
          <w:lang w:val="sk-SK"/>
        </w:rPr>
        <w:t>nedošlo</w:t>
      </w:r>
      <w:r w:rsidRPr="00B4475F">
        <w:rPr>
          <w:rFonts w:ascii="Calibri" w:eastAsia="Calibri" w:hAnsi="Calibri" w:cs="Times New Roman"/>
          <w:lang w:val="sk-SK"/>
        </w:rPr>
        <w:t xml:space="preserve"> </w:t>
      </w:r>
      <w:r w:rsidRPr="00B4475F">
        <w:rPr>
          <w:rStyle w:val="hps"/>
          <w:rFonts w:ascii="Calibri" w:eastAsia="Calibri" w:hAnsi="Calibri" w:cs="Arial Narrow"/>
          <w:lang w:val="sk-SK"/>
        </w:rPr>
        <w:t>k</w:t>
      </w:r>
      <w:r w:rsidRPr="00B4475F">
        <w:rPr>
          <w:rFonts w:ascii="Calibri" w:eastAsia="Calibri" w:hAnsi="Calibri" w:cs="Times New Roman"/>
          <w:lang w:val="sk-SK"/>
        </w:rPr>
        <w:t xml:space="preserve"> </w:t>
      </w:r>
      <w:r w:rsidRPr="00B4475F">
        <w:rPr>
          <w:rStyle w:val="hps"/>
          <w:rFonts w:ascii="Calibri" w:eastAsia="Calibri" w:hAnsi="Calibri" w:cs="Arial Narrow"/>
          <w:lang w:val="sk-SK"/>
        </w:rPr>
        <w:t>žiadnym</w:t>
      </w:r>
      <w:r w:rsidRPr="00B4475F">
        <w:rPr>
          <w:rFonts w:ascii="Calibri" w:eastAsia="Calibri" w:hAnsi="Calibri" w:cs="Times New Roman"/>
          <w:lang w:val="sk-SK"/>
        </w:rPr>
        <w:t xml:space="preserve"> </w:t>
      </w:r>
      <w:r w:rsidRPr="00B4475F">
        <w:rPr>
          <w:rStyle w:val="hps"/>
          <w:rFonts w:ascii="Calibri" w:eastAsia="Calibri" w:hAnsi="Calibri" w:cs="Arial Narrow"/>
          <w:lang w:val="sk-SK"/>
        </w:rPr>
        <w:t>udalostiam</w:t>
      </w:r>
      <w:r w:rsidRPr="00B4475F">
        <w:rPr>
          <w:rFonts w:ascii="Calibri" w:eastAsia="Calibri" w:hAnsi="Calibri" w:cs="Times New Roman"/>
          <w:lang w:val="sk-SK"/>
        </w:rPr>
        <w:t xml:space="preserve">, </w:t>
      </w:r>
      <w:r w:rsidRPr="00B4475F">
        <w:rPr>
          <w:rStyle w:val="hps"/>
          <w:rFonts w:ascii="Calibri" w:eastAsia="Calibri" w:hAnsi="Calibri" w:cs="Arial Narrow"/>
          <w:lang w:val="sk-SK"/>
        </w:rPr>
        <w:t>ktoré by mali</w:t>
      </w:r>
      <w:r w:rsidRPr="00B4475F">
        <w:rPr>
          <w:rFonts w:ascii="Calibri" w:eastAsia="Calibri" w:hAnsi="Calibri" w:cs="Times New Roman"/>
          <w:lang w:val="sk-SK"/>
        </w:rPr>
        <w:t xml:space="preserve"> </w:t>
      </w:r>
      <w:r w:rsidRPr="00B4475F">
        <w:rPr>
          <w:rStyle w:val="hps"/>
          <w:rFonts w:ascii="Calibri" w:eastAsia="Calibri" w:hAnsi="Calibri" w:cs="Arial Narrow"/>
          <w:lang w:val="sk-SK"/>
        </w:rPr>
        <w:t>významný</w:t>
      </w:r>
      <w:r w:rsidRPr="00B4475F">
        <w:rPr>
          <w:rFonts w:ascii="Calibri" w:eastAsia="Calibri" w:hAnsi="Calibri" w:cs="Times New Roman"/>
          <w:lang w:val="sk-SK"/>
        </w:rPr>
        <w:t xml:space="preserve"> </w:t>
      </w:r>
      <w:r w:rsidRPr="00B4475F">
        <w:rPr>
          <w:rStyle w:val="hps"/>
          <w:rFonts w:ascii="Calibri" w:eastAsia="Calibri" w:hAnsi="Calibri" w:cs="Arial Narrow"/>
          <w:lang w:val="sk-SK"/>
        </w:rPr>
        <w:t>vplyv</w:t>
      </w:r>
      <w:r w:rsidRPr="00B4475F">
        <w:rPr>
          <w:rFonts w:ascii="Calibri" w:eastAsia="Calibri" w:hAnsi="Calibri" w:cs="Times New Roman"/>
          <w:lang w:val="sk-SK"/>
        </w:rPr>
        <w:t xml:space="preserve"> </w:t>
      </w:r>
      <w:r w:rsidRPr="00B4475F">
        <w:rPr>
          <w:rStyle w:val="hps"/>
          <w:rFonts w:ascii="Calibri" w:eastAsia="Calibri" w:hAnsi="Calibri" w:cs="Arial Narrow"/>
          <w:lang w:val="sk-SK"/>
        </w:rPr>
        <w:t>na</w:t>
      </w:r>
      <w:r w:rsidRPr="00B4475F">
        <w:rPr>
          <w:rFonts w:ascii="Calibri" w:eastAsia="Calibri" w:hAnsi="Calibri" w:cs="Times New Roman"/>
          <w:lang w:val="sk-SK"/>
        </w:rPr>
        <w:t xml:space="preserve"> </w:t>
      </w:r>
      <w:r w:rsidRPr="00B4475F">
        <w:rPr>
          <w:rStyle w:val="hps"/>
          <w:rFonts w:ascii="Calibri" w:eastAsia="Calibri" w:hAnsi="Calibri" w:cs="Arial Narrow"/>
          <w:lang w:val="sk-SK"/>
        </w:rPr>
        <w:t>účtovnú</w:t>
      </w:r>
      <w:r w:rsidRPr="00B4475F">
        <w:rPr>
          <w:rFonts w:ascii="Calibri" w:eastAsia="Calibri" w:hAnsi="Calibri" w:cs="Times New Roman"/>
          <w:lang w:val="sk-SK"/>
        </w:rPr>
        <w:t xml:space="preserve"> </w:t>
      </w:r>
      <w:r w:rsidRPr="00B4475F">
        <w:rPr>
          <w:rStyle w:val="hps"/>
          <w:rFonts w:ascii="Calibri" w:eastAsia="Calibri" w:hAnsi="Calibri" w:cs="Arial Narrow"/>
          <w:lang w:val="sk-SK"/>
        </w:rPr>
        <w:t>závierku</w:t>
      </w:r>
      <w:r w:rsidRPr="00B4475F">
        <w:rPr>
          <w:rFonts w:ascii="Calibri" w:eastAsia="Calibri" w:hAnsi="Calibri" w:cs="Times New Roman"/>
          <w:lang w:val="sk-SK"/>
        </w:rPr>
        <w:t xml:space="preserve"> zostavenú </w:t>
      </w:r>
      <w:r w:rsidRPr="00B4475F">
        <w:rPr>
          <w:rStyle w:val="hps"/>
          <w:rFonts w:ascii="Calibri" w:eastAsia="Calibri" w:hAnsi="Calibri" w:cs="Arial Narrow"/>
          <w:lang w:val="sk-SK"/>
        </w:rPr>
        <w:t>k</w:t>
      </w:r>
      <w:r w:rsidRPr="00B4475F">
        <w:rPr>
          <w:rFonts w:ascii="Calibri" w:eastAsia="Calibri" w:hAnsi="Calibri" w:cs="Times New Roman"/>
          <w:lang w:val="sk-SK"/>
        </w:rPr>
        <w:t xml:space="preserve"> </w:t>
      </w:r>
      <w:r w:rsidRPr="00B4475F">
        <w:rPr>
          <w:rStyle w:val="hps"/>
          <w:rFonts w:ascii="Calibri" w:eastAsia="Calibri" w:hAnsi="Calibri" w:cs="Arial Narrow"/>
          <w:lang w:val="sk-SK"/>
        </w:rPr>
        <w:t>31.</w:t>
      </w:r>
      <w:r w:rsidR="00DE1160">
        <w:rPr>
          <w:rFonts w:ascii="Calibri" w:eastAsia="Calibri" w:hAnsi="Calibri" w:cs="Times New Roman"/>
          <w:lang w:val="sk-SK"/>
        </w:rPr>
        <w:t>12.2020</w:t>
      </w:r>
      <w:r w:rsidRPr="00B4475F">
        <w:rPr>
          <w:rFonts w:ascii="Calibri" w:eastAsia="Calibri" w:hAnsi="Calibri" w:cs="Times New Roman"/>
          <w:lang w:val="sk-SK"/>
        </w:rPr>
        <w:t>.</w:t>
      </w:r>
    </w:p>
    <w:p w:rsidR="00591EB7" w:rsidRDefault="00591EB7" w:rsidP="00B4475F">
      <w:pPr>
        <w:spacing w:after="0" w:line="360" w:lineRule="auto"/>
        <w:ind w:left="360"/>
        <w:jc w:val="both"/>
        <w:rPr>
          <w:rFonts w:ascii="Calibri" w:eastAsia="Calibri" w:hAnsi="Calibri" w:cs="Times New Roman"/>
          <w:lang w:val="sk-SK"/>
        </w:rPr>
      </w:pPr>
    </w:p>
    <w:p w:rsidR="00591EB7" w:rsidRDefault="00591EB7" w:rsidP="00B4475F">
      <w:pPr>
        <w:spacing w:after="0" w:line="360" w:lineRule="auto"/>
        <w:ind w:left="360"/>
        <w:jc w:val="both"/>
        <w:rPr>
          <w:rFonts w:ascii="Calibri" w:eastAsia="Calibri" w:hAnsi="Calibri" w:cs="Times New Roman"/>
          <w:lang w:val="sk-SK"/>
        </w:rPr>
      </w:pPr>
    </w:p>
    <w:p w:rsidR="00591EB7" w:rsidRDefault="00591EB7" w:rsidP="00B4475F">
      <w:pPr>
        <w:spacing w:after="0" w:line="360" w:lineRule="auto"/>
        <w:ind w:left="360"/>
        <w:jc w:val="both"/>
        <w:rPr>
          <w:rFonts w:ascii="Calibri" w:eastAsia="Calibri" w:hAnsi="Calibri" w:cs="Times New Roman"/>
          <w:lang w:val="sk-SK"/>
        </w:rPr>
      </w:pPr>
    </w:p>
    <w:p w:rsidR="00591EB7" w:rsidRDefault="00591EB7" w:rsidP="00B4475F">
      <w:pPr>
        <w:spacing w:after="0" w:line="360" w:lineRule="auto"/>
        <w:ind w:left="360"/>
        <w:jc w:val="both"/>
        <w:rPr>
          <w:rFonts w:ascii="Calibri" w:eastAsia="Calibri" w:hAnsi="Calibri" w:cs="Times New Roman"/>
          <w:lang w:val="sk-SK"/>
        </w:rPr>
      </w:pPr>
    </w:p>
    <w:p w:rsidR="00591EB7" w:rsidRDefault="00591EB7" w:rsidP="00B4475F">
      <w:pPr>
        <w:spacing w:after="0" w:line="360" w:lineRule="auto"/>
        <w:ind w:left="360"/>
        <w:jc w:val="both"/>
        <w:rPr>
          <w:rFonts w:ascii="Calibri" w:eastAsia="Calibri" w:hAnsi="Calibri" w:cs="Times New Roman"/>
          <w:lang w:val="sk-SK"/>
        </w:rPr>
      </w:pPr>
    </w:p>
    <w:p w:rsidR="00591EB7" w:rsidRDefault="00591EB7" w:rsidP="00B4475F">
      <w:pPr>
        <w:spacing w:after="0" w:line="360" w:lineRule="auto"/>
        <w:ind w:left="360"/>
        <w:jc w:val="both"/>
        <w:rPr>
          <w:rFonts w:ascii="Calibri" w:eastAsia="Calibri" w:hAnsi="Calibri" w:cs="Times New Roman"/>
          <w:lang w:val="sk-SK"/>
        </w:rPr>
      </w:pPr>
    </w:p>
    <w:p w:rsidR="00591EB7" w:rsidRDefault="00591EB7" w:rsidP="00B4475F">
      <w:pPr>
        <w:spacing w:after="0" w:line="360" w:lineRule="auto"/>
        <w:ind w:left="360"/>
        <w:jc w:val="both"/>
        <w:rPr>
          <w:rFonts w:ascii="Calibri" w:eastAsia="Calibri" w:hAnsi="Calibri" w:cs="Times New Roman"/>
          <w:lang w:val="sk-SK"/>
        </w:rPr>
      </w:pPr>
    </w:p>
    <w:p w:rsidR="00591EB7" w:rsidRDefault="00591EB7" w:rsidP="00B4475F">
      <w:pPr>
        <w:spacing w:after="0" w:line="360" w:lineRule="auto"/>
        <w:ind w:left="360"/>
        <w:jc w:val="both"/>
        <w:rPr>
          <w:rFonts w:ascii="Calibri" w:eastAsia="Calibri" w:hAnsi="Calibri" w:cs="Times New Roman"/>
          <w:lang w:val="sk-SK"/>
        </w:rPr>
      </w:pPr>
    </w:p>
    <w:p w:rsidR="00591EB7" w:rsidRDefault="00591EB7" w:rsidP="00B4475F">
      <w:pPr>
        <w:spacing w:after="0" w:line="360" w:lineRule="auto"/>
        <w:ind w:left="360"/>
        <w:jc w:val="both"/>
        <w:rPr>
          <w:rFonts w:ascii="Calibri" w:eastAsia="Calibri" w:hAnsi="Calibri" w:cs="Times New Roman"/>
          <w:lang w:val="sk-SK"/>
        </w:rPr>
      </w:pPr>
    </w:p>
    <w:p w:rsidR="00591EB7" w:rsidRPr="00B4475F" w:rsidRDefault="00591EB7" w:rsidP="00B4475F">
      <w:pPr>
        <w:spacing w:after="0" w:line="360" w:lineRule="auto"/>
        <w:ind w:left="360"/>
        <w:jc w:val="both"/>
        <w:rPr>
          <w:rFonts w:ascii="Calibri" w:eastAsia="Calibri" w:hAnsi="Calibri" w:cs="Times New Roman"/>
          <w:lang w:val="sk-SK"/>
        </w:rPr>
      </w:pP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lastRenderedPageBreak/>
        <w:t>INFORMÁCIE O VLASTNOM IMANÍ</w:t>
      </w:r>
    </w:p>
    <w:p w:rsidR="00D020F9" w:rsidRDefault="00D020F9" w:rsidP="00860ACC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Prehľad o pohybe vlastného imania v priebehu účtovného obdobia je uvedený v nasledujúcej tabuľke:</w:t>
      </w:r>
    </w:p>
    <w:tbl>
      <w:tblPr>
        <w:tblW w:w="5127" w:type="pct"/>
        <w:jc w:val="center"/>
        <w:tblLayout w:type="fixed"/>
        <w:tblLook w:val="00A0" w:firstRow="1" w:lastRow="0" w:firstColumn="1" w:lastColumn="0" w:noHBand="0" w:noVBand="0"/>
      </w:tblPr>
      <w:tblGrid>
        <w:gridCol w:w="3628"/>
        <w:gridCol w:w="1276"/>
        <w:gridCol w:w="1276"/>
        <w:gridCol w:w="1134"/>
        <w:gridCol w:w="992"/>
        <w:gridCol w:w="1218"/>
      </w:tblGrid>
      <w:tr w:rsidR="00860ACC" w:rsidRPr="009A2C82" w:rsidTr="00DE1160">
        <w:trPr>
          <w:trHeight w:val="318"/>
          <w:jc w:val="center"/>
        </w:trPr>
        <w:tc>
          <w:tcPr>
            <w:tcW w:w="362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DE116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5896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9A2C82" w:rsidRDefault="00860ACC" w:rsidP="00DE116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</w:tr>
      <w:tr w:rsidR="00860ACC" w:rsidRPr="009A2C82" w:rsidTr="00591EB7">
        <w:trPr>
          <w:jc w:val="center"/>
        </w:trPr>
        <w:tc>
          <w:tcPr>
            <w:tcW w:w="362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DE116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DE116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DE116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DE116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DE116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2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DE116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860ACC" w:rsidRPr="009A2C82" w:rsidTr="00591EB7">
        <w:trPr>
          <w:trHeight w:val="330"/>
          <w:jc w:val="center"/>
        </w:trPr>
        <w:tc>
          <w:tcPr>
            <w:tcW w:w="36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DE116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9A2C82" w:rsidRDefault="00860ACC" w:rsidP="00DE116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DE116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DE116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DE116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9A2C82" w:rsidRDefault="00860ACC" w:rsidP="00DE116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3243FE" w:rsidRPr="009A2C82" w:rsidTr="00591EB7">
        <w:trPr>
          <w:trHeight w:val="330"/>
          <w:jc w:val="center"/>
        </w:trPr>
        <w:tc>
          <w:tcPr>
            <w:tcW w:w="3628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243FE" w:rsidRPr="009A2C82" w:rsidRDefault="003243FE" w:rsidP="00DE1160">
            <w:pPr>
              <w:spacing w:after="0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243FE" w:rsidRPr="009A2C82" w:rsidRDefault="00DE1160" w:rsidP="00DE1160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5 000 EUR</w:t>
            </w:r>
          </w:p>
        </w:tc>
        <w:tc>
          <w:tcPr>
            <w:tcW w:w="1276" w:type="dxa"/>
            <w:tcBorders>
              <w:top w:val="single" w:sz="12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243FE" w:rsidRPr="009A2C82" w:rsidRDefault="003243FE" w:rsidP="00DE1160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243FE" w:rsidRPr="009A2C82" w:rsidRDefault="003243FE" w:rsidP="00DE1160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243FE" w:rsidRPr="009A2C82" w:rsidRDefault="003243FE" w:rsidP="00DE1160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218" w:type="dxa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243FE" w:rsidRPr="009A2C82" w:rsidRDefault="003243FE" w:rsidP="00DE1160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</w:t>
            </w:r>
          </w:p>
        </w:tc>
      </w:tr>
      <w:tr w:rsidR="00591EB7" w:rsidTr="00591EB7">
        <w:trPr>
          <w:trHeight w:val="330"/>
          <w:jc w:val="center"/>
        </w:trPr>
        <w:tc>
          <w:tcPr>
            <w:tcW w:w="3628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591EB7" w:rsidRDefault="00591EB7" w:rsidP="00DE1160">
            <w:pPr>
              <w:spacing w:after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Rezervný fond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591EB7" w:rsidRDefault="00591EB7" w:rsidP="00DE1160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 EUR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591EB7" w:rsidRDefault="00591EB7" w:rsidP="00DE1160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500 EUR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591EB7" w:rsidRPr="009A2C82" w:rsidRDefault="00591EB7" w:rsidP="00DE1160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591EB7" w:rsidRPr="009A2C82" w:rsidRDefault="00591EB7" w:rsidP="00DE1160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18" w:type="dxa"/>
            <w:tcBorders>
              <w:top w:val="single" w:sz="8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591EB7" w:rsidRDefault="00591EB7" w:rsidP="00DE1160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500 EUR</w:t>
            </w:r>
          </w:p>
        </w:tc>
      </w:tr>
      <w:tr w:rsidR="00847F78" w:rsidTr="00591EB7">
        <w:trPr>
          <w:trHeight w:val="330"/>
          <w:jc w:val="center"/>
        </w:trPr>
        <w:tc>
          <w:tcPr>
            <w:tcW w:w="3628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47F78" w:rsidRPr="009A2C82" w:rsidRDefault="00591EB7" w:rsidP="00DE1160">
            <w:pPr>
              <w:spacing w:after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Nerozdelený zisk minulých rokov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47F78" w:rsidRDefault="00591EB7" w:rsidP="00DE1160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 EUR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47F78" w:rsidRDefault="00591EB7" w:rsidP="00DE1160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12 128 EUR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47F78" w:rsidRPr="009A2C82" w:rsidRDefault="00847F78" w:rsidP="00DE1160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47F78" w:rsidRPr="009A2C82" w:rsidRDefault="00847F78" w:rsidP="00DE1160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18" w:type="dxa"/>
            <w:tcBorders>
              <w:top w:val="single" w:sz="8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47F78" w:rsidRDefault="00591EB7" w:rsidP="00DE1160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12 128 EUR</w:t>
            </w:r>
          </w:p>
        </w:tc>
      </w:tr>
      <w:tr w:rsidR="00591EB7" w:rsidRPr="009A2C82" w:rsidTr="00591EB7">
        <w:trPr>
          <w:trHeight w:val="330"/>
          <w:jc w:val="center"/>
        </w:trPr>
        <w:tc>
          <w:tcPr>
            <w:tcW w:w="3628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591EB7" w:rsidRPr="009A2C82" w:rsidRDefault="00591EB7" w:rsidP="00811CCA">
            <w:pPr>
              <w:spacing w:after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Neuhradená strata minulých rokov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591EB7" w:rsidRDefault="00591EB7" w:rsidP="00811CC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-2 055 EUR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591EB7" w:rsidRDefault="00591EB7" w:rsidP="00811CC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591EB7" w:rsidRPr="009A2C82" w:rsidRDefault="00591EB7" w:rsidP="00811CC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-2 055 EUR</w:t>
            </w:r>
          </w:p>
        </w:tc>
        <w:tc>
          <w:tcPr>
            <w:tcW w:w="992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591EB7" w:rsidRPr="009A2C82" w:rsidRDefault="00591EB7" w:rsidP="00811CC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18" w:type="dxa"/>
            <w:tcBorders>
              <w:top w:val="single" w:sz="8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591EB7" w:rsidRDefault="00591EB7" w:rsidP="00811CC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 EUR</w:t>
            </w:r>
          </w:p>
        </w:tc>
      </w:tr>
      <w:tr w:rsidR="00591EB7" w:rsidRPr="009A2C82" w:rsidTr="00591EB7">
        <w:trPr>
          <w:trHeight w:val="330"/>
          <w:jc w:val="center"/>
        </w:trPr>
        <w:tc>
          <w:tcPr>
            <w:tcW w:w="3628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1EB7" w:rsidRPr="009A2C82" w:rsidRDefault="00591EB7" w:rsidP="00DE1160">
            <w:pPr>
              <w:spacing w:after="0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Výsledok hospodárenia bežného obdobia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91EB7" w:rsidRPr="009A2C82" w:rsidRDefault="00591EB7" w:rsidP="00DE1160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 EUR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91EB7" w:rsidRPr="009A2C82" w:rsidRDefault="001E6F11" w:rsidP="001E6F11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13 000</w:t>
            </w:r>
            <w:r w:rsidR="00591EB7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91EB7" w:rsidRPr="009A2C82" w:rsidRDefault="00591EB7" w:rsidP="00DE1160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91EB7" w:rsidRPr="009A2C82" w:rsidRDefault="00591EB7" w:rsidP="00DE1160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218" w:type="dxa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1EB7" w:rsidRPr="009A2C82" w:rsidRDefault="00591EB7" w:rsidP="001E6F11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13 0</w:t>
            </w:r>
            <w:r w:rsidR="001E6F11">
              <w:rPr>
                <w:sz w:val="20"/>
                <w:szCs w:val="20"/>
                <w:lang w:val="sk-SK"/>
              </w:rPr>
              <w:t>00</w:t>
            </w:r>
            <w:bookmarkStart w:id="0" w:name="_GoBack"/>
            <w:bookmarkEnd w:id="0"/>
            <w:r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591EB7" w:rsidRDefault="00591EB7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tbl>
      <w:tblPr>
        <w:tblW w:w="5127" w:type="pct"/>
        <w:jc w:val="center"/>
        <w:tblLayout w:type="fixed"/>
        <w:tblLook w:val="00A0" w:firstRow="1" w:lastRow="0" w:firstColumn="1" w:lastColumn="0" w:noHBand="0" w:noVBand="0"/>
      </w:tblPr>
      <w:tblGrid>
        <w:gridCol w:w="3628"/>
        <w:gridCol w:w="1276"/>
        <w:gridCol w:w="1276"/>
        <w:gridCol w:w="992"/>
        <w:gridCol w:w="992"/>
        <w:gridCol w:w="1360"/>
      </w:tblGrid>
      <w:tr w:rsidR="000E34C3" w:rsidRPr="009A2C82" w:rsidTr="00591EB7">
        <w:trPr>
          <w:trHeight w:val="318"/>
          <w:jc w:val="center"/>
        </w:trPr>
        <w:tc>
          <w:tcPr>
            <w:tcW w:w="362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5896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0E34C3" w:rsidRPr="009A2C82" w:rsidTr="00591EB7">
        <w:trPr>
          <w:jc w:val="center"/>
        </w:trPr>
        <w:tc>
          <w:tcPr>
            <w:tcW w:w="362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3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0E34C3" w:rsidRPr="009A2C82" w:rsidTr="00591EB7">
        <w:trPr>
          <w:trHeight w:val="330"/>
          <w:jc w:val="center"/>
        </w:trPr>
        <w:tc>
          <w:tcPr>
            <w:tcW w:w="36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3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DE1160" w:rsidRPr="009A2C82" w:rsidTr="00591EB7">
        <w:trPr>
          <w:trHeight w:val="330"/>
          <w:jc w:val="center"/>
        </w:trPr>
        <w:tc>
          <w:tcPr>
            <w:tcW w:w="3628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E1160" w:rsidRPr="009A2C82" w:rsidRDefault="00DE1160" w:rsidP="00811CCA">
            <w:pPr>
              <w:spacing w:after="0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E1160" w:rsidRPr="009A2C82" w:rsidRDefault="00DE1160" w:rsidP="00DE1160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</w:t>
            </w:r>
          </w:p>
        </w:tc>
        <w:tc>
          <w:tcPr>
            <w:tcW w:w="1276" w:type="dxa"/>
            <w:tcBorders>
              <w:top w:val="single" w:sz="12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E1160" w:rsidRPr="009A2C82" w:rsidRDefault="00DE1160" w:rsidP="00811CC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E1160" w:rsidRPr="009A2C82" w:rsidRDefault="00DE1160" w:rsidP="00811CC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E1160" w:rsidRPr="009A2C82" w:rsidRDefault="00DE1160" w:rsidP="00811CC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360" w:type="dxa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E1160" w:rsidRPr="009A2C82" w:rsidRDefault="00DE1160" w:rsidP="00DE1160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</w:t>
            </w:r>
          </w:p>
        </w:tc>
      </w:tr>
      <w:tr w:rsidR="00DE1160" w:rsidTr="00591EB7">
        <w:trPr>
          <w:trHeight w:val="330"/>
          <w:jc w:val="center"/>
        </w:trPr>
        <w:tc>
          <w:tcPr>
            <w:tcW w:w="3628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E1160" w:rsidRPr="009A2C82" w:rsidRDefault="00DE1160" w:rsidP="00811CCA">
            <w:pPr>
              <w:spacing w:after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Neuhradená strata minulých rokov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E1160" w:rsidRDefault="00DE1160" w:rsidP="00811CC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-2 055 EUR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E1160" w:rsidRDefault="00DE1160" w:rsidP="00811CC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E1160" w:rsidRPr="009A2C82" w:rsidRDefault="00DE1160" w:rsidP="00811CC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E1160" w:rsidRPr="009A2C82" w:rsidRDefault="00DE1160" w:rsidP="00811CC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360" w:type="dxa"/>
            <w:tcBorders>
              <w:top w:val="single" w:sz="8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E1160" w:rsidRDefault="00DE1160" w:rsidP="00811CC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-2 055 EUR</w:t>
            </w:r>
          </w:p>
        </w:tc>
      </w:tr>
      <w:tr w:rsidR="00DE1160" w:rsidRPr="009A2C82" w:rsidTr="00591EB7">
        <w:trPr>
          <w:trHeight w:val="330"/>
          <w:jc w:val="center"/>
        </w:trPr>
        <w:tc>
          <w:tcPr>
            <w:tcW w:w="3628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1160" w:rsidRPr="009A2C82" w:rsidRDefault="00DE1160" w:rsidP="00811CCA">
            <w:pPr>
              <w:spacing w:after="0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Výsledok hospodárenia bežného obdobia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E1160" w:rsidRPr="009A2C82" w:rsidRDefault="00DE1160" w:rsidP="00811CC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 EUR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E1160" w:rsidRPr="009A2C82" w:rsidRDefault="00DE1160" w:rsidP="00811CC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14 683 EUR</w:t>
            </w:r>
          </w:p>
        </w:tc>
        <w:tc>
          <w:tcPr>
            <w:tcW w:w="992" w:type="dxa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E1160" w:rsidRPr="009A2C82" w:rsidRDefault="00DE1160" w:rsidP="00811CC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E1160" w:rsidRPr="009A2C82" w:rsidRDefault="00DE1160" w:rsidP="00811CC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360" w:type="dxa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1160" w:rsidRPr="009A2C82" w:rsidRDefault="00DE1160" w:rsidP="00811CC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14 683 EUR</w:t>
            </w:r>
          </w:p>
        </w:tc>
      </w:tr>
    </w:tbl>
    <w:p w:rsidR="000E34C3" w:rsidRDefault="000E34C3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p w:rsidR="000E34C3" w:rsidRDefault="000E34C3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p w:rsidR="000E34C3" w:rsidRDefault="000E34C3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p w:rsidR="009A2C82" w:rsidRPr="00D020F9" w:rsidRDefault="009A2C82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sectPr w:rsidR="009A2C82" w:rsidRPr="00D020F9" w:rsidSect="00FC4674">
      <w:headerReference w:type="default" r:id="rId9"/>
      <w:footerReference w:type="default" r:id="rId10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D4090" w:rsidRDefault="005D4090" w:rsidP="00E64C48">
      <w:pPr>
        <w:spacing w:after="0" w:line="240" w:lineRule="auto"/>
      </w:pPr>
      <w:r>
        <w:separator/>
      </w:r>
    </w:p>
  </w:endnote>
  <w:endnote w:type="continuationSeparator" w:id="0">
    <w:p w:rsidR="005D4090" w:rsidRDefault="005D4090" w:rsidP="00E64C4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sz w:val="20"/>
      </w:rPr>
      <w:id w:val="11465840"/>
      <w:docPartObj>
        <w:docPartGallery w:val="Page Numbers (Bottom of Page)"/>
        <w:docPartUnique/>
      </w:docPartObj>
    </w:sdtPr>
    <w:sdtEndPr/>
    <w:sdtContent>
      <w:p w:rsidR="005D4090" w:rsidRPr="007669E5" w:rsidRDefault="004906AD">
        <w:pPr>
          <w:pStyle w:val="Zpat"/>
          <w:jc w:val="right"/>
          <w:rPr>
            <w:sz w:val="20"/>
          </w:rPr>
        </w:pPr>
        <w:r w:rsidRPr="007669E5">
          <w:rPr>
            <w:rFonts w:cs="Times New Roman"/>
            <w:sz w:val="20"/>
          </w:rPr>
          <w:fldChar w:fldCharType="begin"/>
        </w:r>
        <w:r w:rsidR="005D4090" w:rsidRPr="007669E5">
          <w:rPr>
            <w:rFonts w:cs="Times New Roman"/>
            <w:sz w:val="20"/>
          </w:rPr>
          <w:instrText xml:space="preserve"> PAGE   \* MERGEFORMAT </w:instrText>
        </w:r>
        <w:r w:rsidRPr="007669E5">
          <w:rPr>
            <w:rFonts w:cs="Times New Roman"/>
            <w:sz w:val="20"/>
          </w:rPr>
          <w:fldChar w:fldCharType="separate"/>
        </w:r>
        <w:r w:rsidR="001E6F11">
          <w:rPr>
            <w:rFonts w:cs="Times New Roman"/>
            <w:noProof/>
            <w:sz w:val="20"/>
          </w:rPr>
          <w:t>8</w:t>
        </w:r>
        <w:r w:rsidRPr="007669E5">
          <w:rPr>
            <w:rFonts w:cs="Times New Roman"/>
            <w:sz w:val="20"/>
          </w:rPr>
          <w:fldChar w:fldCharType="end"/>
        </w:r>
      </w:p>
    </w:sdtContent>
  </w:sdt>
  <w:p w:rsidR="005D4090" w:rsidRDefault="005D4090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D4090" w:rsidRDefault="005D4090" w:rsidP="00E64C48">
      <w:pPr>
        <w:spacing w:after="0" w:line="240" w:lineRule="auto"/>
      </w:pPr>
      <w:r>
        <w:separator/>
      </w:r>
    </w:p>
  </w:footnote>
  <w:footnote w:type="continuationSeparator" w:id="0">
    <w:p w:rsidR="005D4090" w:rsidRDefault="005D4090" w:rsidP="00E64C4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D4090" w:rsidRPr="007669E5" w:rsidRDefault="005D4090">
    <w:pPr>
      <w:pStyle w:val="Zhlav"/>
      <w:rPr>
        <w:rFonts w:cs="Times New Roman"/>
        <w:sz w:val="20"/>
      </w:rPr>
    </w:pPr>
    <w:r>
      <w:rPr>
        <w:rFonts w:cs="Times New Roman"/>
        <w:sz w:val="20"/>
      </w:rPr>
      <w:t>Poznámky Úč POD 3 – 01</w:t>
    </w:r>
    <w:r>
      <w:rPr>
        <w:rFonts w:cs="Times New Roman"/>
        <w:sz w:val="20"/>
      </w:rPr>
      <w:tab/>
    </w:r>
    <w:r>
      <w:rPr>
        <w:rFonts w:cs="Times New Roman"/>
        <w:sz w:val="20"/>
      </w:rPr>
      <w:tab/>
    </w:r>
    <w:r w:rsidR="00167892">
      <w:rPr>
        <w:rFonts w:cs="Times New Roman"/>
        <w:sz w:val="20"/>
      </w:rPr>
      <w:t xml:space="preserve">MARTORELL </w:t>
    </w:r>
    <w:r w:rsidR="000E34C3">
      <w:rPr>
        <w:rFonts w:cs="Times New Roman"/>
        <w:sz w:val="20"/>
      </w:rPr>
      <w:t>s.r.o.</w:t>
    </w:r>
  </w:p>
  <w:p w:rsidR="005D4090" w:rsidRPr="007669E5" w:rsidRDefault="005D4090">
    <w:pPr>
      <w:pStyle w:val="Zhlav"/>
      <w:rPr>
        <w:rFonts w:cs="Times New Roman"/>
        <w:sz w:val="20"/>
      </w:rPr>
    </w:pPr>
    <w:r>
      <w:rPr>
        <w:rFonts w:cs="Times New Roman"/>
        <w:sz w:val="20"/>
      </w:rPr>
      <w:tab/>
    </w:r>
    <w:r>
      <w:rPr>
        <w:rFonts w:cs="Times New Roman"/>
        <w:sz w:val="20"/>
      </w:rPr>
      <w:tab/>
      <w:t xml:space="preserve">IČO: </w:t>
    </w:r>
    <w:r w:rsidR="00167892">
      <w:rPr>
        <w:rFonts w:cs="Times New Roman"/>
        <w:sz w:val="20"/>
      </w:rPr>
      <w:t>47 670 495</w:t>
    </w:r>
  </w:p>
  <w:p w:rsidR="005D4090" w:rsidRPr="007669E5" w:rsidRDefault="005D4090">
    <w:pPr>
      <w:pStyle w:val="Zhlav"/>
      <w:rPr>
        <w:rFonts w:cs="Times New Roman"/>
        <w:sz w:val="20"/>
      </w:rPr>
    </w:pPr>
    <w:r w:rsidRPr="007669E5">
      <w:rPr>
        <w:rFonts w:cs="Times New Roman"/>
        <w:sz w:val="20"/>
      </w:rPr>
      <w:tab/>
    </w:r>
    <w:r w:rsidRPr="007669E5">
      <w:rPr>
        <w:rFonts w:cs="Times New Roman"/>
        <w:sz w:val="20"/>
      </w:rPr>
      <w:tab/>
      <w:t xml:space="preserve">DIČ: </w:t>
    </w:r>
    <w:r w:rsidR="00167892" w:rsidRPr="00167892">
      <w:rPr>
        <w:rFonts w:cs="Times New Roman"/>
        <w:sz w:val="20"/>
      </w:rPr>
      <w:t>20</w:t>
    </w:r>
    <w:r w:rsidR="005D2DAD">
      <w:rPr>
        <w:rFonts w:cs="Times New Roman"/>
        <w:sz w:val="20"/>
      </w:rPr>
      <w:t xml:space="preserve"> </w:t>
    </w:r>
    <w:r w:rsidR="00167892" w:rsidRPr="00167892">
      <w:rPr>
        <w:rFonts w:cs="Times New Roman"/>
        <w:sz w:val="20"/>
      </w:rPr>
      <w:t>24</w:t>
    </w:r>
    <w:r w:rsidR="005D2DAD">
      <w:rPr>
        <w:rFonts w:cs="Times New Roman"/>
        <w:sz w:val="20"/>
      </w:rPr>
      <w:t xml:space="preserve"> </w:t>
    </w:r>
    <w:r w:rsidR="00167892" w:rsidRPr="00167892">
      <w:rPr>
        <w:rFonts w:cs="Times New Roman"/>
        <w:sz w:val="20"/>
      </w:rPr>
      <w:t>07</w:t>
    </w:r>
    <w:r w:rsidR="005D2DAD">
      <w:rPr>
        <w:rFonts w:cs="Times New Roman"/>
        <w:sz w:val="20"/>
      </w:rPr>
      <w:t xml:space="preserve"> </w:t>
    </w:r>
    <w:r w:rsidR="00167892" w:rsidRPr="00167892">
      <w:rPr>
        <w:rFonts w:cs="Times New Roman"/>
        <w:sz w:val="20"/>
      </w:rPr>
      <w:t>14</w:t>
    </w:r>
    <w:r w:rsidR="005D2DAD">
      <w:rPr>
        <w:rFonts w:cs="Times New Roman"/>
        <w:sz w:val="20"/>
      </w:rPr>
      <w:t xml:space="preserve"> </w:t>
    </w:r>
    <w:r w:rsidR="00167892" w:rsidRPr="00167892">
      <w:rPr>
        <w:rFonts w:cs="Times New Roman"/>
        <w:sz w:val="20"/>
      </w:rPr>
      <w:t>56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930602"/>
    <w:multiLevelType w:val="hybridMultilevel"/>
    <w:tmpl w:val="64BE3076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CE27C9C"/>
    <w:multiLevelType w:val="hybridMultilevel"/>
    <w:tmpl w:val="E3F83758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EA61ABC"/>
    <w:multiLevelType w:val="hybridMultilevel"/>
    <w:tmpl w:val="F4981426"/>
    <w:lvl w:ilvl="0" w:tplc="F68E657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19D35E9"/>
    <w:multiLevelType w:val="hybridMultilevel"/>
    <w:tmpl w:val="89C82C6C"/>
    <w:lvl w:ilvl="0" w:tplc="E04C563A">
      <w:start w:val="16"/>
      <w:numFmt w:val="bullet"/>
      <w:lvlText w:val="-"/>
      <w:lvlJc w:val="left"/>
      <w:pPr>
        <w:ind w:left="720" w:hanging="360"/>
      </w:pPr>
      <w:rPr>
        <w:rFonts w:ascii="Calibri" w:eastAsia="Times New Roman" w:hAnsi="Calibri" w:cs="Arial Narrow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3AA93387"/>
    <w:multiLevelType w:val="hybridMultilevel"/>
    <w:tmpl w:val="6896DAF0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D3C73A0"/>
    <w:multiLevelType w:val="hybridMultilevel"/>
    <w:tmpl w:val="6FC0BA60"/>
    <w:lvl w:ilvl="0" w:tplc="22882C62">
      <w:start w:val="1"/>
      <w:numFmt w:val="decimal"/>
      <w:lvlText w:val="%1."/>
      <w:lvlJc w:val="left"/>
      <w:pPr>
        <w:ind w:left="1146" w:hanging="360"/>
      </w:pPr>
      <w:rPr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6">
    <w:nsid w:val="419A6B51"/>
    <w:multiLevelType w:val="hybridMultilevel"/>
    <w:tmpl w:val="BB44A7F4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45516E2A"/>
    <w:multiLevelType w:val="hybridMultilevel"/>
    <w:tmpl w:val="73E0DDDE"/>
    <w:lvl w:ilvl="0" w:tplc="0405000F">
      <w:start w:val="1"/>
      <w:numFmt w:val="decimal"/>
      <w:lvlText w:val="%1."/>
      <w:lvlJc w:val="left"/>
      <w:pPr>
        <w:ind w:left="1146" w:hanging="360"/>
      </w:p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8">
    <w:nsid w:val="502F59F4"/>
    <w:multiLevelType w:val="hybridMultilevel"/>
    <w:tmpl w:val="C25A978A"/>
    <w:lvl w:ilvl="0" w:tplc="ECBC78B6">
      <w:start w:val="1"/>
      <w:numFmt w:val="upperLetter"/>
      <w:lvlText w:val="%1."/>
      <w:lvlJc w:val="left"/>
      <w:pPr>
        <w:ind w:left="360" w:hanging="360"/>
      </w:pPr>
      <w:rPr>
        <w:rFonts w:hint="default"/>
        <w:b/>
        <w:sz w:val="28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51A8528D"/>
    <w:multiLevelType w:val="hybridMultilevel"/>
    <w:tmpl w:val="F72277D2"/>
    <w:lvl w:ilvl="0" w:tplc="58D433F4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58D526EC"/>
    <w:multiLevelType w:val="hybridMultilevel"/>
    <w:tmpl w:val="4324208A"/>
    <w:lvl w:ilvl="0" w:tplc="01789302">
      <w:start w:val="3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364" w:hanging="360"/>
      </w:pPr>
    </w:lvl>
    <w:lvl w:ilvl="2" w:tplc="0405001B" w:tentative="1">
      <w:start w:val="1"/>
      <w:numFmt w:val="lowerRoman"/>
      <w:lvlText w:val="%3."/>
      <w:lvlJc w:val="right"/>
      <w:pPr>
        <w:ind w:left="2084" w:hanging="180"/>
      </w:pPr>
    </w:lvl>
    <w:lvl w:ilvl="3" w:tplc="0405000F" w:tentative="1">
      <w:start w:val="1"/>
      <w:numFmt w:val="decimal"/>
      <w:lvlText w:val="%4."/>
      <w:lvlJc w:val="left"/>
      <w:pPr>
        <w:ind w:left="2804" w:hanging="360"/>
      </w:pPr>
    </w:lvl>
    <w:lvl w:ilvl="4" w:tplc="04050019" w:tentative="1">
      <w:start w:val="1"/>
      <w:numFmt w:val="lowerLetter"/>
      <w:lvlText w:val="%5."/>
      <w:lvlJc w:val="left"/>
      <w:pPr>
        <w:ind w:left="3524" w:hanging="360"/>
      </w:pPr>
    </w:lvl>
    <w:lvl w:ilvl="5" w:tplc="0405001B" w:tentative="1">
      <w:start w:val="1"/>
      <w:numFmt w:val="lowerRoman"/>
      <w:lvlText w:val="%6."/>
      <w:lvlJc w:val="right"/>
      <w:pPr>
        <w:ind w:left="4244" w:hanging="180"/>
      </w:pPr>
    </w:lvl>
    <w:lvl w:ilvl="6" w:tplc="0405000F" w:tentative="1">
      <w:start w:val="1"/>
      <w:numFmt w:val="decimal"/>
      <w:lvlText w:val="%7."/>
      <w:lvlJc w:val="left"/>
      <w:pPr>
        <w:ind w:left="4964" w:hanging="360"/>
      </w:pPr>
    </w:lvl>
    <w:lvl w:ilvl="7" w:tplc="04050019" w:tentative="1">
      <w:start w:val="1"/>
      <w:numFmt w:val="lowerLetter"/>
      <w:lvlText w:val="%8."/>
      <w:lvlJc w:val="left"/>
      <w:pPr>
        <w:ind w:left="5684" w:hanging="360"/>
      </w:pPr>
    </w:lvl>
    <w:lvl w:ilvl="8" w:tplc="040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1">
    <w:nsid w:val="64206C9F"/>
    <w:multiLevelType w:val="hybridMultilevel"/>
    <w:tmpl w:val="72F0DF4E"/>
    <w:lvl w:ilvl="0" w:tplc="F356BF5A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76446130"/>
    <w:multiLevelType w:val="hybridMultilevel"/>
    <w:tmpl w:val="3E34A3B6"/>
    <w:lvl w:ilvl="0" w:tplc="EF24D820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  <w:sz w:val="24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7B13591E"/>
    <w:multiLevelType w:val="hybridMultilevel"/>
    <w:tmpl w:val="2474D0F6"/>
    <w:lvl w:ilvl="0" w:tplc="ED46417C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3"/>
  </w:num>
  <w:num w:numId="2">
    <w:abstractNumId w:val="6"/>
  </w:num>
  <w:num w:numId="3">
    <w:abstractNumId w:val="1"/>
  </w:num>
  <w:num w:numId="4">
    <w:abstractNumId w:val="0"/>
  </w:num>
  <w:num w:numId="5">
    <w:abstractNumId w:val="4"/>
  </w:num>
  <w:num w:numId="6">
    <w:abstractNumId w:val="10"/>
  </w:num>
  <w:num w:numId="7">
    <w:abstractNumId w:val="8"/>
  </w:num>
  <w:num w:numId="8">
    <w:abstractNumId w:val="7"/>
  </w:num>
  <w:num w:numId="9">
    <w:abstractNumId w:val="5"/>
  </w:num>
  <w:num w:numId="10">
    <w:abstractNumId w:val="12"/>
  </w:num>
  <w:num w:numId="11">
    <w:abstractNumId w:val="9"/>
  </w:num>
  <w:num w:numId="12">
    <w:abstractNumId w:val="2"/>
  </w:num>
  <w:num w:numId="13">
    <w:abstractNumId w:val="11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28673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64C48"/>
    <w:rsid w:val="00000BE4"/>
    <w:rsid w:val="000E34C3"/>
    <w:rsid w:val="00135817"/>
    <w:rsid w:val="00144EC0"/>
    <w:rsid w:val="00151641"/>
    <w:rsid w:val="00167892"/>
    <w:rsid w:val="00171CD6"/>
    <w:rsid w:val="001E3F2E"/>
    <w:rsid w:val="001E6F11"/>
    <w:rsid w:val="00204D88"/>
    <w:rsid w:val="002C68E0"/>
    <w:rsid w:val="002C730F"/>
    <w:rsid w:val="002E2403"/>
    <w:rsid w:val="003243FE"/>
    <w:rsid w:val="003938B9"/>
    <w:rsid w:val="003B3779"/>
    <w:rsid w:val="0045512D"/>
    <w:rsid w:val="004614A0"/>
    <w:rsid w:val="00487EC7"/>
    <w:rsid w:val="004906AD"/>
    <w:rsid w:val="004F31AA"/>
    <w:rsid w:val="00515E8C"/>
    <w:rsid w:val="00540BC7"/>
    <w:rsid w:val="00565A18"/>
    <w:rsid w:val="00591EB7"/>
    <w:rsid w:val="005A2901"/>
    <w:rsid w:val="005D2DAD"/>
    <w:rsid w:val="005D2F0A"/>
    <w:rsid w:val="005D4090"/>
    <w:rsid w:val="00634653"/>
    <w:rsid w:val="006420E4"/>
    <w:rsid w:val="006609A8"/>
    <w:rsid w:val="00670E6D"/>
    <w:rsid w:val="006A1A14"/>
    <w:rsid w:val="007051ED"/>
    <w:rsid w:val="007669E5"/>
    <w:rsid w:val="00771A55"/>
    <w:rsid w:val="007D1DE0"/>
    <w:rsid w:val="00833E21"/>
    <w:rsid w:val="00847F78"/>
    <w:rsid w:val="00860ACC"/>
    <w:rsid w:val="008A3DC7"/>
    <w:rsid w:val="008F032E"/>
    <w:rsid w:val="009017F2"/>
    <w:rsid w:val="009148F3"/>
    <w:rsid w:val="009A2C82"/>
    <w:rsid w:val="009F6FA1"/>
    <w:rsid w:val="00A3243F"/>
    <w:rsid w:val="00A37E7F"/>
    <w:rsid w:val="00A408A6"/>
    <w:rsid w:val="00AB36E2"/>
    <w:rsid w:val="00AE5151"/>
    <w:rsid w:val="00B4475F"/>
    <w:rsid w:val="00B47BBA"/>
    <w:rsid w:val="00B66C32"/>
    <w:rsid w:val="00B723D7"/>
    <w:rsid w:val="00BB2ED3"/>
    <w:rsid w:val="00C0540B"/>
    <w:rsid w:val="00C10215"/>
    <w:rsid w:val="00C27214"/>
    <w:rsid w:val="00C379F2"/>
    <w:rsid w:val="00C46570"/>
    <w:rsid w:val="00C67AA1"/>
    <w:rsid w:val="00C73669"/>
    <w:rsid w:val="00CB3CA1"/>
    <w:rsid w:val="00D020F9"/>
    <w:rsid w:val="00D03D4D"/>
    <w:rsid w:val="00D108CD"/>
    <w:rsid w:val="00D15EF1"/>
    <w:rsid w:val="00D26F4D"/>
    <w:rsid w:val="00D64006"/>
    <w:rsid w:val="00D73091"/>
    <w:rsid w:val="00D77E8C"/>
    <w:rsid w:val="00D80033"/>
    <w:rsid w:val="00DE1160"/>
    <w:rsid w:val="00E238E3"/>
    <w:rsid w:val="00E64C48"/>
    <w:rsid w:val="00F35190"/>
    <w:rsid w:val="00FA2E8A"/>
    <w:rsid w:val="00FA6EF8"/>
    <w:rsid w:val="00FC46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8673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541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654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866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5F9F3DF-23A3-4AA4-B9DA-EE80D8007E4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8</Pages>
  <Words>1230</Words>
  <Characters>7261</Characters>
  <Application>Microsoft Office Word</Application>
  <DocSecurity>0</DocSecurity>
  <Lines>60</Lines>
  <Paragraphs>16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8475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4</cp:revision>
  <cp:lastPrinted>2015-03-30T15:30:00Z</cp:lastPrinted>
  <dcterms:created xsi:type="dcterms:W3CDTF">2021-06-02T10:12:00Z</dcterms:created>
  <dcterms:modified xsi:type="dcterms:W3CDTF">2021-06-03T12:03:00Z</dcterms:modified>
</cp:coreProperties>
</file>