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365C8445" w:rsidR="00D67926" w:rsidRPr="00E97C37" w:rsidRDefault="00D67926" w:rsidP="00D67926">
      <w:pPr>
        <w:pStyle w:val="Zkladntext"/>
        <w:ind w:hanging="426"/>
        <w:rPr>
          <w:sz w:val="20"/>
        </w:rPr>
      </w:pPr>
      <w:r w:rsidRPr="00E97C37">
        <w:rPr>
          <w:sz w:val="20"/>
        </w:rPr>
        <w:tab/>
        <w:t>Účtovná závierka Spoločnosti k 31. decembru 201</w:t>
      </w:r>
      <w:r w:rsidR="00E23290">
        <w:rPr>
          <w:sz w:val="20"/>
        </w:rPr>
        <w:t>9</w:t>
      </w:r>
      <w:r w:rsidRPr="00E97C37">
        <w:rPr>
          <w:sz w:val="20"/>
        </w:rPr>
        <w:t xml:space="preserve">, za predchádzajúce účtovné obdobie, bola schválená valným zhromaždením Spoločnosti </w:t>
      </w:r>
      <w:r w:rsidR="00E23290">
        <w:rPr>
          <w:sz w:val="20"/>
        </w:rPr>
        <w:t>24.08.2020</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6ABC0588"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20</w:t>
      </w:r>
      <w:r w:rsidRPr="00E97C37">
        <w:rPr>
          <w:sz w:val="20"/>
        </w:rPr>
        <w:t xml:space="preserve"> je zostavená ako riadna účtovná závierka podľa § 17 ods. 6 zákona NR SR č. 431/2002 Z. z. o účtovníctve za účtovné obdobie od 1. januára 20</w:t>
      </w:r>
      <w:r w:rsidR="00E23290">
        <w:rPr>
          <w:sz w:val="20"/>
        </w:rPr>
        <w:t>20</w:t>
      </w:r>
      <w:r w:rsidRPr="00E97C37">
        <w:rPr>
          <w:sz w:val="20"/>
        </w:rPr>
        <w:t xml:space="preserve"> do 31. decembra </w:t>
      </w:r>
      <w:r w:rsidR="00E23290">
        <w:rPr>
          <w:sz w:val="20"/>
        </w:rPr>
        <w:t>2020.</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7C7C8E65" w:rsidR="005675E9" w:rsidRDefault="005675E9" w:rsidP="005675E9">
      <w:pPr>
        <w:pStyle w:val="Zkladntext"/>
        <w:rPr>
          <w:szCs w:val="18"/>
        </w:rPr>
      </w:pPr>
      <w:r>
        <w:rPr>
          <w:szCs w:val="18"/>
        </w:rPr>
        <w:t xml:space="preserve">Priemerný prepočítaný počet zamestnancov Spoločnosti v účtovnom období 2019 bol </w:t>
      </w:r>
      <w:r w:rsidR="00E23290">
        <w:rPr>
          <w:szCs w:val="18"/>
        </w:rPr>
        <w:t>3</w:t>
      </w:r>
      <w:r>
        <w:rPr>
          <w:szCs w:val="18"/>
        </w:rPr>
        <w:t xml:space="preserve"> (v účtovnom období 201</w:t>
      </w:r>
      <w:r w:rsidR="00E23290">
        <w:rPr>
          <w:szCs w:val="18"/>
        </w:rPr>
        <w:t>9</w:t>
      </w:r>
      <w:r>
        <w:rPr>
          <w:szCs w:val="18"/>
        </w:rPr>
        <w:t xml:space="preserve"> bol </w:t>
      </w:r>
      <w:r w:rsidR="00E23290">
        <w:rPr>
          <w:szCs w:val="18"/>
        </w:rPr>
        <w:t>4</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77777777" w:rsidR="005675E9" w:rsidRDefault="005675E9" w:rsidP="005675E9">
      <w:pPr>
        <w:ind w:left="360"/>
        <w:jc w:val="both"/>
        <w:rPr>
          <w:sz w:val="18"/>
          <w:szCs w:val="18"/>
        </w:rPr>
      </w:pPr>
      <w:r>
        <w:rPr>
          <w:sz w:val="18"/>
          <w:szCs w:val="18"/>
        </w:rPr>
        <w:t>Členom štatutárneho orgánu neboli poskytnuté v roku 2019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162A74FB" w14:textId="77777777" w:rsidR="005675E9" w:rsidRDefault="005675E9" w:rsidP="005675E9">
      <w:pPr>
        <w:pStyle w:val="Zkladntext"/>
        <w:ind w:left="450"/>
        <w:rPr>
          <w:szCs w:val="18"/>
        </w:rPr>
      </w:pPr>
      <w:r>
        <w:rPr>
          <w:szCs w:val="18"/>
        </w:rPr>
        <w:t>Zvážili sme všetky potencionálne dopady COVID19 na naše podnikateľské aktivity a dospeli sme k záveru, že nemajú významný vplyv na našu schopnosť pokračovať v nepretržitej činnosti.</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lastRenderedPageBreak/>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6730154"/>
    <w:bookmarkEnd w:id="4"/>
    <w:bookmarkStart w:id="5" w:name="_MON_1528710591"/>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685967795"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lastRenderedPageBreak/>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lastRenderedPageBreak/>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lastRenderedPageBreak/>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77777777" w:rsidR="00B369FC" w:rsidRDefault="00B369FC" w:rsidP="00B369FC">
      <w:pPr>
        <w:pStyle w:val="Zkladntext"/>
        <w:rPr>
          <w:color w:val="000000" w:themeColor="text1"/>
          <w:szCs w:val="18"/>
        </w:rPr>
      </w:pPr>
      <w:r>
        <w:rPr>
          <w:color w:val="000000" w:themeColor="text1"/>
          <w:szCs w:val="18"/>
        </w:rPr>
        <w:t xml:space="preserve">V roku 2019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528053720"/>
    <w:bookmarkStart w:id="8" w:name="_MON_1528053809"/>
    <w:bookmarkEnd w:id="7"/>
    <w:bookmarkEnd w:id="8"/>
    <w:bookmarkStart w:id="9" w:name="_MON_1658749279"/>
    <w:bookmarkEnd w:id="9"/>
    <w:p w14:paraId="4A942CC4" w14:textId="424B5FF7" w:rsidR="00B369FC" w:rsidRDefault="003B041D" w:rsidP="00B369FC">
      <w:pPr>
        <w:pStyle w:val="Zkladntext"/>
        <w:rPr>
          <w:szCs w:val="18"/>
        </w:rPr>
      </w:pPr>
      <w:r>
        <w:rPr>
          <w:szCs w:val="18"/>
        </w:rPr>
        <w:object w:dxaOrig="8761" w:dyaOrig="2374" w14:anchorId="2F2AD2FE">
          <v:shape id="_x0000_i1041" type="#_x0000_t75" style="width:438pt;height:118.5pt" o:ole="">
            <v:imagedata r:id="rId14" o:title=""/>
          </v:shape>
          <o:OLEObject Type="Embed" ProgID="Excel.Sheet.12" ShapeID="_x0000_i1041" DrawAspect="Content" ObjectID="_1685967796"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07C9B808" w14:textId="1118C3A0" w:rsidR="00287A7F" w:rsidRDefault="002F1C11" w:rsidP="00287A7F">
      <w:pPr>
        <w:pStyle w:val="Nadpis2"/>
        <w:numPr>
          <w:ilvl w:val="0"/>
          <w:numId w:val="49"/>
        </w:numPr>
        <w:tabs>
          <w:tab w:val="left" w:pos="708"/>
        </w:tabs>
        <w:rPr>
          <w:sz w:val="20"/>
        </w:rPr>
      </w:pPr>
      <w:r>
        <w:rPr>
          <w:sz w:val="20"/>
        </w:rPr>
        <w:t>Prenajatý majetok</w:t>
      </w:r>
    </w:p>
    <w:p w14:paraId="6078F3D6" w14:textId="1188E05A" w:rsidR="002F1C11" w:rsidRPr="002F1C11" w:rsidRDefault="002F1C11" w:rsidP="00287A7F">
      <w:pPr>
        <w:pStyle w:val="Zkladntext"/>
        <w:rPr>
          <w:sz w:val="20"/>
        </w:rPr>
      </w:pPr>
      <w:r w:rsidRPr="002F1C11">
        <w:rPr>
          <w:sz w:val="20"/>
        </w:rPr>
        <w:t>Spoločnosť v roku 20</w:t>
      </w:r>
      <w:r w:rsidR="003B041D">
        <w:rPr>
          <w:sz w:val="20"/>
        </w:rPr>
        <w:t>20</w:t>
      </w:r>
      <w:r w:rsidRPr="002F1C11">
        <w:rPr>
          <w:sz w:val="20"/>
        </w:rPr>
        <w:t xml:space="preserve"> prenajímala </w:t>
      </w:r>
      <w:r>
        <w:rPr>
          <w:sz w:val="20"/>
        </w:rPr>
        <w:t>časť administratívnej haly</w:t>
      </w:r>
      <w:r w:rsidRPr="002F1C11">
        <w:rPr>
          <w:sz w:val="20"/>
        </w:rPr>
        <w:t xml:space="preserve"> tretej osobe na</w:t>
      </w:r>
      <w:r w:rsidR="00B007BF">
        <w:rPr>
          <w:sz w:val="20"/>
        </w:rPr>
        <w:t xml:space="preserve"> podnikateľské účely</w:t>
      </w:r>
      <w:r w:rsidRPr="002F1C11">
        <w:rPr>
          <w:sz w:val="20"/>
        </w:rPr>
        <w:t xml:space="preserve">. Ročné výnosy z nájomného boli približne </w:t>
      </w:r>
      <w:r w:rsidR="003B041D">
        <w:rPr>
          <w:sz w:val="20"/>
        </w:rPr>
        <w:t>42.830</w:t>
      </w:r>
      <w:r w:rsidRPr="002F1C11">
        <w:rPr>
          <w:sz w:val="20"/>
        </w:rPr>
        <w:t xml:space="preserve"> EUR.</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D67926">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0627" w14:textId="77777777" w:rsidR="003D07AA" w:rsidRDefault="003D07AA" w:rsidP="00E95128">
      <w:r>
        <w:separator/>
      </w:r>
    </w:p>
  </w:endnote>
  <w:endnote w:type="continuationSeparator" w:id="0">
    <w:p w14:paraId="561EDBD0" w14:textId="77777777" w:rsidR="003D07AA" w:rsidRDefault="003D07A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586490"/>
      <w:docPartObj>
        <w:docPartGallery w:val="Page Numbers (Bottom of Page)"/>
        <w:docPartUnique/>
      </w:docPartObj>
    </w:sdtPr>
    <w:sdtEnd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DB314" w14:textId="77777777" w:rsidR="003D07AA" w:rsidRDefault="003D07AA" w:rsidP="00E95128">
      <w:r>
        <w:separator/>
      </w:r>
    </w:p>
  </w:footnote>
  <w:footnote w:type="continuationSeparator" w:id="0">
    <w:p w14:paraId="379484ED" w14:textId="77777777" w:rsidR="003D07AA" w:rsidRDefault="003D07A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466CD83A"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E23290">
      <w:rPr>
        <w:sz w:val="18"/>
        <w:szCs w:val="18"/>
      </w:rPr>
      <w:t>2020</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abstractNumId w:val="22"/>
  </w:num>
  <w:num w:numId="2">
    <w:abstractNumId w:val="9"/>
  </w:num>
  <w:num w:numId="3">
    <w:abstractNumId w:val="23"/>
  </w:num>
  <w:num w:numId="4">
    <w:abstractNumId w:val="2"/>
  </w:num>
  <w:num w:numId="5">
    <w:abstractNumId w:val="9"/>
  </w:num>
  <w:num w:numId="6">
    <w:abstractNumId w:val="9"/>
    <w:lvlOverride w:ilvl="0">
      <w:startOverride w:val="1"/>
    </w:lvlOverride>
  </w:num>
  <w:num w:numId="7">
    <w:abstractNumId w:val="15"/>
  </w:num>
  <w:num w:numId="8">
    <w:abstractNumId w:val="5"/>
  </w:num>
  <w:num w:numId="9">
    <w:abstractNumId w:val="9"/>
    <w:lvlOverride w:ilvl="0">
      <w:startOverride w:val="1"/>
    </w:lvlOverride>
  </w:num>
  <w:num w:numId="10">
    <w:abstractNumId w:val="9"/>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0"/>
  </w:num>
  <w:num w:numId="14">
    <w:abstractNumId w:val="20"/>
  </w:num>
  <w:num w:numId="15">
    <w:abstractNumId w:val="14"/>
  </w:num>
  <w:num w:numId="16">
    <w:abstractNumId w:val="4"/>
  </w:num>
  <w:num w:numId="17">
    <w:abstractNumId w:val="6"/>
  </w:num>
  <w:num w:numId="18">
    <w:abstractNumId w:val="11"/>
  </w:num>
  <w:num w:numId="19">
    <w:abstractNumId w:val="18"/>
  </w:num>
  <w:num w:numId="20">
    <w:abstractNumId w:val="1"/>
  </w:num>
  <w:num w:numId="21">
    <w:abstractNumId w:val="16"/>
  </w:num>
  <w:num w:numId="22">
    <w:abstractNumId w:val="10"/>
  </w:num>
  <w:num w:numId="23">
    <w:abstractNumId w:val="22"/>
  </w:num>
  <w:num w:numId="24">
    <w:abstractNumId w:val="22"/>
  </w:num>
  <w:num w:numId="25">
    <w:abstractNumId w:val="22"/>
  </w:num>
  <w:num w:numId="26">
    <w:abstractNumId w:val="22"/>
  </w:num>
  <w:num w:numId="27">
    <w:abstractNumId w:val="9"/>
  </w:num>
  <w:num w:numId="28">
    <w:abstractNumId w:val="9"/>
  </w:num>
  <w:num w:numId="29">
    <w:abstractNumId w:val="13"/>
  </w:num>
  <w:num w:numId="30">
    <w:abstractNumId w:val="12"/>
  </w:num>
  <w:num w:numId="31">
    <w:abstractNumId w:val="9"/>
  </w:num>
  <w:num w:numId="32">
    <w:abstractNumId w:val="17"/>
  </w:num>
  <w:num w:numId="33">
    <w:abstractNumId w:val="9"/>
  </w:num>
  <w:num w:numId="34">
    <w:abstractNumId w:val="9"/>
  </w:num>
  <w:num w:numId="35">
    <w:abstractNumId w:val="21"/>
  </w:num>
  <w:num w:numId="36">
    <w:abstractNumId w:val="8"/>
  </w:num>
  <w:num w:numId="37">
    <w:abstractNumId w:val="19"/>
  </w:num>
  <w:num w:numId="38">
    <w:abstractNumId w:val="3"/>
  </w:num>
  <w:num w:numId="39">
    <w:abstractNumId w:val="22"/>
    <w:lvlOverride w:ilvl="0">
      <w:startOverride w:val="18"/>
    </w:lvlOverride>
  </w:num>
  <w:num w:numId="40">
    <w:abstractNumId w:val="9"/>
  </w:num>
  <w:num w:numId="41">
    <w:abstractNumId w:val="7"/>
  </w:num>
  <w:num w:numId="42">
    <w:abstractNumId w:val="22"/>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18"/>
  </w:num>
  <w:num w:numId="47">
    <w:abstractNumId w:val="1"/>
  </w:num>
  <w:num w:numId="48">
    <w:abstractNumId w:val="22"/>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9097A"/>
    <w:rsid w:val="003911FC"/>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2569</Words>
  <Characters>14644</Characters>
  <Application>Microsoft Office Word</Application>
  <DocSecurity>0</DocSecurity>
  <Lines>122</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4</cp:revision>
  <cp:lastPrinted>2019-09-03T11:53:00Z</cp:lastPrinted>
  <dcterms:created xsi:type="dcterms:W3CDTF">2021-06-23T13:18:00Z</dcterms:created>
  <dcterms:modified xsi:type="dcterms:W3CDTF">2021-06-23T13:37:00Z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