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C7E39" w:rsidRDefault="007C4A7B" w:rsidP="00A76731">
      <w:pPr>
        <w:pStyle w:val="Nadpis2"/>
      </w:pPr>
      <w:r>
        <w:rPr>
          <w:rFonts w:eastAsia="Calibri"/>
        </w:rPr>
        <w:t xml:space="preserve"> </w:t>
      </w:r>
    </w:p>
    <w:p w:rsidR="008C7E39" w:rsidRDefault="007C4A7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0" w:line="259" w:lineRule="auto"/>
        <w:ind w:left="13" w:right="1" w:firstLine="0"/>
        <w:jc w:val="center"/>
      </w:pP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20</w:t>
      </w:r>
      <w:r w:rsidR="00305EF2">
        <w:rPr>
          <w:b/>
        </w:rPr>
        <w:t>20</w:t>
      </w:r>
      <w:r>
        <w:rPr>
          <w:b/>
        </w:rPr>
        <w:t xml:space="preserve"> </w:t>
      </w:r>
    </w:p>
    <w:p w:rsidR="008C7E39" w:rsidRDefault="007C4A7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/>
        <w:ind w:left="23" w:right="1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</w:t>
      </w:r>
    </w:p>
    <w:p w:rsidR="008C7E39" w:rsidRDefault="007C4A7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/>
        <w:ind w:left="23" w:right="1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jednotky</w:t>
      </w:r>
      <w:r>
        <w:t xml:space="preserve"> v znení neskorších predpisov (ostatná novela </w:t>
      </w:r>
      <w:proofErr w:type="spellStart"/>
      <w:r>
        <w:t>č.MF</w:t>
      </w:r>
      <w:proofErr w:type="spellEnd"/>
      <w:r>
        <w:t xml:space="preserve">/18008/2014-74 – FS č.10/2014) </w:t>
      </w:r>
    </w:p>
    <w:p w:rsidR="008C7E39" w:rsidRDefault="007C4A7B">
      <w:pPr>
        <w:spacing w:after="81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8C7E39" w:rsidRDefault="007C4A7B">
      <w:pPr>
        <w:spacing w:after="15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8C7E39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BF624F">
            <w:pPr>
              <w:spacing w:after="0" w:line="259" w:lineRule="auto"/>
              <w:ind w:left="0" w:firstLine="0"/>
              <w:jc w:val="left"/>
            </w:pPr>
            <w:r>
              <w:t xml:space="preserve">CLASHUNT, </w:t>
            </w:r>
            <w:proofErr w:type="spellStart"/>
            <w:r>
              <w:t>s.r.o</w:t>
            </w:r>
            <w:proofErr w:type="spellEnd"/>
            <w:r>
              <w:t>.</w:t>
            </w:r>
            <w:r w:rsidR="007C4A7B">
              <w:t xml:space="preserve">   </w:t>
            </w:r>
          </w:p>
        </w:tc>
      </w:tr>
      <w:tr w:rsidR="008C7E39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BF624F">
            <w:pPr>
              <w:spacing w:after="0" w:line="259" w:lineRule="auto"/>
              <w:ind w:left="0" w:firstLine="0"/>
              <w:jc w:val="left"/>
            </w:pPr>
            <w:r>
              <w:t>48095915</w:t>
            </w:r>
            <w:r w:rsidR="007C4A7B">
              <w:t xml:space="preserve"> </w:t>
            </w:r>
          </w:p>
        </w:tc>
      </w:tr>
      <w:tr w:rsidR="008C7E39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A76731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t>Svätušská</w:t>
            </w:r>
            <w:proofErr w:type="spellEnd"/>
            <w:r>
              <w:t xml:space="preserve"> 2830</w:t>
            </w:r>
            <w:r w:rsidR="007C4A7B">
              <w:t>, 07</w:t>
            </w:r>
            <w:r>
              <w:t>7</w:t>
            </w:r>
            <w:r w:rsidR="007C4A7B">
              <w:t xml:space="preserve"> </w:t>
            </w:r>
            <w:r>
              <w:t>0</w:t>
            </w:r>
            <w:r w:rsidR="007C4A7B">
              <w:t xml:space="preserve">1 </w:t>
            </w:r>
            <w:r>
              <w:t>Kráľovský Chlmec</w:t>
            </w:r>
            <w:r w:rsidR="007C4A7B">
              <w:t xml:space="preserve"> </w:t>
            </w:r>
          </w:p>
        </w:tc>
      </w:tr>
    </w:tbl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1"/>
        </w:numPr>
        <w:ind w:hanging="248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8C7E39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2" w:line="245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8C7E39" w:rsidRDefault="007C4A7B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8C7E39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2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A76731">
            <w:pPr>
              <w:spacing w:after="0" w:line="259" w:lineRule="auto"/>
              <w:ind w:left="2" w:firstLine="0"/>
              <w:jc w:val="left"/>
            </w:pPr>
            <w:r>
              <w:t>1</w:t>
            </w:r>
            <w:r w:rsidR="007C4A7B">
              <w:t xml:space="preserve">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                      </w:t>
            </w:r>
            <w:r w:rsidR="00A76731">
              <w:t>1</w:t>
            </w:r>
            <w:r>
              <w:t xml:space="preserve">  </w:t>
            </w:r>
          </w:p>
        </w:tc>
      </w:tr>
    </w:tbl>
    <w:p w:rsidR="008C7E39" w:rsidRDefault="007C4A7B">
      <w:pPr>
        <w:spacing w:after="2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14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8C7E39" w:rsidRDefault="007C4A7B">
      <w:pPr>
        <w:spacing w:after="0" w:line="259" w:lineRule="auto"/>
        <w:ind w:left="2624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2"/>
        </w:numPr>
        <w:ind w:hanging="248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áno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2"/>
        </w:numPr>
        <w:ind w:hanging="248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8C7E3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8C7E3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C7E3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2"/>
        </w:numPr>
        <w:ind w:hanging="248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8C7E39" w:rsidRDefault="007C4A7B">
      <w:pPr>
        <w:spacing w:after="26"/>
        <w:ind w:right="106"/>
      </w:pPr>
      <w:r>
        <w:t xml:space="preserve">Hmotný majetok sa odpisuje – rovnomerne </w:t>
      </w:r>
    </w:p>
    <w:p w:rsidR="008C7E39" w:rsidRDefault="007C4A7B">
      <w:pPr>
        <w:ind w:right="106"/>
      </w:pPr>
      <w:r>
        <w:t xml:space="preserve">Odpisová skupina      doba odpisovania </w:t>
      </w:r>
    </w:p>
    <w:p w:rsidR="008C7E39" w:rsidRDefault="008E6EC0">
      <w:pPr>
        <w:tabs>
          <w:tab w:val="center" w:pos="3078"/>
        </w:tabs>
        <w:spacing w:after="33"/>
        <w:ind w:left="0" w:firstLine="0"/>
        <w:jc w:val="left"/>
      </w:pPr>
      <w:r>
        <w:t xml:space="preserve">   </w:t>
      </w:r>
      <w:r w:rsidR="007C4A7B">
        <w:t xml:space="preserve">1 </w:t>
      </w:r>
      <w:r w:rsidR="007C4A7B">
        <w:tab/>
        <w:t xml:space="preserve">                            4                osobný automobil </w:t>
      </w:r>
    </w:p>
    <w:p w:rsidR="008E6EC0" w:rsidRDefault="008E6EC0">
      <w:pPr>
        <w:ind w:left="190" w:right="3283"/>
      </w:pPr>
      <w:r>
        <w:t>6</w:t>
      </w:r>
      <w:r w:rsidR="007C4A7B">
        <w:t xml:space="preserve">                                   </w:t>
      </w:r>
      <w:r>
        <w:t>40</w:t>
      </w:r>
      <w:r w:rsidR="007C4A7B">
        <w:t xml:space="preserve">               </w:t>
      </w:r>
      <w:r>
        <w:t xml:space="preserve">ostatná inžinierska stavba -                                                      bezdotyková </w:t>
      </w:r>
      <w:proofErr w:type="spellStart"/>
      <w:r>
        <w:t>autoumývarka</w:t>
      </w:r>
      <w:proofErr w:type="spellEnd"/>
    </w:p>
    <w:p w:rsidR="008C7E39" w:rsidRDefault="008E6EC0" w:rsidP="008E6EC0">
      <w:pPr>
        <w:pStyle w:val="Nadpis1"/>
      </w:pPr>
      <w:r>
        <w:t xml:space="preserve">                                                </w:t>
      </w:r>
      <w:r w:rsidR="007C4A7B">
        <w:t xml:space="preserve">            </w:t>
      </w:r>
      <w:r w:rsidR="007C4A7B">
        <w:rPr>
          <w:u w:val="single" w:color="000000"/>
        </w:rPr>
        <w:t>Zmeny účtovných  zásad  a zmeny účtovných  metód</w:t>
      </w:r>
      <w:r w:rsidR="007C4A7B">
        <w:t xml:space="preserve">  s uvedením  dôvodu  týchto  zmien a vyčíslením ich  vplyvu  na  finančnú  hodnotu  majetku,  záväzkov,  základného  imania a výsledku hospodárenia účtovnej jednotky: k zmenám nedošlo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3"/>
        </w:numPr>
        <w:ind w:hanging="231"/>
      </w:pPr>
      <w:r>
        <w:rPr>
          <w:u w:val="single" w:color="000000"/>
        </w:rPr>
        <w:t>Informácie o dotáciách</w:t>
      </w:r>
      <w:r>
        <w:t xml:space="preserve"> a ich oceňovanie v účtovníctve:  </w:t>
      </w:r>
      <w:r w:rsidR="008E6EC0">
        <w:t>na vytvorenie 1 pracovného miesta</w:t>
      </w:r>
      <w:bookmarkStart w:id="0" w:name="_GoBack"/>
      <w:bookmarkEnd w:id="0"/>
    </w:p>
    <w:p w:rsidR="008E6EC0" w:rsidRDefault="008E6EC0" w:rsidP="008E6EC0">
      <w:pPr>
        <w:ind w:left="0" w:firstLine="0"/>
      </w:pPr>
      <w:r>
        <w:t xml:space="preserve">    </w:t>
      </w:r>
    </w:p>
    <w:p w:rsidR="008C7E39" w:rsidRDefault="007C4A7B">
      <w:pPr>
        <w:ind w:right="106"/>
      </w:pPr>
      <w:r>
        <w:t xml:space="preserve">     </w:t>
      </w:r>
    </w:p>
    <w:p w:rsidR="008C7E39" w:rsidRDefault="007C4A7B">
      <w:pPr>
        <w:numPr>
          <w:ilvl w:val="0"/>
          <w:numId w:val="3"/>
        </w:numPr>
        <w:ind w:hanging="231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neboli </w:t>
      </w:r>
    </w:p>
    <w:p w:rsidR="008C7E39" w:rsidRDefault="007C4A7B">
      <w:pPr>
        <w:spacing w:after="12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4"/>
        </w:numPr>
        <w:ind w:left="326" w:right="53" w:hanging="233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4"/>
        </w:numPr>
        <w:spacing w:after="0" w:line="259" w:lineRule="auto"/>
        <w:ind w:left="326" w:right="53" w:hanging="233"/>
        <w:jc w:val="left"/>
      </w:pPr>
      <w:r>
        <w:rPr>
          <w:u w:val="single" w:color="000000"/>
        </w:rPr>
        <w:t>Informácie o záväzkoch</w:t>
      </w:r>
      <w:r>
        <w:t xml:space="preserve">, a to: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5"/>
        </w:numPr>
        <w:ind w:right="106" w:hanging="135"/>
      </w:pPr>
      <w:r>
        <w:t xml:space="preserve">celkovej sume záväzkov so zostatkovou dobou splatnosti dlhšou ako päť rokov: 0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5"/>
        </w:numPr>
        <w:ind w:right="106" w:hanging="135"/>
      </w:pPr>
      <w:r>
        <w:t xml:space="preserve">celkovej sume zabezpečených záväzkov, opis a spôsoby zabezpečenia záväzkov:0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6"/>
        </w:numPr>
        <w:ind w:right="53" w:hanging="248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6"/>
        </w:numPr>
        <w:spacing w:after="0" w:line="259" w:lineRule="auto"/>
        <w:ind w:right="53" w:hanging="248"/>
        <w:jc w:val="left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7"/>
        </w:numPr>
        <w:ind w:right="106"/>
      </w:pPr>
      <w:r>
        <w:lastRenderedPageBreak/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7"/>
        </w:numPr>
        <w:ind w:right="106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7"/>
        </w:numPr>
        <w:ind w:right="106"/>
      </w:pPr>
      <w:r>
        <w:t xml:space="preserve">hlavných podmienkach, na základe ktorých im boli záruky alebo iné zabezpečenie a pôžičky poskytnuté; pri pôžičkách sa uvádzajú úrokové sadzby: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7"/>
        </w:numPr>
        <w:ind w:right="106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ind w:left="96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8"/>
        </w:numPr>
        <w:ind w:right="106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8"/>
        </w:numPr>
        <w:ind w:right="106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8"/>
        </w:numPr>
        <w:ind w:right="106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8"/>
        </w:numPr>
        <w:ind w:right="106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</w:t>
      </w:r>
    </w:p>
    <w:p w:rsidR="008C7E39" w:rsidRDefault="007C4A7B">
      <w:pPr>
        <w:spacing w:after="17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ind w:left="96" w:right="106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sectPr w:rsidR="008C7E3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627" w:right="1294" w:bottom="846" w:left="1061" w:header="41" w:footer="59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14EC3" w:rsidRDefault="00C14EC3">
      <w:pPr>
        <w:spacing w:after="0" w:line="240" w:lineRule="auto"/>
      </w:pPr>
      <w:r>
        <w:separator/>
      </w:r>
    </w:p>
  </w:endnote>
  <w:endnote w:type="continuationSeparator" w:id="0">
    <w:p w:rsidR="00C14EC3" w:rsidRDefault="00C14E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C7E39" w:rsidRDefault="007C4A7B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C7E39" w:rsidRDefault="007C4A7B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C7E39" w:rsidRDefault="007C4A7B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14EC3" w:rsidRDefault="00C14EC3">
      <w:pPr>
        <w:spacing w:after="0" w:line="240" w:lineRule="auto"/>
      </w:pPr>
      <w:r>
        <w:separator/>
      </w:r>
    </w:p>
  </w:footnote>
  <w:footnote w:type="continuationSeparator" w:id="0">
    <w:p w:rsidR="00C14EC3" w:rsidRDefault="00C14E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910" w:tblpY="811"/>
      <w:tblOverlap w:val="never"/>
      <w:tblW w:w="3783" w:type="dxa"/>
      <w:tblInd w:w="0" w:type="dxa"/>
      <w:tblCellMar>
        <w:top w:w="9" w:type="dxa"/>
        <w:left w:w="5" w:type="dxa"/>
      </w:tblCellMar>
      <w:tblLook w:val="04A0" w:firstRow="1" w:lastRow="0" w:firstColumn="1" w:lastColumn="0" w:noHBand="0" w:noVBand="1"/>
    </w:tblPr>
    <w:tblGrid>
      <w:gridCol w:w="1740"/>
      <w:gridCol w:w="72"/>
      <w:gridCol w:w="1971"/>
    </w:tblGrid>
    <w:tr w:rsidR="008C7E39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IČO:36568619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97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DIČ: 2020032476   </w:t>
          </w:r>
        </w:p>
      </w:tc>
    </w:tr>
  </w:tbl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right="920" w:firstLine="0"/>
      <w:jc w:val="center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910" w:tblpY="811"/>
      <w:tblOverlap w:val="never"/>
      <w:tblW w:w="3783" w:type="dxa"/>
      <w:tblInd w:w="0" w:type="dxa"/>
      <w:tblCellMar>
        <w:top w:w="9" w:type="dxa"/>
        <w:left w:w="5" w:type="dxa"/>
      </w:tblCellMar>
      <w:tblLook w:val="04A0" w:firstRow="1" w:lastRow="0" w:firstColumn="1" w:lastColumn="0" w:noHBand="0" w:noVBand="1"/>
    </w:tblPr>
    <w:tblGrid>
      <w:gridCol w:w="1740"/>
      <w:gridCol w:w="72"/>
      <w:gridCol w:w="1971"/>
    </w:tblGrid>
    <w:tr w:rsidR="008C7E39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</w:t>
          </w:r>
          <w:r>
            <w:t>IČO:</w:t>
          </w:r>
          <w:r w:rsidR="00A76731">
            <w:t>48095915</w:t>
          </w:r>
          <w:r>
            <w:t xml:space="preserve">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97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DIČ: </w:t>
          </w:r>
          <w:r w:rsidR="00A76731">
            <w:t>2120009155</w:t>
          </w:r>
          <w:r>
            <w:t xml:space="preserve">   </w:t>
          </w:r>
        </w:p>
      </w:tc>
    </w:tr>
  </w:tbl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right="920" w:firstLine="0"/>
      <w:jc w:val="center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910" w:tblpY="811"/>
      <w:tblOverlap w:val="never"/>
      <w:tblW w:w="3783" w:type="dxa"/>
      <w:tblInd w:w="0" w:type="dxa"/>
      <w:tblCellMar>
        <w:top w:w="9" w:type="dxa"/>
        <w:left w:w="5" w:type="dxa"/>
      </w:tblCellMar>
      <w:tblLook w:val="04A0" w:firstRow="1" w:lastRow="0" w:firstColumn="1" w:lastColumn="0" w:noHBand="0" w:noVBand="1"/>
    </w:tblPr>
    <w:tblGrid>
      <w:gridCol w:w="1740"/>
      <w:gridCol w:w="72"/>
      <w:gridCol w:w="1971"/>
    </w:tblGrid>
    <w:tr w:rsidR="008C7E39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IČO:36568619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97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DIČ: 2020032476   </w:t>
          </w:r>
        </w:p>
      </w:tc>
    </w:tr>
  </w:tbl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right="920" w:firstLine="0"/>
      <w:jc w:val="center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8B22C1C"/>
    <w:multiLevelType w:val="hybridMultilevel"/>
    <w:tmpl w:val="EB9A32C8"/>
    <w:lvl w:ilvl="0" w:tplc="8EE8DAF8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39EC07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4CA80F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DDC142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F6A62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CDC5ED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A90FCE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7A807C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2A22C1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71470DE"/>
    <w:multiLevelType w:val="hybridMultilevel"/>
    <w:tmpl w:val="6E7884B2"/>
    <w:lvl w:ilvl="0" w:tplc="17CC6862">
      <w:start w:val="1"/>
      <w:numFmt w:val="decimal"/>
      <w:lvlText w:val="%1."/>
      <w:lvlJc w:val="left"/>
      <w:pPr>
        <w:ind w:left="32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CE3252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B6AF3AE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550CA20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7C19FC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40E1D2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190AA9E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86E80E0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86903C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48A376D"/>
    <w:multiLevelType w:val="hybridMultilevel"/>
    <w:tmpl w:val="40660E6E"/>
    <w:lvl w:ilvl="0" w:tplc="EF88C4AE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28D62E">
      <w:start w:val="1"/>
      <w:numFmt w:val="lowerLetter"/>
      <w:lvlText w:val="%2"/>
      <w:lvlJc w:val="left"/>
      <w:pPr>
        <w:ind w:left="11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F2CD232">
      <w:start w:val="1"/>
      <w:numFmt w:val="lowerRoman"/>
      <w:lvlText w:val="%3"/>
      <w:lvlJc w:val="left"/>
      <w:pPr>
        <w:ind w:left="18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B201360">
      <w:start w:val="1"/>
      <w:numFmt w:val="decimal"/>
      <w:lvlText w:val="%4"/>
      <w:lvlJc w:val="left"/>
      <w:pPr>
        <w:ind w:left="25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F8C2E3E">
      <w:start w:val="1"/>
      <w:numFmt w:val="lowerLetter"/>
      <w:lvlText w:val="%5"/>
      <w:lvlJc w:val="left"/>
      <w:pPr>
        <w:ind w:left="32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11ECD8E">
      <w:start w:val="1"/>
      <w:numFmt w:val="lowerRoman"/>
      <w:lvlText w:val="%6"/>
      <w:lvlJc w:val="left"/>
      <w:pPr>
        <w:ind w:left="40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F5E1A78">
      <w:start w:val="1"/>
      <w:numFmt w:val="decimal"/>
      <w:lvlText w:val="%7"/>
      <w:lvlJc w:val="left"/>
      <w:pPr>
        <w:ind w:left="47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5060BA8">
      <w:start w:val="1"/>
      <w:numFmt w:val="lowerLetter"/>
      <w:lvlText w:val="%8"/>
      <w:lvlJc w:val="left"/>
      <w:pPr>
        <w:ind w:left="54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6C03034">
      <w:start w:val="1"/>
      <w:numFmt w:val="lowerRoman"/>
      <w:lvlText w:val="%9"/>
      <w:lvlJc w:val="left"/>
      <w:pPr>
        <w:ind w:left="61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7985D7F"/>
    <w:multiLevelType w:val="hybridMultilevel"/>
    <w:tmpl w:val="194A8972"/>
    <w:lvl w:ilvl="0" w:tplc="3B188310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33E307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E201B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538D48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6EEBCC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226B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A4012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8E22E2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B4C63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092195F"/>
    <w:multiLevelType w:val="hybridMultilevel"/>
    <w:tmpl w:val="ECEE0FD8"/>
    <w:lvl w:ilvl="0" w:tplc="54023560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C6024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9AB78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B82A5E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848B08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65253F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28D6B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A3A2AD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EA2AD4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17E573A"/>
    <w:multiLevelType w:val="hybridMultilevel"/>
    <w:tmpl w:val="36AE265A"/>
    <w:lvl w:ilvl="0" w:tplc="9AD42E04">
      <w:start w:val="3"/>
      <w:numFmt w:val="decimal"/>
      <w:lvlText w:val="%1."/>
      <w:lvlJc w:val="left"/>
      <w:pPr>
        <w:ind w:left="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CBCBC5E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E2286C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B0CAE34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B687D0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D88A3A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D4288B0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48A76A8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C887C8C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31A2E09"/>
    <w:multiLevelType w:val="hybridMultilevel"/>
    <w:tmpl w:val="98AC6372"/>
    <w:lvl w:ilvl="0" w:tplc="6FE4E968">
      <w:start w:val="1"/>
      <w:numFmt w:val="bullet"/>
      <w:lvlText w:val="-"/>
      <w:lvlJc w:val="left"/>
      <w:pPr>
        <w:ind w:left="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A0210D8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EB22CF2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F46D242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946AC96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AC8A7E6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FCA12AE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8D64F28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368658A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F8E4889"/>
    <w:multiLevelType w:val="hybridMultilevel"/>
    <w:tmpl w:val="FD56894E"/>
    <w:lvl w:ilvl="0" w:tplc="19FC1CA6">
      <w:start w:val="4"/>
      <w:numFmt w:val="decimal"/>
      <w:lvlText w:val="%1."/>
      <w:lvlJc w:val="left"/>
      <w:pPr>
        <w:ind w:left="2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C5E7BE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8184E6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534630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9E817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97AB0C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19C285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EEFFE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ADCE2B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0"/>
  </w:num>
  <w:num w:numId="3">
    <w:abstractNumId w:val="7"/>
  </w:num>
  <w:num w:numId="4">
    <w:abstractNumId w:val="1"/>
  </w:num>
  <w:num w:numId="5">
    <w:abstractNumId w:val="6"/>
  </w:num>
  <w:num w:numId="6">
    <w:abstractNumId w:val="5"/>
  </w:num>
  <w:num w:numId="7">
    <w:abstractNumId w:val="2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7E39"/>
    <w:rsid w:val="00305EF2"/>
    <w:rsid w:val="00394D8B"/>
    <w:rsid w:val="0040221E"/>
    <w:rsid w:val="007C4A7B"/>
    <w:rsid w:val="008C7E39"/>
    <w:rsid w:val="008E6EC0"/>
    <w:rsid w:val="00A76731"/>
    <w:rsid w:val="00BF624F"/>
    <w:rsid w:val="00C14E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E303A0"/>
  <w15:docId w15:val="{B3A277FD-53F6-4ECD-9786-FE9D7E34B7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5" w:line="249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right="839" w:hanging="10"/>
      <w:jc w:val="center"/>
      <w:outlineLvl w:val="0"/>
    </w:pPr>
    <w:rPr>
      <w:rFonts w:ascii="Arial" w:eastAsia="Arial" w:hAnsi="Arial" w:cs="Arial"/>
      <w:b/>
      <w:color w:val="00000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A7673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8E6EC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8E6EC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adpis2Char">
    <w:name w:val="Nadpis 2 Char"/>
    <w:basedOn w:val="Predvolenpsmoodseku"/>
    <w:link w:val="Nadpis2"/>
    <w:uiPriority w:val="9"/>
    <w:rsid w:val="00A76731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Bezriadkovania">
    <w:name w:val="No Spacing"/>
    <w:uiPriority w:val="1"/>
    <w:qFormat/>
    <w:rsid w:val="008E6EC0"/>
    <w:pPr>
      <w:spacing w:after="0" w:line="240" w:lineRule="auto"/>
      <w:ind w:left="10" w:hanging="10"/>
      <w:jc w:val="both"/>
    </w:pPr>
    <w:rPr>
      <w:rFonts w:ascii="Arial" w:eastAsia="Arial" w:hAnsi="Arial" w:cs="Arial"/>
      <w:color w:val="000000"/>
    </w:rPr>
  </w:style>
  <w:style w:type="character" w:customStyle="1" w:styleId="Nadpis3Char">
    <w:name w:val="Nadpis 3 Char"/>
    <w:basedOn w:val="Predvolenpsmoodseku"/>
    <w:link w:val="Nadpis3"/>
    <w:uiPriority w:val="9"/>
    <w:rsid w:val="008E6EC0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Nadpis4Char">
    <w:name w:val="Nadpis 4 Char"/>
    <w:basedOn w:val="Predvolenpsmoodseku"/>
    <w:link w:val="Nadpis4"/>
    <w:uiPriority w:val="9"/>
    <w:rsid w:val="008E6EC0"/>
    <w:rPr>
      <w:rFonts w:asciiTheme="majorHAnsi" w:eastAsiaTheme="majorEastAsia" w:hAnsiTheme="majorHAnsi" w:cstheme="majorBidi"/>
      <w:i/>
      <w:iCs/>
      <w:color w:val="2F5496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1058</Words>
  <Characters>6036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BAKER</cp:lastModifiedBy>
  <cp:revision>2</cp:revision>
  <dcterms:created xsi:type="dcterms:W3CDTF">2021-06-24T09:57:00Z</dcterms:created>
  <dcterms:modified xsi:type="dcterms:W3CDTF">2021-06-24T09:57:00Z</dcterms:modified>
</cp:coreProperties>
</file>