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777777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Pr="007069AF">
        <w:rPr>
          <w:rFonts w:ascii="Cambria" w:hAnsi="Cambria" w:cs="Arial"/>
          <w:i/>
          <w:sz w:val="28"/>
          <w:szCs w:val="28"/>
        </w:rPr>
        <w:t>OA, spol.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7777777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Pr="007069AF">
        <w:rPr>
          <w:rFonts w:ascii="Cambria" w:hAnsi="Cambria" w:cs="Arial"/>
          <w:i/>
          <w:sz w:val="28"/>
          <w:szCs w:val="28"/>
        </w:rPr>
        <w:t>Wuppertálska 1373/2, 04023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40813C9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532FF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</w:t>
      </w: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32FF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</w:t>
      </w:r>
      <w:r w:rsidR="00532FF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49406" w14:textId="77777777" w:rsidR="00BB1F99" w:rsidRDefault="00BB1F99" w:rsidP="00192074">
      <w:pPr>
        <w:spacing w:after="0" w:line="240" w:lineRule="auto"/>
      </w:pPr>
      <w:r>
        <w:separator/>
      </w:r>
    </w:p>
  </w:endnote>
  <w:endnote w:type="continuationSeparator" w:id="0">
    <w:p w14:paraId="426DBCA0" w14:textId="77777777" w:rsidR="00BB1F99" w:rsidRDefault="00BB1F9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581B8" w14:textId="77777777" w:rsidR="00BB1F99" w:rsidRDefault="00BB1F99" w:rsidP="00192074">
      <w:pPr>
        <w:spacing w:after="0" w:line="240" w:lineRule="auto"/>
      </w:pPr>
      <w:r>
        <w:separator/>
      </w:r>
    </w:p>
  </w:footnote>
  <w:footnote w:type="continuationSeparator" w:id="0">
    <w:p w14:paraId="4224C973" w14:textId="77777777" w:rsidR="00BB1F99" w:rsidRDefault="00BB1F9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465332"/>
    <w:rsid w:val="00532FF6"/>
    <w:rsid w:val="005D505D"/>
    <w:rsid w:val="005F4B72"/>
    <w:rsid w:val="006F4673"/>
    <w:rsid w:val="00BB1F99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6</cp:revision>
  <dcterms:created xsi:type="dcterms:W3CDTF">2019-03-20T08:20:00Z</dcterms:created>
  <dcterms:modified xsi:type="dcterms:W3CDTF">2021-06-24T08:07:00Z</dcterms:modified>
</cp:coreProperties>
</file>