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</w:t>
      </w:r>
      <w:r w:rsidR="005418A8">
        <w:rPr>
          <w:rFonts w:ascii="Arial Narrow" w:hAnsi="Arial Narrow"/>
          <w:b/>
        </w:rPr>
        <w:t>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418A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DB REAL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418A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47584629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418A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Hlavné námestie 22/56, 060 01  Kežmarok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5418A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5418A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5418A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1,5</w:t>
            </w:r>
          </w:p>
        </w:tc>
      </w:tr>
    </w:tbl>
    <w:p w:rsidR="002D7E6D" w:rsidRDefault="005418A8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Ku koncu roka 2020 bol v spoločnosti v stave 1 pracovník na skrátený pracovný úväzok.</w:t>
      </w:r>
    </w:p>
    <w:p w:rsidR="005418A8" w:rsidRPr="00A55E63" w:rsidRDefault="005418A8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5418A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riadnu účtovnú závierku ku poslednému dňu zdaňovacieho obdobia za splnenia predpokladu, že bude nepretržite pokračovať vo svojej činnosti.</w:t>
      </w:r>
    </w:p>
    <w:p w:rsidR="005418A8" w:rsidRPr="00A55E63" w:rsidRDefault="005418A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5418A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v roku 2020 obstarala dlhodobý hmotný majetok, ktorý zaradila a odpisovala v súlade s odpisovým plánom, pričom daňové a účtovné odpisy sú rovnaké.</w:t>
      </w:r>
    </w:p>
    <w:p w:rsidR="005418A8" w:rsidRPr="00A55E63" w:rsidRDefault="005418A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5418A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zostavila aj za rok 2020 účtovnú závierku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jednotka.</w:t>
      </w:r>
    </w:p>
    <w:p w:rsidR="005418A8" w:rsidRPr="00A55E63" w:rsidRDefault="005418A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5418A8" w:rsidRPr="00A55E63" w:rsidRDefault="005418A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V roku 2020 nebolo účtované o dotáciách.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5418A8" w:rsidRDefault="005418A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o významných opravách chýb minulých účtovných období.</w:t>
      </w:r>
    </w:p>
    <w:p w:rsidR="005418A8" w:rsidRPr="00A55E63" w:rsidRDefault="005418A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5418A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DB </w:t>
      </w:r>
      <w:proofErr w:type="spellStart"/>
      <w:r>
        <w:rPr>
          <w:rFonts w:ascii="Arial" w:hAnsi="Arial" w:cs="Arial"/>
          <w:spacing w:val="-4"/>
          <w:sz w:val="22"/>
          <w:szCs w:val="22"/>
        </w:rPr>
        <w:t>Real</w:t>
      </w:r>
      <w:proofErr w:type="spellEnd"/>
      <w:r>
        <w:rPr>
          <w:rFonts w:ascii="Arial" w:hAnsi="Arial" w:cs="Arial"/>
          <w:spacing w:val="-4"/>
          <w:sz w:val="22"/>
          <w:szCs w:val="22"/>
        </w:rPr>
        <w:t xml:space="preserve"> s.r.o. neúčtovala v roku 2020 o výnosoch alebo nákladoch, ktoré by mali výnimočný rozsah alebo výskyt.</w:t>
      </w:r>
    </w:p>
    <w:p w:rsidR="005418A8" w:rsidRPr="00A55E63" w:rsidRDefault="005418A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5418A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jednotka eviduje záväzky z úverovej zmluvy č. UDTA20/61001101 </w:t>
      </w:r>
      <w:proofErr w:type="spellStart"/>
      <w:r>
        <w:rPr>
          <w:rFonts w:ascii="Arial" w:hAnsi="Arial" w:cs="Arial"/>
          <w:sz w:val="22"/>
          <w:szCs w:val="22"/>
        </w:rPr>
        <w:t>Autoleasing</w:t>
      </w:r>
      <w:proofErr w:type="spellEnd"/>
      <w:r>
        <w:rPr>
          <w:rFonts w:ascii="Arial" w:hAnsi="Arial" w:cs="Arial"/>
          <w:sz w:val="22"/>
          <w:szCs w:val="22"/>
        </w:rPr>
        <w:t xml:space="preserve"> SK s.r.o., ktoré sú splatné 27.7.2026 v celkovej výške</w:t>
      </w:r>
      <w:r w:rsidR="009F4CC8">
        <w:rPr>
          <w:rFonts w:ascii="Arial" w:hAnsi="Arial" w:cs="Arial"/>
          <w:sz w:val="22"/>
          <w:szCs w:val="22"/>
        </w:rPr>
        <w:t xml:space="preserve"> 11 860,25 Eur.</w:t>
      </w:r>
    </w:p>
    <w:p w:rsidR="009F4CC8" w:rsidRPr="00A55E63" w:rsidRDefault="009F4CC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9F4CC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Zabezpečené záväzky boli v celkovej výške 42 204,07 Eur, z toho 11860,25 Eur z úverovej zmluvy </w:t>
      </w:r>
      <w:proofErr w:type="spellStart"/>
      <w:r>
        <w:rPr>
          <w:rFonts w:ascii="Arial" w:hAnsi="Arial" w:cs="Arial"/>
          <w:sz w:val="22"/>
          <w:szCs w:val="22"/>
        </w:rPr>
        <w:t>Autoleasing</w:t>
      </w:r>
      <w:proofErr w:type="spellEnd"/>
      <w:r>
        <w:rPr>
          <w:rFonts w:ascii="Arial" w:hAnsi="Arial" w:cs="Arial"/>
          <w:sz w:val="22"/>
          <w:szCs w:val="22"/>
        </w:rPr>
        <w:t xml:space="preserve"> SK s.r.o. sú zabezpečené predmetom úveru,, záväzky zo zmluvy o úvere č. 000361/SB/2018 sú vo výške 9 173,-- Eur a z </w:t>
      </w:r>
      <w:proofErr w:type="spellStart"/>
      <w:r>
        <w:rPr>
          <w:rFonts w:ascii="Arial" w:hAnsi="Arial" w:cs="Arial"/>
          <w:sz w:val="22"/>
          <w:szCs w:val="22"/>
        </w:rPr>
        <w:t>kontokorentu</w:t>
      </w:r>
      <w:proofErr w:type="spellEnd"/>
      <w:r>
        <w:rPr>
          <w:rFonts w:ascii="Arial" w:hAnsi="Arial" w:cs="Arial"/>
          <w:sz w:val="22"/>
          <w:szCs w:val="22"/>
        </w:rPr>
        <w:t xml:space="preserve"> sú v sume 21 170,82 Eur. Tieto sú zabezpečené pristupujúcimi dlžníkmi, a to Jozef Potok ako súkromná osoba, Potok – AREX ako živnostník, Božena Mária </w:t>
      </w:r>
      <w:proofErr w:type="spellStart"/>
      <w:r>
        <w:rPr>
          <w:rFonts w:ascii="Arial" w:hAnsi="Arial" w:cs="Arial"/>
          <w:sz w:val="22"/>
          <w:szCs w:val="22"/>
        </w:rPr>
        <w:t>Potoková</w:t>
      </w:r>
      <w:proofErr w:type="spellEnd"/>
      <w:r>
        <w:rPr>
          <w:rFonts w:ascii="Arial" w:hAnsi="Arial" w:cs="Arial"/>
          <w:sz w:val="22"/>
          <w:szCs w:val="22"/>
        </w:rPr>
        <w:t xml:space="preserve"> ako súkromná osoba a Zuzana </w:t>
      </w:r>
      <w:proofErr w:type="spellStart"/>
      <w:r>
        <w:rPr>
          <w:rFonts w:ascii="Arial" w:hAnsi="Arial" w:cs="Arial"/>
          <w:sz w:val="22"/>
          <w:szCs w:val="22"/>
        </w:rPr>
        <w:t>Potoková</w:t>
      </w:r>
      <w:proofErr w:type="spellEnd"/>
      <w:r>
        <w:rPr>
          <w:rFonts w:ascii="Arial" w:hAnsi="Arial" w:cs="Arial"/>
          <w:sz w:val="22"/>
          <w:szCs w:val="22"/>
        </w:rPr>
        <w:t xml:space="preserve"> ako súkromná osoba.</w:t>
      </w:r>
    </w:p>
    <w:p w:rsidR="009F4CC8" w:rsidRPr="00A55E63" w:rsidRDefault="009F4CC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</w:t>
      </w:r>
      <w:r>
        <w:rPr>
          <w:rFonts w:ascii="Arial" w:hAnsi="Arial" w:cs="Arial"/>
          <w:sz w:val="22"/>
          <w:szCs w:val="22"/>
        </w:rPr>
        <w:lastRenderedPageBreak/>
        <w:t>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9F4CC8" w:rsidRPr="00A55E63" w:rsidRDefault="009F4CC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 body 3 ž 7 článku III nemá účtovná jednotka obsahovú náplň.</w:t>
      </w:r>
    </w:p>
    <w:sectPr w:rsidR="009F4CC8" w:rsidRPr="00A55E63" w:rsidSect="003E221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15F86" w:rsidRDefault="00A15F86">
      <w:r>
        <w:separator/>
      </w:r>
    </w:p>
  </w:endnote>
  <w:endnote w:type="continuationSeparator" w:id="0">
    <w:p w:rsidR="00A15F86" w:rsidRDefault="00A15F8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3E2219">
    <w:pPr>
      <w:spacing w:line="200" w:lineRule="exact"/>
      <w:rPr>
        <w:sz w:val="20"/>
        <w:szCs w:val="20"/>
      </w:rPr>
    </w:pPr>
    <w:r w:rsidRPr="003E2219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3E221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E2219">
                  <w:fldChar w:fldCharType="separate"/>
                </w:r>
                <w:r w:rsidR="009F4CC8">
                  <w:rPr>
                    <w:rFonts w:cs="Times New Roman"/>
                    <w:noProof/>
                  </w:rPr>
                  <w:t>2</w:t>
                </w:r>
                <w:r w:rsidR="003E221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15F86" w:rsidRDefault="00A15F86">
      <w:r>
        <w:separator/>
      </w:r>
    </w:p>
  </w:footnote>
  <w:footnote w:type="continuationSeparator" w:id="0">
    <w:p w:rsidR="00A15F86" w:rsidRDefault="00A15F8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418A8">
      <w:rPr>
        <w:rFonts w:ascii="Arial" w:hAnsi="Arial" w:cs="Arial"/>
        <w:sz w:val="22"/>
        <w:szCs w:val="22"/>
        <w:bdr w:val="single" w:sz="4" w:space="0" w:color="auto"/>
      </w:rPr>
      <w:t>47584629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418A8">
      <w:rPr>
        <w:rFonts w:ascii="Arial" w:hAnsi="Arial" w:cs="Arial"/>
        <w:sz w:val="22"/>
        <w:szCs w:val="22"/>
        <w:bdr w:val="single" w:sz="4" w:space="0" w:color="auto"/>
      </w:rPr>
      <w:t>2023999846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A1B05"/>
    <w:rsid w:val="002401F1"/>
    <w:rsid w:val="002B348B"/>
    <w:rsid w:val="002C12B4"/>
    <w:rsid w:val="002D7E6D"/>
    <w:rsid w:val="003657F5"/>
    <w:rsid w:val="00373635"/>
    <w:rsid w:val="003A5145"/>
    <w:rsid w:val="003D056F"/>
    <w:rsid w:val="003E2219"/>
    <w:rsid w:val="00401155"/>
    <w:rsid w:val="00451ED3"/>
    <w:rsid w:val="004A2BF3"/>
    <w:rsid w:val="00503BA4"/>
    <w:rsid w:val="005418A8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9F4CC8"/>
    <w:rsid w:val="00A15F86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3E2219"/>
    <w:rPr>
      <w:lang w:val="sk-SK"/>
    </w:rPr>
  </w:style>
  <w:style w:type="paragraph" w:styleId="Nadpis1">
    <w:name w:val="heading 1"/>
    <w:basedOn w:val="Normlny"/>
    <w:uiPriority w:val="1"/>
    <w:qFormat/>
    <w:rsid w:val="003E221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E221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3E221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3E2219"/>
  </w:style>
  <w:style w:type="paragraph" w:customStyle="1" w:styleId="TableParagraph">
    <w:name w:val="Table Paragraph"/>
    <w:basedOn w:val="Normlny"/>
    <w:uiPriority w:val="1"/>
    <w:qFormat/>
    <w:rsid w:val="003E2219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1227</Words>
  <Characters>6999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8210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2021-06-23T16:51:00Z</cp:lastPrinted>
  <dcterms:created xsi:type="dcterms:W3CDTF">2021-06-23T16:52:00Z</dcterms:created>
  <dcterms:modified xsi:type="dcterms:W3CDTF">2021-06-23T16:52:00Z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