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28EF55" w14:textId="77777777" w:rsidR="006E7129" w:rsidRDefault="00C54A4B">
      <w:pPr>
        <w:pStyle w:val="Nadpis1"/>
      </w:pPr>
      <w:r>
        <w:t xml:space="preserve">Čl. I </w:t>
      </w:r>
    </w:p>
    <w:p w14:paraId="2B7261A1" w14:textId="77777777" w:rsidR="006E7129" w:rsidRDefault="00C54A4B">
      <w:pPr>
        <w:tabs>
          <w:tab w:val="center" w:pos="2636"/>
          <w:tab w:val="center" w:pos="4733"/>
        </w:tabs>
        <w:spacing w:after="0" w:line="259" w:lineRule="auto"/>
        <w:ind w:left="0" w:firstLine="0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14:paraId="5E18177B" w14:textId="77777777" w:rsidR="006E7129" w:rsidRDefault="00C54A4B">
      <w:pPr>
        <w:spacing w:after="1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14:paraId="5D49BA26" w14:textId="77777777" w:rsidR="006E7129" w:rsidRDefault="00C54A4B">
      <w:pPr>
        <w:tabs>
          <w:tab w:val="center" w:pos="3730"/>
        </w:tabs>
        <w:ind w:left="0" w:firstLine="0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osoby: </w:t>
      </w:r>
    </w:p>
    <w:p w14:paraId="7077364B" w14:textId="77777777" w:rsidR="006E7129" w:rsidRDefault="00C54A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t xml:space="preserve"> </w:t>
      </w:r>
    </w:p>
    <w:p w14:paraId="286ACA11" w14:textId="489A1191" w:rsidR="006E7129" w:rsidRDefault="0091671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rPr>
          <w:b/>
        </w:rPr>
        <w:t>KONEXT</w:t>
      </w:r>
      <w:r w:rsidR="00F4153E">
        <w:rPr>
          <w:b/>
        </w:rPr>
        <w:t>, s.r.o.</w:t>
      </w:r>
    </w:p>
    <w:p w14:paraId="23D6BA88" w14:textId="254748EB" w:rsidR="006E7129" w:rsidRDefault="0091671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6" w:line="265" w:lineRule="auto"/>
        <w:ind w:left="118"/>
      </w:pPr>
      <w:r>
        <w:t>Kollárova 833/43</w:t>
      </w:r>
    </w:p>
    <w:p w14:paraId="7FBEAA66" w14:textId="39AAB730" w:rsidR="006E7129" w:rsidRDefault="0091671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23" w:line="265" w:lineRule="auto"/>
        <w:ind w:left="118"/>
      </w:pPr>
      <w:r>
        <w:t>97401 Banská Bystrica</w:t>
      </w:r>
    </w:p>
    <w:p w14:paraId="509C17B2" w14:textId="77777777" w:rsidR="006E7129" w:rsidRDefault="00C54A4B">
      <w:pPr>
        <w:spacing w:after="20" w:line="259" w:lineRule="auto"/>
        <w:ind w:left="0" w:firstLine="0"/>
      </w:pPr>
      <w:r>
        <w:t xml:space="preserve"> </w:t>
      </w:r>
    </w:p>
    <w:p w14:paraId="0F45DF42" w14:textId="77777777" w:rsidR="006E7129" w:rsidRDefault="00C54A4B">
      <w:pPr>
        <w:numPr>
          <w:ilvl w:val="0"/>
          <w:numId w:val="1"/>
        </w:numPr>
        <w:ind w:hanging="566"/>
      </w:pPr>
      <w:r>
        <w:t xml:space="preserve">Účtovná jednotka nevlastní podiely v inej účtovnej jednotke </w:t>
      </w:r>
    </w:p>
    <w:p w14:paraId="0692A76B" w14:textId="77777777" w:rsidR="006E7129" w:rsidRDefault="00C54A4B">
      <w:pPr>
        <w:numPr>
          <w:ilvl w:val="0"/>
          <w:numId w:val="1"/>
        </w:numPr>
        <w:ind w:hanging="566"/>
      </w:pPr>
      <w:r>
        <w:t xml:space="preserve">Priemerný prepočítaný počet zamestnancov:     </w:t>
      </w:r>
      <w:r>
        <w:rPr>
          <w:b/>
        </w:rPr>
        <w:t xml:space="preserve"> </w:t>
      </w:r>
      <w:r w:rsidR="00420111">
        <w:rPr>
          <w:b/>
        </w:rPr>
        <w:t>0</w:t>
      </w:r>
    </w:p>
    <w:p w14:paraId="432D6F70" w14:textId="77777777" w:rsidR="006E7129" w:rsidRDefault="00C54A4B">
      <w:pPr>
        <w:spacing w:after="24" w:line="259" w:lineRule="auto"/>
        <w:ind w:left="2871" w:firstLine="0"/>
      </w:pPr>
      <w:r>
        <w:t xml:space="preserve"> </w:t>
      </w:r>
    </w:p>
    <w:p w14:paraId="41190509" w14:textId="77777777" w:rsidR="006E7129" w:rsidRDefault="00C54A4B">
      <w:pPr>
        <w:pStyle w:val="Nadpis1"/>
        <w:ind w:right="54"/>
      </w:pPr>
      <w:r>
        <w:t xml:space="preserve">Čl. II Informácie o prijatých postupoch </w:t>
      </w:r>
    </w:p>
    <w:p w14:paraId="77E312F1" w14:textId="77777777" w:rsidR="006E7129" w:rsidRDefault="00C54A4B">
      <w:pPr>
        <w:spacing w:after="15" w:line="259" w:lineRule="auto"/>
        <w:ind w:left="1121" w:firstLine="0"/>
      </w:pPr>
      <w:r>
        <w:rPr>
          <w:b/>
        </w:rPr>
        <w:t xml:space="preserve"> </w:t>
      </w:r>
    </w:p>
    <w:p w14:paraId="5D5A9E3C" w14:textId="77777777" w:rsidR="006E7129" w:rsidRDefault="00C54A4B">
      <w:pPr>
        <w:numPr>
          <w:ilvl w:val="0"/>
          <w:numId w:val="2"/>
        </w:numPr>
        <w:ind w:hanging="566"/>
      </w:pPr>
      <w:r>
        <w:t xml:space="preserve">Účtovná závierka zostavená za splnenia predpokladu, že účtovná jednotka </w:t>
      </w:r>
      <w:r>
        <w:rPr>
          <w:b/>
        </w:rPr>
        <w:t>bude</w:t>
      </w:r>
      <w:r>
        <w:t xml:space="preserve"> nepretržite pokračovať vo svojej činnosti. </w:t>
      </w:r>
    </w:p>
    <w:p w14:paraId="78755935" w14:textId="77777777" w:rsidR="006E7129" w:rsidRDefault="00C54A4B">
      <w:pPr>
        <w:numPr>
          <w:ilvl w:val="0"/>
          <w:numId w:val="2"/>
        </w:numPr>
        <w:ind w:hanging="566"/>
      </w:pPr>
      <w:r>
        <w:t xml:space="preserve">Spôsob oceňovania jednotlivých položiek majetku a záväzkov: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77B0D224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EC384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Obstarávacou cenou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93880C5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1622449E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AA15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C86F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6FED556E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F0C2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zásoby s výnimkou zásob vytvorených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3360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73B0774E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34C7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podiely na ZI obchodných spoločností,  cenné papiere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8E2C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0BDDD4B3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DE01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A12B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82A2A19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58A0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E204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2BBDE647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DF22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6. záväzky pri ich prevzatí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F795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2F380112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68D9D92C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28DC9C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Vlastnými nákladmi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481F67C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2A7BF54A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D5CE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92D82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0ECA93E6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DE18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zásoby vytvorené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233D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3486C5E4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8902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nehmotný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F31C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494C7DC0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280B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4. príchovky a prírastky zvierat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FB70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1681072B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7F336AD8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EFCBCF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Menovitou hodnotou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0EAEA82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5232364C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6D6C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peňažné prostriedky a ceniny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A894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5622EC3C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9EDF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pohľadávky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A9C8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641BDA74" w14:textId="77777777">
        <w:trPr>
          <w:trHeight w:val="24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D9EE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záväzky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4D27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3FCE8AE0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8743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E9D1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71B27A54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right w:w="10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4EFFCBC2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BE93E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Reprodukčnou obstarávacou cenou </w:t>
            </w:r>
          </w:p>
        </w:tc>
      </w:tr>
      <w:tr w:rsidR="006E7129" w14:paraId="73ADD8E7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8C252" w14:textId="77777777" w:rsidR="006E7129" w:rsidRDefault="00C54A4B">
            <w:pPr>
              <w:spacing w:after="0" w:line="259" w:lineRule="auto"/>
              <w:ind w:left="108" w:right="718" w:firstLine="0"/>
              <w:jc w:val="both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838C66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  <w:tr w:rsidR="006E7129" w14:paraId="52552737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70A6E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08092F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07B895E0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E4C56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3538A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43A7825F" w14:textId="77777777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A6374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4. majetok preradený z osobného vlastníctva do podnikania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3201" w14:textId="77777777" w:rsidR="006E7129" w:rsidRDefault="00C54A4B">
            <w:pPr>
              <w:spacing w:after="0" w:line="259" w:lineRule="auto"/>
              <w:ind w:left="-10" w:firstLine="0"/>
            </w:pPr>
            <w:r>
              <w:t xml:space="preserve"> </w:t>
            </w:r>
          </w:p>
          <w:p w14:paraId="57D93A89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1E121598" w14:textId="77777777">
        <w:trPr>
          <w:trHeight w:val="242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13FDF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BFAD2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</w:tbl>
    <w:p w14:paraId="36D330C0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2069DF0E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0208FE" w14:textId="77777777"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Úbytok zásob rovnakého druhu sa účtuje v ocenení: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C1FF0E8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5078B1EC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EEFC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Cenou zistenou váženým aritmetickým priemerom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1A16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08743F17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E809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Metódou FIFO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873E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E26CB33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50FB9" w14:textId="77777777" w:rsidR="006E7129" w:rsidRDefault="00C54A4B">
            <w:pPr>
              <w:spacing w:after="0" w:line="259" w:lineRule="auto"/>
              <w:ind w:left="0" w:right="2270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59192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1FC5F9BD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E622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8717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090A85C8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73BAED05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2488418B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523CED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9C27827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299ED6BA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72F04" w14:textId="77777777" w:rsidR="006E7129" w:rsidRDefault="00C54A4B">
            <w:pPr>
              <w:spacing w:after="0" w:line="259" w:lineRule="auto"/>
              <w:ind w:left="0" w:right="534" w:firstLine="0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E364C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302510FD" w14:textId="77777777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077A2" w14:textId="77777777" w:rsidR="006E7129" w:rsidRDefault="00C54A4B">
            <w:pPr>
              <w:spacing w:after="0" w:line="259" w:lineRule="auto"/>
              <w:ind w:left="0" w:right="50" w:firstLine="0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1A686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3E2C65EE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9894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E3908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284E26DB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F41F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A266C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0CAD047B" w14:textId="77777777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5605F" w14:textId="77777777" w:rsidR="006E7129" w:rsidRDefault="00C54A4B">
            <w:pPr>
              <w:spacing w:after="0" w:line="259" w:lineRule="auto"/>
              <w:ind w:left="0" w:right="24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BEFAE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1B335F94" w14:textId="77777777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1A6F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BE579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</w:tbl>
    <w:p w14:paraId="1CE65FD3" w14:textId="77777777" w:rsidR="006E7129" w:rsidRDefault="00C54A4B">
      <w:pPr>
        <w:ind w:left="10"/>
      </w:pPr>
      <w:r>
        <w:t xml:space="preserve">(ak má ÚJ náplň pre jednotlivú položku = X) </w:t>
      </w:r>
    </w:p>
    <w:p w14:paraId="4CF6D7D3" w14:textId="77777777" w:rsidR="006E7129" w:rsidRDefault="00C54A4B">
      <w:pPr>
        <w:spacing w:after="22" w:line="259" w:lineRule="auto"/>
        <w:ind w:left="0" w:firstLine="0"/>
      </w:pPr>
      <w:r>
        <w:t xml:space="preserve"> </w:t>
      </w:r>
    </w:p>
    <w:p w14:paraId="34C2A001" w14:textId="77777777" w:rsidR="006E7129" w:rsidRDefault="00C54A4B">
      <w:pPr>
        <w:numPr>
          <w:ilvl w:val="0"/>
          <w:numId w:val="2"/>
        </w:numPr>
        <w:ind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6" w:type="dxa"/>
        </w:tblCellMar>
        <w:tblLook w:val="04A0" w:firstRow="1" w:lastRow="0" w:firstColumn="1" w:lastColumn="0" w:noHBand="0" w:noVBand="1"/>
      </w:tblPr>
      <w:tblGrid>
        <w:gridCol w:w="7072"/>
        <w:gridCol w:w="1538"/>
        <w:gridCol w:w="464"/>
      </w:tblGrid>
      <w:tr w:rsidR="006E7129" w14:paraId="1228AE08" w14:textId="77777777">
        <w:trPr>
          <w:trHeight w:val="1159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124D9" w14:textId="77777777"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6F748B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00D6DEED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4E32E930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 w14:paraId="5FE22AFF" w14:textId="77777777">
        <w:trPr>
          <w:trHeight w:val="975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934CF" w14:textId="77777777" w:rsidR="006E7129" w:rsidRDefault="00C54A4B">
            <w:pPr>
              <w:spacing w:after="0" w:line="259" w:lineRule="auto"/>
              <w:ind w:left="0" w:right="93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5BC31E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1E59082D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  <w:p w14:paraId="589B7B9D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1187F462" w14:textId="77777777">
        <w:trPr>
          <w:trHeight w:val="1226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8673C" w14:textId="77777777"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D202C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63104F31" w14:textId="77777777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70727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A3BC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2400,-eur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F54978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 w14:paraId="20329AF9" w14:textId="77777777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AF966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E756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1700,-eur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EBB95A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</w:tbl>
    <w:p w14:paraId="506FFDCD" w14:textId="77777777"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6E7129" w14:paraId="1533B6AE" w14:textId="77777777">
        <w:trPr>
          <w:trHeight w:val="543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875EA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0870D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9A6B6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D554E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E6C39" w14:textId="77777777" w:rsidR="006E7129" w:rsidRDefault="00C54A4B">
            <w:pPr>
              <w:spacing w:after="0" w:line="259" w:lineRule="auto"/>
              <w:ind w:left="1" w:firstLine="0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AAD36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28A3478C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3DE50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Stavby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4B09A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7E26E" w14:textId="77777777"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40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671AC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3B9EA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0052C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1ADC27A7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C822E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Stroje, prístroje a zariadenia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ADAA7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31E7E" w14:textId="77777777"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8-12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5C235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83D9A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00852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330F3202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A00DF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Dopravné prostriedky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01E43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5D379" w14:textId="77777777" w:rsidR="006E7129" w:rsidRDefault="00C54A4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8"/>
              </w:rPr>
              <w:t xml:space="preserve">4-6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E8859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18B6E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EF7A5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17FDF958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E51FD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lastRenderedPageBreak/>
              <w:t xml:space="preserve">Aktivované náklady na vývoj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C39E3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5B7A5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30A4A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E6817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BFE77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51E35680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35DD8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Softvér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3D5C6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CF082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3946D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1F456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75FCE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6DF004A7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A3F4C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Oceniteľné práva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B1570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22076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8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4203E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C5BF0B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EDEA4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</w:tbl>
    <w:p w14:paraId="2BEF7B06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1D4F4E81" w14:textId="77777777" w:rsidR="006E7129" w:rsidRDefault="00C54A4B">
      <w:pPr>
        <w:spacing w:after="22" w:line="259" w:lineRule="auto"/>
        <w:ind w:left="708" w:firstLine="0"/>
      </w:pPr>
      <w:r>
        <w:t xml:space="preserve"> </w:t>
      </w:r>
    </w:p>
    <w:p w14:paraId="06835C9F" w14:textId="77777777" w:rsidR="006E7129" w:rsidRDefault="00C54A4B">
      <w:pPr>
        <w:numPr>
          <w:ilvl w:val="0"/>
          <w:numId w:val="2"/>
        </w:numPr>
        <w:ind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2"/>
        <w:gridCol w:w="1426"/>
      </w:tblGrid>
      <w:tr w:rsidR="006E7129" w14:paraId="562CE90C" w14:textId="77777777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4E44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556B3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BD6C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BBAFB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1007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C4B9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HV </w:t>
            </w:r>
          </w:p>
        </w:tc>
      </w:tr>
      <w:tr w:rsidR="006E7129" w14:paraId="64C36DA1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5619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E2E88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BEC3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E2383A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3C3A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63A9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3822882B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1961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82A67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F8BC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253BF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382E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2B54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1FCEA5C0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55B97F34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4851E088" w14:textId="77777777" w:rsidR="006E7129" w:rsidRDefault="00C54A4B">
      <w:pPr>
        <w:numPr>
          <w:ilvl w:val="0"/>
          <w:numId w:val="2"/>
        </w:numPr>
        <w:ind w:hanging="566"/>
      </w:pPr>
      <w:r>
        <w:t xml:space="preserve">Informácie o dotáciách a ich oceňovanie v účtovníctve 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977"/>
        <w:gridCol w:w="5105"/>
        <w:gridCol w:w="1419"/>
      </w:tblGrid>
      <w:tr w:rsidR="006E7129" w14:paraId="014B1282" w14:textId="77777777">
        <w:trPr>
          <w:trHeight w:val="293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F97C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F5782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CED5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56338D9E" w14:textId="77777777">
        <w:trPr>
          <w:trHeight w:val="115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1B32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Na hospodársku činnosť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2ECA3" w14:textId="77777777" w:rsidR="006E7129" w:rsidRDefault="00C54A4B">
            <w:pPr>
              <w:spacing w:after="0" w:line="277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ako výnos z hospodárskej činnosti v časovej a vecnej súvislosti s vynaložením nákladov na príslušný účel. </w:t>
            </w:r>
          </w:p>
          <w:p w14:paraId="630CE5C1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7145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169D91A6" w14:textId="77777777">
        <w:trPr>
          <w:trHeight w:val="93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CBB99" w14:textId="77777777" w:rsidR="006E7129" w:rsidRDefault="00C54A4B">
            <w:pPr>
              <w:tabs>
                <w:tab w:val="center" w:pos="1024"/>
                <w:tab w:val="right" w:pos="2810"/>
              </w:tabs>
              <w:spacing w:after="24" w:line="259" w:lineRule="auto"/>
              <w:ind w:left="0" w:firstLine="0"/>
            </w:pPr>
            <w:r>
              <w:t xml:space="preserve">Na </w:t>
            </w:r>
            <w:r>
              <w:tab/>
              <w:t xml:space="preserve">obstaranie </w:t>
            </w:r>
            <w:r>
              <w:tab/>
              <w:t xml:space="preserve">dlhodobého </w:t>
            </w:r>
          </w:p>
          <w:p w14:paraId="5345895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hmotného a nehmotného majetku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1ACC3" w14:textId="77777777" w:rsidR="006E7129" w:rsidRDefault="00C54A4B">
            <w:pPr>
              <w:spacing w:after="0" w:line="259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v časovej a vecnej súvislosti so zaúčtovaním odpisov z tohto dlhodobého majetku.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D817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35E93CBC" w14:textId="77777777" w:rsidR="006E7129" w:rsidRDefault="00C54A4B">
      <w:pPr>
        <w:spacing w:after="38" w:line="259" w:lineRule="auto"/>
        <w:ind w:left="708" w:firstLine="0"/>
      </w:pPr>
      <w:r>
        <w:rPr>
          <w:sz w:val="18"/>
        </w:rPr>
        <w:t xml:space="preserve"> </w:t>
      </w:r>
    </w:p>
    <w:p w14:paraId="4FCBD150" w14:textId="77777777" w:rsidR="006E7129" w:rsidRDefault="00C54A4B">
      <w:pPr>
        <w:numPr>
          <w:ilvl w:val="0"/>
          <w:numId w:val="2"/>
        </w:numPr>
        <w:ind w:hanging="566"/>
      </w:pPr>
      <w:r>
        <w:t xml:space="preserve">Informácie o účtovaní významných opráv chýb minulých účtovných období v bežnom účtovnom období: </w:t>
      </w:r>
    </w:p>
    <w:tbl>
      <w:tblPr>
        <w:tblStyle w:val="TableGrid"/>
        <w:tblW w:w="9501" w:type="dxa"/>
        <w:tblInd w:w="0" w:type="dxa"/>
        <w:tblCellMar>
          <w:top w:w="8" w:type="dxa"/>
          <w:right w:w="20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1384"/>
        <w:gridCol w:w="463"/>
        <w:gridCol w:w="707"/>
      </w:tblGrid>
      <w:tr w:rsidR="006E7129" w14:paraId="0BB7EE8A" w14:textId="77777777">
        <w:trPr>
          <w:trHeight w:val="42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9BBCF" w14:textId="77777777" w:rsidR="006E7129" w:rsidRDefault="00C54A4B">
            <w:pPr>
              <w:spacing w:after="0" w:line="259" w:lineRule="auto"/>
              <w:ind w:left="108" w:firstLine="0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6D48F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53C0D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DB137" w14:textId="77777777" w:rsidR="006E7129" w:rsidRDefault="00C54A4B">
            <w:pPr>
              <w:spacing w:after="4" w:line="259" w:lineRule="auto"/>
              <w:ind w:left="110" w:firstLine="0"/>
            </w:pPr>
            <w:r>
              <w:rPr>
                <w:sz w:val="18"/>
              </w:rPr>
              <w:t xml:space="preserve">Účtované na účet HV </w:t>
            </w:r>
          </w:p>
          <w:p w14:paraId="05C45371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C1BBF7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E54C920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5B494A9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 xml:space="preserve">bežného  </w:t>
            </w:r>
          </w:p>
        </w:tc>
      </w:tr>
      <w:tr w:rsidR="006E7129" w14:paraId="385C1AA4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6E120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75CEA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48A78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11B66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34F0FE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1A0E316B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D8A93FD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4ACEA8A4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6D53A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EEF22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8B5C1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1951D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AB257DF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66E1D3C9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086B4B1" w14:textId="77777777"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6D4ECA34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87A36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55EBB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0022C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054CF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79268BD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14:paraId="16C8BE7B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E40216B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15C4D663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01FE9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4DA3A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4BFD5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03A46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1B787EDA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78A72890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FCC256E" w14:textId="77777777"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3ED54D15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15D3F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30617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D6FC8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613CF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F2E955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52EE228B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4AFFEF9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0CE77F1E" w14:textId="77777777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AE211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F6BF0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C8DC8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82950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B55E555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94BF713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2525DDB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49C40624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44C3C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D6553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4FE96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7ADBD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90FF35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7E9B5C08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9269F8F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</w:tbl>
    <w:p w14:paraId="002C8114" w14:textId="77777777"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p w14:paraId="46608241" w14:textId="77777777" w:rsidR="006E7129" w:rsidRDefault="00C54A4B">
      <w:pPr>
        <w:spacing w:after="22" w:line="259" w:lineRule="auto"/>
        <w:ind w:left="360" w:firstLine="0"/>
      </w:pPr>
      <w:r>
        <w:t xml:space="preserve"> </w:t>
      </w:r>
    </w:p>
    <w:p w14:paraId="7F71D4F9" w14:textId="77777777" w:rsidR="006E7129" w:rsidRDefault="00C54A4B">
      <w:pPr>
        <w:pStyle w:val="Nadpis1"/>
        <w:ind w:right="54"/>
      </w:pPr>
      <w:r>
        <w:t xml:space="preserve">Čl. III Informácie, ktoré vysvetľujú a dopĺňajú súvahu a výkaz ziskov a strát </w:t>
      </w:r>
    </w:p>
    <w:p w14:paraId="4D04491F" w14:textId="77777777" w:rsidR="006E7129" w:rsidRDefault="00C54A4B">
      <w:pPr>
        <w:spacing w:after="13" w:line="259" w:lineRule="auto"/>
        <w:ind w:left="1841" w:firstLine="0"/>
        <w:jc w:val="center"/>
      </w:pPr>
      <w:r>
        <w:rPr>
          <w:b/>
        </w:rPr>
        <w:t xml:space="preserve"> </w:t>
      </w:r>
    </w:p>
    <w:p w14:paraId="3875FD0F" w14:textId="77777777" w:rsidR="006E7129" w:rsidRDefault="00C54A4B">
      <w:pPr>
        <w:numPr>
          <w:ilvl w:val="0"/>
          <w:numId w:val="3"/>
        </w:numPr>
        <w:spacing w:after="0" w:line="259" w:lineRule="auto"/>
        <w:ind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2"/>
        <w:gridCol w:w="1419"/>
      </w:tblGrid>
      <w:tr w:rsidR="006E7129" w14:paraId="4585093D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9F74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Popis nákladov ,výnosov </w:t>
            </w:r>
            <w:proofErr w:type="spellStart"/>
            <w:r>
              <w:t>výnimoč</w:t>
            </w:r>
            <w:proofErr w:type="spellEnd"/>
            <w:r>
              <w:t xml:space="preserve">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0159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82D0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24A6E7C8" w14:textId="77777777">
        <w:trPr>
          <w:trHeight w:val="295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047D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2004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10AC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045D9469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6B0A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4F8E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E5D4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15134049" w14:textId="77777777" w:rsidR="006E7129" w:rsidRDefault="00C54A4B">
      <w:pPr>
        <w:spacing w:after="14" w:line="259" w:lineRule="auto"/>
        <w:ind w:left="1481" w:firstLine="0"/>
      </w:pPr>
      <w:r>
        <w:t xml:space="preserve"> </w:t>
      </w:r>
    </w:p>
    <w:p w14:paraId="1E95F694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záväzkoch: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2"/>
        <w:gridCol w:w="1419"/>
      </w:tblGrid>
      <w:tr w:rsidR="006E7129" w14:paraId="1A5499F2" w14:textId="77777777">
        <w:trPr>
          <w:trHeight w:val="295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15F3C" w14:textId="77777777"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F67F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46DD5C8C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28E5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B66A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305B07EF" w14:textId="77777777">
        <w:trPr>
          <w:trHeight w:val="293"/>
        </w:trPr>
        <w:tc>
          <w:tcPr>
            <w:tcW w:w="9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43ED4" w14:textId="77777777" w:rsidR="006E7129" w:rsidRDefault="00C54A4B">
            <w:pPr>
              <w:spacing w:after="0" w:line="259" w:lineRule="auto"/>
              <w:ind w:left="3" w:firstLine="0"/>
              <w:jc w:val="center"/>
            </w:pPr>
            <w:r>
              <w:t xml:space="preserve">Opis a spôsoby zabezpečenia záväzkov </w:t>
            </w:r>
          </w:p>
        </w:tc>
      </w:tr>
      <w:tr w:rsidR="006E7129" w14:paraId="28301D9D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C292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D3820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0728D604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CC60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705D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44A70C0E" w14:textId="77777777" w:rsidR="006E7129" w:rsidRDefault="00C54A4B">
      <w:pPr>
        <w:spacing w:after="0" w:line="259" w:lineRule="auto"/>
        <w:ind w:left="1133" w:firstLine="0"/>
      </w:pPr>
      <w:r>
        <w:t xml:space="preserve"> </w:t>
      </w:r>
    </w:p>
    <w:p w14:paraId="57863C31" w14:textId="77777777" w:rsidR="006E7129" w:rsidRDefault="00C54A4B">
      <w:pPr>
        <w:spacing w:after="17" w:line="259" w:lineRule="auto"/>
        <w:ind w:left="0" w:firstLine="0"/>
      </w:pPr>
      <w:r>
        <w:t xml:space="preserve"> </w:t>
      </w:r>
    </w:p>
    <w:p w14:paraId="53C00C1A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vlastných akciách: </w:t>
      </w:r>
    </w:p>
    <w:p w14:paraId="099D154B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6A469B89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31C9C6F0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24E1BBCE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02EEA6C8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1880EB13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24C6F606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7FD8FE8C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42AA2DCE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15AC15E0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05CFE448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13755096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orgánoch účtovnej jednotky: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2"/>
        <w:gridCol w:w="1561"/>
        <w:gridCol w:w="424"/>
        <w:gridCol w:w="416"/>
        <w:gridCol w:w="1428"/>
      </w:tblGrid>
      <w:tr w:rsidR="006E7129" w14:paraId="443A749A" w14:textId="77777777">
        <w:trPr>
          <w:trHeight w:val="46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14756" w14:textId="77777777" w:rsidR="006E7129" w:rsidRDefault="00C54A4B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6E7129" w14:paraId="2AA31EE8" w14:textId="77777777">
        <w:trPr>
          <w:trHeight w:val="295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800E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85AC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FD74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559FAE32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568C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13A2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0321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27B00805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A935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2A4D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B26E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05D4B64B" w14:textId="77777777">
        <w:trPr>
          <w:trHeight w:val="24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05FB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b)pôžičky poskytnuté členom štatutárneho orgánu, dozorného orgánu a iného orgánu ÚJ </w:t>
            </w:r>
          </w:p>
        </w:tc>
      </w:tr>
      <w:tr w:rsidR="006E7129" w14:paraId="4FF76CAA" w14:textId="77777777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2014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poskytnutých pôžičiek k poslednému dňu ÚO. </w:t>
            </w:r>
          </w:p>
          <w:p w14:paraId="66D9180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BA6B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6F8E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82BAE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EUR </w:t>
            </w:r>
          </w:p>
          <w:p w14:paraId="7230AA05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40CA3209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0907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430B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D37B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E5405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0317E018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E648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3600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8470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9F139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1513BAB0" w14:textId="77777777">
        <w:trPr>
          <w:trHeight w:val="469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C97A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splatených pôžičiek k poslednému dňu </w:t>
            </w:r>
            <w:proofErr w:type="spellStart"/>
            <w:r>
              <w:t>účt</w:t>
            </w:r>
            <w:proofErr w:type="spellEnd"/>
            <w:r>
              <w:t xml:space="preserve">. obdobia </w:t>
            </w:r>
          </w:p>
          <w:p w14:paraId="06532F4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96B1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5B9E495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F7AD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69C8A92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F1517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14:paraId="27A8E2DB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05D53CD1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D9E3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BB19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8F99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C3335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7F005BCA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AD91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840C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99C7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50F7F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2016EF42" w14:textId="77777777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E60DF" w14:textId="77777777" w:rsidR="006E7129" w:rsidRDefault="00C54A4B">
            <w:pPr>
              <w:spacing w:after="0" w:line="259" w:lineRule="auto"/>
              <w:ind w:left="0" w:right="548" w:firstLine="0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73B0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5E506A9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5DDA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37E5FFE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61FE7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14:paraId="53528721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6295BAC5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56A8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495A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F2FD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B4012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2C124214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B0C4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3E60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C5E4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9AB6D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19BD0B27" w14:textId="77777777">
        <w:trPr>
          <w:trHeight w:val="47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DBCB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6E7129" w14:paraId="57CA13F9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18EC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EC68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1F96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2F9A7E95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D27B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8DB9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DEAE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26EE478E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6F6F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D3D9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0BE3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1E3BEAEE" w14:textId="77777777" w:rsidR="006E7129" w:rsidRDefault="00C54A4B">
      <w:pPr>
        <w:spacing w:after="14" w:line="259" w:lineRule="auto"/>
        <w:ind w:left="0" w:firstLine="0"/>
      </w:pPr>
      <w:r>
        <w:t xml:space="preserve"> </w:t>
      </w:r>
    </w:p>
    <w:p w14:paraId="7BB065DA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povinnostiach účtovnej jednotky: </w:t>
      </w:r>
    </w:p>
    <w:p w14:paraId="394061A5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75EEBDBF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62F23B2D" w14:textId="77777777" w:rsidR="006E7129" w:rsidRDefault="00C54A4B">
      <w:pPr>
        <w:spacing w:after="19" w:line="259" w:lineRule="auto"/>
        <w:ind w:left="0" w:firstLine="0"/>
      </w:pPr>
      <w:r>
        <w:t xml:space="preserve"> </w:t>
      </w:r>
    </w:p>
    <w:p w14:paraId="01D511AE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činnosti: </w:t>
      </w:r>
    </w:p>
    <w:p w14:paraId="6613FC00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27B78A42" w14:textId="77777777" w:rsidR="006E7129" w:rsidRDefault="00C54A4B">
      <w:pPr>
        <w:spacing w:after="0" w:line="259" w:lineRule="auto"/>
        <w:ind w:left="0" w:firstLine="0"/>
      </w:pPr>
      <w:r>
        <w:lastRenderedPageBreak/>
        <w:t xml:space="preserve"> </w:t>
      </w:r>
    </w:p>
    <w:p w14:paraId="473FD2EE" w14:textId="77777777" w:rsidR="006E7129" w:rsidRDefault="00C54A4B">
      <w:pPr>
        <w:spacing w:after="17" w:line="259" w:lineRule="auto"/>
        <w:ind w:left="0" w:firstLine="0"/>
        <w:jc w:val="right"/>
      </w:pPr>
      <w:r>
        <w:t xml:space="preserve"> </w:t>
      </w:r>
    </w:p>
    <w:p w14:paraId="768BBCD7" w14:textId="77777777" w:rsidR="006E7129" w:rsidRDefault="00C54A4B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14:paraId="69D86FC6" w14:textId="77777777" w:rsidR="006E7129" w:rsidRDefault="00C54A4B">
      <w:pPr>
        <w:ind w:left="10"/>
      </w:pPr>
      <w:r>
        <w:t xml:space="preserve">BO - bežné obdobie </w:t>
      </w:r>
    </w:p>
    <w:sectPr w:rsidR="006E712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4" w:right="1366" w:bottom="1486" w:left="1020" w:header="566" w:footer="575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D7B125" w14:textId="77777777" w:rsidR="007E280E" w:rsidRDefault="00C54A4B">
      <w:pPr>
        <w:spacing w:after="0" w:line="240" w:lineRule="auto"/>
      </w:pPr>
      <w:r>
        <w:separator/>
      </w:r>
    </w:p>
  </w:endnote>
  <w:endnote w:type="continuationSeparator" w:id="0">
    <w:p w14:paraId="4C55141C" w14:textId="77777777" w:rsidR="007E280E" w:rsidRDefault="00C54A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C899F2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53C6AB8F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66ADE8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20111" w:rsidRPr="00420111">
      <w:rPr>
        <w:noProof/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592A6DE7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A72C96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04663091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44FFE2" w14:textId="77777777" w:rsidR="007E280E" w:rsidRDefault="00C54A4B">
      <w:pPr>
        <w:spacing w:after="0" w:line="240" w:lineRule="auto"/>
      </w:pPr>
      <w:r>
        <w:separator/>
      </w:r>
    </w:p>
  </w:footnote>
  <w:footnote w:type="continuationSeparator" w:id="0">
    <w:p w14:paraId="367B1B7A" w14:textId="77777777" w:rsidR="007E280E" w:rsidRDefault="00C54A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5990A749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26E2CA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D7151C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518FB8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033055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61F6FC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4CEDAD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46CE4D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F65529D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D1F276D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386B00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6D8FC8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031A8A6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1FBC9A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9337AF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2CC2950" w14:textId="77777777"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D59BBE7" w14:textId="77777777"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8A5E96" w14:textId="77777777"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55BA03E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71F5F1E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14:paraId="1D6E8DDD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354511CE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247"/>
      <w:gridCol w:w="447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43E9FA2B" w14:textId="77777777" w:rsidTr="00916710">
      <w:trPr>
        <w:trHeight w:val="341"/>
      </w:trPr>
      <w:tc>
        <w:tcPr>
          <w:tcW w:w="3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653D8B3" w14:textId="77777777" w:rsidR="006E7129" w:rsidRDefault="00F93201">
          <w:pPr>
            <w:spacing w:after="0" w:line="259" w:lineRule="auto"/>
            <w:ind w:left="0" w:firstLine="0"/>
          </w:pPr>
          <w:r>
            <w:rPr>
              <w:sz w:val="24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AD3C79" w14:textId="77777777" w:rsidR="006E7129" w:rsidRDefault="00F93201">
          <w:pPr>
            <w:spacing w:after="0" w:line="259" w:lineRule="auto"/>
            <w:ind w:left="0" w:firstLine="0"/>
          </w:pPr>
          <w:r>
            <w:rPr>
              <w:sz w:val="24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F5A1BB" w14:textId="64DB679A" w:rsidR="006E7129" w:rsidRDefault="00916710">
          <w:pPr>
            <w:spacing w:after="0" w:line="259" w:lineRule="auto"/>
            <w:ind w:left="2" w:firstLine="0"/>
          </w:pPr>
          <w:r>
            <w:rPr>
              <w:sz w:val="24"/>
            </w:rPr>
            <w:t>9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4A707A" w14:textId="51478218" w:rsidR="006E7129" w:rsidRDefault="00916710">
          <w:pPr>
            <w:spacing w:after="0" w:line="259" w:lineRule="auto"/>
            <w:ind w:left="2" w:firstLine="0"/>
          </w:pPr>
          <w:r>
            <w:rPr>
              <w:sz w:val="24"/>
            </w:rPr>
            <w:t>4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1C9E798" w14:textId="7E14F9DD" w:rsidR="006E7129" w:rsidRDefault="00916710">
          <w:pPr>
            <w:spacing w:after="0" w:line="259" w:lineRule="auto"/>
            <w:ind w:left="2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</w:t>
          </w:r>
        </w:p>
      </w:tc>
      <w:tc>
        <w:tcPr>
          <w:tcW w:w="2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C65B94" w14:textId="6C53C3C0" w:rsidR="006E7129" w:rsidRDefault="00916710">
          <w:pPr>
            <w:spacing w:after="0" w:line="259" w:lineRule="auto"/>
            <w:ind w:left="2" w:firstLine="0"/>
          </w:pPr>
          <w:r>
            <w:rPr>
              <w:sz w:val="24"/>
            </w:rPr>
            <w:t>2</w:t>
          </w:r>
        </w:p>
      </w:tc>
      <w:tc>
        <w:tcPr>
          <w:tcW w:w="4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B420CD" w14:textId="0E0971CF" w:rsidR="006E7129" w:rsidRDefault="00916710">
          <w:pPr>
            <w:spacing w:after="0" w:line="259" w:lineRule="auto"/>
            <w:ind w:left="0" w:firstLine="0"/>
          </w:pPr>
          <w:r>
            <w:t>0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5B0F65" w14:textId="438B76E4" w:rsidR="006E7129" w:rsidRDefault="00916710">
          <w:pPr>
            <w:spacing w:after="0" w:line="259" w:lineRule="auto"/>
            <w:ind w:left="0" w:firstLine="0"/>
          </w:pPr>
          <w:r>
            <w:t>6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66A7500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D175CA4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49B8AD" w14:textId="77777777" w:rsidR="006E7129" w:rsidRDefault="00BE305B" w:rsidP="00F93201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</w:t>
          </w:r>
          <w:r w:rsidR="00F93201"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B3E880F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F67EAA" w14:textId="77777777" w:rsidR="006E7129" w:rsidRDefault="00F93201">
          <w:pPr>
            <w:spacing w:after="0" w:line="259" w:lineRule="auto"/>
            <w:ind w:left="12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662A15" w14:textId="77777777" w:rsidR="006E7129" w:rsidRDefault="00F93201">
          <w:pPr>
            <w:spacing w:after="0" w:line="259" w:lineRule="auto"/>
            <w:ind w:left="14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16937CE" w14:textId="7F14646B" w:rsidR="006E7129" w:rsidRDefault="00916710">
          <w:pPr>
            <w:spacing w:after="0" w:line="259" w:lineRule="auto"/>
            <w:ind w:left="44" w:firstLine="0"/>
          </w:pPr>
          <w:r>
            <w:rPr>
              <w:sz w:val="24"/>
            </w:rPr>
            <w:t>8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8E9AF4" w14:textId="34021CA6" w:rsidR="006E7129" w:rsidRDefault="00916710">
          <w:pPr>
            <w:spacing w:after="0" w:line="259" w:lineRule="auto"/>
            <w:ind w:left="41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DB3032" w14:textId="585B1AC3" w:rsidR="006E7129" w:rsidRDefault="00916710">
          <w:pPr>
            <w:spacing w:after="0" w:line="259" w:lineRule="auto"/>
            <w:ind w:left="43" w:firstLine="0"/>
          </w:pPr>
          <w:r>
            <w:rPr>
              <w:sz w:val="24"/>
            </w:rPr>
            <w:t>8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D4D8C9" w14:textId="3FC0B9CA" w:rsidR="006E7129" w:rsidRDefault="00916710">
          <w:pPr>
            <w:spacing w:after="0" w:line="259" w:lineRule="auto"/>
            <w:ind w:left="14" w:firstLine="0"/>
          </w:pPr>
          <w:r>
            <w:rPr>
              <w:sz w:val="24"/>
            </w:rPr>
            <w:t>4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48D8312" w14:textId="3CC19194" w:rsidR="006E7129" w:rsidRDefault="00916710">
          <w:pPr>
            <w:spacing w:after="0" w:line="259" w:lineRule="auto"/>
            <w:ind w:left="12" w:firstLine="0"/>
          </w:pPr>
          <w:r>
            <w:rPr>
              <w:sz w:val="24"/>
            </w:rPr>
            <w:t>7</w:t>
          </w:r>
          <w:r w:rsidR="00C54A4B">
            <w:rPr>
              <w:sz w:val="24"/>
            </w:rPr>
            <w:t xml:space="preserve">  </w:t>
          </w:r>
        </w:p>
      </w:tc>
    </w:tr>
  </w:tbl>
  <w:p w14:paraId="022F190B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63E0712B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24C13F0D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6A16AA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F43E44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E058D9F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16DB37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E48746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B266E68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666DC9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8EA857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BDCCFCC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1C95CE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ABF1B9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654A02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BD4F5AF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E214EF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4A1746" w14:textId="77777777"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6BBB6A" w14:textId="77777777"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0182F7" w14:textId="77777777"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109ECB7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CAD7AF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14:paraId="249C9916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26A99FC9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8B5D10"/>
    <w:multiLevelType w:val="hybridMultilevel"/>
    <w:tmpl w:val="D5A23070"/>
    <w:lvl w:ilvl="0" w:tplc="8C621912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BEDC7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124D3E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FE2356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49A9A7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77EDCD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2EC20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8387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5C845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F61DDB"/>
    <w:multiLevelType w:val="hybridMultilevel"/>
    <w:tmpl w:val="2B06E296"/>
    <w:lvl w:ilvl="0" w:tplc="22CEB3AC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1D46CB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E0E55F2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0AE74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028D10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92D73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486D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9C230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37EED0C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760499"/>
    <w:multiLevelType w:val="hybridMultilevel"/>
    <w:tmpl w:val="3760B22C"/>
    <w:lvl w:ilvl="0" w:tplc="BCCEA1C4">
      <w:start w:val="2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103AF6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B433A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E2EB0C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04992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5301744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2A82A18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E4236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D8DFF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7129"/>
    <w:rsid w:val="00420111"/>
    <w:rsid w:val="0050236C"/>
    <w:rsid w:val="0069591D"/>
    <w:rsid w:val="006E7129"/>
    <w:rsid w:val="007D3B6F"/>
    <w:rsid w:val="007E280E"/>
    <w:rsid w:val="00916710"/>
    <w:rsid w:val="00A0159F"/>
    <w:rsid w:val="00BE305B"/>
    <w:rsid w:val="00C54A4B"/>
    <w:rsid w:val="00F4153E"/>
    <w:rsid w:val="00F93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E962A4"/>
  <w15:docId w15:val="{09ECA47E-F93A-4F44-A06C-A715DD49B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70" w:lineRule="auto"/>
      <w:ind w:left="152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1253</Words>
  <Characters>7145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E.M. Account</cp:lastModifiedBy>
  <cp:revision>2</cp:revision>
  <dcterms:created xsi:type="dcterms:W3CDTF">2021-06-25T16:35:00Z</dcterms:created>
  <dcterms:modified xsi:type="dcterms:W3CDTF">2021-06-25T16:35:00Z</dcterms:modified>
</cp:coreProperties>
</file>