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D60" w:rsidRDefault="008C2D60" w:rsidP="008C2D60">
      <w:pPr>
        <w:rPr>
          <w:sz w:val="36"/>
          <w:szCs w:val="36"/>
        </w:rPr>
      </w:pPr>
      <w:bookmarkStart w:id="0" w:name="_GoBack"/>
      <w:bookmarkEnd w:id="0"/>
      <w:r>
        <w:rPr>
          <w:sz w:val="36"/>
          <w:szCs w:val="36"/>
        </w:rPr>
        <w:t xml:space="preserve">                                       </w:t>
      </w:r>
      <w:r w:rsidR="00182FEB">
        <w:rPr>
          <w:sz w:val="36"/>
          <w:szCs w:val="36"/>
        </w:rPr>
        <w:t xml:space="preserve"> </w:t>
      </w:r>
      <w:r>
        <w:rPr>
          <w:sz w:val="36"/>
          <w:szCs w:val="36"/>
        </w:rPr>
        <w:t xml:space="preserve"> </w:t>
      </w:r>
      <w:r w:rsidR="00E91033" w:rsidRPr="00E91033">
        <w:rPr>
          <w:sz w:val="36"/>
          <w:szCs w:val="36"/>
        </w:rPr>
        <w:t xml:space="preserve">Poznámky </w:t>
      </w:r>
    </w:p>
    <w:p w:rsidR="008C2D60" w:rsidRPr="008C2D60" w:rsidRDefault="008C2D60" w:rsidP="008C2D60">
      <w:pPr>
        <w:rPr>
          <w:b/>
          <w:sz w:val="24"/>
          <w:szCs w:val="24"/>
        </w:rPr>
      </w:pPr>
      <w:r w:rsidRPr="008C2D60">
        <w:rPr>
          <w:b/>
          <w:sz w:val="24"/>
          <w:szCs w:val="24"/>
        </w:rPr>
        <w:t xml:space="preserve">                  </w:t>
      </w:r>
      <w:r w:rsidR="00182FEB">
        <w:rPr>
          <w:b/>
          <w:sz w:val="24"/>
          <w:szCs w:val="24"/>
        </w:rPr>
        <w:t xml:space="preserve">       </w:t>
      </w:r>
      <w:r w:rsidR="0039588D">
        <w:rPr>
          <w:b/>
          <w:sz w:val="24"/>
          <w:szCs w:val="24"/>
        </w:rPr>
        <w:t xml:space="preserve"> k účtovnej závierke za rok 2020</w:t>
      </w:r>
      <w:r w:rsidR="00E91033" w:rsidRPr="008C2D60">
        <w:rPr>
          <w:b/>
          <w:sz w:val="24"/>
          <w:szCs w:val="24"/>
        </w:rPr>
        <w:t xml:space="preserve"> </w:t>
      </w:r>
      <w:r w:rsidRPr="008C2D60">
        <w:rPr>
          <w:b/>
          <w:sz w:val="24"/>
          <w:szCs w:val="24"/>
        </w:rPr>
        <w:t xml:space="preserve"> spoločnosti  </w:t>
      </w:r>
      <w:proofErr w:type="spellStart"/>
      <w:r w:rsidRPr="008C2D60">
        <w:rPr>
          <w:b/>
          <w:sz w:val="24"/>
          <w:szCs w:val="24"/>
        </w:rPr>
        <w:t>Modraiki</w:t>
      </w:r>
      <w:proofErr w:type="spellEnd"/>
      <w:r w:rsidRPr="008C2D60">
        <w:rPr>
          <w:b/>
          <w:sz w:val="24"/>
          <w:szCs w:val="24"/>
        </w:rPr>
        <w:t xml:space="preserve"> </w:t>
      </w:r>
      <w:proofErr w:type="spellStart"/>
      <w:r w:rsidRPr="008C2D60">
        <w:rPr>
          <w:b/>
          <w:sz w:val="24"/>
          <w:szCs w:val="24"/>
        </w:rPr>
        <w:t>Ideas</w:t>
      </w:r>
      <w:proofErr w:type="spellEnd"/>
      <w:r w:rsidRPr="008C2D60">
        <w:rPr>
          <w:b/>
          <w:sz w:val="24"/>
          <w:szCs w:val="24"/>
        </w:rPr>
        <w:t xml:space="preserve">, s.r.o. </w:t>
      </w:r>
    </w:p>
    <w:p w:rsidR="008C2D60" w:rsidRDefault="008C2D60">
      <w:pPr>
        <w:rPr>
          <w:sz w:val="24"/>
          <w:szCs w:val="24"/>
        </w:rPr>
      </w:pPr>
    </w:p>
    <w:p w:rsidR="00871C15" w:rsidRDefault="008C2D60" w:rsidP="00EE51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boli </w:t>
      </w:r>
      <w:r w:rsidR="00E91033" w:rsidRPr="00E91033">
        <w:rPr>
          <w:sz w:val="24"/>
          <w:szCs w:val="24"/>
        </w:rPr>
        <w:t xml:space="preserve">vypracované v zmysle </w:t>
      </w:r>
      <w:r w:rsidR="00EE51DC">
        <w:rPr>
          <w:sz w:val="24"/>
          <w:szCs w:val="24"/>
        </w:rPr>
        <w:t>O</w:t>
      </w:r>
      <w:r>
        <w:rPr>
          <w:sz w:val="24"/>
          <w:szCs w:val="24"/>
        </w:rPr>
        <w:t>patre</w:t>
      </w:r>
      <w:r w:rsidR="00E91033">
        <w:rPr>
          <w:sz w:val="24"/>
          <w:szCs w:val="24"/>
        </w:rPr>
        <w:t xml:space="preserve">nia  MF/23378/2014-74 a MF/19927/2015-74 </w:t>
      </w:r>
      <w:r w:rsidR="00EE51DC">
        <w:rPr>
          <w:sz w:val="24"/>
          <w:szCs w:val="24"/>
        </w:rPr>
        <w:t xml:space="preserve"> a </w:t>
      </w:r>
      <w:r w:rsidR="00EE51DC" w:rsidRPr="00EE51DC">
        <w:rPr>
          <w:sz w:val="24"/>
          <w:szCs w:val="24"/>
        </w:rPr>
        <w:t>MF/14774/2017-74</w:t>
      </w:r>
      <w:r w:rsidR="00EE51DC">
        <w:rPr>
          <w:sz w:val="24"/>
          <w:szCs w:val="24"/>
        </w:rPr>
        <w:t xml:space="preserve"> </w:t>
      </w:r>
      <w:r w:rsidR="00E91033">
        <w:rPr>
          <w:sz w:val="24"/>
          <w:szCs w:val="24"/>
        </w:rPr>
        <w:t>pre malé účtovné jednotky</w:t>
      </w:r>
      <w:r w:rsidR="00871C15">
        <w:rPr>
          <w:sz w:val="24"/>
          <w:szCs w:val="24"/>
        </w:rPr>
        <w:t xml:space="preserve">.  </w:t>
      </w:r>
    </w:p>
    <w:p w:rsidR="00E91033" w:rsidRDefault="00871C15">
      <w:pPr>
        <w:rPr>
          <w:sz w:val="24"/>
          <w:szCs w:val="24"/>
        </w:rPr>
      </w:pPr>
      <w:r>
        <w:rPr>
          <w:sz w:val="24"/>
          <w:szCs w:val="24"/>
        </w:rPr>
        <w:t>Pozn. Údaje sa uvádzajú v celých EUR a tie údaje pre ktoré účtovná</w:t>
      </w:r>
      <w:r w:rsidR="008C2D60">
        <w:rPr>
          <w:sz w:val="24"/>
          <w:szCs w:val="24"/>
        </w:rPr>
        <w:t xml:space="preserve"> jednotk</w:t>
      </w:r>
      <w:r>
        <w:rPr>
          <w:sz w:val="24"/>
          <w:szCs w:val="24"/>
        </w:rPr>
        <w:t>a ne</w:t>
      </w:r>
      <w:r w:rsidR="009A433A">
        <w:rPr>
          <w:sz w:val="24"/>
          <w:szCs w:val="24"/>
        </w:rPr>
        <w:t>má obsahovú náplň sa neuvádzajú (pokiaľ  vyslovene nie je dobrovoľne uvedené)</w:t>
      </w:r>
    </w:p>
    <w:p w:rsidR="00E91033" w:rsidRDefault="00E91033">
      <w:pPr>
        <w:rPr>
          <w:sz w:val="24"/>
          <w:szCs w:val="24"/>
        </w:rPr>
      </w:pPr>
    </w:p>
    <w:p w:rsidR="00871C15" w:rsidRPr="00CC4274" w:rsidRDefault="00871C15" w:rsidP="00871C15">
      <w:pPr>
        <w:rPr>
          <w:b/>
          <w:sz w:val="24"/>
          <w:szCs w:val="24"/>
        </w:rPr>
      </w:pPr>
      <w:r w:rsidRPr="00CC4274">
        <w:rPr>
          <w:b/>
          <w:sz w:val="24"/>
          <w:szCs w:val="24"/>
        </w:rPr>
        <w:t>Obsahová náplň poznámok</w:t>
      </w:r>
    </w:p>
    <w:p w:rsidR="00871C15" w:rsidRPr="00CC4274" w:rsidRDefault="00871C15" w:rsidP="00871C15">
      <w:pPr>
        <w:rPr>
          <w:b/>
          <w:sz w:val="24"/>
          <w:szCs w:val="24"/>
        </w:rPr>
      </w:pPr>
      <w:r w:rsidRPr="00CC4274">
        <w:rPr>
          <w:b/>
          <w:sz w:val="24"/>
          <w:szCs w:val="24"/>
        </w:rPr>
        <w:t>Čl. I</w:t>
      </w:r>
    </w:p>
    <w:p w:rsidR="00E91033" w:rsidRPr="00CC4274" w:rsidRDefault="00871C15" w:rsidP="00871C15">
      <w:pPr>
        <w:rPr>
          <w:b/>
          <w:sz w:val="24"/>
          <w:szCs w:val="24"/>
        </w:rPr>
      </w:pPr>
      <w:r w:rsidRPr="00CC4274">
        <w:rPr>
          <w:b/>
          <w:sz w:val="24"/>
          <w:szCs w:val="24"/>
        </w:rPr>
        <w:t>Všeobecné informácie</w:t>
      </w:r>
    </w:p>
    <w:p w:rsidR="00260700" w:rsidRPr="00DD57C8" w:rsidRDefault="00871C15" w:rsidP="006F1424">
      <w:pPr>
        <w:rPr>
          <w:i/>
          <w:sz w:val="24"/>
          <w:szCs w:val="24"/>
        </w:rPr>
      </w:pPr>
      <w:r w:rsidRPr="00871C15">
        <w:rPr>
          <w:sz w:val="24"/>
          <w:szCs w:val="24"/>
        </w:rPr>
        <w:t xml:space="preserve">(1) </w:t>
      </w:r>
      <w:r w:rsidR="006F1424">
        <w:rPr>
          <w:sz w:val="24"/>
          <w:szCs w:val="24"/>
        </w:rPr>
        <w:t xml:space="preserve">  </w:t>
      </w:r>
      <w:r w:rsidRPr="00871C15">
        <w:rPr>
          <w:sz w:val="24"/>
          <w:szCs w:val="24"/>
        </w:rPr>
        <w:t>Názov a sídlo právnickej osoby</w:t>
      </w:r>
      <w:r w:rsidR="00CC4274">
        <w:rPr>
          <w:sz w:val="24"/>
          <w:szCs w:val="24"/>
        </w:rPr>
        <w:t xml:space="preserve"> : </w:t>
      </w:r>
      <w:r w:rsidR="006F1424">
        <w:rPr>
          <w:sz w:val="24"/>
          <w:szCs w:val="24"/>
        </w:rPr>
        <w:t xml:space="preserve">  </w:t>
      </w:r>
      <w:proofErr w:type="spellStart"/>
      <w:r w:rsidR="00CC4274" w:rsidRPr="00DD57C8">
        <w:rPr>
          <w:i/>
          <w:sz w:val="24"/>
          <w:szCs w:val="24"/>
        </w:rPr>
        <w:t>Modraiki</w:t>
      </w:r>
      <w:proofErr w:type="spellEnd"/>
      <w:r w:rsidR="00CC4274" w:rsidRPr="00DD57C8">
        <w:rPr>
          <w:i/>
          <w:sz w:val="24"/>
          <w:szCs w:val="24"/>
        </w:rPr>
        <w:t xml:space="preserve"> </w:t>
      </w:r>
      <w:proofErr w:type="spellStart"/>
      <w:r w:rsidR="00CC4274" w:rsidRPr="00DD57C8">
        <w:rPr>
          <w:i/>
          <w:sz w:val="24"/>
          <w:szCs w:val="24"/>
        </w:rPr>
        <w:t>Ideas</w:t>
      </w:r>
      <w:proofErr w:type="spellEnd"/>
      <w:r w:rsidR="00CC4274" w:rsidRPr="00DD57C8">
        <w:rPr>
          <w:i/>
          <w:sz w:val="24"/>
          <w:szCs w:val="24"/>
        </w:rPr>
        <w:t xml:space="preserve"> </w:t>
      </w:r>
      <w:r w:rsidR="006F1424" w:rsidRPr="00DD57C8">
        <w:rPr>
          <w:i/>
          <w:sz w:val="24"/>
          <w:szCs w:val="24"/>
        </w:rPr>
        <w:t>,</w:t>
      </w:r>
      <w:proofErr w:type="spellStart"/>
      <w:r w:rsidR="006F1424" w:rsidRPr="00DD57C8">
        <w:rPr>
          <w:i/>
          <w:sz w:val="24"/>
          <w:szCs w:val="24"/>
        </w:rPr>
        <w:t>s.r.o</w:t>
      </w:r>
      <w:proofErr w:type="spellEnd"/>
      <w:r w:rsidR="006F1424" w:rsidRPr="00DD57C8">
        <w:rPr>
          <w:i/>
          <w:sz w:val="24"/>
          <w:szCs w:val="24"/>
        </w:rPr>
        <w:t xml:space="preserve">  </w:t>
      </w:r>
      <w:r w:rsidR="006F1424">
        <w:rPr>
          <w:sz w:val="24"/>
          <w:szCs w:val="24"/>
        </w:rPr>
        <w:t xml:space="preserve">                                                              Sídlo                                                       :   </w:t>
      </w:r>
      <w:r w:rsidR="006F1424" w:rsidRPr="00DD57C8">
        <w:rPr>
          <w:i/>
          <w:sz w:val="24"/>
          <w:szCs w:val="24"/>
        </w:rPr>
        <w:t>Drotárska cesta č 7, 811 02 Bratislava</w:t>
      </w:r>
      <w:r w:rsidR="006F1424">
        <w:rPr>
          <w:sz w:val="24"/>
          <w:szCs w:val="24"/>
        </w:rPr>
        <w:t xml:space="preserve">                          Dátum založenia                                  :   </w:t>
      </w:r>
      <w:r w:rsidR="006F1424" w:rsidRPr="00DD57C8">
        <w:rPr>
          <w:i/>
          <w:sz w:val="24"/>
          <w:szCs w:val="24"/>
        </w:rPr>
        <w:t xml:space="preserve">25.2.2003                                                                         </w:t>
      </w:r>
      <w:r w:rsidR="006F1424">
        <w:rPr>
          <w:sz w:val="24"/>
          <w:szCs w:val="24"/>
        </w:rPr>
        <w:t xml:space="preserve">Dátum vzniku                                       :   </w:t>
      </w:r>
      <w:r w:rsidR="006F1424" w:rsidRPr="00DD57C8">
        <w:rPr>
          <w:i/>
          <w:sz w:val="24"/>
          <w:szCs w:val="24"/>
        </w:rPr>
        <w:t>25.2.2003</w:t>
      </w:r>
    </w:p>
    <w:p w:rsidR="00260700" w:rsidRPr="00DD57C8" w:rsidRDefault="00260700" w:rsidP="006F1424">
      <w:pPr>
        <w:rPr>
          <w:i/>
          <w:sz w:val="24"/>
          <w:szCs w:val="24"/>
        </w:rPr>
      </w:pPr>
      <w:r w:rsidRPr="00DD57C8">
        <w:rPr>
          <w:i/>
          <w:sz w:val="24"/>
          <w:szCs w:val="24"/>
        </w:rPr>
        <w:t xml:space="preserve">Zápisom do obchodného registra </w:t>
      </w:r>
      <w:proofErr w:type="spellStart"/>
      <w:r w:rsidRPr="00DD57C8">
        <w:rPr>
          <w:i/>
          <w:sz w:val="24"/>
          <w:szCs w:val="24"/>
        </w:rPr>
        <w:t>Okr</w:t>
      </w:r>
      <w:proofErr w:type="spellEnd"/>
      <w:r w:rsidRPr="00DD57C8">
        <w:rPr>
          <w:i/>
          <w:sz w:val="24"/>
          <w:szCs w:val="24"/>
        </w:rPr>
        <w:t xml:space="preserve">. súdu BA I, </w:t>
      </w:r>
      <w:proofErr w:type="spellStart"/>
      <w:r w:rsidRPr="00DD57C8">
        <w:rPr>
          <w:i/>
          <w:sz w:val="24"/>
          <w:szCs w:val="24"/>
        </w:rPr>
        <w:t>odd</w:t>
      </w:r>
      <w:proofErr w:type="spellEnd"/>
      <w:r w:rsidRPr="00DD57C8">
        <w:rPr>
          <w:i/>
          <w:sz w:val="24"/>
          <w:szCs w:val="24"/>
        </w:rPr>
        <w:t xml:space="preserve"> </w:t>
      </w:r>
      <w:proofErr w:type="spellStart"/>
      <w:r w:rsidRPr="00DD57C8">
        <w:rPr>
          <w:i/>
          <w:sz w:val="24"/>
          <w:szCs w:val="24"/>
        </w:rPr>
        <w:t>Sro</w:t>
      </w:r>
      <w:proofErr w:type="spellEnd"/>
      <w:r w:rsidRPr="00DD57C8">
        <w:rPr>
          <w:i/>
          <w:sz w:val="24"/>
          <w:szCs w:val="24"/>
        </w:rPr>
        <w:t>, vložka č. 28762/B</w:t>
      </w:r>
    </w:p>
    <w:p w:rsidR="00871C15" w:rsidRPr="00871C15" w:rsidRDefault="00871C15" w:rsidP="006F1424">
      <w:pPr>
        <w:rPr>
          <w:sz w:val="24"/>
          <w:szCs w:val="24"/>
        </w:rPr>
      </w:pPr>
      <w:r w:rsidRPr="00871C15">
        <w:rPr>
          <w:sz w:val="24"/>
          <w:szCs w:val="24"/>
        </w:rPr>
        <w:t>Opis vykonávanej činnosti účtovnej jednotky v nadväznosti na predm</w:t>
      </w:r>
      <w:r w:rsidR="00842CCA">
        <w:rPr>
          <w:sz w:val="24"/>
          <w:szCs w:val="24"/>
        </w:rPr>
        <w:t xml:space="preserve">et podnikania účtovnej jednotky : </w:t>
      </w:r>
      <w:r w:rsidR="00842CCA" w:rsidRPr="00DD57C8">
        <w:rPr>
          <w:i/>
          <w:sz w:val="24"/>
          <w:szCs w:val="24"/>
        </w:rPr>
        <w:t>Poradenské služby v podnikaní</w:t>
      </w:r>
    </w:p>
    <w:p w:rsidR="00AF7388" w:rsidRDefault="00871C15" w:rsidP="00871C15">
      <w:pPr>
        <w:rPr>
          <w:sz w:val="24"/>
          <w:szCs w:val="24"/>
        </w:rPr>
      </w:pPr>
      <w:r w:rsidRPr="00871C15">
        <w:rPr>
          <w:sz w:val="24"/>
          <w:szCs w:val="24"/>
        </w:rPr>
        <w:t>(2) Dátum schválenia účtovnej závierky za bezprostredne predchádzajúce účtovné obdobie prísl</w:t>
      </w:r>
      <w:r w:rsidR="00AF7388">
        <w:rPr>
          <w:sz w:val="24"/>
          <w:szCs w:val="24"/>
        </w:rPr>
        <w:t xml:space="preserve">ušným orgánom účtovnej jednotky : </w:t>
      </w:r>
    </w:p>
    <w:p w:rsidR="00871C15" w:rsidRPr="00DD57C8" w:rsidRDefault="0039588D" w:rsidP="00871C15">
      <w:pPr>
        <w:rPr>
          <w:i/>
          <w:sz w:val="24"/>
          <w:szCs w:val="24"/>
        </w:rPr>
      </w:pPr>
      <w:r>
        <w:rPr>
          <w:i/>
          <w:sz w:val="24"/>
          <w:szCs w:val="24"/>
        </w:rPr>
        <w:t>22</w:t>
      </w:r>
      <w:r w:rsidR="00EE51DC"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>6.2020</w:t>
      </w:r>
    </w:p>
    <w:p w:rsidR="00AF7388" w:rsidRDefault="00871C15" w:rsidP="00871C15">
      <w:pPr>
        <w:rPr>
          <w:sz w:val="24"/>
          <w:szCs w:val="24"/>
        </w:rPr>
      </w:pPr>
      <w:r w:rsidRPr="00871C15">
        <w:rPr>
          <w:sz w:val="24"/>
          <w:szCs w:val="24"/>
        </w:rPr>
        <w:t xml:space="preserve">(3) Právny dôvod </w:t>
      </w:r>
      <w:r w:rsidR="006F1424">
        <w:rPr>
          <w:sz w:val="24"/>
          <w:szCs w:val="24"/>
        </w:rPr>
        <w:t xml:space="preserve">na zostavenie účtovnej závierky : </w:t>
      </w:r>
    </w:p>
    <w:p w:rsidR="00871C15" w:rsidRPr="00DD57C8" w:rsidRDefault="006F1424" w:rsidP="00871C15">
      <w:pPr>
        <w:rPr>
          <w:i/>
          <w:sz w:val="24"/>
          <w:szCs w:val="24"/>
        </w:rPr>
      </w:pPr>
      <w:r w:rsidRPr="00DD57C8">
        <w:rPr>
          <w:i/>
          <w:sz w:val="24"/>
          <w:szCs w:val="24"/>
        </w:rPr>
        <w:t>Účtovná jednotka zostavuje účtovnú závierku ako riadnu k poslednému dňu účtovného obdobia.</w:t>
      </w:r>
    </w:p>
    <w:p w:rsidR="00871C15" w:rsidRPr="00871C15" w:rsidRDefault="00871C15" w:rsidP="00871C15">
      <w:pPr>
        <w:rPr>
          <w:sz w:val="24"/>
          <w:szCs w:val="24"/>
        </w:rPr>
      </w:pPr>
      <w:r w:rsidRPr="00871C15">
        <w:rPr>
          <w:sz w:val="24"/>
          <w:szCs w:val="24"/>
        </w:rPr>
        <w:t>(4) Údaje o s</w:t>
      </w:r>
      <w:r w:rsidR="006F1424">
        <w:rPr>
          <w:sz w:val="24"/>
          <w:szCs w:val="24"/>
        </w:rPr>
        <w:t xml:space="preserve">kupine účtovných jednotiek </w:t>
      </w:r>
      <w:r w:rsidRPr="00871C15">
        <w:rPr>
          <w:sz w:val="24"/>
          <w:szCs w:val="24"/>
        </w:rPr>
        <w:t>:</w:t>
      </w:r>
      <w:r w:rsidR="006F1424">
        <w:rPr>
          <w:sz w:val="24"/>
          <w:szCs w:val="24"/>
        </w:rPr>
        <w:t xml:space="preserve"> </w:t>
      </w:r>
      <w:r w:rsidR="006F1424" w:rsidRPr="00DD57C8">
        <w:rPr>
          <w:i/>
          <w:sz w:val="24"/>
          <w:szCs w:val="24"/>
        </w:rPr>
        <w:t>nie je v skupine</w:t>
      </w:r>
    </w:p>
    <w:p w:rsidR="00871C15" w:rsidRDefault="00871C15" w:rsidP="00871C15">
      <w:pPr>
        <w:rPr>
          <w:sz w:val="24"/>
          <w:szCs w:val="24"/>
        </w:rPr>
      </w:pPr>
      <w:r w:rsidRPr="00871C15">
        <w:rPr>
          <w:sz w:val="24"/>
          <w:szCs w:val="24"/>
        </w:rPr>
        <w:t>(5) Priemerný prepočítaný poče</w:t>
      </w:r>
      <w:r w:rsidR="006F1424">
        <w:rPr>
          <w:sz w:val="24"/>
          <w:szCs w:val="24"/>
        </w:rPr>
        <w:t xml:space="preserve">t zamestnancov : </w:t>
      </w:r>
      <w:r w:rsidR="006F1424" w:rsidRPr="00DD57C8">
        <w:rPr>
          <w:i/>
          <w:sz w:val="24"/>
          <w:szCs w:val="24"/>
        </w:rPr>
        <w:t>0</w:t>
      </w:r>
    </w:p>
    <w:p w:rsidR="00AD4191" w:rsidRDefault="00AD4191" w:rsidP="00871C15">
      <w:pPr>
        <w:rPr>
          <w:sz w:val="24"/>
          <w:szCs w:val="24"/>
        </w:rPr>
      </w:pPr>
    </w:p>
    <w:p w:rsidR="00AD4191" w:rsidRDefault="00AD4191" w:rsidP="00871C15">
      <w:pPr>
        <w:rPr>
          <w:sz w:val="24"/>
          <w:szCs w:val="24"/>
        </w:rPr>
      </w:pPr>
    </w:p>
    <w:p w:rsidR="00AD4191" w:rsidRDefault="00AD4191" w:rsidP="00871C15">
      <w:pPr>
        <w:rPr>
          <w:sz w:val="24"/>
          <w:szCs w:val="24"/>
        </w:rPr>
      </w:pPr>
    </w:p>
    <w:p w:rsidR="00AD4191" w:rsidRDefault="00AD4191" w:rsidP="00871C15">
      <w:pPr>
        <w:rPr>
          <w:sz w:val="24"/>
          <w:szCs w:val="24"/>
        </w:rPr>
      </w:pPr>
    </w:p>
    <w:p w:rsidR="00AD4191" w:rsidRPr="00AD4191" w:rsidRDefault="00AD4191" w:rsidP="00AD4191">
      <w:pPr>
        <w:rPr>
          <w:b/>
          <w:sz w:val="24"/>
          <w:szCs w:val="24"/>
        </w:rPr>
      </w:pPr>
      <w:r w:rsidRPr="00AD4191">
        <w:rPr>
          <w:b/>
          <w:sz w:val="24"/>
          <w:szCs w:val="24"/>
        </w:rPr>
        <w:t>Čl. II</w:t>
      </w:r>
    </w:p>
    <w:p w:rsidR="00AD4191" w:rsidRPr="00AD4191" w:rsidRDefault="00AD4191" w:rsidP="00AD4191">
      <w:pPr>
        <w:rPr>
          <w:b/>
          <w:sz w:val="24"/>
          <w:szCs w:val="24"/>
        </w:rPr>
      </w:pPr>
      <w:r w:rsidRPr="00AD4191">
        <w:rPr>
          <w:b/>
          <w:sz w:val="24"/>
          <w:szCs w:val="24"/>
        </w:rPr>
        <w:t>Informácie o orgánoch spoločnosti</w:t>
      </w:r>
    </w:p>
    <w:p w:rsidR="00AD4191" w:rsidRPr="00AD4191" w:rsidRDefault="00AD4191" w:rsidP="00AD4191">
      <w:pPr>
        <w:rPr>
          <w:sz w:val="24"/>
          <w:szCs w:val="24"/>
        </w:rPr>
      </w:pPr>
      <w:r w:rsidRPr="00AD4191">
        <w:rPr>
          <w:sz w:val="24"/>
          <w:szCs w:val="24"/>
        </w:rPr>
        <w:t>Informácie o orgánoch účtovnej jednotky, a to:</w:t>
      </w:r>
    </w:p>
    <w:p w:rsidR="00AD4191" w:rsidRPr="00DD57C8" w:rsidRDefault="00DD57C8" w:rsidP="00DD57C8">
      <w:pPr>
        <w:rPr>
          <w:sz w:val="24"/>
          <w:szCs w:val="24"/>
        </w:rPr>
      </w:pPr>
      <w:r w:rsidRPr="00DD57C8">
        <w:rPr>
          <w:sz w:val="24"/>
          <w:szCs w:val="24"/>
        </w:rPr>
        <w:t>a)</w:t>
      </w:r>
      <w:r>
        <w:rPr>
          <w:sz w:val="24"/>
          <w:szCs w:val="24"/>
        </w:rPr>
        <w:t xml:space="preserve"> </w:t>
      </w:r>
      <w:r w:rsidRPr="00DD57C8">
        <w:rPr>
          <w:sz w:val="24"/>
          <w:szCs w:val="24"/>
        </w:rPr>
        <w:t>výška</w:t>
      </w:r>
      <w:r w:rsidR="00AD4191" w:rsidRPr="00DD57C8">
        <w:rPr>
          <w:sz w:val="24"/>
          <w:szCs w:val="24"/>
        </w:rPr>
        <w:t xml:space="preserve"> jednotlivých druhov záruk alebo iných zabezpečení poskytnutých pre členov štatutárneho orgánu, dozorného orgánu a inéh</w:t>
      </w:r>
      <w:r w:rsidRPr="00DD57C8">
        <w:rPr>
          <w:sz w:val="24"/>
          <w:szCs w:val="24"/>
        </w:rPr>
        <w:t>o orgánu účtovnej jednotky</w:t>
      </w:r>
      <w:r>
        <w:rPr>
          <w:sz w:val="24"/>
          <w:szCs w:val="24"/>
        </w:rPr>
        <w:t xml:space="preserve"> : </w:t>
      </w:r>
      <w:r w:rsidRPr="00DD57C8">
        <w:rPr>
          <w:i/>
          <w:sz w:val="24"/>
          <w:szCs w:val="24"/>
        </w:rPr>
        <w:t>žiadne</w:t>
      </w:r>
    </w:p>
    <w:p w:rsidR="00AD4191" w:rsidRPr="00AD4191" w:rsidRDefault="00DD57C8" w:rsidP="00AD4191">
      <w:pPr>
        <w:rPr>
          <w:sz w:val="24"/>
          <w:szCs w:val="24"/>
        </w:rPr>
      </w:pPr>
      <w:r>
        <w:rPr>
          <w:sz w:val="24"/>
          <w:szCs w:val="24"/>
        </w:rPr>
        <w:t>b) pôžičky poskytnuté</w:t>
      </w:r>
      <w:r w:rsidR="00AD4191" w:rsidRPr="00AD4191">
        <w:rPr>
          <w:sz w:val="24"/>
          <w:szCs w:val="24"/>
        </w:rPr>
        <w:t xml:space="preserve"> členom štatutárneho orgánu, dozorného orgánu a iného </w:t>
      </w:r>
      <w:r>
        <w:rPr>
          <w:sz w:val="24"/>
          <w:szCs w:val="24"/>
        </w:rPr>
        <w:t xml:space="preserve">orgánu účtovnej jednotky </w:t>
      </w:r>
      <w:r w:rsidRPr="00DD57C8">
        <w:rPr>
          <w:i/>
          <w:sz w:val="24"/>
          <w:szCs w:val="24"/>
        </w:rPr>
        <w:t>: žiadne</w:t>
      </w:r>
    </w:p>
    <w:p w:rsidR="00AD4191" w:rsidRPr="00AD4191" w:rsidRDefault="00AD4191" w:rsidP="00AD4191">
      <w:pPr>
        <w:rPr>
          <w:sz w:val="24"/>
          <w:szCs w:val="24"/>
        </w:rPr>
      </w:pPr>
      <w:r w:rsidRPr="00AD4191">
        <w:rPr>
          <w:sz w:val="24"/>
          <w:szCs w:val="24"/>
        </w:rPr>
        <w:t>2</w:t>
      </w:r>
      <w:r w:rsidR="003438D8">
        <w:rPr>
          <w:sz w:val="24"/>
          <w:szCs w:val="24"/>
        </w:rPr>
        <w:t xml:space="preserve"> </w:t>
      </w:r>
      <w:r w:rsidR="003438D8" w:rsidRPr="003438D8">
        <w:rPr>
          <w:i/>
          <w:sz w:val="24"/>
          <w:szCs w:val="24"/>
        </w:rPr>
        <w:t>Nie jen obsahová náplň</w:t>
      </w:r>
    </w:p>
    <w:p w:rsidR="00AD4191" w:rsidRPr="00AD4191" w:rsidRDefault="00AD4191" w:rsidP="00AD4191">
      <w:pPr>
        <w:rPr>
          <w:sz w:val="24"/>
          <w:szCs w:val="24"/>
        </w:rPr>
      </w:pPr>
      <w:r w:rsidRPr="00AD4191">
        <w:rPr>
          <w:sz w:val="24"/>
          <w:szCs w:val="24"/>
        </w:rPr>
        <w:t>3. celkovej sume odpustených pôžičiek a odpísaných pôžičiek k poslednému dňu účtovného obdobia</w:t>
      </w:r>
      <w:r w:rsidR="003438D8">
        <w:rPr>
          <w:sz w:val="24"/>
          <w:szCs w:val="24"/>
        </w:rPr>
        <w:t xml:space="preserve"> v členení za jednotlivé orgány : </w:t>
      </w:r>
      <w:r w:rsidR="003438D8" w:rsidRPr="003438D8">
        <w:rPr>
          <w:i/>
          <w:sz w:val="24"/>
          <w:szCs w:val="24"/>
        </w:rPr>
        <w:t>neboli odpúšťané ani odpisované</w:t>
      </w:r>
    </w:p>
    <w:p w:rsidR="00AD4191" w:rsidRDefault="00AD4191" w:rsidP="00AD4191">
      <w:pPr>
        <w:rPr>
          <w:sz w:val="24"/>
          <w:szCs w:val="24"/>
        </w:rPr>
      </w:pPr>
    </w:p>
    <w:p w:rsidR="00A83EEC" w:rsidRPr="00A83EEC" w:rsidRDefault="00A83EEC" w:rsidP="00A83EEC">
      <w:pPr>
        <w:rPr>
          <w:b/>
          <w:sz w:val="24"/>
          <w:szCs w:val="24"/>
        </w:rPr>
      </w:pPr>
      <w:r w:rsidRPr="00A83EEC">
        <w:rPr>
          <w:b/>
          <w:sz w:val="24"/>
          <w:szCs w:val="24"/>
        </w:rPr>
        <w:t>Čl. III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b/>
          <w:sz w:val="24"/>
          <w:szCs w:val="24"/>
        </w:rPr>
        <w:t>Informácie o prijatých postupoch</w:t>
      </w:r>
    </w:p>
    <w:p w:rsidR="00A83EEC" w:rsidRPr="00490C01" w:rsidRDefault="00A83EEC" w:rsidP="00A83EEC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(1) </w:t>
      </w:r>
      <w:r w:rsidRPr="00490C01">
        <w:rPr>
          <w:i/>
          <w:sz w:val="24"/>
          <w:szCs w:val="24"/>
        </w:rPr>
        <w:t xml:space="preserve">Účtovná jednotka </w:t>
      </w:r>
      <w:r w:rsidR="00B21B10">
        <w:rPr>
          <w:i/>
          <w:sz w:val="24"/>
          <w:szCs w:val="24"/>
        </w:rPr>
        <w:t>pri zostav</w:t>
      </w:r>
      <w:r w:rsidR="00490C01" w:rsidRPr="00490C01">
        <w:rPr>
          <w:i/>
          <w:sz w:val="24"/>
          <w:szCs w:val="24"/>
        </w:rPr>
        <w:t>en</w:t>
      </w:r>
      <w:r w:rsidR="00B21B10">
        <w:rPr>
          <w:i/>
          <w:sz w:val="24"/>
          <w:szCs w:val="24"/>
        </w:rPr>
        <w:t>í</w:t>
      </w:r>
      <w:r w:rsidR="00490C01" w:rsidRPr="00490C01">
        <w:rPr>
          <w:i/>
          <w:sz w:val="24"/>
          <w:szCs w:val="24"/>
        </w:rPr>
        <w:t xml:space="preserve"> závierky vych</w:t>
      </w:r>
      <w:r w:rsidR="00B21B10">
        <w:rPr>
          <w:i/>
          <w:sz w:val="24"/>
          <w:szCs w:val="24"/>
        </w:rPr>
        <w:t>ádzala z predpokladu</w:t>
      </w:r>
      <w:r w:rsidR="00490C01" w:rsidRPr="00490C01">
        <w:rPr>
          <w:i/>
          <w:sz w:val="24"/>
          <w:szCs w:val="24"/>
        </w:rPr>
        <w:t xml:space="preserve">, že </w:t>
      </w:r>
      <w:r w:rsidRPr="00490C01">
        <w:rPr>
          <w:i/>
          <w:sz w:val="24"/>
          <w:szCs w:val="24"/>
        </w:rPr>
        <w:t>bude nepretržite pokračovať vo svojej činnosti minimálne</w:t>
      </w:r>
      <w:r w:rsidR="00490C01" w:rsidRPr="00490C01">
        <w:rPr>
          <w:i/>
          <w:sz w:val="24"/>
          <w:szCs w:val="24"/>
        </w:rPr>
        <w:t xml:space="preserve"> 12 mesiacov po </w:t>
      </w:r>
      <w:proofErr w:type="spellStart"/>
      <w:r w:rsidR="00490C01" w:rsidRPr="00490C01">
        <w:rPr>
          <w:i/>
          <w:sz w:val="24"/>
          <w:szCs w:val="24"/>
        </w:rPr>
        <w:t>závierkovom</w:t>
      </w:r>
      <w:proofErr w:type="spellEnd"/>
      <w:r w:rsidR="00490C01" w:rsidRPr="00490C01">
        <w:rPr>
          <w:i/>
          <w:sz w:val="24"/>
          <w:szCs w:val="24"/>
        </w:rPr>
        <w:t xml:space="preserve"> dni </w:t>
      </w:r>
      <w:r w:rsidRPr="00490C01">
        <w:rPr>
          <w:i/>
          <w:sz w:val="24"/>
          <w:szCs w:val="24"/>
        </w:rPr>
        <w:t>v zmysle § 7 ods. 4 zákona o účtovníctve</w:t>
      </w: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(2) Informácia o aplikácií účtovných zásad a účtovných metód, ktoré sú dôležité na posúdenie majetku, záväzkov, finančnej situácie a výsledku hosp</w:t>
      </w:r>
      <w:r w:rsidR="00B21B10">
        <w:rPr>
          <w:sz w:val="24"/>
          <w:szCs w:val="24"/>
        </w:rPr>
        <w:t xml:space="preserve">odárenia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352CB" w:rsidTr="005352CB">
        <w:tc>
          <w:tcPr>
            <w:tcW w:w="3070" w:type="dxa"/>
          </w:tcPr>
          <w:p w:rsidR="005352CB" w:rsidRDefault="005352CB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Druh zmeny metódy alebo zásady</w:t>
            </w:r>
          </w:p>
        </w:tc>
        <w:tc>
          <w:tcPr>
            <w:tcW w:w="3071" w:type="dxa"/>
          </w:tcPr>
          <w:p w:rsidR="005352CB" w:rsidRDefault="005352CB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zmeny</w:t>
            </w:r>
          </w:p>
        </w:tc>
        <w:tc>
          <w:tcPr>
            <w:tcW w:w="3071" w:type="dxa"/>
          </w:tcPr>
          <w:p w:rsidR="005352CB" w:rsidRDefault="005352CB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vplyvu na príslušnú zložku bilancie</w:t>
            </w:r>
          </w:p>
        </w:tc>
      </w:tr>
      <w:tr w:rsidR="005352CB" w:rsidRPr="005352CB" w:rsidTr="005352CB">
        <w:tc>
          <w:tcPr>
            <w:tcW w:w="3070" w:type="dxa"/>
          </w:tcPr>
          <w:p w:rsidR="005352CB" w:rsidRPr="005352CB" w:rsidRDefault="005352CB" w:rsidP="005352CB">
            <w:pPr>
              <w:rPr>
                <w:i/>
                <w:sz w:val="24"/>
                <w:szCs w:val="24"/>
              </w:rPr>
            </w:pPr>
            <w:r w:rsidRPr="005352CB">
              <w:rPr>
                <w:i/>
                <w:sz w:val="24"/>
                <w:szCs w:val="24"/>
              </w:rPr>
              <w:t>Žiadne zmeny sa neudiali</w:t>
            </w:r>
          </w:p>
        </w:tc>
        <w:tc>
          <w:tcPr>
            <w:tcW w:w="3071" w:type="dxa"/>
          </w:tcPr>
          <w:p w:rsidR="005352CB" w:rsidRPr="005352CB" w:rsidRDefault="005352CB" w:rsidP="00A83EEC">
            <w:pPr>
              <w:rPr>
                <w:b/>
                <w:i/>
                <w:sz w:val="24"/>
                <w:szCs w:val="24"/>
              </w:rPr>
            </w:pPr>
          </w:p>
        </w:tc>
        <w:tc>
          <w:tcPr>
            <w:tcW w:w="3071" w:type="dxa"/>
          </w:tcPr>
          <w:p w:rsidR="005352CB" w:rsidRPr="005352CB" w:rsidRDefault="005352CB" w:rsidP="00A83EEC">
            <w:pPr>
              <w:rPr>
                <w:b/>
                <w:i/>
                <w:sz w:val="24"/>
                <w:szCs w:val="24"/>
              </w:rPr>
            </w:pPr>
          </w:p>
        </w:tc>
      </w:tr>
    </w:tbl>
    <w:p w:rsidR="005352CB" w:rsidRDefault="005352CB" w:rsidP="00A83EEC">
      <w:pPr>
        <w:rPr>
          <w:b/>
          <w:i/>
          <w:sz w:val="24"/>
          <w:szCs w:val="24"/>
        </w:rPr>
      </w:pPr>
    </w:p>
    <w:p w:rsidR="005352CB" w:rsidRPr="005352CB" w:rsidRDefault="005352CB" w:rsidP="00A83EEC">
      <w:pPr>
        <w:rPr>
          <w:i/>
          <w:sz w:val="24"/>
          <w:szCs w:val="24"/>
        </w:rPr>
      </w:pPr>
      <w:r w:rsidRPr="005352CB">
        <w:rPr>
          <w:i/>
          <w:sz w:val="24"/>
          <w:szCs w:val="24"/>
        </w:rPr>
        <w:t>Účtovné metódy a zásady boli aplikov</w:t>
      </w:r>
      <w:r w:rsidR="00512253">
        <w:rPr>
          <w:i/>
          <w:sz w:val="24"/>
          <w:szCs w:val="24"/>
        </w:rPr>
        <w:t>a</w:t>
      </w:r>
      <w:r w:rsidRPr="005352CB">
        <w:rPr>
          <w:i/>
          <w:sz w:val="24"/>
          <w:szCs w:val="24"/>
        </w:rPr>
        <w:t>né v rámci platného zákona o</w:t>
      </w:r>
      <w:r>
        <w:rPr>
          <w:i/>
          <w:sz w:val="24"/>
          <w:szCs w:val="24"/>
        </w:rPr>
        <w:t> </w:t>
      </w:r>
      <w:r w:rsidRPr="005352CB">
        <w:rPr>
          <w:i/>
          <w:sz w:val="24"/>
          <w:szCs w:val="24"/>
        </w:rPr>
        <w:t>účtovníctve</w:t>
      </w:r>
      <w:r>
        <w:rPr>
          <w:i/>
          <w:sz w:val="24"/>
          <w:szCs w:val="24"/>
        </w:rPr>
        <w:t xml:space="preserve"> a to</w:t>
      </w:r>
      <w:r w:rsidRPr="005352CB">
        <w:rPr>
          <w:i/>
          <w:sz w:val="24"/>
          <w:szCs w:val="24"/>
        </w:rPr>
        <w:t xml:space="preserve"> bez osobitostí</w:t>
      </w:r>
    </w:p>
    <w:p w:rsidR="001434EB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(3) Informácia o charaktere a účele transakcií, ktoré sa neuvádzajú v</w:t>
      </w:r>
      <w:r w:rsidR="001434EB">
        <w:rPr>
          <w:sz w:val="24"/>
          <w:szCs w:val="24"/>
        </w:rPr>
        <w:t xml:space="preserve"> súvahe : </w:t>
      </w:r>
    </w:p>
    <w:p w:rsidR="00A83EEC" w:rsidRPr="001434EB" w:rsidRDefault="001434EB" w:rsidP="00A83EEC">
      <w:pPr>
        <w:rPr>
          <w:i/>
          <w:sz w:val="24"/>
          <w:szCs w:val="24"/>
        </w:rPr>
      </w:pPr>
      <w:r w:rsidRPr="001434EB">
        <w:rPr>
          <w:i/>
          <w:sz w:val="24"/>
          <w:szCs w:val="24"/>
        </w:rPr>
        <w:t xml:space="preserve">Nie je obsahová náplň pre túto položku   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(4) Spôsob a určenie ocenenia majetku a záväzkov vrátane určenia rozhodujúcich účtovných odhadov a predpokladov, pričom sa zohľadňuje zásada významnosti. Uvádza sa najmä</w:t>
      </w: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lastRenderedPageBreak/>
        <w:t>a) obstarávacia cena, vlastné náklady, menovitá hodnota, reálna hodnota, hodnota zistená metódou vlastného imania, aktivovanie úrokov tvoriacich súčasť ocenenia majetku a záväzkov,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2"/>
        <w:gridCol w:w="5223"/>
        <w:gridCol w:w="3423"/>
      </w:tblGrid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4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nehmotný majetok externe kúpený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neh</w:t>
            </w:r>
            <w:r>
              <w:rPr>
                <w:sz w:val="24"/>
                <w:szCs w:val="24"/>
              </w:rPr>
              <w:t xml:space="preserve">motný majetok interne </w:t>
            </w:r>
            <w:proofErr w:type="spellStart"/>
            <w:r>
              <w:rPr>
                <w:sz w:val="24"/>
                <w:szCs w:val="24"/>
              </w:rPr>
              <w:t>vytvoren</w:t>
            </w:r>
            <w:proofErr w:type="spellEnd"/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nehmotný</w:t>
            </w:r>
            <w:r>
              <w:rPr>
                <w:sz w:val="24"/>
                <w:szCs w:val="24"/>
              </w:rPr>
              <w:t xml:space="preserve"> majetok obstaraný inak (darom)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</w:t>
            </w:r>
            <w:r>
              <w:rPr>
                <w:sz w:val="24"/>
                <w:szCs w:val="24"/>
              </w:rPr>
              <w:t>ý hmotný majetok externe kúpený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hmotný majetok interne vytvorený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nehmotný majetok obstaraný inak (darom)</w:t>
            </w:r>
          </w:p>
        </w:tc>
        <w:tc>
          <w:tcPr>
            <w:tcW w:w="34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Záso</w:t>
            </w:r>
            <w:r>
              <w:rPr>
                <w:sz w:val="24"/>
                <w:szCs w:val="24"/>
              </w:rPr>
              <w:t>by vytvorené vlastnou činnosťou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inak (darom)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ZV a zákazková výstavba nehnuteľnosti určenej na predaj</w:t>
            </w:r>
          </w:p>
        </w:tc>
        <w:tc>
          <w:tcPr>
            <w:tcW w:w="34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Vlastné pohľadávky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12.2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Kúpené pohľadávky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Časové rozlíšenie na strane aktív súvahy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Záväzky, vrátane rezerv, dlhopisov, pôžičiek a úverov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Menovitá hodnota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Časové rozlíšenie na strane pasív súvahy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Menovitá hodnota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Deriváty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Majetok a záväzky zabezpečené derivátmi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5244" w:type="dxa"/>
          </w:tcPr>
          <w:p w:rsidR="00902EAF" w:rsidRPr="00902EAF" w:rsidRDefault="00902EAF" w:rsidP="00902EAF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Prenajatý majetok a majetok obstaraný na základe zmluvy o</w:t>
            </w:r>
          </w:p>
          <w:p w:rsidR="00902EAF" w:rsidRDefault="00902EAF" w:rsidP="00902EAF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kúpe prenajatej veci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Splatná daň z príjmov a odložená daň z príjmov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</w:tbl>
    <w:p w:rsidR="00902EAF" w:rsidRPr="00A83EEC" w:rsidRDefault="00902EAF" w:rsidP="00A83EEC">
      <w:pPr>
        <w:rPr>
          <w:sz w:val="24"/>
          <w:szCs w:val="24"/>
        </w:rPr>
      </w:pP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b) určenie odhadu zníženia hodnoty majetku a tv</w:t>
      </w:r>
      <w:r w:rsidR="00223DD6">
        <w:rPr>
          <w:sz w:val="24"/>
          <w:szCs w:val="24"/>
        </w:rPr>
        <w:t>orba opravnej položky k majetku :</w:t>
      </w:r>
    </w:p>
    <w:p w:rsidR="00223DD6" w:rsidRPr="00223DD6" w:rsidRDefault="00223DD6" w:rsidP="00223DD6">
      <w:pPr>
        <w:rPr>
          <w:i/>
          <w:sz w:val="24"/>
          <w:szCs w:val="24"/>
        </w:rPr>
      </w:pPr>
      <w:r w:rsidRPr="00223DD6">
        <w:rPr>
          <w:i/>
          <w:sz w:val="24"/>
          <w:szCs w:val="24"/>
        </w:rPr>
        <w:t xml:space="preserve">Trvalé zníženie hodnoty majetku : nebolo účtované. </w:t>
      </w:r>
    </w:p>
    <w:p w:rsidR="00223DD6" w:rsidRPr="00223DD6" w:rsidRDefault="00223DD6" w:rsidP="00223DD6">
      <w:pPr>
        <w:rPr>
          <w:i/>
          <w:sz w:val="24"/>
          <w:szCs w:val="24"/>
        </w:rPr>
      </w:pPr>
      <w:r w:rsidRPr="00223DD6">
        <w:rPr>
          <w:i/>
          <w:sz w:val="24"/>
          <w:szCs w:val="24"/>
        </w:rPr>
        <w:t>Prechodné zníženie hodnoty majetku sa štandardne účtuje  formou opravnej položky k pohľadávkam</w:t>
      </w: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c) určenie ocenenia záväzkov, st</w:t>
      </w:r>
      <w:r w:rsidR="0070287D">
        <w:rPr>
          <w:sz w:val="24"/>
          <w:szCs w:val="24"/>
        </w:rPr>
        <w:t xml:space="preserve">anovenie odhadu ocenenia rezerv : </w:t>
      </w:r>
    </w:p>
    <w:p w:rsidR="0070287D" w:rsidRPr="0070287D" w:rsidRDefault="0070287D" w:rsidP="0070287D">
      <w:pPr>
        <w:rPr>
          <w:i/>
          <w:sz w:val="24"/>
          <w:szCs w:val="24"/>
        </w:rPr>
      </w:pPr>
      <w:r w:rsidRPr="0070287D">
        <w:rPr>
          <w:i/>
          <w:sz w:val="24"/>
          <w:szCs w:val="24"/>
        </w:rPr>
        <w:t>Záväzky účtovná jednotka ocenila menovitou hodnotou záväzkov. Rezervy úč</w:t>
      </w:r>
      <w:r>
        <w:rPr>
          <w:i/>
          <w:sz w:val="24"/>
          <w:szCs w:val="24"/>
        </w:rPr>
        <w:t xml:space="preserve">tovná jednotka ocenila odborným </w:t>
      </w:r>
      <w:r w:rsidRPr="0070287D">
        <w:rPr>
          <w:i/>
          <w:sz w:val="24"/>
          <w:szCs w:val="24"/>
        </w:rPr>
        <w:t>odhadom budúcej menovitej hodnoty potrebnej na ich úhradu</w:t>
      </w:r>
      <w:r w:rsidRPr="0070287D">
        <w:rPr>
          <w:sz w:val="24"/>
          <w:szCs w:val="24"/>
        </w:rPr>
        <w:t>.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lastRenderedPageBreak/>
        <w:t>d) určenie ocenenia finančných nástrojov alebo majetku, ktorý nie je finančným nástrojom pri oceňovaní reálnou hodnotou, a to:</w:t>
      </w:r>
      <w:r w:rsidR="0070287D">
        <w:rPr>
          <w:sz w:val="24"/>
          <w:szCs w:val="24"/>
        </w:rPr>
        <w:t xml:space="preserve"> </w:t>
      </w:r>
      <w:r w:rsidR="0070287D" w:rsidRPr="0070287D">
        <w:rPr>
          <w:i/>
          <w:sz w:val="24"/>
          <w:szCs w:val="24"/>
        </w:rPr>
        <w:t>nie je obsahová náplň pre túto položku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1. určenie ocenenia reálnou hodnotou, pričom sa uvádza aplikácia reálnej hodnoty podľa zákona; pri kvalifikovanom odhade sa uvádza stanovenie významných predpokladov slúžiacich ako základ modelov a postupov ocenenia,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3. pre každý druh derivátových finančných nástrojov informácie o rozsahu a podstate týchto nástrojov vrátane hlavných podmienok a okolností, ktoré môžu ovplyvniť sumu, časový priebeh a mieru istoty budúcich peňažných tokov,</w:t>
      </w:r>
    </w:p>
    <w:p w:rsidR="0070287D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e) určenie ocenenia finančných nástrojov alebo majetku, ktorý nie je finančným nástrojom pri oceňovaní obstarávacou cenou alebo vlastnými nákladmi, a to:</w:t>
      </w:r>
      <w:r w:rsidR="0070287D">
        <w:rPr>
          <w:sz w:val="24"/>
          <w:szCs w:val="24"/>
        </w:rPr>
        <w:t xml:space="preserve"> </w:t>
      </w:r>
    </w:p>
    <w:p w:rsidR="00A83EEC" w:rsidRPr="0070287D" w:rsidRDefault="0070287D" w:rsidP="00A83EEC">
      <w:pPr>
        <w:rPr>
          <w:i/>
          <w:sz w:val="24"/>
          <w:szCs w:val="24"/>
        </w:rPr>
      </w:pPr>
      <w:r w:rsidRPr="0070287D">
        <w:rPr>
          <w:i/>
          <w:sz w:val="24"/>
          <w:szCs w:val="24"/>
        </w:rPr>
        <w:t>nie je obsahová náplň pre túto položku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1. pre každý druh derivátových finančných nástrojov sa uvádza reálna hodnota týchto finančných nástrojov, ak sa môže spoľahlivo určiť ako trhová cena a informácia o rozsah</w:t>
      </w:r>
      <w:r w:rsidR="0070287D">
        <w:rPr>
          <w:sz w:val="24"/>
          <w:szCs w:val="24"/>
        </w:rPr>
        <w:t xml:space="preserve">u a charaktere týchto nástrojov : </w:t>
      </w:r>
      <w:r w:rsidR="0070287D" w:rsidRPr="0070287D">
        <w:rPr>
          <w:i/>
          <w:sz w:val="24"/>
          <w:szCs w:val="24"/>
        </w:rPr>
        <w:t>nie je obsahová náplň pre túto položku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2. pri dlhodobom finančnom majetku, ktorý sa vykazuje vo vyššej hodnote ako je jeh</w:t>
      </w:r>
      <w:r w:rsidR="0070287D">
        <w:rPr>
          <w:sz w:val="24"/>
          <w:szCs w:val="24"/>
        </w:rPr>
        <w:t xml:space="preserve">o reálna hodnota, sa uvádza : </w:t>
      </w:r>
      <w:r w:rsidR="0070287D" w:rsidRPr="0070287D">
        <w:rPr>
          <w:i/>
          <w:sz w:val="24"/>
          <w:szCs w:val="24"/>
        </w:rPr>
        <w:t>nie je obsahová náplň pre túto položku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f) sta</w:t>
      </w:r>
      <w:r w:rsidR="0070287D">
        <w:rPr>
          <w:sz w:val="24"/>
          <w:szCs w:val="24"/>
        </w:rPr>
        <w:t>novenie metódy vlastného imania :</w:t>
      </w:r>
      <w:r w:rsidR="0070287D" w:rsidRPr="0070287D">
        <w:t xml:space="preserve"> </w:t>
      </w:r>
      <w:r w:rsidR="0070287D">
        <w:rPr>
          <w:i/>
          <w:sz w:val="24"/>
          <w:szCs w:val="24"/>
        </w:rPr>
        <w:t>nie je obsahová náplň</w:t>
      </w:r>
      <w:r w:rsidR="0070287D" w:rsidRPr="0070287D">
        <w:rPr>
          <w:i/>
          <w:sz w:val="24"/>
          <w:szCs w:val="24"/>
        </w:rPr>
        <w:t xml:space="preserve"> pre túto položku</w:t>
      </w: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 xml:space="preserve">g) tvorba odpisového plánu pre dlhodobý </w:t>
      </w:r>
      <w:r w:rsidR="001434EB">
        <w:rPr>
          <w:sz w:val="24"/>
          <w:szCs w:val="24"/>
        </w:rPr>
        <w:t xml:space="preserve">majetok : </w:t>
      </w:r>
      <w:r w:rsidR="001434EB" w:rsidRPr="001434EB">
        <w:rPr>
          <w:i/>
          <w:sz w:val="24"/>
          <w:szCs w:val="24"/>
        </w:rPr>
        <w:t>spoločnosť nemá odpisovaný majetok</w:t>
      </w:r>
      <w:r w:rsidR="001434EB">
        <w:rPr>
          <w:sz w:val="24"/>
          <w:szCs w:val="24"/>
        </w:rPr>
        <w:t xml:space="preserve"> </w:t>
      </w:r>
    </w:p>
    <w:p w:rsidR="001434EB" w:rsidRDefault="000F1EE1" w:rsidP="001434EB">
      <w:pPr>
        <w:rPr>
          <w:sz w:val="24"/>
          <w:szCs w:val="24"/>
        </w:rPr>
      </w:pPr>
      <w:r w:rsidRPr="0070287D">
        <w:rPr>
          <w:i/>
          <w:sz w:val="24"/>
          <w:szCs w:val="24"/>
        </w:rPr>
        <w:t xml:space="preserve">Účtovná jednotka má </w:t>
      </w:r>
      <w:r w:rsidR="0070287D" w:rsidRPr="0070287D">
        <w:rPr>
          <w:i/>
          <w:sz w:val="24"/>
          <w:szCs w:val="24"/>
        </w:rPr>
        <w:t xml:space="preserve">však </w:t>
      </w:r>
      <w:r w:rsidRPr="0070287D">
        <w:rPr>
          <w:i/>
          <w:sz w:val="24"/>
          <w:szCs w:val="24"/>
        </w:rPr>
        <w:t>odpisový plán schválený pre</w:t>
      </w:r>
      <w:r w:rsidR="001434EB" w:rsidRPr="0070287D">
        <w:rPr>
          <w:i/>
          <w:sz w:val="24"/>
          <w:szCs w:val="24"/>
        </w:rPr>
        <w:t xml:space="preserve"> hmotný majetok v triedení podľa Klasifikácie produkcie a klasifikácie stavieb do odp</w:t>
      </w:r>
      <w:r w:rsidRPr="0070287D">
        <w:rPr>
          <w:i/>
          <w:sz w:val="24"/>
          <w:szCs w:val="24"/>
        </w:rPr>
        <w:t>isových skupín, ktorý vychádz</w:t>
      </w:r>
      <w:r w:rsidR="001434EB" w:rsidRPr="0070287D">
        <w:rPr>
          <w:i/>
          <w:sz w:val="24"/>
          <w:szCs w:val="24"/>
        </w:rPr>
        <w:t>a zo zatriedenia podľa §26 zákona o dani príjmov č. 595/2003 Z. z</w:t>
      </w:r>
      <w:r w:rsidR="001434EB" w:rsidRPr="001434EB">
        <w:rPr>
          <w:sz w:val="24"/>
          <w:szCs w:val="24"/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93"/>
        <w:gridCol w:w="2126"/>
      </w:tblGrid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</w:tbl>
    <w:p w:rsidR="000F1EE1" w:rsidRDefault="000F1EE1" w:rsidP="001434EB">
      <w:pPr>
        <w:rPr>
          <w:sz w:val="24"/>
          <w:szCs w:val="24"/>
        </w:rPr>
      </w:pPr>
    </w:p>
    <w:p w:rsidR="003A6BA5" w:rsidRPr="003A6BA5" w:rsidRDefault="003A6BA5" w:rsidP="003A6BA5">
      <w:pPr>
        <w:rPr>
          <w:sz w:val="24"/>
          <w:szCs w:val="24"/>
        </w:rPr>
      </w:pPr>
      <w:r w:rsidRPr="003A6BA5">
        <w:rPr>
          <w:sz w:val="24"/>
          <w:szCs w:val="24"/>
        </w:rPr>
        <w:t>Komentár k odpisovému plánu:</w:t>
      </w:r>
    </w:p>
    <w:p w:rsidR="003A6BA5" w:rsidRPr="003A6BA5" w:rsidRDefault="003A6BA5" w:rsidP="003A6BA5">
      <w:pPr>
        <w:rPr>
          <w:i/>
          <w:sz w:val="24"/>
          <w:szCs w:val="24"/>
        </w:rPr>
      </w:pPr>
      <w:r w:rsidRPr="003A6BA5">
        <w:rPr>
          <w:i/>
          <w:sz w:val="24"/>
          <w:szCs w:val="24"/>
        </w:rPr>
        <w:lastRenderedPageBreak/>
        <w:t>-  UJ používa má schválené rovnomerné odpisovanie dlhodobého hmotného majetku a dlhodobého nehmotného majetku.</w:t>
      </w:r>
    </w:p>
    <w:p w:rsidR="003A6BA5" w:rsidRPr="003A6BA5" w:rsidRDefault="003A6BA5" w:rsidP="003A6BA5">
      <w:pPr>
        <w:rPr>
          <w:i/>
          <w:sz w:val="24"/>
          <w:szCs w:val="24"/>
        </w:rPr>
      </w:pPr>
      <w:r w:rsidRPr="003A6BA5">
        <w:rPr>
          <w:i/>
          <w:sz w:val="24"/>
          <w:szCs w:val="24"/>
        </w:rPr>
        <w:t xml:space="preserve"> - </w:t>
      </w:r>
      <w:r w:rsidR="00FA2ECD">
        <w:rPr>
          <w:i/>
          <w:sz w:val="24"/>
          <w:szCs w:val="24"/>
        </w:rPr>
        <w:t>ÚJ ne</w:t>
      </w:r>
      <w:r w:rsidRPr="003A6BA5">
        <w:rPr>
          <w:i/>
          <w:sz w:val="24"/>
          <w:szCs w:val="24"/>
        </w:rPr>
        <w:t xml:space="preserve">používa </w:t>
      </w:r>
      <w:r w:rsidR="00FA2ECD">
        <w:rPr>
          <w:i/>
          <w:sz w:val="24"/>
          <w:szCs w:val="24"/>
        </w:rPr>
        <w:t xml:space="preserve"> </w:t>
      </w:r>
      <w:r w:rsidRPr="003A6BA5">
        <w:rPr>
          <w:i/>
          <w:sz w:val="24"/>
          <w:szCs w:val="24"/>
        </w:rPr>
        <w:t>kategóriu drobného dlhodobého nehmotného majetku - položky pod 2 400 eur jednotkovej ceny so životnosťou nad jeden rok (§ 13/2 PU) účtuje na ťarchu účtu 5</w:t>
      </w:r>
      <w:r w:rsidR="0039588D">
        <w:rPr>
          <w:i/>
          <w:sz w:val="24"/>
          <w:szCs w:val="24"/>
        </w:rPr>
        <w:t>18 - Ostatné služby. V roku 2020</w:t>
      </w:r>
      <w:r w:rsidRPr="003A6BA5">
        <w:rPr>
          <w:i/>
          <w:sz w:val="24"/>
          <w:szCs w:val="24"/>
        </w:rPr>
        <w:t xml:space="preserve"> spoločnosť </w:t>
      </w:r>
      <w:r>
        <w:rPr>
          <w:i/>
          <w:sz w:val="24"/>
          <w:szCs w:val="24"/>
        </w:rPr>
        <w:t>uvedený majetok nenadobudla a ani taký nevlastní</w:t>
      </w:r>
    </w:p>
    <w:p w:rsidR="003A6BA5" w:rsidRPr="003A6BA5" w:rsidRDefault="003A6BA5" w:rsidP="003A6BA5">
      <w:pPr>
        <w:rPr>
          <w:i/>
          <w:sz w:val="24"/>
          <w:szCs w:val="24"/>
        </w:rPr>
      </w:pPr>
      <w:r w:rsidRPr="003A6BA5">
        <w:rPr>
          <w:i/>
          <w:sz w:val="24"/>
          <w:szCs w:val="24"/>
        </w:rPr>
        <w:t xml:space="preserve"> - </w:t>
      </w:r>
      <w:r w:rsidR="00FA2ECD">
        <w:rPr>
          <w:i/>
          <w:sz w:val="24"/>
          <w:szCs w:val="24"/>
        </w:rPr>
        <w:t>ÚJ ne</w:t>
      </w:r>
      <w:r w:rsidRPr="003A6BA5">
        <w:rPr>
          <w:i/>
          <w:sz w:val="24"/>
          <w:szCs w:val="24"/>
        </w:rPr>
        <w:t>používa kategóriu drobného dlhodobého hmotného majetku - položky pod 1 700 eur jednotkovej ceny so životnosťou nad jeden rok (§ 13/6 PU) účtuje ako zásoby na ťarchu účtu nákladov.</w:t>
      </w:r>
      <w:r w:rsidRPr="003A6BA5">
        <w:t xml:space="preserve"> </w:t>
      </w:r>
      <w:r w:rsidR="0039588D">
        <w:rPr>
          <w:i/>
          <w:sz w:val="24"/>
          <w:szCs w:val="24"/>
        </w:rPr>
        <w:t>V roku 2020</w:t>
      </w:r>
      <w:r w:rsidRPr="003A6BA5">
        <w:rPr>
          <w:i/>
          <w:sz w:val="24"/>
          <w:szCs w:val="24"/>
        </w:rPr>
        <w:t xml:space="preserve"> spolo</w:t>
      </w:r>
      <w:r>
        <w:rPr>
          <w:i/>
          <w:sz w:val="24"/>
          <w:szCs w:val="24"/>
        </w:rPr>
        <w:t>čnosť uvedený majetok nenadobudla</w:t>
      </w:r>
      <w:r w:rsidRPr="003A6BA5">
        <w:rPr>
          <w:i/>
          <w:sz w:val="24"/>
          <w:szCs w:val="24"/>
        </w:rPr>
        <w:t xml:space="preserve"> a ani taký nevlastní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h) informácia o poskytnutých dotá</w:t>
      </w:r>
      <w:r w:rsidR="001434EB">
        <w:rPr>
          <w:sz w:val="24"/>
          <w:szCs w:val="24"/>
        </w:rPr>
        <w:t xml:space="preserve">ciách : </w:t>
      </w:r>
      <w:r w:rsidR="00C33908">
        <w:rPr>
          <w:i/>
          <w:sz w:val="24"/>
          <w:szCs w:val="24"/>
        </w:rPr>
        <w:t>nie je obsahová náplň</w:t>
      </w:r>
      <w:r w:rsidR="001434EB" w:rsidRPr="0070287D">
        <w:rPr>
          <w:i/>
          <w:sz w:val="24"/>
          <w:szCs w:val="24"/>
        </w:rPr>
        <w:t xml:space="preserve"> pre túto položku</w:t>
      </w:r>
    </w:p>
    <w:p w:rsidR="00A83EEC" w:rsidRPr="00871C15" w:rsidRDefault="001434EB" w:rsidP="00A83EEC">
      <w:pPr>
        <w:rPr>
          <w:sz w:val="24"/>
          <w:szCs w:val="24"/>
        </w:rPr>
      </w:pPr>
      <w:r>
        <w:rPr>
          <w:sz w:val="24"/>
          <w:szCs w:val="24"/>
        </w:rPr>
        <w:t>(5) I</w:t>
      </w:r>
      <w:r w:rsidR="00A83EEC" w:rsidRPr="00A83EEC">
        <w:rPr>
          <w:sz w:val="24"/>
          <w:szCs w:val="24"/>
        </w:rPr>
        <w:t>nformácia o oprave významných chýb minulých účtovných období účtovaných v bežnom</w:t>
      </w:r>
      <w:r>
        <w:rPr>
          <w:sz w:val="24"/>
          <w:szCs w:val="24"/>
        </w:rPr>
        <w:t xml:space="preserve"> účtovnom období  : </w:t>
      </w:r>
      <w:r w:rsidR="00C33908">
        <w:rPr>
          <w:i/>
          <w:sz w:val="24"/>
          <w:szCs w:val="24"/>
        </w:rPr>
        <w:t>nie je obsahová náplň</w:t>
      </w:r>
      <w:r>
        <w:rPr>
          <w:i/>
          <w:sz w:val="24"/>
          <w:szCs w:val="24"/>
        </w:rPr>
        <w:t xml:space="preserve"> pre túto položku</w:t>
      </w:r>
    </w:p>
    <w:p w:rsidR="00C33908" w:rsidRDefault="00BD49B2">
      <w:pPr>
        <w:rPr>
          <w:sz w:val="24"/>
          <w:szCs w:val="24"/>
        </w:rPr>
      </w:pPr>
      <w:r w:rsidRPr="00BD49B2">
        <w:rPr>
          <w:sz w:val="24"/>
          <w:szCs w:val="24"/>
        </w:rPr>
        <w:t xml:space="preserve">   </w:t>
      </w:r>
    </w:p>
    <w:p w:rsidR="00C33908" w:rsidRPr="003A6BA5" w:rsidRDefault="00C33908" w:rsidP="00C33908">
      <w:pPr>
        <w:rPr>
          <w:b/>
          <w:sz w:val="24"/>
          <w:szCs w:val="24"/>
        </w:rPr>
      </w:pPr>
      <w:r w:rsidRPr="003A6BA5">
        <w:rPr>
          <w:b/>
          <w:sz w:val="24"/>
          <w:szCs w:val="24"/>
        </w:rPr>
        <w:t>Čl. IV</w:t>
      </w:r>
    </w:p>
    <w:p w:rsidR="00C33908" w:rsidRPr="003A6BA5" w:rsidRDefault="00C33908" w:rsidP="00C33908">
      <w:pPr>
        <w:rPr>
          <w:b/>
          <w:sz w:val="24"/>
          <w:szCs w:val="24"/>
        </w:rPr>
      </w:pPr>
      <w:r w:rsidRPr="003A6BA5">
        <w:rPr>
          <w:b/>
          <w:sz w:val="24"/>
          <w:szCs w:val="24"/>
        </w:rPr>
        <w:t>Informácie, ktoré vysvetľujú a dopĺňajú súvahu a výkaz ziskov a strát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 xml:space="preserve">(1) K dlhodobému nehmotnému majetku, ktorým je </w:t>
      </w:r>
      <w:proofErr w:type="spellStart"/>
      <w:r w:rsidRPr="00C33908">
        <w:rPr>
          <w:sz w:val="24"/>
          <w:szCs w:val="24"/>
        </w:rPr>
        <w:t>goodwill</w:t>
      </w:r>
      <w:proofErr w:type="spellEnd"/>
      <w:r w:rsidRPr="00C33908">
        <w:rPr>
          <w:sz w:val="24"/>
          <w:szCs w:val="24"/>
        </w:rPr>
        <w:t xml:space="preserve"> alebo záporný </w:t>
      </w:r>
      <w:proofErr w:type="spellStart"/>
      <w:r w:rsidRPr="00C33908">
        <w:rPr>
          <w:sz w:val="24"/>
          <w:szCs w:val="24"/>
        </w:rPr>
        <w:t>goodwill</w:t>
      </w:r>
      <w:proofErr w:type="spellEnd"/>
      <w:r w:rsidRPr="00C33908">
        <w:rPr>
          <w:sz w:val="24"/>
          <w:szCs w:val="24"/>
        </w:rPr>
        <w:t xml:space="preserve"> sa uvádza dôvod jeho vzniku, spôsob výpočtu a prehodnotenie opodstatnenosti jeho výšky a odpisu jeho</w:t>
      </w:r>
      <w:r w:rsidR="003A6BA5">
        <w:rPr>
          <w:sz w:val="24"/>
          <w:szCs w:val="24"/>
        </w:rPr>
        <w:t xml:space="preserve"> hodnoty : </w:t>
      </w:r>
      <w:r w:rsidR="003A6BA5" w:rsidRPr="003A6BA5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(2) Informácie o významných položkách derivátov, majetku a záväzkoch zabezpečených derivátmi, pričom sa uvádza forma zabezpečenia a zmena reálnej hodnoty v priebehu účtovného obdobia</w:t>
      </w:r>
      <w:r w:rsidR="003A6BA5">
        <w:rPr>
          <w:sz w:val="24"/>
          <w:szCs w:val="24"/>
        </w:rPr>
        <w:t xml:space="preserve"> : </w:t>
      </w:r>
      <w:r w:rsidR="003A6BA5" w:rsidRPr="003A6BA5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(3</w:t>
      </w:r>
      <w:r w:rsidR="00346131">
        <w:rPr>
          <w:sz w:val="24"/>
          <w:szCs w:val="24"/>
        </w:rPr>
        <w:t xml:space="preserve">) Informácie o záväzkoch : 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 xml:space="preserve">a) celkovej sume záväzkov so zostatkovou dobou </w:t>
      </w:r>
      <w:r w:rsidR="00346131">
        <w:rPr>
          <w:sz w:val="24"/>
          <w:szCs w:val="24"/>
        </w:rPr>
        <w:t>splatnosti dlhšou ako päť rokov :</w:t>
      </w:r>
    </w:p>
    <w:p w:rsidR="00346131" w:rsidRPr="00346131" w:rsidRDefault="00346131" w:rsidP="00C33908">
      <w:pPr>
        <w:rPr>
          <w:i/>
          <w:sz w:val="24"/>
          <w:szCs w:val="24"/>
        </w:rPr>
      </w:pPr>
      <w:r w:rsidRPr="00346131">
        <w:rPr>
          <w:i/>
          <w:sz w:val="24"/>
          <w:szCs w:val="24"/>
        </w:rPr>
        <w:t>nie je obsahová náplň pre túto položku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 xml:space="preserve">b) celkovej sume zabezpečených záväzkov, opise a </w:t>
      </w:r>
      <w:r w:rsidR="00346131">
        <w:rPr>
          <w:sz w:val="24"/>
          <w:szCs w:val="24"/>
        </w:rPr>
        <w:t>spôsoboch zabezpečenia záväzkov :</w:t>
      </w:r>
    </w:p>
    <w:p w:rsidR="00346131" w:rsidRPr="00346131" w:rsidRDefault="00346131" w:rsidP="00C33908">
      <w:pPr>
        <w:rPr>
          <w:i/>
          <w:sz w:val="24"/>
          <w:szCs w:val="24"/>
        </w:rPr>
      </w:pPr>
      <w:r w:rsidRPr="00346131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(4) Informácie o vlastných akciách, a to o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a) dôvode nadobudnutia vlastných akcií počas účtovného obdobia,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b) informáciách, ktorými sú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lastRenderedPageBreak/>
        <w:t xml:space="preserve">1. počet a menovitá hodnota nadobudnutých vlastných akcií počas účtovného obdobia </w:t>
      </w:r>
      <w:r w:rsidR="00346131">
        <w:rPr>
          <w:sz w:val="24"/>
          <w:szCs w:val="24"/>
        </w:rPr>
        <w:t>a súvisiace :</w:t>
      </w:r>
    </w:p>
    <w:p w:rsidR="00346131" w:rsidRDefault="00346131" w:rsidP="00C33908">
      <w:pPr>
        <w:rPr>
          <w:i/>
          <w:sz w:val="24"/>
          <w:szCs w:val="24"/>
        </w:rPr>
      </w:pPr>
      <w:r w:rsidRPr="00346131">
        <w:rPr>
          <w:i/>
          <w:sz w:val="24"/>
          <w:szCs w:val="24"/>
        </w:rPr>
        <w:t>nie je obsahová náplň pre túto položku</w:t>
      </w:r>
    </w:p>
    <w:p w:rsidR="00696512" w:rsidRPr="00696512" w:rsidRDefault="00EE51DC" w:rsidP="00696512">
      <w:pPr>
        <w:rPr>
          <w:sz w:val="24"/>
          <w:szCs w:val="24"/>
        </w:rPr>
      </w:pPr>
      <w:r w:rsidRPr="00EE51DC">
        <w:rPr>
          <w:sz w:val="24"/>
          <w:szCs w:val="24"/>
        </w:rPr>
        <w:t>(5)</w:t>
      </w:r>
      <w:r w:rsidR="00696512">
        <w:rPr>
          <w:sz w:val="24"/>
          <w:szCs w:val="24"/>
        </w:rPr>
        <w:t xml:space="preserve"> </w:t>
      </w:r>
      <w:r w:rsidR="00151DF1">
        <w:rPr>
          <w:sz w:val="24"/>
          <w:szCs w:val="24"/>
        </w:rPr>
        <w:t xml:space="preserve">Účtovná jednotka </w:t>
      </w:r>
      <w:r w:rsidR="00696512" w:rsidRPr="00696512">
        <w:rPr>
          <w:sz w:val="24"/>
          <w:szCs w:val="24"/>
        </w:rPr>
        <w:t xml:space="preserve">tvorila kapitálový fond </w:t>
      </w:r>
      <w:r w:rsidR="0039588D">
        <w:rPr>
          <w:sz w:val="24"/>
          <w:szCs w:val="24"/>
        </w:rPr>
        <w:t>v roku 2020</w:t>
      </w:r>
      <w:r w:rsidR="00151DF1">
        <w:rPr>
          <w:sz w:val="24"/>
          <w:szCs w:val="24"/>
        </w:rPr>
        <w:t xml:space="preserve"> </w:t>
      </w:r>
      <w:r w:rsidR="00696512" w:rsidRPr="00696512">
        <w:rPr>
          <w:sz w:val="24"/>
          <w:szCs w:val="24"/>
        </w:rPr>
        <w:t>z príspevkov podľa § 123 ods. 2 a § 217a Obchodného zákonníka v znení neskorších predpisov navýšením KF jediným spoločníkom.</w:t>
      </w:r>
    </w:p>
    <w:p w:rsidR="00EE51DC" w:rsidRPr="00EE51DC" w:rsidRDefault="00696512" w:rsidP="00696512">
      <w:pPr>
        <w:rPr>
          <w:sz w:val="24"/>
          <w:szCs w:val="24"/>
        </w:rPr>
      </w:pPr>
      <w:r>
        <w:rPr>
          <w:sz w:val="24"/>
          <w:szCs w:val="24"/>
        </w:rPr>
        <w:t>Príspevky</w:t>
      </w:r>
      <w:r w:rsidRPr="00696512">
        <w:rPr>
          <w:sz w:val="24"/>
          <w:szCs w:val="24"/>
        </w:rPr>
        <w:t xml:space="preserve"> bol</w:t>
      </w:r>
      <w:r>
        <w:rPr>
          <w:sz w:val="24"/>
          <w:szCs w:val="24"/>
        </w:rPr>
        <w:t>i v účto</w:t>
      </w:r>
      <w:r w:rsidR="002B2560">
        <w:rPr>
          <w:sz w:val="24"/>
          <w:szCs w:val="24"/>
        </w:rPr>
        <w:t>vnom období dva a to vo výške 15</w:t>
      </w:r>
      <w:r>
        <w:rPr>
          <w:sz w:val="24"/>
          <w:szCs w:val="24"/>
        </w:rPr>
        <w:t xml:space="preserve">0 Eur a </w:t>
      </w:r>
      <w:r w:rsidR="002B2560">
        <w:rPr>
          <w:sz w:val="24"/>
          <w:szCs w:val="24"/>
        </w:rPr>
        <w:t>40</w:t>
      </w:r>
      <w:r>
        <w:rPr>
          <w:sz w:val="24"/>
          <w:szCs w:val="24"/>
        </w:rPr>
        <w:t>0</w:t>
      </w:r>
      <w:r w:rsidRPr="00696512">
        <w:rPr>
          <w:sz w:val="24"/>
          <w:szCs w:val="24"/>
        </w:rPr>
        <w:t xml:space="preserve"> Eur.</w:t>
      </w:r>
    </w:p>
    <w:p w:rsidR="00C33908" w:rsidRPr="00C33908" w:rsidRDefault="00EE51DC" w:rsidP="00C33908">
      <w:pPr>
        <w:rPr>
          <w:sz w:val="24"/>
          <w:szCs w:val="24"/>
        </w:rPr>
      </w:pPr>
      <w:r>
        <w:rPr>
          <w:sz w:val="24"/>
          <w:szCs w:val="24"/>
        </w:rPr>
        <w:t>(6</w:t>
      </w:r>
      <w:r w:rsidR="00C33908" w:rsidRPr="00C33908">
        <w:rPr>
          <w:sz w:val="24"/>
          <w:szCs w:val="24"/>
        </w:rPr>
        <w:t xml:space="preserve">)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346131">
        <w:rPr>
          <w:sz w:val="24"/>
          <w:szCs w:val="24"/>
        </w:rPr>
        <w:t xml:space="preserve">škody z dôvodu živelných pohrôm : </w:t>
      </w:r>
      <w:r w:rsidR="00346131" w:rsidRPr="00346131">
        <w:rPr>
          <w:i/>
          <w:sz w:val="24"/>
          <w:szCs w:val="24"/>
        </w:rPr>
        <w:t>nie je obsahová náplň pre túto položku</w:t>
      </w:r>
    </w:p>
    <w:p w:rsidR="00346131" w:rsidRDefault="00346131" w:rsidP="00C33908">
      <w:pPr>
        <w:rPr>
          <w:sz w:val="24"/>
          <w:szCs w:val="24"/>
        </w:rPr>
      </w:pPr>
    </w:p>
    <w:p w:rsidR="00C33908" w:rsidRPr="00346131" w:rsidRDefault="00C33908" w:rsidP="00C33908">
      <w:pPr>
        <w:rPr>
          <w:b/>
          <w:sz w:val="24"/>
          <w:szCs w:val="24"/>
        </w:rPr>
      </w:pPr>
      <w:r w:rsidRPr="00346131">
        <w:rPr>
          <w:b/>
          <w:sz w:val="24"/>
          <w:szCs w:val="24"/>
        </w:rPr>
        <w:t>Čl. V</w:t>
      </w:r>
    </w:p>
    <w:p w:rsidR="00C33908" w:rsidRPr="00346131" w:rsidRDefault="00C33908" w:rsidP="00C33908">
      <w:pPr>
        <w:rPr>
          <w:b/>
          <w:sz w:val="24"/>
          <w:szCs w:val="24"/>
        </w:rPr>
      </w:pPr>
      <w:r w:rsidRPr="00346131">
        <w:rPr>
          <w:b/>
          <w:sz w:val="24"/>
          <w:szCs w:val="24"/>
        </w:rPr>
        <w:t>Informácie o iných aktívach a iných pasívach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(1) K iným aktívam a iným pasíva</w:t>
      </w:r>
      <w:r w:rsidR="0072551B">
        <w:rPr>
          <w:sz w:val="24"/>
          <w:szCs w:val="24"/>
        </w:rPr>
        <w:t>m sa uvádzajú tieto informácie: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72551B">
        <w:rPr>
          <w:sz w:val="24"/>
          <w:szCs w:val="24"/>
        </w:rPr>
        <w:t xml:space="preserve">árskych zmlúv, licenčných zmlúv : </w:t>
      </w:r>
      <w:r w:rsidR="0072551B" w:rsidRPr="0072551B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b) 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1. možná povinnosť, ktorá vznikla ako dôsledok minulej udalosti a ktorej existencia závisí od toho, či nastane alebo nenastane jedna alebo viac neistých udalostí v budúcnosti, ktorých vznik nezá</w:t>
      </w:r>
      <w:r w:rsidR="0072551B">
        <w:rPr>
          <w:sz w:val="24"/>
          <w:szCs w:val="24"/>
        </w:rPr>
        <w:t xml:space="preserve">visí od účtovnej jednotky, : </w:t>
      </w:r>
      <w:r w:rsidR="0072551B" w:rsidRPr="0072551B">
        <w:rPr>
          <w:i/>
          <w:sz w:val="24"/>
          <w:szCs w:val="24"/>
        </w:rPr>
        <w:t>nie je obsahová náplň pre túto položku</w:t>
      </w:r>
    </w:p>
    <w:p w:rsidR="00C33908" w:rsidRPr="0072551B" w:rsidRDefault="00C33908" w:rsidP="00C33908">
      <w:pPr>
        <w:rPr>
          <w:i/>
          <w:sz w:val="24"/>
          <w:szCs w:val="24"/>
        </w:rPr>
      </w:pPr>
      <w:r w:rsidRPr="00C33908">
        <w:rPr>
          <w:sz w:val="24"/>
          <w:szCs w:val="24"/>
        </w:rPr>
        <w:t>2. povinnosť, ktorá vznikla ako dôsledok minulej udalosti, ale ktorá sa nevykazuje v súvahe, pretože nie je pravdepodobné, že na splnenie tejto povinnosti bude potrebný úbytok ekonomických úžitkov, alebo výška tejto povin</w:t>
      </w:r>
      <w:r w:rsidR="0072551B">
        <w:rPr>
          <w:sz w:val="24"/>
          <w:szCs w:val="24"/>
        </w:rPr>
        <w:t xml:space="preserve">nosti sa nedá spoľahlivo oceniť : </w:t>
      </w:r>
      <w:r w:rsidR="0072551B" w:rsidRPr="0072551B">
        <w:rPr>
          <w:i/>
          <w:sz w:val="24"/>
          <w:szCs w:val="24"/>
        </w:rPr>
        <w:t>nie je obsahová náplň pre túto položku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lastRenderedPageBreak/>
        <w:t>(2) V poznámkach sa uvádzajú významné položky ostatných finančných povinností, ktoré sa nevykazujú v účtovných výkazoch, napríklad zákonná povinnosť alebo zmluvná povinnosť odobrať určité množstvo produktu, uskut</w:t>
      </w:r>
      <w:r w:rsidR="0072551B">
        <w:rPr>
          <w:sz w:val="24"/>
          <w:szCs w:val="24"/>
        </w:rPr>
        <w:t>očniť investície a veľké opravy:</w:t>
      </w:r>
    </w:p>
    <w:p w:rsidR="0072551B" w:rsidRPr="0072551B" w:rsidRDefault="0072551B" w:rsidP="00C33908">
      <w:pPr>
        <w:rPr>
          <w:i/>
          <w:sz w:val="24"/>
          <w:szCs w:val="24"/>
        </w:rPr>
      </w:pPr>
      <w:r w:rsidRPr="0072551B">
        <w:rPr>
          <w:i/>
          <w:sz w:val="24"/>
          <w:szCs w:val="24"/>
        </w:rPr>
        <w:t>nie je obsahová náplň pre túto položku</w:t>
      </w:r>
    </w:p>
    <w:p w:rsidR="0072551B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(3) Ku skutočnostiam sledovaným na podsúvahových účtoch sa v poznámkach uvádzajú informácie o významných položkách prenajatého majetku, majetku prijatého do úschovy, o pohľadávkach a záväzkoch z opcií, od</w:t>
      </w:r>
      <w:r w:rsidR="0072551B">
        <w:rPr>
          <w:sz w:val="24"/>
          <w:szCs w:val="24"/>
        </w:rPr>
        <w:t>písaných pohľadávkach a podobne :</w:t>
      </w:r>
    </w:p>
    <w:p w:rsidR="0072551B" w:rsidRPr="0072551B" w:rsidRDefault="0072551B" w:rsidP="00C33908">
      <w:pPr>
        <w:rPr>
          <w:i/>
          <w:sz w:val="24"/>
          <w:szCs w:val="24"/>
        </w:rPr>
      </w:pPr>
      <w:r w:rsidRPr="0072551B">
        <w:rPr>
          <w:sz w:val="24"/>
          <w:szCs w:val="24"/>
        </w:rPr>
        <w:t xml:space="preserve"> </w:t>
      </w:r>
      <w:r w:rsidRPr="0072551B">
        <w:rPr>
          <w:i/>
          <w:sz w:val="24"/>
          <w:szCs w:val="24"/>
        </w:rPr>
        <w:t>nie je obsahová náplň pre túto položku</w:t>
      </w:r>
    </w:p>
    <w:p w:rsidR="0072551B" w:rsidRDefault="0072551B" w:rsidP="00C33908">
      <w:pPr>
        <w:rPr>
          <w:sz w:val="24"/>
          <w:szCs w:val="24"/>
        </w:rPr>
      </w:pPr>
    </w:p>
    <w:p w:rsidR="00C33908" w:rsidRPr="0072551B" w:rsidRDefault="00C33908" w:rsidP="00C33908">
      <w:pPr>
        <w:rPr>
          <w:b/>
          <w:sz w:val="24"/>
          <w:szCs w:val="24"/>
        </w:rPr>
      </w:pPr>
      <w:r w:rsidRPr="0072551B">
        <w:rPr>
          <w:b/>
          <w:sz w:val="24"/>
          <w:szCs w:val="24"/>
        </w:rPr>
        <w:t>Čl. VI</w:t>
      </w:r>
    </w:p>
    <w:p w:rsidR="00C33908" w:rsidRPr="0072551B" w:rsidRDefault="00C33908" w:rsidP="00C33908">
      <w:pPr>
        <w:rPr>
          <w:b/>
          <w:sz w:val="24"/>
          <w:szCs w:val="24"/>
        </w:rPr>
      </w:pPr>
      <w:r w:rsidRPr="0072551B">
        <w:rPr>
          <w:b/>
          <w:sz w:val="24"/>
          <w:szCs w:val="24"/>
        </w:rPr>
        <w:t>Udalosti, ktoré nastali po dni, ku ktorému sa zostavuje účtovná závierka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a) poklese alebo zvýšení trhovej ceny finančného majetku ako dôsledku udalostí, ktoré nastali po dni, ku ktorému sa zostavuje účtovná závierka do dňa zostavenia účtovnej závierky,</w:t>
      </w:r>
      <w:r w:rsidR="003D06DC">
        <w:rPr>
          <w:sz w:val="24"/>
          <w:szCs w:val="24"/>
        </w:rPr>
        <w:t xml:space="preserve"> s uvedením dôvodu týchto zmien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b) dôvodoch pre zmenu výšky rezerv a opravných položiek, ktoré nastali v dôsledku udalostí po dni, ku ktorému sa zostavuje účtovná závierka do d</w:t>
      </w:r>
      <w:r w:rsidR="003D06DC">
        <w:rPr>
          <w:sz w:val="24"/>
          <w:szCs w:val="24"/>
        </w:rPr>
        <w:t>ňa zostavenia účtovnej závierky</w:t>
      </w:r>
    </w:p>
    <w:p w:rsidR="003D06DC" w:rsidRPr="003D06DC" w:rsidRDefault="003D06DC" w:rsidP="00C33908">
      <w:pPr>
        <w:rPr>
          <w:i/>
          <w:sz w:val="24"/>
          <w:szCs w:val="24"/>
        </w:rPr>
      </w:pPr>
      <w:r w:rsidRPr="003D06DC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c) zmen</w:t>
      </w:r>
      <w:r w:rsidR="003D06DC">
        <w:rPr>
          <w:sz w:val="24"/>
          <w:szCs w:val="24"/>
        </w:rPr>
        <w:t xml:space="preserve">e spoločníkov účtovnej jednotky : </w:t>
      </w:r>
      <w:r w:rsidR="003D06DC" w:rsidRPr="003D06DC">
        <w:rPr>
          <w:i/>
          <w:sz w:val="24"/>
          <w:szCs w:val="24"/>
        </w:rPr>
        <w:t>nedošlo ku zmene</w:t>
      </w:r>
    </w:p>
    <w:p w:rsidR="003D06DC" w:rsidRPr="003D06DC" w:rsidRDefault="00C33908" w:rsidP="00C33908">
      <w:pPr>
        <w:rPr>
          <w:i/>
          <w:sz w:val="24"/>
          <w:szCs w:val="24"/>
        </w:rPr>
      </w:pPr>
      <w:r w:rsidRPr="00C33908">
        <w:rPr>
          <w:sz w:val="24"/>
          <w:szCs w:val="24"/>
        </w:rPr>
        <w:t>d) prijatí rozhodnutia o predaji úč</w:t>
      </w:r>
      <w:r w:rsidR="003D06DC">
        <w:rPr>
          <w:sz w:val="24"/>
          <w:szCs w:val="24"/>
        </w:rPr>
        <w:t xml:space="preserve">tovnej jednotky alebo jej časti : </w:t>
      </w:r>
      <w:r w:rsidR="003D06DC" w:rsidRPr="003D06DC">
        <w:rPr>
          <w:i/>
          <w:sz w:val="24"/>
          <w:szCs w:val="24"/>
        </w:rPr>
        <w:t xml:space="preserve">nedošlo ku predaju ani </w:t>
      </w:r>
      <w:proofErr w:type="spellStart"/>
      <w:r w:rsidR="003D06DC" w:rsidRPr="003D06DC">
        <w:rPr>
          <w:i/>
          <w:sz w:val="24"/>
          <w:szCs w:val="24"/>
        </w:rPr>
        <w:t>kiu</w:t>
      </w:r>
      <w:proofErr w:type="spellEnd"/>
      <w:r w:rsidR="003D06DC" w:rsidRPr="003D06DC">
        <w:rPr>
          <w:i/>
          <w:sz w:val="24"/>
          <w:szCs w:val="24"/>
        </w:rPr>
        <w:t xml:space="preserve"> rozhodnutiu do dňa </w:t>
      </w:r>
      <w:proofErr w:type="spellStart"/>
      <w:r w:rsidR="003D06DC" w:rsidRPr="003D06DC">
        <w:rPr>
          <w:i/>
          <w:sz w:val="24"/>
          <w:szCs w:val="24"/>
        </w:rPr>
        <w:t>zustavenia</w:t>
      </w:r>
      <w:proofErr w:type="spellEnd"/>
      <w:r w:rsidR="003D06DC" w:rsidRPr="003D06DC">
        <w:rPr>
          <w:i/>
          <w:sz w:val="24"/>
          <w:szCs w:val="24"/>
        </w:rPr>
        <w:t xml:space="preserve"> ÚZ</w:t>
      </w:r>
    </w:p>
    <w:p w:rsidR="00C33908" w:rsidRPr="003D06DC" w:rsidRDefault="00C33908" w:rsidP="00C33908">
      <w:pPr>
        <w:rPr>
          <w:i/>
          <w:sz w:val="24"/>
          <w:szCs w:val="24"/>
        </w:rPr>
      </w:pPr>
      <w:r w:rsidRPr="00C33908">
        <w:rPr>
          <w:sz w:val="24"/>
          <w:szCs w:val="24"/>
        </w:rPr>
        <w:t>e) zmenách významných položie</w:t>
      </w:r>
      <w:r w:rsidR="003D06DC">
        <w:rPr>
          <w:sz w:val="24"/>
          <w:szCs w:val="24"/>
        </w:rPr>
        <w:t xml:space="preserve">k dlhodobého finančného majetku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f) začatí alebo ukončení činnosti časti účtovnej jednotky, napríklad odštepného závodu, or</w:t>
      </w:r>
      <w:r w:rsidR="003D06DC">
        <w:rPr>
          <w:sz w:val="24"/>
          <w:szCs w:val="24"/>
        </w:rPr>
        <w:t xml:space="preserve">ganizačnej zložky, prevádzkarne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g) vydaných dlhop</w:t>
      </w:r>
      <w:r w:rsidR="003D06DC">
        <w:rPr>
          <w:sz w:val="24"/>
          <w:szCs w:val="24"/>
        </w:rPr>
        <w:t xml:space="preserve">isoch a iných cenných papieroch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3D06DC" w:rsidRDefault="00C33908" w:rsidP="00C33908">
      <w:pPr>
        <w:rPr>
          <w:i/>
          <w:sz w:val="24"/>
          <w:szCs w:val="24"/>
        </w:rPr>
      </w:pPr>
      <w:r w:rsidRPr="00C33908">
        <w:rPr>
          <w:sz w:val="24"/>
          <w:szCs w:val="24"/>
        </w:rPr>
        <w:t xml:space="preserve">h) zlúčení, splynutí, rozdelení a zmene </w:t>
      </w:r>
      <w:r w:rsidR="003D06DC">
        <w:rPr>
          <w:sz w:val="24"/>
          <w:szCs w:val="24"/>
        </w:rPr>
        <w:t xml:space="preserve">právnej formy účtovnej jednotky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3D06DC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lastRenderedPageBreak/>
        <w:t>i) mimoriadnych udalostiach, ak majú vplyv na hospodárenie účtovnej jednotk</w:t>
      </w:r>
      <w:r w:rsidR="003D06DC">
        <w:rPr>
          <w:sz w:val="24"/>
          <w:szCs w:val="24"/>
        </w:rPr>
        <w:t xml:space="preserve">y, napríklad o živelnej pohrome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j) získaní alebo odobratí licencií alebo iných povolení významných pre činn</w:t>
      </w:r>
      <w:r w:rsidR="003D06DC">
        <w:rPr>
          <w:sz w:val="24"/>
          <w:szCs w:val="24"/>
        </w:rPr>
        <w:t xml:space="preserve">osť účtovnej jednotky a podobne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3D06DC" w:rsidRDefault="00C33908" w:rsidP="00C33908">
      <w:pPr>
        <w:rPr>
          <w:b/>
          <w:sz w:val="24"/>
          <w:szCs w:val="24"/>
        </w:rPr>
      </w:pPr>
      <w:r w:rsidRPr="003D06DC">
        <w:rPr>
          <w:b/>
          <w:sz w:val="24"/>
          <w:szCs w:val="24"/>
        </w:rPr>
        <w:t>Čl. VII</w:t>
      </w:r>
    </w:p>
    <w:p w:rsidR="00C33908" w:rsidRPr="003D06DC" w:rsidRDefault="00C33908" w:rsidP="00C33908">
      <w:pPr>
        <w:rPr>
          <w:b/>
          <w:sz w:val="24"/>
          <w:szCs w:val="24"/>
        </w:rPr>
      </w:pPr>
      <w:r w:rsidRPr="003D06DC">
        <w:rPr>
          <w:b/>
          <w:sz w:val="24"/>
          <w:szCs w:val="24"/>
        </w:rPr>
        <w:t>Ostatné informácie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  <w:r w:rsidR="001C6B44">
        <w:rPr>
          <w:sz w:val="24"/>
          <w:szCs w:val="24"/>
        </w:rPr>
        <w:t xml:space="preserve"> : </w:t>
      </w:r>
      <w:r w:rsidR="001C6B44" w:rsidRPr="001C6B44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a) vše</w:t>
      </w:r>
      <w:r w:rsidR="003D06DC">
        <w:rPr>
          <w:sz w:val="24"/>
          <w:szCs w:val="24"/>
        </w:rPr>
        <w:t>tkých formách prijatej náhrady,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b) účtovných zásadách použitých pri prideľovaní nákladov a výnosov,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c) všetkých druhoch činností účtovnej jednotky.</w:t>
      </w:r>
    </w:p>
    <w:p w:rsidR="00901856" w:rsidRPr="00014518" w:rsidRDefault="00BD49B2" w:rsidP="00C33908">
      <w:pPr>
        <w:rPr>
          <w:i/>
          <w:sz w:val="24"/>
          <w:szCs w:val="24"/>
        </w:rPr>
      </w:pPr>
      <w:r w:rsidRPr="00BD49B2">
        <w:rPr>
          <w:sz w:val="24"/>
          <w:szCs w:val="24"/>
        </w:rPr>
        <w:t xml:space="preserve">                                 </w:t>
      </w:r>
    </w:p>
    <w:sectPr w:rsidR="00901856" w:rsidRPr="0001451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0D64" w:rsidRDefault="00140D64" w:rsidP="00D93BDA">
      <w:pPr>
        <w:spacing w:after="0" w:line="240" w:lineRule="auto"/>
      </w:pPr>
      <w:r>
        <w:separator/>
      </w:r>
    </w:p>
  </w:endnote>
  <w:endnote w:type="continuationSeparator" w:id="0">
    <w:p w:rsidR="00140D64" w:rsidRDefault="00140D64" w:rsidP="00D93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21050887"/>
      <w:docPartObj>
        <w:docPartGallery w:val="Page Numbers (Bottom of Page)"/>
        <w:docPartUnique/>
      </w:docPartObj>
    </w:sdtPr>
    <w:sdtEndPr/>
    <w:sdtContent>
      <w:p w:rsidR="00826E3B" w:rsidRDefault="00826E3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76F9">
          <w:rPr>
            <w:noProof/>
          </w:rPr>
          <w:t>1</w:t>
        </w:r>
        <w:r>
          <w:fldChar w:fldCharType="end"/>
        </w:r>
      </w:p>
    </w:sdtContent>
  </w:sdt>
  <w:p w:rsidR="00D93BDA" w:rsidRDefault="00D93BD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0D64" w:rsidRDefault="00140D64" w:rsidP="00D93BDA">
      <w:pPr>
        <w:spacing w:after="0" w:line="240" w:lineRule="auto"/>
      </w:pPr>
      <w:r>
        <w:separator/>
      </w:r>
    </w:p>
  </w:footnote>
  <w:footnote w:type="continuationSeparator" w:id="0">
    <w:p w:rsidR="00140D64" w:rsidRDefault="00140D64" w:rsidP="00D93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2425" w:rsidRDefault="00C62425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– 01                                                                                             IČO :       3 5 8 5 7 2 8 5</w:t>
    </w:r>
  </w:p>
  <w:p w:rsidR="00C62425" w:rsidRDefault="00C62425">
    <w:pPr>
      <w:pStyle w:val="Hlavika"/>
    </w:pPr>
  </w:p>
  <w:p w:rsidR="00C62425" w:rsidRDefault="00C62425">
    <w:pPr>
      <w:pStyle w:val="Hlavika"/>
    </w:pPr>
    <w:r>
      <w:tab/>
      <w:t xml:space="preserve">                                                                                                                                      DIČ : 2 0 2 1 7 2 6 7 2 9</w:t>
    </w:r>
  </w:p>
  <w:p w:rsidR="00C62425" w:rsidRDefault="00E91033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FA14A1"/>
    <w:multiLevelType w:val="hybridMultilevel"/>
    <w:tmpl w:val="4950EF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9B2"/>
    <w:rsid w:val="00014518"/>
    <w:rsid w:val="00087728"/>
    <w:rsid w:val="000F1EE1"/>
    <w:rsid w:val="00140D64"/>
    <w:rsid w:val="001434EB"/>
    <w:rsid w:val="00151DF1"/>
    <w:rsid w:val="00160DAF"/>
    <w:rsid w:val="00182FEB"/>
    <w:rsid w:val="001C6B44"/>
    <w:rsid w:val="00223DD6"/>
    <w:rsid w:val="0025020D"/>
    <w:rsid w:val="00260700"/>
    <w:rsid w:val="002B2560"/>
    <w:rsid w:val="00300200"/>
    <w:rsid w:val="003438D8"/>
    <w:rsid w:val="00346131"/>
    <w:rsid w:val="0039588D"/>
    <w:rsid w:val="003A6BA5"/>
    <w:rsid w:val="003D06DC"/>
    <w:rsid w:val="00414418"/>
    <w:rsid w:val="00490C01"/>
    <w:rsid w:val="004B73F5"/>
    <w:rsid w:val="00512253"/>
    <w:rsid w:val="005352CB"/>
    <w:rsid w:val="00696512"/>
    <w:rsid w:val="006F1424"/>
    <w:rsid w:val="0070287D"/>
    <w:rsid w:val="00704A6C"/>
    <w:rsid w:val="00714BC1"/>
    <w:rsid w:val="0072551B"/>
    <w:rsid w:val="00775CD9"/>
    <w:rsid w:val="007A714C"/>
    <w:rsid w:val="007F2266"/>
    <w:rsid w:val="00826E3B"/>
    <w:rsid w:val="00842CCA"/>
    <w:rsid w:val="00871C15"/>
    <w:rsid w:val="008C2D60"/>
    <w:rsid w:val="00901856"/>
    <w:rsid w:val="00902EAF"/>
    <w:rsid w:val="0095658C"/>
    <w:rsid w:val="009720DB"/>
    <w:rsid w:val="009A433A"/>
    <w:rsid w:val="009E788F"/>
    <w:rsid w:val="00A164EC"/>
    <w:rsid w:val="00A440EE"/>
    <w:rsid w:val="00A7424E"/>
    <w:rsid w:val="00A83EEC"/>
    <w:rsid w:val="00AA6229"/>
    <w:rsid w:val="00AC1E65"/>
    <w:rsid w:val="00AD4191"/>
    <w:rsid w:val="00AF7388"/>
    <w:rsid w:val="00B21B10"/>
    <w:rsid w:val="00BB4A49"/>
    <w:rsid w:val="00BC08A0"/>
    <w:rsid w:val="00BD49B2"/>
    <w:rsid w:val="00BE2323"/>
    <w:rsid w:val="00C263C8"/>
    <w:rsid w:val="00C33908"/>
    <w:rsid w:val="00C62425"/>
    <w:rsid w:val="00CC4274"/>
    <w:rsid w:val="00D36C63"/>
    <w:rsid w:val="00D876F9"/>
    <w:rsid w:val="00D93BDA"/>
    <w:rsid w:val="00DD57C8"/>
    <w:rsid w:val="00E91033"/>
    <w:rsid w:val="00E96219"/>
    <w:rsid w:val="00ED4500"/>
    <w:rsid w:val="00EE51DC"/>
    <w:rsid w:val="00F77401"/>
    <w:rsid w:val="00FA2ECD"/>
    <w:rsid w:val="00FC0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93B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93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3BDA"/>
  </w:style>
  <w:style w:type="paragraph" w:styleId="Pta">
    <w:name w:val="footer"/>
    <w:basedOn w:val="Normlny"/>
    <w:link w:val="PtaChar"/>
    <w:uiPriority w:val="99"/>
    <w:unhideWhenUsed/>
    <w:rsid w:val="00D93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3BDA"/>
  </w:style>
  <w:style w:type="paragraph" w:styleId="Textbubliny">
    <w:name w:val="Balloon Text"/>
    <w:basedOn w:val="Normlny"/>
    <w:link w:val="TextbublinyChar"/>
    <w:uiPriority w:val="99"/>
    <w:semiHidden/>
    <w:unhideWhenUsed/>
    <w:rsid w:val="00D93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3BD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F14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93B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93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3BDA"/>
  </w:style>
  <w:style w:type="paragraph" w:styleId="Pta">
    <w:name w:val="footer"/>
    <w:basedOn w:val="Normlny"/>
    <w:link w:val="PtaChar"/>
    <w:uiPriority w:val="99"/>
    <w:unhideWhenUsed/>
    <w:rsid w:val="00D93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3BDA"/>
  </w:style>
  <w:style w:type="paragraph" w:styleId="Textbubliny">
    <w:name w:val="Balloon Text"/>
    <w:basedOn w:val="Normlny"/>
    <w:link w:val="TextbublinyChar"/>
    <w:uiPriority w:val="99"/>
    <w:semiHidden/>
    <w:unhideWhenUsed/>
    <w:rsid w:val="00D93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3BD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F14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2030</Words>
  <Characters>11576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2020-06-22T20:18:00Z</cp:lastPrinted>
  <dcterms:created xsi:type="dcterms:W3CDTF">2021-06-22T13:25:00Z</dcterms:created>
  <dcterms:modified xsi:type="dcterms:W3CDTF">2021-06-22T13:25:00Z</dcterms:modified>
</cp:coreProperties>
</file>