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5A6C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4E1F1F58" w:rsidR="00DA71E1" w:rsidRPr="005A6BD0" w:rsidRDefault="00F74145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FRENKY</w:t>
      </w:r>
      <w:r w:rsidR="00DA71E1" w:rsidRPr="005A6BD0">
        <w:rPr>
          <w:sz w:val="20"/>
          <w:szCs w:val="20"/>
        </w:rPr>
        <w:t>, s.r.o.</w:t>
      </w:r>
    </w:p>
    <w:p w14:paraId="2D26FCC4" w14:textId="131E0175" w:rsidR="00DA71E1" w:rsidRPr="005A6BD0" w:rsidRDefault="005E4F13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Hviezdoslavova 2</w:t>
      </w:r>
      <w:r w:rsidR="00F74145">
        <w:rPr>
          <w:sz w:val="20"/>
          <w:szCs w:val="20"/>
        </w:rPr>
        <w:t>83/40</w:t>
      </w:r>
    </w:p>
    <w:p w14:paraId="4BBBA559" w14:textId="77777777"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965 01  Žiar nad Hronom</w:t>
      </w:r>
    </w:p>
    <w:p w14:paraId="78C31F5F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09769C2" w14:textId="67BDAA7A" w:rsidR="00DA71E1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7241F5D7" w14:textId="7694E27E" w:rsidR="001F4AB6" w:rsidRDefault="001F4AB6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Poskytovanie služieb rýchleho občerstvenia v spojení s predajom na priamu konzumáciu</w:t>
      </w:r>
    </w:p>
    <w:p w14:paraId="4CE1FE48" w14:textId="77777777" w:rsidR="00A46F6E" w:rsidRDefault="001F4AB6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</w:t>
      </w:r>
      <w:r w:rsidR="00A46F6E">
        <w:rPr>
          <w:sz w:val="20"/>
          <w:szCs w:val="20"/>
        </w:rPr>
        <w:t xml:space="preserve"> (maloobchod) alebo iným </w:t>
      </w:r>
    </w:p>
    <w:p w14:paraId="48C1EE1D" w14:textId="6F312EEC" w:rsidR="001F4AB6" w:rsidRDefault="00A46F6E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prevádzkovateľom živnosti (veľkoobchod)</w:t>
      </w:r>
    </w:p>
    <w:p w14:paraId="54D45067" w14:textId="41FDDFF9" w:rsidR="00A46F6E" w:rsidRDefault="00A46F6E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Reklamné a marketingové služby, prieskum trhu a verejnej mienky</w:t>
      </w:r>
    </w:p>
    <w:p w14:paraId="438620B5" w14:textId="3A1B3EA6" w:rsidR="00A46F6E" w:rsidRDefault="00A46F6E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Prevádzkovanie kultúrnych, spoločenských a zábavných zariadení</w:t>
      </w:r>
    </w:p>
    <w:p w14:paraId="423F31E8" w14:textId="15120407" w:rsidR="00A46F6E" w:rsidRPr="005A6BD0" w:rsidRDefault="00A46F6E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Poskytovanie obslužných služieb pri kultúrnych a iných spoločenských podujatiach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42936AAB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04"/>
              <w:gridCol w:w="2239"/>
              <w:gridCol w:w="2241"/>
            </w:tblGrid>
            <w:tr w:rsidR="00A46F6E" w:rsidRPr="00836EE0" w14:paraId="52F69A7D" w14:textId="77777777" w:rsidTr="00A46F6E">
              <w:trPr>
                <w:tblCellSpacing w:w="15" w:type="dxa"/>
              </w:trPr>
              <w:tc>
                <w:tcPr>
                  <w:tcW w:w="2482" w:type="pct"/>
                  <w:vAlign w:val="center"/>
                  <w:hideMark/>
                </w:tcPr>
                <w:p w14:paraId="7BC12731" w14:textId="77777777" w:rsidR="00A46F6E" w:rsidRPr="00836EE0" w:rsidRDefault="00A46F6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29" w:type="pct"/>
                </w:tcPr>
                <w:p w14:paraId="3C76F17E" w14:textId="77777777" w:rsidR="00A46F6E" w:rsidRPr="00836EE0" w:rsidRDefault="00A46F6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22" w:type="pct"/>
                  <w:hideMark/>
                </w:tcPr>
                <w:p w14:paraId="3C097C69" w14:textId="33CC376C" w:rsidR="00A46F6E" w:rsidRPr="00836EE0" w:rsidRDefault="00A46F6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59919F26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C6FF13F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157D4B85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D86D08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C08AE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FAD8A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D568A6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42580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BB89F9F" w14:textId="251D150F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17B855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D074F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234E3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AB6544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5FCB4E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16067DE2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24138B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24138B">
        <w:rPr>
          <w:rFonts w:eastAsia="Times New Roman"/>
          <w:sz w:val="20"/>
          <w:szCs w:val="20"/>
        </w:rPr>
        <w:t>21. júna</w:t>
      </w:r>
      <w:r w:rsidRPr="005A6BD0">
        <w:rPr>
          <w:rFonts w:eastAsia="Times New Roman"/>
          <w:sz w:val="20"/>
          <w:szCs w:val="20"/>
        </w:rPr>
        <w:t xml:space="preserve"> </w:t>
      </w:r>
      <w:r w:rsidR="00DA7D09">
        <w:rPr>
          <w:rFonts w:eastAsia="Times New Roman"/>
          <w:sz w:val="20"/>
          <w:szCs w:val="20"/>
        </w:rPr>
        <w:t>20</w:t>
      </w:r>
      <w:r w:rsidR="005E4F13">
        <w:rPr>
          <w:rFonts w:eastAsia="Times New Roman"/>
          <w:sz w:val="20"/>
          <w:szCs w:val="20"/>
        </w:rPr>
        <w:t>2</w:t>
      </w:r>
      <w:r w:rsidR="0024138B">
        <w:rPr>
          <w:rFonts w:eastAsia="Times New Roman"/>
          <w:sz w:val="20"/>
          <w:szCs w:val="20"/>
        </w:rPr>
        <w:t>1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508E4DBA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24138B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</w:t>
      </w:r>
      <w:r w:rsidR="0024138B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24138B">
        <w:rPr>
          <w:rFonts w:eastAsia="Times New Roman"/>
          <w:sz w:val="20"/>
          <w:szCs w:val="20"/>
        </w:rPr>
        <w:t>20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916172"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213AB34F" w:rsidR="00DF554E" w:rsidRPr="005A6BD0" w:rsidRDefault="00F7414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4C2C7A89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0DB3169A" w14:textId="77777777" w:rsidTr="00916172"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16DEA1A9" w:rsidR="00DF554E" w:rsidRPr="005A6BD0" w:rsidRDefault="00F7414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5996EA9B" w14:textId="77777777" w:rsidR="00DF554E" w:rsidRPr="005A6BD0" w:rsidRDefault="00CB3A2D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6CF7B9EF" w14:textId="77777777" w:rsidTr="00916172"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28CB7A0E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21163B90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Z.z.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="002737EC">
        <w:rPr>
          <w:rFonts w:cs="Calibri"/>
          <w:color w:val="000000"/>
          <w:sz w:val="20"/>
          <w:szCs w:val="20"/>
          <w:lang w:eastAsia="sk-SK"/>
        </w:rPr>
        <w:t>x</w:t>
      </w:r>
      <w:r w:rsidR="00CB3A2D">
        <w:rPr>
          <w:rFonts w:cs="Calibri"/>
          <w:color w:val="000000"/>
          <w:sz w:val="20"/>
          <w:szCs w:val="20"/>
          <w:lang w:eastAsia="sk-SK"/>
        </w:rPr>
        <w:t>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0A30B13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9ECDEA0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0A0B813E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669E7B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7EC0AAF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>Informácie k dlhodobému majetku, ktorým je goodwill alebo záporný goodwill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r w:rsidRPr="00B735EC">
        <w:rPr>
          <w:rFonts w:asciiTheme="minorHAnsi" w:hAnsiTheme="minorHAnsi"/>
          <w:b/>
          <w:i/>
          <w:sz w:val="20"/>
          <w:szCs w:val="20"/>
        </w:rPr>
        <w:t>Informácia o sume a dôvodoch vzniku jednotlivých položiek nákladov alebo</w:t>
      </w:r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r w:rsidRPr="00B735EC">
        <w:rPr>
          <w:rFonts w:asciiTheme="minorHAnsi" w:hAnsiTheme="minorHAnsi"/>
          <w:b/>
          <w:i/>
          <w:sz w:val="20"/>
          <w:szCs w:val="20"/>
        </w:rPr>
        <w:t>výnosov, ktoré majú výnimočný rozsah alebo výskyt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 o iných aktívach a pasívach – podmienený majetok a záväzky</w:t>
      </w:r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lastRenderedPageBreak/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Podmienené záväzky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20CFF" w14:textId="77777777" w:rsidR="001B1368" w:rsidRDefault="001B1368" w:rsidP="00DA71E1">
      <w:pPr>
        <w:spacing w:after="0" w:line="240" w:lineRule="auto"/>
      </w:pPr>
      <w:r>
        <w:separator/>
      </w:r>
    </w:p>
  </w:endnote>
  <w:endnote w:type="continuationSeparator" w:id="0">
    <w:p w14:paraId="0A0F118B" w14:textId="77777777" w:rsidR="001B1368" w:rsidRDefault="001B1368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D4A1C" w14:textId="77777777" w:rsidR="001B1368" w:rsidRDefault="001B1368" w:rsidP="00DA71E1">
      <w:pPr>
        <w:spacing w:after="0" w:line="240" w:lineRule="auto"/>
      </w:pPr>
      <w:r>
        <w:separator/>
      </w:r>
    </w:p>
  </w:footnote>
  <w:footnote w:type="continuationSeparator" w:id="0">
    <w:p w14:paraId="772615DC" w14:textId="77777777" w:rsidR="001B1368" w:rsidRDefault="001B1368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26F5" w14:textId="63C58182" w:rsidR="00DA7D09" w:rsidRDefault="00DA7D09">
    <w:pPr>
      <w:pStyle w:val="Hlavika"/>
    </w:pPr>
    <w:r>
      <w:t>Poznámky Úč.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5E4F13">
      <w:t>202</w:t>
    </w:r>
    <w:r w:rsidR="00F74145">
      <w:t>3397596</w:t>
    </w:r>
  </w:p>
  <w:p w14:paraId="5F065FE4" w14:textId="3903C4C5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5E4F13">
      <w:t>4</w:t>
    </w:r>
    <w:r w:rsidR="00F74145">
      <w:t>6472860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6238F"/>
    <w:rsid w:val="000879C8"/>
    <w:rsid w:val="000E7606"/>
    <w:rsid w:val="000F2424"/>
    <w:rsid w:val="00154451"/>
    <w:rsid w:val="00194396"/>
    <w:rsid w:val="001A01D8"/>
    <w:rsid w:val="001B1368"/>
    <w:rsid w:val="001F4AB6"/>
    <w:rsid w:val="0024138B"/>
    <w:rsid w:val="00242353"/>
    <w:rsid w:val="00267A43"/>
    <w:rsid w:val="002737EC"/>
    <w:rsid w:val="003636F2"/>
    <w:rsid w:val="00370E00"/>
    <w:rsid w:val="00374332"/>
    <w:rsid w:val="003C1829"/>
    <w:rsid w:val="003D46E7"/>
    <w:rsid w:val="003E6E78"/>
    <w:rsid w:val="004A37EA"/>
    <w:rsid w:val="004F06A8"/>
    <w:rsid w:val="005070E6"/>
    <w:rsid w:val="005A6BD0"/>
    <w:rsid w:val="005D6C11"/>
    <w:rsid w:val="005E1751"/>
    <w:rsid w:val="005E4F13"/>
    <w:rsid w:val="006522AA"/>
    <w:rsid w:val="0077401B"/>
    <w:rsid w:val="00793904"/>
    <w:rsid w:val="007A0426"/>
    <w:rsid w:val="008240D9"/>
    <w:rsid w:val="00836EE0"/>
    <w:rsid w:val="00846D0B"/>
    <w:rsid w:val="00871A97"/>
    <w:rsid w:val="008D3AF6"/>
    <w:rsid w:val="008E54A5"/>
    <w:rsid w:val="008F2BF4"/>
    <w:rsid w:val="009145C3"/>
    <w:rsid w:val="00916172"/>
    <w:rsid w:val="00916F0D"/>
    <w:rsid w:val="009226FA"/>
    <w:rsid w:val="009A7006"/>
    <w:rsid w:val="00A06CD9"/>
    <w:rsid w:val="00A22359"/>
    <w:rsid w:val="00A46F6E"/>
    <w:rsid w:val="00AB2391"/>
    <w:rsid w:val="00AC6C6D"/>
    <w:rsid w:val="00B43073"/>
    <w:rsid w:val="00B735EC"/>
    <w:rsid w:val="00B75A42"/>
    <w:rsid w:val="00C048BF"/>
    <w:rsid w:val="00C04B70"/>
    <w:rsid w:val="00C648A2"/>
    <w:rsid w:val="00CB3A2D"/>
    <w:rsid w:val="00D23D35"/>
    <w:rsid w:val="00D53465"/>
    <w:rsid w:val="00D77CAC"/>
    <w:rsid w:val="00DA71E1"/>
    <w:rsid w:val="00DA7D09"/>
    <w:rsid w:val="00DC04E7"/>
    <w:rsid w:val="00DF554E"/>
    <w:rsid w:val="00ED3CE2"/>
    <w:rsid w:val="00F24D1C"/>
    <w:rsid w:val="00F74145"/>
    <w:rsid w:val="00FB3404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834</Words>
  <Characters>4757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3</cp:revision>
  <cp:lastPrinted>2017-06-28T18:56:00Z</cp:lastPrinted>
  <dcterms:created xsi:type="dcterms:W3CDTF">2021-06-26T15:36:00Z</dcterms:created>
  <dcterms:modified xsi:type="dcterms:W3CDTF">2021-06-26T15:37:00Z</dcterms:modified>
</cp:coreProperties>
</file>