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A02F2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Lu-vik </w:t>
      </w:r>
      <w:r w:rsidR="002B151F" w:rsidRPr="00274F30">
        <w:rPr>
          <w:i/>
          <w:sz w:val="20"/>
          <w:szCs w:val="20"/>
        </w:rPr>
        <w:t>s.r.o.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bola</w:t>
      </w:r>
      <w:r>
        <w:rPr>
          <w:i/>
          <w:sz w:val="20"/>
          <w:szCs w:val="20"/>
        </w:rPr>
        <w:t xml:space="preserve">  založená </w:t>
      </w:r>
      <w:r w:rsidR="002B151F" w:rsidRPr="00274F30">
        <w:rPr>
          <w:i/>
          <w:sz w:val="20"/>
          <w:szCs w:val="20"/>
        </w:rPr>
        <w:t xml:space="preserve"> zakladateľskou listinou a do obchodného registra Okresného súdu Košice 1 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  zapísaná dňa </w:t>
      </w:r>
      <w:r w:rsidR="00DC65B7">
        <w:rPr>
          <w:i/>
          <w:sz w:val="20"/>
          <w:szCs w:val="20"/>
        </w:rPr>
        <w:t>0</w:t>
      </w:r>
      <w:r>
        <w:rPr>
          <w:i/>
          <w:sz w:val="20"/>
          <w:szCs w:val="20"/>
        </w:rPr>
        <w:t>7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1828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0C69BE">
        <w:rPr>
          <w:sz w:val="20"/>
          <w:szCs w:val="20"/>
        </w:rPr>
        <w:t>1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A02F2A" w:rsidP="00A02F2A">
      <w:pPr>
        <w:widowControl w:val="0"/>
        <w:autoSpaceDE w:val="0"/>
        <w:autoSpaceDN w:val="0"/>
        <w:adjustRightInd w:val="0"/>
        <w:ind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DC65B7">
        <w:rPr>
          <w:sz w:val="20"/>
          <w:szCs w:val="20"/>
        </w:rPr>
        <w:t>(</w:t>
      </w:r>
      <w:r>
        <w:rPr>
          <w:sz w:val="20"/>
          <w:szCs w:val="20"/>
        </w:rPr>
        <w:t>a</w:t>
      </w:r>
      <w:r w:rsidR="00DC65B7">
        <w:rPr>
          <w:sz w:val="20"/>
          <w:szCs w:val="20"/>
        </w:rPr>
        <w:t xml:space="preserve">)   pohľadávok: </w:t>
      </w:r>
      <w:r w:rsidR="00DC65B7"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c</w:t>
      </w:r>
      <w:r>
        <w:rPr>
          <w:sz w:val="20"/>
          <w:szCs w:val="20"/>
        </w:rPr>
        <w:t xml:space="preserve">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FF66CB" w:rsidRPr="00FF66CB">
        <w:rPr>
          <w:i/>
          <w:sz w:val="20"/>
          <w:szCs w:val="20"/>
        </w:rPr>
        <w:t>bezpredmetné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0C69BE" w:rsidRPr="000C69BE">
        <w:rPr>
          <w:i/>
          <w:sz w:val="20"/>
          <w:szCs w:val="20"/>
        </w:rPr>
        <w:t>pre rok 2020 bezpredmetné</w:t>
      </w:r>
    </w:p>
    <w:p w:rsidR="00A02F2A" w:rsidRDefault="00A02F2A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.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3790" w:rsidRDefault="00C23790" w:rsidP="00FF66CB">
      <w:r>
        <w:separator/>
      </w:r>
    </w:p>
  </w:endnote>
  <w:endnote w:type="continuationSeparator" w:id="1">
    <w:p w:rsidR="00C23790" w:rsidRDefault="00C23790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3790" w:rsidRDefault="00C23790" w:rsidP="00FF66CB">
      <w:r>
        <w:separator/>
      </w:r>
    </w:p>
  </w:footnote>
  <w:footnote w:type="continuationSeparator" w:id="1">
    <w:p w:rsidR="00C23790" w:rsidRDefault="00C23790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25789"/>
    <w:rsid w:val="00071D67"/>
    <w:rsid w:val="000C69BE"/>
    <w:rsid w:val="002B151F"/>
    <w:rsid w:val="002B4A1C"/>
    <w:rsid w:val="004158AC"/>
    <w:rsid w:val="00494EE4"/>
    <w:rsid w:val="00520337"/>
    <w:rsid w:val="00692D4A"/>
    <w:rsid w:val="008E1E5B"/>
    <w:rsid w:val="00952081"/>
    <w:rsid w:val="009D6D56"/>
    <w:rsid w:val="00A02F2A"/>
    <w:rsid w:val="00C23790"/>
    <w:rsid w:val="00D03ACE"/>
    <w:rsid w:val="00D62399"/>
    <w:rsid w:val="00DC65B7"/>
    <w:rsid w:val="00E87667"/>
    <w:rsid w:val="00F425FF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187</Words>
  <Characters>1067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12</cp:revision>
  <cp:lastPrinted>2020-06-26T06:56:00Z</cp:lastPrinted>
  <dcterms:created xsi:type="dcterms:W3CDTF">2017-03-29T12:39:00Z</dcterms:created>
  <dcterms:modified xsi:type="dcterms:W3CDTF">2021-06-27T12:05:00Z</dcterms:modified>
</cp:coreProperties>
</file>