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5AF3" w:rsidRDefault="00DC5AF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C5AF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</w:p>
    <w:p w:rsidR="00DC5AF3" w:rsidRDefault="00DC5AF3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 w:rsidRPr="00DC5AF3">
        <w:rPr>
          <w:noProof/>
        </w:rPr>
        <w:pict>
          <v:rect id="_x0000_s1026" style="position:absolute;margin-left:30.4pt;margin-top:32.15pt;width:116.6pt;height:13.1pt;z-index:-218;mso-position-horizontal-relative:page;mso-position-vertical-relative:page" o:allowincell="f" filled="f" strokeweight=".5pt">
            <w10:wrap anchorx="page" anchory="page"/>
          </v:rect>
        </w:pict>
      </w:r>
      <w:r w:rsidRPr="00DC5AF3">
        <w:rPr>
          <w:noProof/>
        </w:rPr>
        <w:pict>
          <v:rect id="_x0000_s1027" style="position:absolute;margin-left:402.6pt;margin-top:30.6pt;width:130.7pt;height:13.1pt;z-index:-217;mso-position-horizontal-relative:page;mso-position-vertical-relative:page" o:allowincell="f" filled="f" strokeweight=".5pt">
            <w10:wrap anchorx="page" anchory="page"/>
          </v:rect>
        </w:pict>
      </w:r>
      <w:r w:rsidRPr="00DC5AF3">
        <w:rPr>
          <w:noProof/>
        </w:rPr>
        <w:pict>
          <v:rect id="_x0000_s1028" style="position:absolute;margin-left:243.6pt;margin-top:31.35pt;width:104.45pt;height:13.05pt;z-index:-216;mso-position-horizontal-relative:page;mso-position-vertical-relative:page" o:allowincell="f" filled="f" strokeweight=".5pt">
            <w10:wrap anchorx="page" anchory="page"/>
          </v:rect>
        </w:pict>
      </w:r>
      <w:r w:rsidRPr="00DC5AF3">
        <w:rPr>
          <w:noProof/>
        </w:rPr>
        <w:pict>
          <v:rect id="_x0000_s1029" style="position:absolute;margin-left:58.35pt;margin-top:182.65pt;width:9.05pt;height:7.95pt;z-index:-215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30" style="position:absolute;margin-left:158.1pt;margin-top:183.4pt;width:9.05pt;height:7.95pt;z-index:-214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31" style="position:absolute;margin-left:58.35pt;margin-top:204.4pt;width:9.05pt;height:7.95pt;z-index:-213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32" style="position:absolute;margin-left:158.1pt;margin-top:204.4pt;width:9.05pt;height:7.95pt;z-index:-212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33" style="position:absolute;margin-left:56.1pt;margin-top:303.05pt;width:9.05pt;height:7.95pt;z-index:-211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34" style="position:absolute;margin-left:155.85pt;margin-top:303.05pt;width:9.05pt;height:7.95pt;z-index:-210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35" style="position:absolute;margin-left:299.85pt;margin-top:355.25pt;width:9pt;height:7.9pt;z-index:-209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36" style="position:absolute;margin-left:232.35pt;margin-top:355.25pt;width:9pt;height:7.9pt;z-index:-208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37" style="position:absolute;margin-left:173.1pt;margin-top:355.25pt;width:9pt;height:7.9pt;z-index:-207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38" style="position:absolute;margin-left:113.1pt;margin-top:355.25pt;width:9pt;height:7.9pt;z-index:-206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39" style="position:absolute;margin-left:56.1pt;margin-top:355.25pt;width:9pt;height:7.9pt;z-index:-205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40" style="position:absolute;margin-left:56.1pt;margin-top:344.75pt;width:9pt;height:7.9pt;z-index:-204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41" style="position:absolute;margin-left:300.6pt;margin-top:397.65pt;width:9pt;height:7.9pt;z-index:-203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42" style="position:absolute;margin-left:156.6pt;margin-top:397.65pt;width:9pt;height:7.9pt;z-index:-202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43" style="position:absolute;margin-left:56.1pt;margin-top:397.65pt;width:9pt;height:7.9pt;z-index:-201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44" style="position:absolute;margin-left:241.35pt;margin-top:494.75pt;width:9pt;height:7.9pt;z-index:-200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45" style="position:absolute;margin-left:173.85pt;margin-top:494.75pt;width:9pt;height:7.9pt;z-index:-199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46" style="position:absolute;margin-left:113.85pt;margin-top:494.75pt;width:9pt;height:7.9pt;z-index:-198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47" style="position:absolute;margin-left:56.1pt;margin-top:494.75pt;width:9pt;height:7.9pt;z-index:-197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48" style="position:absolute;margin-left:56.1pt;margin-top:485pt;width:9pt;height:7.9pt;z-index:-196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49" style="position:absolute;margin-left:56.1pt;margin-top:537.8pt;width:9pt;height:7.9pt;z-index:-195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50" style="position:absolute;margin-left:151.35pt;margin-top:537.8pt;width:9pt;height:7.9pt;z-index:-194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51" style="position:absolute;margin-left:300.6pt;margin-top:537.8pt;width:9pt;height:7.7pt;z-index:-193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52" style="position:absolute;margin-left:69.6pt;margin-top:650.2pt;width:9pt;height:7.9pt;z-index:-192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53" style="position:absolute;margin-left:69.6pt;margin-top:642.3pt;width:9pt;height:7.9pt;z-index:-191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54" style="position:absolute;margin-left:69.6pt;margin-top:634.4pt;width:9pt;height:7.9pt;z-index:-190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55" style="position:absolute;margin-left:69.6pt;margin-top:626.5pt;width:9pt;height:7.9pt;z-index:-189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56" style="position:absolute;margin-left:68.85pt;margin-top:691.35pt;width:9pt;height:7.9pt;z-index:-188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57" style="position:absolute;margin-left:68.85pt;margin-top:698.85pt;width:9pt;height:7.9pt;z-index:-187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58" style="position:absolute;margin-left:68.1pt;margin-top:728.5pt;width:9pt;height:7.9pt;z-index:-186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59" style="position:absolute;margin-left:68.1pt;margin-top:736pt;width:9pt;height:7.9pt;z-index:-185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60" style="position:absolute;margin-left:125.85pt;margin-top:736pt;width:9pt;height:7.9pt;z-index:-184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61" style="position:absolute;margin-left:185.85pt;margin-top:736pt;width:9pt;height:7.9pt;z-index:-183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62" style="position:absolute;margin-left:253.35pt;margin-top:736pt;width:9pt;height:7.9pt;z-index:-182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63" style="position:absolute;margin-left:68.1pt;margin-top:744.25pt;width:9pt;height:7.9pt;z-index:-181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line id="_x0000_s1064" style="position:absolute;z-index:-180;mso-position-horizontal-relative:page;mso-position-vertical-relative:page" from="415.05pt,30.6pt" to="415.05pt,43.7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065" style="position:absolute;z-index:-179;mso-position-horizontal-relative:page;mso-position-vertical-relative:page" from="427.95pt,30.6pt" to="427.95pt,43.4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066" style="position:absolute;z-index:-178;mso-position-horizontal-relative:page;mso-position-vertical-relative:page" from="440.65pt,30.6pt" to="440.65pt,43.4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067" style="position:absolute;z-index:-177;mso-position-horizontal-relative:page;mso-position-vertical-relative:page" from="454.05pt,30.6pt" to="454.05pt,43.4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068" style="position:absolute;z-index:-176;mso-position-horizontal-relative:page;mso-position-vertical-relative:page" from="467.05pt,30.6pt" to="467.05pt,43.6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069" style="position:absolute;z-index:-175;mso-position-horizontal-relative:page;mso-position-vertical-relative:page" from="480.1pt,30.6pt" to="480.1pt,43.5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070" style="position:absolute;z-index:-174;mso-position-horizontal-relative:page;mso-position-vertical-relative:page" from="493.7pt,30.6pt" to="493.7pt,43.6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071" style="position:absolute;z-index:-173;mso-position-horizontal-relative:page;mso-position-vertical-relative:page" from="506.25pt,30.6pt" to="506.25pt,43.4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072" style="position:absolute;z-index:-172;mso-position-horizontal-relative:page;mso-position-vertical-relative:page" from="519.6pt,30.6pt" to="519.6pt,43.7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073" style="position:absolute;z-index:-171;mso-position-horizontal-relative:page;mso-position-vertical-relative:page" from="334.15pt,31.35pt" to="334.15pt,44.4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074" style="position:absolute;z-index:-170;mso-position-horizontal-relative:page;mso-position-vertical-relative:page" from="321.3pt,31.35pt" to="321.3pt,44.4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075" style="position:absolute;z-index:-169;mso-position-horizontal-relative:page;mso-position-vertical-relative:page" from="308.55pt,31.35pt" to="308.55pt,44.4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076" style="position:absolute;z-index:-168;mso-position-horizontal-relative:page;mso-position-vertical-relative:page" from="295.05pt,31.35pt" to="295.05pt,44.4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077" style="position:absolute;z-index:-167;mso-position-horizontal-relative:page;mso-position-vertical-relative:page" from="281.6pt,31.35pt" to="281.6pt,44.4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078" style="position:absolute;z-index:-166;mso-position-horizontal-relative:page;mso-position-vertical-relative:page" from="268.55pt,31.35pt" to="268.55pt,44.4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079" style="position:absolute;z-index:-165;mso-position-horizontal-relative:page;mso-position-vertical-relative:page" from="255.2pt,31.35pt" to="255.2pt,44.15pt" o:allowincell="f" strokeweight=".5pt">
            <w10:wrap anchorx="page" anchory="page"/>
          </v:line>
        </w:pict>
      </w:r>
      <w:r w:rsidR="00835767">
        <w:rPr>
          <w:rFonts w:ascii="Arial" w:hAnsi="Arial" w:cs="Arial"/>
          <w:color w:val="000000"/>
          <w:sz w:val="19"/>
          <w:szCs w:val="24"/>
        </w:rPr>
        <w:t xml:space="preserve">Poznámky </w:t>
      </w:r>
      <w:proofErr w:type="spellStart"/>
      <w:r w:rsidR="00835767"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 w:rsidR="00835767">
        <w:rPr>
          <w:rFonts w:ascii="Arial" w:hAnsi="Arial" w:cs="Arial"/>
          <w:color w:val="000000"/>
          <w:sz w:val="19"/>
          <w:szCs w:val="24"/>
        </w:rPr>
        <w:t xml:space="preserve"> MÚJ 3 </w:t>
      </w:r>
      <w:r w:rsidR="00835767"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DC5AF3" w:rsidRDefault="00835767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C5AF3" w:rsidRDefault="00835767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C5AF3" w:rsidRDefault="00835767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DC5AF3" w:rsidRDefault="00835767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C5AF3" w:rsidRDefault="00835767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DC5AF3" w:rsidRDefault="00835767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DC5AF3" w:rsidRDefault="00835767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C5AF3" w:rsidRDefault="00835767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C5AF3" w:rsidRDefault="00835767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C5AF3" w:rsidRDefault="00835767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C5AF3" w:rsidRDefault="00835767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C5AF3" w:rsidRDefault="00835767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C5AF3" w:rsidRDefault="00835767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DC5AF3" w:rsidRDefault="00835767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C5AF3" w:rsidRDefault="00835767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DC5AF3" w:rsidRDefault="00835767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C5AF3" w:rsidRDefault="00835767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C5AF3" w:rsidRDefault="00835767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DC5AF3" w:rsidRDefault="00835767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DC5AF3" w:rsidRDefault="00835767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DC5AF3" w:rsidRDefault="00835767" w:rsidP="00734470">
      <w:pPr>
        <w:framePr w:w="9961" w:h="158" w:hRule="exact" w:wrap="auto" w:vAnchor="page" w:hAnchor="page" w:x="763" w:y="15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(1)    Obchodné meno účtovnej jednotky:</w:t>
      </w:r>
      <w:r w:rsidR="00734470">
        <w:rPr>
          <w:rFonts w:ascii="Arial" w:hAnsi="Arial" w:cs="Arial"/>
          <w:color w:val="000000"/>
          <w:sz w:val="13"/>
          <w:szCs w:val="24"/>
        </w:rPr>
        <w:t xml:space="preserve"> Vladimír Frnka VODO-UK s.r.o.</w:t>
      </w:r>
    </w:p>
    <w:p w:rsidR="00DC5AF3" w:rsidRDefault="00835767" w:rsidP="00734470">
      <w:pPr>
        <w:framePr w:w="7921" w:h="158" w:hRule="exact" w:wrap="auto" w:vAnchor="page" w:hAnchor="page" w:x="1048" w:y="17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Sídlo:</w:t>
      </w:r>
      <w:r w:rsidR="00734470">
        <w:rPr>
          <w:rFonts w:ascii="Arial" w:hAnsi="Arial" w:cs="Arial"/>
          <w:color w:val="000000"/>
          <w:sz w:val="13"/>
          <w:szCs w:val="24"/>
        </w:rPr>
        <w:t xml:space="preserve"> Konská 432, 013 13  Rajecké Teplice</w:t>
      </w:r>
    </w:p>
    <w:p w:rsidR="00DC5AF3" w:rsidRDefault="00835767">
      <w:pPr>
        <w:framePr w:w="2370" w:h="158" w:hRule="exact" w:wrap="auto" w:vAnchor="page" w:hAnchor="page" w:x="763" w:y="19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(3)    Priemerný počet zamestnancov:</w:t>
      </w:r>
    </w:p>
    <w:p w:rsidR="00DC5AF3" w:rsidRDefault="00835767">
      <w:pPr>
        <w:framePr w:w="9908" w:h="326" w:hRule="exact" w:wrap="auto" w:vAnchor="page" w:hAnchor="page" w:x="763" w:y="22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(2) a) Obchodné meno  a sídlo konsolidujúcej účtovnej jednotky, ktorá zostavuje konsolidovanú účtovnú závierku za tú skupinu účtovných jednotiek konsolidovaného celku, ktorého súčasťou je aj účtovná jednotka:</w:t>
      </w:r>
    </w:p>
    <w:p w:rsidR="00DC5AF3" w:rsidRDefault="00835767">
      <w:pPr>
        <w:framePr w:w="9608" w:h="163" w:hRule="exact" w:wrap="auto" w:vAnchor="page" w:hAnchor="page" w:x="1138" w:y="29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Obchod. meno  a sídlo účtovnej jednotky, ktorá je bezprostredne konsolidujúcou účtovnou jednotkou:</w:t>
      </w:r>
    </w:p>
    <w:p w:rsidR="00DC5AF3" w:rsidRDefault="00835767">
      <w:pPr>
        <w:framePr w:w="9615" w:h="163" w:hRule="exact" w:wrap="auto" w:vAnchor="page" w:hAnchor="page" w:x="763" w:y="34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(2) b) Účtovná jednotka je materskou účtovnou jednotkou</w:t>
      </w:r>
    </w:p>
    <w:p w:rsidR="00DC5AF3" w:rsidRPr="00734470" w:rsidRDefault="00835767">
      <w:pPr>
        <w:framePr w:w="315" w:h="158" w:hRule="exact" w:wrap="auto" w:vAnchor="page" w:hAnchor="page" w:x="1393" w:y="365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trike/>
          <w:color w:val="000000"/>
          <w:sz w:val="13"/>
          <w:szCs w:val="24"/>
        </w:rPr>
      </w:pPr>
      <w:r w:rsidRPr="00734470">
        <w:rPr>
          <w:rFonts w:ascii="Arial" w:hAnsi="Arial" w:cs="Arial"/>
          <w:strike/>
          <w:color w:val="000000"/>
          <w:sz w:val="13"/>
          <w:szCs w:val="24"/>
        </w:rPr>
        <w:t>áno</w:t>
      </w:r>
    </w:p>
    <w:p w:rsidR="00DC5AF3" w:rsidRDefault="00835767">
      <w:pPr>
        <w:framePr w:w="270" w:h="158" w:hRule="exact" w:wrap="auto" w:vAnchor="page" w:hAnchor="page" w:x="3403" w:y="366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DC5AF3" w:rsidRDefault="00835767">
      <w:pPr>
        <w:framePr w:w="9285" w:h="163" w:hRule="exact" w:wrap="auto" w:vAnchor="page" w:hAnchor="page" w:x="1153" w:y="38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je oslobodená od povinnosti zostaviť konsolidovanú účtovnú závierku a konsolidovanú výročnú správu podľa § 22</w:t>
      </w:r>
    </w:p>
    <w:p w:rsidR="00DC5AF3" w:rsidRDefault="00835767">
      <w:pPr>
        <w:framePr w:w="315" w:h="158" w:hRule="exact" w:wrap="auto" w:vAnchor="page" w:hAnchor="page" w:x="1378" w:y="408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áno</w:t>
      </w:r>
    </w:p>
    <w:p w:rsidR="00DC5AF3" w:rsidRDefault="00835767">
      <w:pPr>
        <w:framePr w:w="240" w:h="158" w:hRule="exact" w:wrap="auto" w:vAnchor="page" w:hAnchor="page" w:x="3448" w:y="408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DC5AF3" w:rsidRDefault="00835767">
      <w:pPr>
        <w:framePr w:w="8359" w:h="185" w:hRule="exact" w:wrap="auto" w:vAnchor="page" w:hAnchor="page" w:x="744" w:y="57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závierka je zostavená za splnenia predpokladu, že účtovná jednotka bude nepretržite pokračovať vo svojej činnosti:</w:t>
      </w:r>
    </w:p>
    <w:p w:rsidR="00DC5AF3" w:rsidRDefault="00835767">
      <w:pPr>
        <w:framePr w:w="270" w:h="158" w:hRule="exact" w:wrap="auto" w:vAnchor="page" w:hAnchor="page" w:x="1348" w:y="606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áno</w:t>
      </w:r>
    </w:p>
    <w:p w:rsidR="00DC5AF3" w:rsidRPr="00734470" w:rsidRDefault="00835767">
      <w:pPr>
        <w:framePr w:w="225" w:h="158" w:hRule="exact" w:wrap="auto" w:vAnchor="page" w:hAnchor="page" w:x="3343" w:y="606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trike/>
          <w:color w:val="000000"/>
          <w:sz w:val="13"/>
          <w:szCs w:val="24"/>
        </w:rPr>
      </w:pPr>
      <w:r w:rsidRPr="00734470">
        <w:rPr>
          <w:rFonts w:ascii="Arial" w:hAnsi="Arial" w:cs="Arial"/>
          <w:strike/>
          <w:color w:val="000000"/>
          <w:sz w:val="13"/>
          <w:szCs w:val="24"/>
        </w:rPr>
        <w:t>nie</w:t>
      </w:r>
    </w:p>
    <w:p w:rsidR="00DC5AF3" w:rsidRDefault="00835767">
      <w:pPr>
        <w:framePr w:w="9615" w:h="163" w:hRule="exact" w:wrap="auto" w:vAnchor="page" w:hAnchor="page" w:x="1093" w:y="66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nehmotný majetok nakupovaný podnik oceňoval obstarávacou cenou v zložení:</w:t>
      </w:r>
    </w:p>
    <w:p w:rsidR="00DC5AF3" w:rsidRDefault="00835767">
      <w:pPr>
        <w:framePr w:w="9615" w:h="166" w:hRule="exact" w:wrap="auto" w:vAnchor="page" w:hAnchor="page" w:x="1093" w:y="64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>nakupoval v danom roku dlhodobý nehmotný majetok</w:t>
      </w:r>
    </w:p>
    <w:p w:rsidR="00DC5AF3" w:rsidRDefault="00835767">
      <w:pPr>
        <w:framePr w:w="420" w:h="158" w:hRule="exact" w:wrap="auto" w:vAnchor="page" w:hAnchor="page" w:x="628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DC5AF3" w:rsidRDefault="00835767">
      <w:pPr>
        <w:framePr w:w="610" w:h="158" w:hRule="exact" w:wrap="auto" w:vAnchor="page" w:hAnchor="page" w:x="493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poistné</w:t>
      </w:r>
    </w:p>
    <w:p w:rsidR="00DC5AF3" w:rsidRDefault="00835767">
      <w:pPr>
        <w:framePr w:w="420" w:h="158" w:hRule="exact" w:wrap="auto" w:vAnchor="page" w:hAnchor="page" w:x="376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skonto</w:t>
      </w:r>
    </w:p>
    <w:p w:rsidR="00DC5AF3" w:rsidRDefault="00835767">
      <w:pPr>
        <w:framePr w:w="510" w:h="158" w:hRule="exact" w:wrap="auto" w:vAnchor="page" w:hAnchor="page" w:x="2608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provízie</w:t>
      </w:r>
    </w:p>
    <w:p w:rsidR="00DC5AF3" w:rsidRDefault="00835767">
      <w:pPr>
        <w:framePr w:w="600" w:h="158" w:hRule="exact" w:wrap="auto" w:vAnchor="page" w:hAnchor="page" w:x="139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dopravné</w:t>
      </w:r>
    </w:p>
    <w:p w:rsidR="00DC5AF3" w:rsidRDefault="00835767">
      <w:pPr>
        <w:framePr w:w="5700" w:h="158" w:hRule="exact" w:wrap="auto" w:vAnchor="page" w:hAnchor="page" w:x="1393" w:y="68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Obstarávacia cena vrátane nákladov súvisiacich s obstaraním v zložení:</w:t>
      </w:r>
    </w:p>
    <w:p w:rsidR="00DC5AF3" w:rsidRDefault="00835767">
      <w:pPr>
        <w:framePr w:w="9645" w:h="163" w:hRule="exact" w:wrap="auto" w:vAnchor="page" w:hAnchor="page" w:x="1078" w:y="77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nehmotný majetok vytvorený vlastnou činnosťou oceňovala účtovná jednotka vlastnými nákladmi v zložení:</w:t>
      </w:r>
    </w:p>
    <w:p w:rsidR="00DC5AF3" w:rsidRDefault="00835767">
      <w:pPr>
        <w:framePr w:w="9660" w:h="166" w:hRule="exact" w:wrap="auto" w:vAnchor="page" w:hAnchor="page" w:x="1078" w:y="74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>tvoril vlastnou činnosťou dlhodobý nehmotný majetok</w:t>
      </w:r>
    </w:p>
    <w:p w:rsidR="00DC5AF3" w:rsidRDefault="00835767">
      <w:pPr>
        <w:framePr w:w="420" w:h="158" w:hRule="exact" w:wrap="auto" w:vAnchor="page" w:hAnchor="page" w:x="6298" w:y="795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DC5AF3" w:rsidRDefault="00835767">
      <w:pPr>
        <w:framePr w:w="2280" w:h="158" w:hRule="exact" w:wrap="auto" w:vAnchor="page" w:hAnchor="page" w:x="3403" w:y="79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náklady spojené s výrobou</w:t>
      </w:r>
    </w:p>
    <w:p w:rsidR="00DC5AF3" w:rsidRDefault="00835767">
      <w:pPr>
        <w:framePr w:w="970" w:h="158" w:hRule="exact" w:wrap="auto" w:vAnchor="page" w:hAnchor="page" w:x="1378" w:y="795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náklady</w:t>
      </w:r>
    </w:p>
    <w:p w:rsidR="00DC5AF3" w:rsidRDefault="00835767">
      <w:pPr>
        <w:framePr w:w="9615" w:h="166" w:hRule="exact" w:wrap="auto" w:vAnchor="page" w:hAnchor="page" w:x="1093" w:y="83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>obstaral iným spôsobom dlhodobý nehmotný majetok</w:t>
      </w:r>
    </w:p>
    <w:p w:rsidR="00DC5AF3" w:rsidRDefault="00835767">
      <w:pPr>
        <w:framePr w:w="9600" w:h="163" w:hRule="exact" w:wrap="auto" w:vAnchor="page" w:hAnchor="page" w:x="1093" w:y="86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DNM obstaraný iným spôsobom oceňoval podnik:</w:t>
      </w:r>
    </w:p>
    <w:p w:rsidR="00DC5AF3" w:rsidRDefault="00835767">
      <w:pPr>
        <w:framePr w:w="420" w:h="158" w:hRule="exact" w:wrap="auto" w:vAnchor="page" w:hAnchor="page" w:x="509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DC5AF3" w:rsidRDefault="00835767">
      <w:pPr>
        <w:framePr w:w="600" w:h="158" w:hRule="exact" w:wrap="auto" w:vAnchor="page" w:hAnchor="page" w:x="377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poistné</w:t>
      </w:r>
    </w:p>
    <w:p w:rsidR="00DC5AF3" w:rsidRDefault="00835767">
      <w:pPr>
        <w:framePr w:w="9585" w:h="163" w:hRule="exact" w:wrap="auto" w:vAnchor="page" w:hAnchor="page" w:x="1093" w:y="94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 nakupovaný oceňoval podnik obstarávacou cenou v zložení:</w:t>
      </w:r>
    </w:p>
    <w:p w:rsidR="00DC5AF3" w:rsidRDefault="00835767">
      <w:pPr>
        <w:framePr w:w="9600" w:h="166" w:hRule="exact" w:wrap="auto" w:vAnchor="page" w:hAnchor="page" w:x="1093" w:y="92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>nakupoval v danom roku dlhodobý hmotný majetok</w:t>
      </w:r>
    </w:p>
    <w:p w:rsidR="00DC5AF3" w:rsidRDefault="00835767">
      <w:pPr>
        <w:framePr w:w="510" w:h="158" w:hRule="exact" w:wrap="auto" w:vAnchor="page" w:hAnchor="page" w:x="260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provízie</w:t>
      </w:r>
    </w:p>
    <w:p w:rsidR="00DC5AF3" w:rsidRDefault="00835767">
      <w:pPr>
        <w:framePr w:w="600" w:h="158" w:hRule="exact" w:wrap="auto" w:vAnchor="page" w:hAnchor="page" w:x="140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dopravné</w:t>
      </w:r>
    </w:p>
    <w:p w:rsidR="00DC5AF3" w:rsidRDefault="00835767">
      <w:pPr>
        <w:framePr w:w="5700" w:h="158" w:hRule="exact" w:wrap="auto" w:vAnchor="page" w:hAnchor="page" w:x="1408" w:y="97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Obstarávacia cena vrátane nákladov súvisiacich s obstaraním v zložení</w:t>
      </w:r>
    </w:p>
    <w:p w:rsidR="00DC5AF3" w:rsidRDefault="00835767">
      <w:pPr>
        <w:framePr w:w="9600" w:h="166" w:hRule="exact" w:wrap="auto" w:vAnchor="page" w:hAnchor="page" w:x="1093" w:y="102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>tvoril vlastnou činnosťou dlhodobý hmotný majetok</w:t>
      </w:r>
    </w:p>
    <w:p w:rsidR="00DC5AF3" w:rsidRDefault="00835767">
      <w:pPr>
        <w:framePr w:w="9600" w:h="163" w:hRule="exact" w:wrap="auto" w:vAnchor="page" w:hAnchor="page" w:x="1093" w:y="105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 vytvorený vlastnou činnosťou oceňoval podnik vlastnými nákladmi v zložení:</w:t>
      </w:r>
    </w:p>
    <w:p w:rsidR="00DC5AF3" w:rsidRDefault="00835767">
      <w:pPr>
        <w:framePr w:w="970" w:h="158" w:hRule="exact" w:wrap="auto" w:vAnchor="page" w:hAnchor="page" w:x="1363" w:y="1075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náklady</w:t>
      </w:r>
    </w:p>
    <w:p w:rsidR="00DC5AF3" w:rsidRDefault="00835767">
      <w:pPr>
        <w:framePr w:w="2280" w:h="158" w:hRule="exact" w:wrap="auto" w:vAnchor="page" w:hAnchor="page" w:x="3298" w:y="107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náklady spojené s výrobou</w:t>
      </w:r>
    </w:p>
    <w:p w:rsidR="00DC5AF3" w:rsidRDefault="00835767">
      <w:pPr>
        <w:framePr w:w="420" w:h="158" w:hRule="exact" w:wrap="auto" w:vAnchor="page" w:hAnchor="page" w:x="6298" w:y="1075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DC5AF3" w:rsidRDefault="00835767">
      <w:pPr>
        <w:framePr w:w="9585" w:h="166" w:hRule="exact" w:wrap="auto" w:vAnchor="page" w:hAnchor="page" w:x="1093" w:y="111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proofErr w:type="spellStart"/>
      <w:r w:rsidR="00734470">
        <w:rPr>
          <w:rFonts w:ascii="Arial" w:hAnsi="Arial" w:cs="Arial"/>
          <w:b/>
          <w:color w:val="000000"/>
          <w:sz w:val="13"/>
          <w:szCs w:val="24"/>
        </w:rPr>
        <w:t>neo</w:t>
      </w:r>
      <w:r>
        <w:rPr>
          <w:rFonts w:ascii="Arial" w:hAnsi="Arial" w:cs="Arial"/>
          <w:b/>
          <w:color w:val="000000"/>
          <w:sz w:val="13"/>
          <w:szCs w:val="24"/>
        </w:rPr>
        <w:t>obstaral</w:t>
      </w:r>
      <w:proofErr w:type="spellEnd"/>
      <w:r>
        <w:rPr>
          <w:rFonts w:ascii="Arial" w:hAnsi="Arial" w:cs="Arial"/>
          <w:b/>
          <w:color w:val="000000"/>
          <w:sz w:val="13"/>
          <w:szCs w:val="24"/>
        </w:rPr>
        <w:t xml:space="preserve"> iným spôsobom dlhodobý hmotný majetok</w:t>
      </w:r>
    </w:p>
    <w:p w:rsidR="00DC5AF3" w:rsidRDefault="00835767">
      <w:pPr>
        <w:framePr w:w="9585" w:h="163" w:hRule="exact" w:wrap="auto" w:vAnchor="page" w:hAnchor="page" w:x="1093" w:y="114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 obstaraný iným spôsobom podnik oceňoval:</w:t>
      </w:r>
    </w:p>
    <w:p w:rsidR="00DC5AF3" w:rsidRDefault="00835767">
      <w:pPr>
        <w:framePr w:w="420" w:h="158" w:hRule="exact" w:wrap="auto" w:vAnchor="page" w:hAnchor="page" w:x="1738" w:y="1300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DC5AF3" w:rsidRDefault="00835767">
      <w:pPr>
        <w:framePr w:w="5520" w:h="158" w:hRule="exact" w:wrap="auto" w:vAnchor="page" w:hAnchor="page" w:x="173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metódou FIFO (pri rovnakom druhu, rovnakom emitentovi a rovnakej mene)</w:t>
      </w:r>
    </w:p>
    <w:p w:rsidR="00DC5AF3" w:rsidRDefault="00835767">
      <w:pPr>
        <w:framePr w:w="8940" w:h="158" w:hRule="exact" w:wrap="auto" w:vAnchor="page" w:hAnchor="page" w:x="1738" w:y="126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nákupe obstarávacou cenou a pri predaji váženým aritmetickým priemerom (pri rovnakom druhu, rovnakom emitentovi, rovnakej mene)</w:t>
      </w:r>
    </w:p>
    <w:p w:rsidR="00DC5AF3" w:rsidRDefault="00835767">
      <w:pPr>
        <w:framePr w:w="5535" w:h="158" w:hRule="exact" w:wrap="auto" w:vAnchor="page" w:hAnchor="page" w:x="1738" w:y="12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obstarávacou cenou pri nákupe a predaji</w:t>
      </w:r>
    </w:p>
    <w:p w:rsidR="00DC5AF3" w:rsidRDefault="00835767">
      <w:pPr>
        <w:framePr w:w="9585" w:h="163" w:hRule="exact" w:wrap="auto" w:vAnchor="page" w:hAnchor="page" w:x="1093" w:y="123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finančný majetok oceňoval podnik:</w:t>
      </w:r>
    </w:p>
    <w:p w:rsidR="00DC5AF3" w:rsidRDefault="00835767">
      <w:pPr>
        <w:framePr w:w="9593" w:h="166" w:hRule="exact" w:wrap="auto" w:vAnchor="page" w:hAnchor="page" w:x="1093" w:y="120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v bežnom roku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>vlastnil dlhodobý finančný majetok</w:t>
      </w:r>
    </w:p>
    <w:p w:rsidR="00DC5AF3" w:rsidRDefault="00835767">
      <w:pPr>
        <w:framePr w:w="9570" w:h="166" w:hRule="exact" w:wrap="auto" w:vAnchor="page" w:hAnchor="page" w:x="1123" w:y="133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zásoby</w:t>
      </w:r>
    </w:p>
    <w:p w:rsidR="00DC5AF3" w:rsidRDefault="00835767">
      <w:pPr>
        <w:framePr w:w="9600" w:h="163" w:hRule="exact" w:wrap="auto" w:vAnchor="page" w:hAnchor="page" w:x="1123" w:y="136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účtovaní zásob postupoval podnik podľa Postupov účtovania PÚ § 43:</w:t>
      </w:r>
    </w:p>
    <w:p w:rsidR="00DC5AF3" w:rsidRPr="00734470" w:rsidRDefault="00835767">
      <w:pPr>
        <w:framePr w:w="1905" w:h="158" w:hRule="exact" w:wrap="auto" w:vAnchor="page" w:hAnchor="page" w:x="1738" w:y="138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trike/>
          <w:color w:val="000000"/>
          <w:sz w:val="13"/>
          <w:szCs w:val="24"/>
        </w:rPr>
      </w:pPr>
      <w:r w:rsidRPr="00734470">
        <w:rPr>
          <w:rFonts w:ascii="Arial" w:hAnsi="Arial" w:cs="Arial"/>
          <w:strike/>
          <w:color w:val="000000"/>
          <w:sz w:val="13"/>
          <w:szCs w:val="24"/>
        </w:rPr>
        <w:t>spôsobom A účtovania zásob</w:t>
      </w:r>
    </w:p>
    <w:p w:rsidR="00DC5AF3" w:rsidRDefault="00835767">
      <w:pPr>
        <w:framePr w:w="1905" w:h="158" w:hRule="exact" w:wrap="auto" w:vAnchor="page" w:hAnchor="page" w:x="1738" w:y="14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spôsobom B účtovania zásob</w:t>
      </w:r>
    </w:p>
    <w:p w:rsidR="00DC5AF3" w:rsidRDefault="00835767">
      <w:pPr>
        <w:framePr w:w="9555" w:h="163" w:hRule="exact" w:wrap="auto" w:vAnchor="page" w:hAnchor="page" w:x="1123" w:y="143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Nakupované zásoby oceňoval podnik obstarávacou cenou v zložení:</w:t>
      </w:r>
    </w:p>
    <w:p w:rsidR="00DC5AF3" w:rsidRDefault="00835767">
      <w:pPr>
        <w:framePr w:w="5700" w:h="158" w:hRule="exact" w:wrap="auto" w:vAnchor="page" w:hAnchor="page" w:x="1738" w:y="145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cena obstarania vrátane nákladov súvisiacich s obstaraním v zložení:</w:t>
      </w:r>
    </w:p>
    <w:p w:rsidR="00DC5AF3" w:rsidRDefault="00835767">
      <w:pPr>
        <w:framePr w:w="600" w:h="158" w:hRule="exact" w:wrap="auto" w:vAnchor="page" w:hAnchor="page" w:x="1738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dopravné</w:t>
      </w:r>
    </w:p>
    <w:p w:rsidR="00DC5AF3" w:rsidRDefault="00835767">
      <w:pPr>
        <w:framePr w:w="510" w:h="158" w:hRule="exact" w:wrap="auto" w:vAnchor="page" w:hAnchor="page" w:x="2983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provízie</w:t>
      </w:r>
    </w:p>
    <w:p w:rsidR="00DC5AF3" w:rsidRDefault="00835767">
      <w:pPr>
        <w:framePr w:w="600" w:h="158" w:hRule="exact" w:wrap="auto" w:vAnchor="page" w:hAnchor="page" w:x="4018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poistné</w:t>
      </w:r>
    </w:p>
    <w:p w:rsidR="00DC5AF3" w:rsidRDefault="00835767">
      <w:pPr>
        <w:framePr w:w="420" w:h="158" w:hRule="exact" w:wrap="auto" w:vAnchor="page" w:hAnchor="page" w:x="5338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DC5AF3" w:rsidRDefault="00835767">
      <w:pPr>
        <w:framePr w:w="280" w:h="158" w:hRule="exact" w:wrap="auto" w:vAnchor="page" w:hAnchor="page" w:x="1738" w:y="1488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iné</w:t>
      </w:r>
    </w:p>
    <w:p w:rsidR="00DC5AF3" w:rsidRDefault="00835767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C5AF3" w:rsidRDefault="00835767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C5AF3" w:rsidRDefault="00835767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:rsidR="00DC5AF3" w:rsidRDefault="0083576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C5AF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DC5AF3" w:rsidRDefault="00DC5AF3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 w:rsidRPr="00DC5AF3">
        <w:rPr>
          <w:noProof/>
        </w:rPr>
        <w:pict>
          <v:rect id="_x0000_s1080" style="position:absolute;margin-left:30.4pt;margin-top:32.15pt;width:116.6pt;height:13.1pt;z-index:-164;mso-position-horizontal-relative:page;mso-position-vertical-relative:page" o:allowincell="f" filled="f" strokeweight=".5pt">
            <w10:wrap anchorx="page" anchory="page"/>
          </v:rect>
        </w:pict>
      </w:r>
      <w:r w:rsidRPr="00DC5AF3">
        <w:rPr>
          <w:noProof/>
        </w:rPr>
        <w:pict>
          <v:rect id="_x0000_s1081" style="position:absolute;margin-left:402.6pt;margin-top:30.6pt;width:130.7pt;height:13.1pt;z-index:-163;mso-position-horizontal-relative:page;mso-position-vertical-relative:page" o:allowincell="f" filled="f" strokeweight=".5pt">
            <w10:wrap anchorx="page" anchory="page"/>
          </v:rect>
        </w:pict>
      </w:r>
      <w:r w:rsidRPr="00DC5AF3">
        <w:rPr>
          <w:noProof/>
        </w:rPr>
        <w:pict>
          <v:rect id="_x0000_s1082" style="position:absolute;margin-left:243.6pt;margin-top:31.35pt;width:104.45pt;height:13.05pt;z-index:-162;mso-position-horizontal-relative:page;mso-position-vertical-relative:page" o:allowincell="f" filled="f" strokeweight=".5pt">
            <w10:wrap anchorx="page" anchory="page"/>
          </v:rect>
        </w:pict>
      </w:r>
      <w:r w:rsidRPr="00DC5AF3">
        <w:rPr>
          <w:noProof/>
        </w:rPr>
        <w:pict>
          <v:rect id="_x0000_s1083" style="position:absolute;margin-left:68.1pt;margin-top:71.3pt;width:9pt;height:7.6pt;z-index:-161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84" style="position:absolute;margin-left:68.1pt;margin-top:63.8pt;width:9pt;height:7.9pt;z-index:-160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85" style="position:absolute;margin-left:68.1pt;margin-top:114.55pt;width:9pt;height:7.9pt;z-index:-159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86" style="position:absolute;margin-left:68.1pt;margin-top:98.8pt;width:9pt;height:7.9pt;z-index:-158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87" style="position:absolute;margin-left:68.1pt;margin-top:106.3pt;width:9pt;height:7.9pt;z-index:-157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88" style="position:absolute;margin-left:65.1pt;margin-top:160.8pt;width:9pt;height:7.9pt;z-index:-156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89" style="position:absolute;margin-left:46.35pt;margin-top:361.8pt;width:9pt;height:7.9pt;z-index:-155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90" style="position:absolute;margin-left:46.35pt;margin-top:386.8pt;width:9pt;height:7.9pt;z-index:-154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91" style="position:absolute;margin-left:46.35pt;margin-top:402.8pt;width:9pt;height:7.9pt;z-index:-153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92" style="position:absolute;margin-left:46.35pt;margin-top:439.3pt;width:9pt;height:7.9pt;z-index:-152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93" style="position:absolute;margin-left:56.75pt;margin-top:463.95pt;width:9pt;height:7.9pt;z-index:-151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094" style="position:absolute;margin-left:56.75pt;margin-top:471.85pt;width:9pt;height:7.9pt;z-index:-150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line id="_x0000_s1095" style="position:absolute;z-index:-149;mso-position-horizontal-relative:page;mso-position-vertical-relative:page" from="415.05pt,30.6pt" to="415.05pt,43.7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096" style="position:absolute;z-index:-148;mso-position-horizontal-relative:page;mso-position-vertical-relative:page" from="427.95pt,30.6pt" to="427.95pt,43.4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097" style="position:absolute;z-index:-147;mso-position-horizontal-relative:page;mso-position-vertical-relative:page" from="440.65pt,30.6pt" to="440.65pt,43.4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098" style="position:absolute;z-index:-146;mso-position-horizontal-relative:page;mso-position-vertical-relative:page" from="454.05pt,30.6pt" to="454.05pt,43.4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099" style="position:absolute;z-index:-145;mso-position-horizontal-relative:page;mso-position-vertical-relative:page" from="467.05pt,30.6pt" to="467.05pt,43.6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00" style="position:absolute;z-index:-144;mso-position-horizontal-relative:page;mso-position-vertical-relative:page" from="480.1pt,30.6pt" to="480.1pt,43.5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01" style="position:absolute;z-index:-143;mso-position-horizontal-relative:page;mso-position-vertical-relative:page" from="493.7pt,30.6pt" to="493.7pt,43.6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02" style="position:absolute;z-index:-142;mso-position-horizontal-relative:page;mso-position-vertical-relative:page" from="506.25pt,30.6pt" to="506.25pt,43.4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03" style="position:absolute;z-index:-141;mso-position-horizontal-relative:page;mso-position-vertical-relative:page" from="519.6pt,30.6pt" to="519.6pt,43.7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04" style="position:absolute;z-index:-140;mso-position-horizontal-relative:page;mso-position-vertical-relative:page" from="334.15pt,31.35pt" to="334.15pt,44.4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05" style="position:absolute;z-index:-139;mso-position-horizontal-relative:page;mso-position-vertical-relative:page" from="321.3pt,31.35pt" to="321.3pt,44.4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06" style="position:absolute;z-index:-138;mso-position-horizontal-relative:page;mso-position-vertical-relative:page" from="308.55pt,31.35pt" to="308.55pt,44.4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07" style="position:absolute;z-index:-137;mso-position-horizontal-relative:page;mso-position-vertical-relative:page" from="295.05pt,31.35pt" to="295.05pt,44.4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08" style="position:absolute;z-index:-136;mso-position-horizontal-relative:page;mso-position-vertical-relative:page" from="281.6pt,31.35pt" to="281.6pt,44.4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09" style="position:absolute;z-index:-135;mso-position-horizontal-relative:page;mso-position-vertical-relative:page" from="268.55pt,31.35pt" to="268.55pt,44.4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10" style="position:absolute;z-index:-134;mso-position-horizontal-relative:page;mso-position-vertical-relative:page" from="255.2pt,31.35pt" to="255.2pt,44.1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11" style="position:absolute;z-index:-133;mso-position-horizontal-relative:page;mso-position-vertical-relative:page" from="37.35pt,339.85pt" to="531.65pt,339.8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12" style="position:absolute;z-index:-132;mso-position-horizontal-relative:page;mso-position-vertical-relative:page" from="37.35pt,340.05pt" to="37.35pt,353.9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13" style="position:absolute;z-index:-131;mso-position-horizontal-relative:page;mso-position-vertical-relative:page" from="531.6pt,340.05pt" to="531.6pt,353.9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14" style="position:absolute;z-index:-130;mso-position-horizontal-relative:page;mso-position-vertical-relative:page" from="160.35pt,340.05pt" to="160.35pt,353.9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15" style="position:absolute;z-index:-129;mso-position-horizontal-relative:page;mso-position-vertical-relative:page" from="406.35pt,340.05pt" to="406.35pt,353.9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16" style="position:absolute;z-index:-128;mso-position-horizontal-relative:page;mso-position-vertical-relative:page" from="286.4pt,340.05pt" to="286.4pt,353.9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17" style="position:absolute;z-index:-127;mso-position-horizontal-relative:page;mso-position-vertical-relative:page" from="37.35pt,353.9pt" to="531.65pt,353.9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18" style="position:absolute;z-index:-126;mso-position-horizontal-relative:page;mso-position-vertical-relative:page" from="37.35pt,499.9pt" to="531.65pt,499.9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19" style="position:absolute;z-index:-125;mso-position-horizontal-relative:page;mso-position-vertical-relative:page" from="37.35pt,500.15pt" to="37.35pt,510.9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20" style="position:absolute;z-index:-124;mso-position-horizontal-relative:page;mso-position-vertical-relative:page" from="531.6pt,500.15pt" to="531.6pt,510.9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21" style="position:absolute;z-index:-123;mso-position-horizontal-relative:page;mso-position-vertical-relative:page" from="202.35pt,500.15pt" to="202.35pt,510.9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22" style="position:absolute;z-index:-122;mso-position-horizontal-relative:page;mso-position-vertical-relative:page" from="340.35pt,500.15pt" to="340.35pt,510.9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23" style="position:absolute;z-index:-121;mso-position-horizontal-relative:page;mso-position-vertical-relative:page" from="37.35pt,510.9pt" to="531.65pt,510.9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24" style="position:absolute;z-index:-120;mso-position-horizontal-relative:page;mso-position-vertical-relative:page" from="38.1pt,520.65pt" to="532.4pt,520.6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25" style="position:absolute;z-index:-119;mso-position-horizontal-relative:page;mso-position-vertical-relative:page" from="38.1pt,520.65pt" to="38.1pt,532.1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26" style="position:absolute;z-index:-118;mso-position-horizontal-relative:page;mso-position-vertical-relative:page" from="532.35pt,520.65pt" to="532.35pt,532.1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27" style="position:absolute;z-index:-117;mso-position-horizontal-relative:page;mso-position-vertical-relative:page" from="203.1pt,520.65pt" to="203.1pt,532.1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28" style="position:absolute;z-index:-116;mso-position-horizontal-relative:page;mso-position-vertical-relative:page" from="341.1pt,520.65pt" to="341.1pt,532.1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29" style="position:absolute;z-index:-115;mso-position-horizontal-relative:page;mso-position-vertical-relative:page" from="38.1pt,532.1pt" to="532.4pt,532.1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30" style="position:absolute;z-index:-114;mso-position-horizontal-relative:page;mso-position-vertical-relative:page" from="37.35pt,539.6pt" to="531.65pt,539.6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31" style="position:absolute;z-index:-113;mso-position-horizontal-relative:page;mso-position-vertical-relative:page" from="37.35pt,539.6pt" to="37.35pt,550.3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32" style="position:absolute;z-index:-112;mso-position-horizontal-relative:page;mso-position-vertical-relative:page" from="531.6pt,539.6pt" to="531.6pt,550.3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33" style="position:absolute;z-index:-111;mso-position-horizontal-relative:page;mso-position-vertical-relative:page" from="202.35pt,539.6pt" to="202.35pt,550.3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34" style="position:absolute;z-index:-110;mso-position-horizontal-relative:page;mso-position-vertical-relative:page" from="340.35pt,539.6pt" to="340.35pt,550.3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35" style="position:absolute;z-index:-109;mso-position-horizontal-relative:page;mso-position-vertical-relative:page" from="37.35pt,550.3pt" to="531.65pt,550.3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36" style="position:absolute;z-index:-108;mso-position-horizontal-relative:page;mso-position-vertical-relative:page" from="36.6pt,557.8pt" to="530.9pt,557.8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37" style="position:absolute;z-index:-107;mso-position-horizontal-relative:page;mso-position-vertical-relative:page" from="36.6pt,557.8pt" to="36.6pt,568.5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38" style="position:absolute;z-index:-106;mso-position-horizontal-relative:page;mso-position-vertical-relative:page" from="530.85pt,557.8pt" to="530.85pt,568.5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39" style="position:absolute;z-index:-105;mso-position-horizontal-relative:page;mso-position-vertical-relative:page" from="339.6pt,557.8pt" to="339.6pt,568.5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40" style="position:absolute;z-index:-104;mso-position-horizontal-relative:page;mso-position-vertical-relative:page" from="36.6pt,568.5pt" to="530.9pt,568.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41" style="position:absolute;z-index:-103;mso-position-horizontal-relative:page;mso-position-vertical-relative:page" from="37.35pt,576.75pt" to="530.9pt,576.7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42" style="position:absolute;z-index:-102;mso-position-horizontal-relative:page;mso-position-vertical-relative:page" from="37.35pt,576.75pt" to="37.35pt,587.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43" style="position:absolute;z-index:-101;mso-position-horizontal-relative:page;mso-position-vertical-relative:page" from="530.85pt,576.75pt" to="530.85pt,587.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44" style="position:absolute;z-index:-100;mso-position-horizontal-relative:page;mso-position-vertical-relative:page" from="201.6pt,576.75pt" to="201.6pt,587.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45" style="position:absolute;z-index:-99;mso-position-horizontal-relative:page;mso-position-vertical-relative:page" from="340.35pt,576.75pt" to="340.35pt,587.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46" style="position:absolute;z-index:-98;mso-position-horizontal-relative:page;mso-position-vertical-relative:page" from="37.35pt,587.45pt" to="530.9pt,587.4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47" style="position:absolute;z-index:-97;mso-position-horizontal-relative:page;mso-position-vertical-relative:page" from="37.35pt,595.7pt" to="531.65pt,595.7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48" style="position:absolute;z-index:-96;mso-position-horizontal-relative:page;mso-position-vertical-relative:page" from="37.35pt,595.7pt" to="37.35pt,610.1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49" style="position:absolute;z-index:-95;mso-position-horizontal-relative:page;mso-position-vertical-relative:page" from="531.6pt,595.7pt" to="531.6pt,610.1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50" style="position:absolute;z-index:-94;mso-position-horizontal-relative:page;mso-position-vertical-relative:page" from="340.35pt,595.7pt" to="340.35pt,610.1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51" style="position:absolute;z-index:-93;mso-position-horizontal-relative:page;mso-position-vertical-relative:page" from="37.35pt,610.1pt" to="531.65pt,610.1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52" style="position:absolute;z-index:-92;mso-position-horizontal-relative:page;mso-position-vertical-relative:page" from="38.85pt,619.1pt" to="533.15pt,619.1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53" style="position:absolute;z-index:-91;mso-position-horizontal-relative:page;mso-position-vertical-relative:page" from="38.65pt,619.1pt" to="38.65pt,634.6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54" style="position:absolute;z-index:-90;mso-position-horizontal-relative:page;mso-position-vertical-relative:page" from="533.1pt,619.1pt" to="533.1pt,634.6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55" style="position:absolute;z-index:-89;mso-position-horizontal-relative:page;mso-position-vertical-relative:page" from="203.1pt,619.1pt" to="203.1pt,634.6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56" style="position:absolute;z-index:-88;mso-position-horizontal-relative:page;mso-position-vertical-relative:page" from="341.85pt,619.1pt" to="341.85pt,634.6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57" style="position:absolute;z-index:-87;mso-position-horizontal-relative:page;mso-position-vertical-relative:page" from="38.85pt,634.6pt" to="533.15pt,634.6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58" style="position:absolute;z-index:-86;mso-position-horizontal-relative:page;mso-position-vertical-relative:page" from="38.85pt,642.1pt" to="533.15pt,642.1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59" style="position:absolute;z-index:-85;mso-position-horizontal-relative:page;mso-position-vertical-relative:page" from="38.85pt,642.3pt" to="38.85pt,656.1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60" style="position:absolute;z-index:-84;mso-position-horizontal-relative:page;mso-position-vertical-relative:page" from="533.1pt,642.3pt" to="533.1pt,656.1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61" style="position:absolute;z-index:-83;mso-position-horizontal-relative:page;mso-position-vertical-relative:page" from="161.85pt,642.3pt" to="161.85pt,656.1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62" style="position:absolute;z-index:-82;mso-position-horizontal-relative:page;mso-position-vertical-relative:page" from="407.85pt,642.3pt" to="407.85pt,656.1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63" style="position:absolute;z-index:-81;mso-position-horizontal-relative:page;mso-position-vertical-relative:page" from="287.9pt,642.3pt" to="287.9pt,656.1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64" style="position:absolute;z-index:-80;mso-position-horizontal-relative:page;mso-position-vertical-relative:page" from="38.85pt,656.1pt" to="533.15pt,656.1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65" style="position:absolute;z-index:-79;mso-position-horizontal-relative:page;mso-position-vertical-relative:page" from="38.85pt,665.85pt" to="533.15pt,665.8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66" style="position:absolute;z-index:-78;mso-position-horizontal-relative:page;mso-position-vertical-relative:page" from="38.1pt,665.85pt" to="38.1pt,680.6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67" style="position:absolute;z-index:-77;mso-position-horizontal-relative:page;mso-position-vertical-relative:page" from="533.1pt,665.85pt" to="533.1pt,680.6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68" style="position:absolute;z-index:-76;mso-position-horizontal-relative:page;mso-position-vertical-relative:page" from="203.85pt,665.85pt" to="203.85pt,680.6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69" style="position:absolute;z-index:-75;mso-position-horizontal-relative:page;mso-position-vertical-relative:page" from="341.85pt,665.85pt" to="341.85pt,680.6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70" style="position:absolute;z-index:-74;mso-position-horizontal-relative:page;mso-position-vertical-relative:page" from="38.85pt,680.6pt" to="533.15pt,680.6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71" style="position:absolute;z-index:-73;mso-position-horizontal-relative:page;mso-position-vertical-relative:page" from="38.85pt,689.6pt" to="533.15pt,689.6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72" style="position:absolute;z-index:-72;mso-position-horizontal-relative:page;mso-position-vertical-relative:page" from="38.85pt,689.8pt" to="38.85pt,703.6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73" style="position:absolute;z-index:-71;mso-position-horizontal-relative:page;mso-position-vertical-relative:page" from="533.1pt,689.8pt" to="533.1pt,703.6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74" style="position:absolute;z-index:-70;mso-position-horizontal-relative:page;mso-position-vertical-relative:page" from="209.85pt,689.6pt" to="209.85pt,703.6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75" style="position:absolute;z-index:-69;mso-position-horizontal-relative:page;mso-position-vertical-relative:page" from="437.85pt,689.6pt" to="437.85pt,703.6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76" style="position:absolute;z-index:-68;mso-position-horizontal-relative:page;mso-position-vertical-relative:page" from="359.1pt,689.6pt" to="359.1pt,703.6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77" style="position:absolute;z-index:-67;mso-position-horizontal-relative:page;mso-position-vertical-relative:page" from="38.85pt,703.6pt" to="533.15pt,703.6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78" style="position:absolute;z-index:-66;mso-position-horizontal-relative:page;mso-position-vertical-relative:page" from="281.85pt,689.6pt" to="281.85pt,703.6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79" style="position:absolute;z-index:-65;mso-position-horizontal-relative:page;mso-position-vertical-relative:page" from="38.1pt,712.6pt" to="532.4pt,712.6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80" style="position:absolute;z-index:-64;mso-position-horizontal-relative:page;mso-position-vertical-relative:page" from="38.1pt,712.8pt" to="38.1pt,729.4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81" style="position:absolute;z-index:-63;mso-position-horizontal-relative:page;mso-position-vertical-relative:page" from="532.35pt,712.8pt" to="532.35pt,729.4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82" style="position:absolute;z-index:-62;mso-position-horizontal-relative:page;mso-position-vertical-relative:page" from="161.1pt,712.8pt" to="161.1pt,729.4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83" style="position:absolute;z-index:-61;mso-position-horizontal-relative:page;mso-position-vertical-relative:page" from="407.1pt,712.8pt" to="407.1pt,729.4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84" style="position:absolute;z-index:-60;mso-position-horizontal-relative:page;mso-position-vertical-relative:page" from="287.15pt,712.8pt" to="287.15pt,729.4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85" style="position:absolute;z-index:-59;mso-position-horizontal-relative:page;mso-position-vertical-relative:page" from="38.1pt,729.4pt" to="532.4pt,729.4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86" style="position:absolute;z-index:-58;mso-position-horizontal-relative:page;mso-position-vertical-relative:page" from="38.85pt,736.9pt" to="533.15pt,736.9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87" style="position:absolute;z-index:-57;mso-position-horizontal-relative:page;mso-position-vertical-relative:page" from="38.85pt,737.1pt" to="38.85pt,754.3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88" style="position:absolute;z-index:-56;mso-position-horizontal-relative:page;mso-position-vertical-relative:page" from="533.1pt,737.1pt" to="533.1pt,754.3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89" style="position:absolute;z-index:-55;mso-position-horizontal-relative:page;mso-position-vertical-relative:page" from="161.85pt,737.1pt" to="161.85pt,754.3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90" style="position:absolute;z-index:-54;mso-position-horizontal-relative:page;mso-position-vertical-relative:page" from="407.85pt,737.1pt" to="407.85pt,754.3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91" style="position:absolute;z-index:-53;mso-position-horizontal-relative:page;mso-position-vertical-relative:page" from="287.9pt,737.1pt" to="287.9pt,754.3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92" style="position:absolute;z-index:-52;mso-position-horizontal-relative:page;mso-position-vertical-relative:page" from="38.85pt,754.25pt" to="533.15pt,754.2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93" style="position:absolute;z-index:-51;mso-position-horizontal-relative:page;mso-position-vertical-relative:page" from="39.6pt,762.5pt" to="533.9pt,762.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94" style="position:absolute;z-index:-50;mso-position-horizontal-relative:page;mso-position-vertical-relative:page" from="39.6pt,762.5pt" to="39.6pt,773.3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95" style="position:absolute;z-index:-49;mso-position-horizontal-relative:page;mso-position-vertical-relative:page" from="533.85pt,762.5pt" to="533.85pt,773.3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196" style="position:absolute;z-index:-48;mso-position-horizontal-relative:page;mso-position-vertical-relative:page" from="280.35pt,762.5pt" to="280.35pt,773.3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197" style="position:absolute;z-index:-47;mso-position-horizontal-relative:page;mso-position-vertical-relative:page" from="39.6pt,773.25pt" to="533.9pt,773.25pt" o:allowincell="f" strokeweight=".5pt">
            <w10:wrap anchorx="page" anchory="page"/>
          </v:line>
        </w:pict>
      </w:r>
      <w:r w:rsidR="00835767">
        <w:rPr>
          <w:rFonts w:ascii="Arial" w:hAnsi="Arial" w:cs="Arial"/>
          <w:color w:val="000000"/>
          <w:sz w:val="19"/>
          <w:szCs w:val="24"/>
        </w:rPr>
        <w:t xml:space="preserve">Poznámky </w:t>
      </w:r>
      <w:proofErr w:type="spellStart"/>
      <w:r w:rsidR="00835767"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 w:rsidR="00835767">
        <w:rPr>
          <w:rFonts w:ascii="Arial" w:hAnsi="Arial" w:cs="Arial"/>
          <w:color w:val="000000"/>
          <w:sz w:val="19"/>
          <w:szCs w:val="24"/>
        </w:rPr>
        <w:t xml:space="preserve"> MÚJ 3 </w:t>
      </w:r>
      <w:r w:rsidR="00835767"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DC5AF3" w:rsidRDefault="00835767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C5AF3" w:rsidRDefault="00835767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C5AF3" w:rsidRDefault="00835767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DC5AF3" w:rsidRDefault="00835767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C5AF3" w:rsidRDefault="00835767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DC5AF3" w:rsidRDefault="00835767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DC5AF3" w:rsidRDefault="00835767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C5AF3" w:rsidRDefault="00835767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C5AF3" w:rsidRDefault="00835767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C5AF3" w:rsidRDefault="00835767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C5AF3" w:rsidRDefault="00835767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C5AF3" w:rsidRDefault="00835767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C5AF3" w:rsidRDefault="00835767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DC5AF3" w:rsidRDefault="00835767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C5AF3" w:rsidRDefault="00835767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DC5AF3" w:rsidRDefault="00835767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C5AF3" w:rsidRDefault="00835767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C5AF3" w:rsidRDefault="00835767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DC5AF3" w:rsidRDefault="00835767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DC5AF3" w:rsidRDefault="00835767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DC5AF3" w:rsidRDefault="00835767">
      <w:pPr>
        <w:framePr w:w="9540" w:h="163" w:hRule="exact" w:wrap="auto" w:vAnchor="page" w:hAnchor="page" w:x="1108" w:y="10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Náklady súvisiace s obstaraním zásob</w:t>
      </w:r>
    </w:p>
    <w:p w:rsidR="00DC5AF3" w:rsidRDefault="00835767">
      <w:pPr>
        <w:framePr w:w="8925" w:h="158" w:hRule="exact" w:wrap="auto" w:vAnchor="page" w:hAnchor="page" w:x="1723" w:y="12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pri príjme na sklad sa rozpočítavali s cenou obstarania na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tech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jedn. obstaranej zásoby</w:t>
      </w:r>
    </w:p>
    <w:p w:rsidR="00DC5AF3" w:rsidRDefault="00835767">
      <w:pPr>
        <w:framePr w:w="280" w:h="158" w:hRule="exact" w:wrap="auto" w:vAnchor="page" w:hAnchor="page" w:x="1723" w:y="144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</w:t>
      </w:r>
    </w:p>
    <w:p w:rsidR="00DC5AF3" w:rsidRDefault="00835767">
      <w:pPr>
        <w:framePr w:w="9555" w:h="166" w:hRule="exact" w:wrap="auto" w:vAnchor="page" w:hAnchor="page" w:x="1093" w:y="17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Pri vyskladnení zásob sa používal</w:t>
      </w:r>
    </w:p>
    <w:p w:rsidR="00DC5AF3" w:rsidRDefault="00835767">
      <w:pPr>
        <w:framePr w:w="8925" w:h="158" w:hRule="exact" w:wrap="auto" w:vAnchor="page" w:hAnchor="page" w:x="1738" w:y="19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vážený aritmetický priemer z obstarávacích cien, aktualizovaný mesačne</w:t>
      </w:r>
    </w:p>
    <w:p w:rsidR="00DC5AF3" w:rsidRDefault="00835767">
      <w:pPr>
        <w:framePr w:w="8925" w:h="158" w:hRule="exact" w:wrap="auto" w:vAnchor="page" w:hAnchor="page" w:x="1738" w:y="21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metóda FIFO (prvá cena na ocenenie prírastku zásob sa použila ako prvá cena na ocenenie úbytku zásob)</w:t>
      </w:r>
    </w:p>
    <w:p w:rsidR="00DC5AF3" w:rsidRDefault="00835767">
      <w:pPr>
        <w:framePr w:w="775" w:h="158" w:hRule="exact" w:wrap="auto" w:vAnchor="page" w:hAnchor="page" w:x="1738" w:y="232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iný spôsob:</w:t>
      </w:r>
    </w:p>
    <w:p w:rsidR="00DC5AF3" w:rsidRDefault="00835767">
      <w:pPr>
        <w:framePr w:w="9525" w:h="166" w:hRule="exact" w:wrap="auto" w:vAnchor="page" w:hAnchor="page" w:x="1123" w:y="27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>tvoril v bežnom roku zásoby vlastnou výrobou</w:t>
      </w:r>
    </w:p>
    <w:p w:rsidR="00DC5AF3" w:rsidRDefault="00835767">
      <w:pPr>
        <w:framePr w:w="9525" w:h="163" w:hRule="exact" w:wrap="auto" w:vAnchor="page" w:hAnchor="page" w:x="1123" w:y="29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Zásoby vytvorené vlastnou výrobou podnik oceňoval vlastnými nákladmi</w:t>
      </w:r>
    </w:p>
    <w:p w:rsidR="00DC5AF3" w:rsidRDefault="00835767">
      <w:pPr>
        <w:framePr w:w="8925" w:h="158" w:hRule="exact" w:wrap="auto" w:vAnchor="page" w:hAnchor="page" w:x="1738" w:y="32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podľa skutočnej výšky nákladov, v zložení</w:t>
      </w:r>
    </w:p>
    <w:p w:rsidR="00DC5AF3" w:rsidRDefault="00835767">
      <w:pPr>
        <w:framePr w:w="8925" w:h="158" w:hRule="exact" w:wrap="auto" w:vAnchor="page" w:hAnchor="page" w:x="1738" w:y="3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 xml:space="preserve"> priame náklady</w:t>
      </w:r>
    </w:p>
    <w:p w:rsidR="00DC5AF3" w:rsidRDefault="00835767">
      <w:pPr>
        <w:framePr w:w="8925" w:h="158" w:hRule="exact" w:wrap="auto" w:vAnchor="page" w:hAnchor="page" w:x="1738" w:y="35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 xml:space="preserve"> časť nepriamych nákladov, súvisiaca s ich vytváraním</w:t>
      </w:r>
    </w:p>
    <w:p w:rsidR="00DC5AF3" w:rsidRDefault="00835767">
      <w:pPr>
        <w:framePr w:w="9525" w:h="166" w:hRule="exact" w:wrap="auto" w:vAnchor="page" w:hAnchor="page" w:x="1138" w:y="39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Pohľadávky oceňoval podnik:</w:t>
      </w:r>
      <w:r w:rsidR="00245DB0">
        <w:rPr>
          <w:rFonts w:ascii="Arial" w:hAnsi="Arial" w:cs="Arial"/>
          <w:b/>
          <w:color w:val="000000"/>
          <w:sz w:val="13"/>
          <w:szCs w:val="24"/>
        </w:rPr>
        <w:t xml:space="preserve"> menovitou hodnotou</w:t>
      </w:r>
    </w:p>
    <w:p w:rsidR="00DC5AF3" w:rsidRDefault="00835767">
      <w:pPr>
        <w:framePr w:w="9540" w:h="166" w:hRule="exact" w:wrap="auto" w:vAnchor="page" w:hAnchor="page" w:x="1123" w:y="4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Krátkodobý finančný majetok oceňoval podnik:</w:t>
      </w:r>
      <w:r w:rsidR="00734470">
        <w:rPr>
          <w:rFonts w:ascii="Arial" w:hAnsi="Arial" w:cs="Arial"/>
          <w:b/>
          <w:color w:val="000000"/>
          <w:sz w:val="13"/>
          <w:szCs w:val="24"/>
        </w:rPr>
        <w:t xml:space="preserve"> nemal náplň</w:t>
      </w:r>
    </w:p>
    <w:p w:rsidR="00DC5AF3" w:rsidRDefault="00835767">
      <w:pPr>
        <w:framePr w:w="9908" w:h="166" w:hRule="exact" w:wrap="auto" w:vAnchor="page" w:hAnchor="page" w:x="1123" w:y="51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Záväzky, vrátane rezerv, dlhopisov, pôžičiek a úverov oceňoval podnik:</w:t>
      </w:r>
      <w:r w:rsidR="00245DB0">
        <w:rPr>
          <w:rFonts w:ascii="Arial" w:hAnsi="Arial" w:cs="Arial"/>
          <w:b/>
          <w:color w:val="000000"/>
          <w:sz w:val="13"/>
          <w:szCs w:val="24"/>
        </w:rPr>
        <w:t xml:space="preserve"> menovitou hodnotou</w:t>
      </w:r>
    </w:p>
    <w:p w:rsidR="00DC5AF3" w:rsidRDefault="00835767">
      <w:pPr>
        <w:framePr w:w="9908" w:h="166" w:hRule="exact" w:wrap="auto" w:vAnchor="page" w:hAnchor="page" w:x="1123" w:y="57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Derivátové operácie oceňoval podnik:</w:t>
      </w:r>
      <w:r w:rsidR="00734470">
        <w:rPr>
          <w:rFonts w:ascii="Arial" w:hAnsi="Arial" w:cs="Arial"/>
          <w:b/>
          <w:color w:val="000000"/>
          <w:sz w:val="13"/>
          <w:szCs w:val="24"/>
        </w:rPr>
        <w:t xml:space="preserve"> nemá náplň</w:t>
      </w:r>
    </w:p>
    <w:p w:rsidR="00DC5AF3" w:rsidRDefault="00835767">
      <w:pPr>
        <w:framePr w:w="2400" w:h="200" w:hRule="exact" w:wrap="auto" w:vAnchor="page" w:hAnchor="page" w:x="748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majetku</w:t>
      </w:r>
    </w:p>
    <w:p w:rsidR="00DC5AF3" w:rsidRDefault="00835767">
      <w:pPr>
        <w:framePr w:w="9900" w:h="163" w:hRule="exact" w:wrap="auto" w:vAnchor="page" w:hAnchor="page" w:x="748" w:y="63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Čl. II (3) Spôsob zostavenia účtovného odpisového plánu pre jednotlivé druhy dlhodobého hmotného a nehmotného majetku</w:t>
      </w:r>
    </w:p>
    <w:p w:rsidR="00DC5AF3" w:rsidRDefault="00835767">
      <w:pPr>
        <w:framePr w:w="2340" w:h="200" w:hRule="exact" w:wrap="auto" w:vAnchor="page" w:hAnchor="page" w:x="3328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Doba odpisovania</w:t>
      </w:r>
    </w:p>
    <w:p w:rsidR="00DC5AF3" w:rsidRDefault="00835767">
      <w:pPr>
        <w:framePr w:w="2460" w:h="200" w:hRule="exact" w:wrap="auto" w:vAnchor="page" w:hAnchor="page" w:x="8173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Odpisová metóda</w:t>
      </w:r>
    </w:p>
    <w:p w:rsidR="00DC5AF3" w:rsidRDefault="00835767">
      <w:pPr>
        <w:framePr w:w="2310" w:h="200" w:hRule="exact" w:wrap="auto" w:vAnchor="page" w:hAnchor="page" w:x="5758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Sadzba odpisov</w:t>
      </w:r>
    </w:p>
    <w:p w:rsidR="00DC5AF3" w:rsidRDefault="00835767">
      <w:pPr>
        <w:framePr w:w="120" w:h="202" w:hRule="exact" w:wrap="auto" w:vAnchor="page" w:hAnchor="page" w:x="988" w:y="684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9908" w:h="163" w:hRule="exact" w:wrap="auto" w:vAnchor="page" w:hAnchor="page" w:x="748" w:y="65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Spôsob zostavenia účtovného odpisového plánu pre dlhodobý majetok a použité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účt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. odpis. metódy pri stanovení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účt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odpisov:</w:t>
      </w:r>
    </w:p>
    <w:p w:rsidR="00DC5AF3" w:rsidRDefault="00835767">
      <w:pPr>
        <w:framePr w:w="9420" w:h="342" w:hRule="exact" w:wrap="auto" w:vAnchor="page" w:hAnchor="page" w:x="1218" w:y="72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Odpisový plán účtovných odpisov </w:t>
      </w:r>
      <w:r>
        <w:rPr>
          <w:rFonts w:ascii="Arial" w:hAnsi="Arial" w:cs="Arial"/>
          <w:b/>
          <w:color w:val="000000"/>
          <w:sz w:val="13"/>
          <w:szCs w:val="24"/>
        </w:rPr>
        <w:t>nehmotného majetku</w:t>
      </w:r>
      <w:r>
        <w:rPr>
          <w:rFonts w:ascii="Arial" w:hAnsi="Arial" w:cs="Arial"/>
          <w:color w:val="000000"/>
          <w:sz w:val="13"/>
          <w:szCs w:val="24"/>
        </w:rPr>
        <w:t xml:space="preserve"> vychádzal z požiadavky zákona 431/2002. Dodržiavala sa zásada jeho odpisovania v účtovníctve v súlade s odpisovým plánom. </w:t>
      </w:r>
      <w:r>
        <w:rPr>
          <w:rFonts w:ascii="Arial" w:hAnsi="Arial" w:cs="Arial"/>
          <w:b/>
          <w:color w:val="000000"/>
          <w:sz w:val="13"/>
          <w:szCs w:val="24"/>
        </w:rPr>
        <w:t>Odpisové sadzby pre účtovné a daňové odpisy</w:t>
      </w:r>
      <w:r>
        <w:rPr>
          <w:rFonts w:ascii="Arial" w:hAnsi="Arial" w:cs="Arial"/>
          <w:color w:val="000000"/>
          <w:sz w:val="13"/>
          <w:szCs w:val="24"/>
        </w:rPr>
        <w:t xml:space="preserve"> nehmotného dlhodobého majetku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 rovnajú</w:t>
      </w:r>
      <w:r>
        <w:rPr>
          <w:rFonts w:ascii="Arial" w:hAnsi="Arial" w:cs="Arial"/>
          <w:color w:val="000000"/>
          <w:sz w:val="13"/>
          <w:szCs w:val="24"/>
        </w:rPr>
        <w:t>.</w:t>
      </w:r>
    </w:p>
    <w:p w:rsidR="00DC5AF3" w:rsidRDefault="00835767">
      <w:pPr>
        <w:framePr w:w="4475" w:h="162" w:hRule="exact" w:wrap="auto" w:vAnchor="page" w:hAnchor="page" w:x="1218" w:y="77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Odpisový plán bol ovplyvnený týmito rozhodnutiami (text v poznámke)</w:t>
      </w:r>
    </w:p>
    <w:p w:rsidR="00DC5AF3" w:rsidRDefault="00835767">
      <w:pPr>
        <w:framePr w:w="9420" w:h="572" w:hRule="exact" w:wrap="auto" w:vAnchor="page" w:hAnchor="page" w:x="1218" w:y="80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Odpisový plán účtovných odpisov </w:t>
      </w:r>
      <w:r>
        <w:rPr>
          <w:rFonts w:ascii="Arial" w:hAnsi="Arial" w:cs="Arial"/>
          <w:b/>
          <w:color w:val="000000"/>
          <w:sz w:val="13"/>
          <w:szCs w:val="24"/>
        </w:rPr>
        <w:t>hmotného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podnikateľ zostavil interným predpisom, v ktorom vychádzal z predpokladaného opotrebenia zaraďovaného majetku zodpovedajúceho bežným podmienkam jeho používania. </w:t>
      </w:r>
      <w:r>
        <w:rPr>
          <w:rFonts w:ascii="Arial" w:hAnsi="Arial" w:cs="Arial"/>
          <w:b/>
          <w:color w:val="000000"/>
          <w:sz w:val="13"/>
          <w:szCs w:val="24"/>
        </w:rPr>
        <w:t>Odpisové sadzby pre účtovné a daňové odpisy podnikateľa sa nerovnajú.</w:t>
      </w:r>
    </w:p>
    <w:p w:rsidR="00DC5AF3" w:rsidRDefault="00835767">
      <w:pPr>
        <w:framePr w:w="9420" w:h="339" w:hRule="exact" w:wrap="auto" w:vAnchor="page" w:hAnchor="page" w:x="1218" w:y="87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Odpisový plán účtovných odpisov </w:t>
      </w:r>
      <w:r>
        <w:rPr>
          <w:rFonts w:ascii="Arial" w:hAnsi="Arial" w:cs="Arial"/>
          <w:b/>
          <w:color w:val="000000"/>
          <w:sz w:val="13"/>
          <w:szCs w:val="24"/>
        </w:rPr>
        <w:t>hmotného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podnikateľ zostavil interným predpisom tak, že za základ vzal metódy používané pri vyčísľovaní daňových odpisov. </w:t>
      </w:r>
      <w:r>
        <w:rPr>
          <w:rFonts w:ascii="Arial" w:hAnsi="Arial" w:cs="Arial"/>
          <w:b/>
          <w:color w:val="000000"/>
          <w:sz w:val="13"/>
          <w:szCs w:val="24"/>
        </w:rPr>
        <w:t>Odpisové sadzby pre účtovné a daňové odpisy podnikateľa sa rovnajú.</w:t>
      </w:r>
    </w:p>
    <w:p w:rsidR="00DC5AF3" w:rsidRDefault="00835767">
      <w:pPr>
        <w:framePr w:w="9420" w:h="157" w:hRule="exact" w:wrap="auto" w:vAnchor="page" w:hAnchor="page" w:x="1349" w:y="92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Ročný účtovný odpis sa odlišuje od daňového podľa počtu mesiacov od zaradenia do konca roka.</w:t>
      </w:r>
    </w:p>
    <w:p w:rsidR="00DC5AF3" w:rsidRDefault="00835767">
      <w:pPr>
        <w:framePr w:w="9420" w:h="157" w:hRule="exact" w:wrap="auto" w:vAnchor="page" w:hAnchor="page" w:x="1349" w:y="94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Ročný účtovný odpis sa rovná ročnému daňovému odpisu.</w:t>
      </w:r>
    </w:p>
    <w:p w:rsidR="00DC5AF3" w:rsidRDefault="00835767">
      <w:pPr>
        <w:framePr w:w="3043" w:h="156" w:hRule="exact" w:wrap="auto" w:vAnchor="page" w:hAnchor="page" w:x="793" w:y="10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zmeny zásady alebo metódy</w:t>
      </w:r>
    </w:p>
    <w:p w:rsidR="00DC5AF3" w:rsidRDefault="00835767">
      <w:pPr>
        <w:framePr w:w="2700" w:h="200" w:hRule="exact" w:wrap="auto" w:vAnchor="page" w:hAnchor="page" w:x="4048" w:y="10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Dôvod zmeny</w:t>
      </w:r>
    </w:p>
    <w:p w:rsidR="00DC5AF3" w:rsidRDefault="00835767">
      <w:pPr>
        <w:framePr w:w="3720" w:h="200" w:hRule="exact" w:wrap="auto" w:vAnchor="page" w:hAnchor="page" w:x="6913" w:y="10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Hodnota vplyvu na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prísl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zložku bilancie</w:t>
      </w:r>
    </w:p>
    <w:p w:rsidR="00DC5AF3" w:rsidRDefault="00835767">
      <w:pPr>
        <w:framePr w:w="120" w:h="202" w:hRule="exact" w:wrap="auto" w:vAnchor="page" w:hAnchor="page" w:x="928" w:y="1000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9870" w:h="162" w:hRule="exact" w:wrap="auto" w:vAnchor="page" w:hAnchor="page" w:x="748" w:y="97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Účtovné metódy a zásady boli aplikované v rámci plat. zákona o účtovníctve, s osobitosťami:</w:t>
      </w:r>
    </w:p>
    <w:p w:rsidR="00DC5AF3" w:rsidRDefault="00835767">
      <w:pPr>
        <w:framePr w:w="3043" w:h="156" w:hRule="exact" w:wrap="auto" w:vAnchor="page" w:hAnchor="page" w:x="808" w:y="104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Dotácia</w:t>
      </w:r>
    </w:p>
    <w:p w:rsidR="00DC5AF3" w:rsidRDefault="00835767">
      <w:pPr>
        <w:framePr w:w="2700" w:h="200" w:hRule="exact" w:wrap="auto" w:vAnchor="page" w:hAnchor="page" w:x="4063" w:y="104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Ocenenie</w:t>
      </w:r>
    </w:p>
    <w:p w:rsidR="00DC5AF3" w:rsidRDefault="00835767">
      <w:pPr>
        <w:framePr w:w="3720" w:h="200" w:hRule="exact" w:wrap="auto" w:vAnchor="page" w:hAnchor="page" w:x="6928" w:y="104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Výška dotácie</w:t>
      </w:r>
    </w:p>
    <w:p w:rsidR="00DC5AF3" w:rsidRDefault="00835767">
      <w:pPr>
        <w:framePr w:w="120" w:h="202" w:hRule="exact" w:wrap="auto" w:vAnchor="page" w:hAnchor="page" w:x="943" w:y="1041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3054" w:h="156" w:hRule="exact" w:wrap="auto" w:vAnchor="page" w:hAnchor="page" w:x="778" w:y="10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Popis významnej chyby</w:t>
      </w:r>
    </w:p>
    <w:p w:rsidR="00DC5AF3" w:rsidRDefault="00835767">
      <w:pPr>
        <w:framePr w:w="2700" w:h="200" w:hRule="exact" w:wrap="auto" w:vAnchor="page" w:hAnchor="page" w:x="4048" w:y="10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nerozdelený zisk minulých rokov</w:t>
      </w:r>
    </w:p>
    <w:p w:rsidR="00DC5AF3" w:rsidRDefault="00835767">
      <w:pPr>
        <w:framePr w:w="3720" w:h="200" w:hRule="exact" w:wrap="auto" w:vAnchor="page" w:hAnchor="page" w:x="6913" w:y="10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Vplvy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na neuhradenú stratu minulých rokov</w:t>
      </w:r>
    </w:p>
    <w:p w:rsidR="00DC5AF3" w:rsidRDefault="00835767">
      <w:pPr>
        <w:framePr w:w="5925" w:h="156" w:hRule="exact" w:wrap="auto" w:vAnchor="page" w:hAnchor="page" w:x="793" w:y="111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Popis nevýznamnej chyby</w:t>
      </w:r>
    </w:p>
    <w:p w:rsidR="00DC5AF3" w:rsidRDefault="00835767">
      <w:pPr>
        <w:framePr w:w="3720" w:h="200" w:hRule="exact" w:wrap="auto" w:vAnchor="page" w:hAnchor="page" w:x="6898" w:y="111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výsledok hospodárenia v BO</w:t>
      </w:r>
    </w:p>
    <w:p w:rsidR="00DC5AF3" w:rsidRDefault="00835767">
      <w:pPr>
        <w:framePr w:w="120" w:h="202" w:hRule="exact" w:wrap="auto" w:vAnchor="page" w:hAnchor="page" w:x="913" w:y="1115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3088" w:h="156" w:hRule="exact" w:wrap="auto" w:vAnchor="page" w:hAnchor="page" w:x="898" w:y="115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Náklady / Výnosy</w:t>
      </w:r>
    </w:p>
    <w:p w:rsidR="00DC5AF3" w:rsidRDefault="00835767">
      <w:pPr>
        <w:framePr w:w="2700" w:h="200" w:hRule="exact" w:wrap="auto" w:vAnchor="page" w:hAnchor="page" w:x="4033" w:y="11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DC5AF3" w:rsidRDefault="00835767">
      <w:pPr>
        <w:framePr w:w="3720" w:h="200" w:hRule="exact" w:wrap="auto" w:vAnchor="page" w:hAnchor="page" w:x="6898" w:y="11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Dôvod vzniku</w:t>
      </w:r>
    </w:p>
    <w:p w:rsidR="00DC5AF3" w:rsidRDefault="00835767">
      <w:pPr>
        <w:framePr w:w="120" w:h="202" w:hRule="exact" w:wrap="auto" w:vAnchor="page" w:hAnchor="page" w:x="1003" w:y="1153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5955" w:h="156" w:hRule="exact" w:wrap="auto" w:vAnchor="page" w:hAnchor="page" w:x="778" w:y="119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3720" w:h="200" w:hRule="exact" w:wrap="auto" w:vAnchor="page" w:hAnchor="page" w:x="6913" w:y="119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Celková suma</w:t>
      </w:r>
    </w:p>
    <w:p w:rsidR="00DC5AF3" w:rsidRDefault="00835767">
      <w:pPr>
        <w:framePr w:w="120" w:h="202" w:hRule="exact" w:wrap="auto" w:vAnchor="page" w:hAnchor="page" w:x="928" w:y="1191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3088" w:h="156" w:hRule="exact" w:wrap="auto" w:vAnchor="page" w:hAnchor="page" w:x="774" w:y="12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 zabezpečeného záväzku</w:t>
      </w:r>
    </w:p>
    <w:p w:rsidR="00DC5AF3" w:rsidRDefault="00835767">
      <w:pPr>
        <w:framePr w:w="2700" w:h="200" w:hRule="exact" w:wrap="auto" w:vAnchor="page" w:hAnchor="page" w:x="4078" w:y="12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DC5AF3" w:rsidRDefault="00835767">
      <w:pPr>
        <w:framePr w:w="3720" w:h="200" w:hRule="exact" w:wrap="auto" w:vAnchor="page" w:hAnchor="page" w:x="6943" w:y="12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Spôsob zabezpečenia</w:t>
      </w:r>
    </w:p>
    <w:p w:rsidR="00DC5AF3" w:rsidRDefault="00835767">
      <w:pPr>
        <w:framePr w:w="120" w:h="202" w:hRule="exact" w:wrap="auto" w:vAnchor="page" w:hAnchor="page" w:x="958" w:y="1238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2325" w:h="200" w:hRule="exact" w:wrap="auto" w:vAnchor="page" w:hAnchor="page" w:x="853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2310" w:h="200" w:hRule="exact" w:wrap="auto" w:vAnchor="page" w:hAnchor="page" w:x="335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Počet</w:t>
      </w:r>
    </w:p>
    <w:p w:rsidR="00DC5AF3" w:rsidRDefault="00835767">
      <w:pPr>
        <w:framePr w:w="2355" w:h="200" w:hRule="exact" w:wrap="auto" w:vAnchor="page" w:hAnchor="page" w:x="824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% hodnota na ZI</w:t>
      </w:r>
    </w:p>
    <w:p w:rsidR="00DC5AF3" w:rsidRDefault="00835767">
      <w:pPr>
        <w:framePr w:w="2250" w:h="200" w:hRule="exact" w:wrap="auto" w:vAnchor="page" w:hAnchor="page" w:x="581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Menovitá hodnota</w:t>
      </w:r>
    </w:p>
    <w:p w:rsidR="00DC5AF3" w:rsidRDefault="00835767">
      <w:pPr>
        <w:framePr w:w="3244" w:h="156" w:hRule="exact" w:wrap="auto" w:vAnchor="page" w:hAnchor="page" w:x="774" w:y="13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2700" w:h="200" w:hRule="exact" w:wrap="auto" w:vAnchor="page" w:hAnchor="page" w:x="4078" w:y="13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Počet</w:t>
      </w:r>
    </w:p>
    <w:p w:rsidR="00DC5AF3" w:rsidRDefault="00835767">
      <w:pPr>
        <w:framePr w:w="3720" w:h="200" w:hRule="exact" w:wrap="auto" w:vAnchor="page" w:hAnchor="page" w:x="6943" w:y="13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</w:t>
      </w:r>
    </w:p>
    <w:p w:rsidR="00DC5AF3" w:rsidRDefault="00835767">
      <w:pPr>
        <w:framePr w:w="120" w:h="202" w:hRule="exact" w:wrap="auto" w:vAnchor="page" w:hAnchor="page" w:x="958" w:y="1331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3300" w:h="200" w:hRule="exact" w:wrap="auto" w:vAnchor="page" w:hAnchor="page" w:x="853" w:y="138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765" w:h="200" w:hRule="exact" w:wrap="auto" w:vAnchor="page" w:hAnchor="page" w:x="4528" w:y="1382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Počet</w:t>
      </w:r>
    </w:p>
    <w:p w:rsidR="00DC5AF3" w:rsidRDefault="00835767">
      <w:pPr>
        <w:framePr w:w="1800" w:h="200" w:hRule="exact" w:wrap="auto" w:vAnchor="page" w:hAnchor="page" w:x="8818" w:y="1379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% podiel na ZI</w:t>
      </w:r>
    </w:p>
    <w:p w:rsidR="00DC5AF3" w:rsidRDefault="00835767">
      <w:pPr>
        <w:framePr w:w="1500" w:h="200" w:hRule="exact" w:wrap="auto" w:vAnchor="page" w:hAnchor="page" w:x="5653" w:y="1382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Menovitá hodnota</w:t>
      </w:r>
    </w:p>
    <w:p w:rsidR="00DC5AF3" w:rsidRDefault="00835767">
      <w:pPr>
        <w:framePr w:w="1500" w:h="200" w:hRule="exact" w:wrap="auto" w:vAnchor="page" w:hAnchor="page" w:x="7213" w:y="1382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</w:t>
      </w:r>
    </w:p>
    <w:p w:rsidR="00DC5AF3" w:rsidRDefault="00835767">
      <w:pPr>
        <w:framePr w:w="2400" w:h="200" w:hRule="exact" w:wrap="auto" w:vAnchor="page" w:hAnchor="page" w:x="763" w:y="14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záruky / iné zabezpečenie</w:t>
      </w:r>
    </w:p>
    <w:p w:rsidR="00DC5AF3" w:rsidRDefault="00835767">
      <w:pPr>
        <w:framePr w:w="2400" w:h="332" w:hRule="exact" w:wrap="auto" w:vAnchor="page" w:hAnchor="page" w:x="3343" w:y="14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záruky členov orgánov štatutárnych</w:t>
      </w:r>
    </w:p>
    <w:p w:rsidR="00DC5AF3" w:rsidRDefault="00835767">
      <w:pPr>
        <w:framePr w:w="2400" w:h="332" w:hRule="exact" w:wrap="auto" w:vAnchor="page" w:hAnchor="page" w:x="5758" w:y="142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záruky členov orgánov dozorných</w:t>
      </w:r>
    </w:p>
    <w:p w:rsidR="00DC5AF3" w:rsidRDefault="00835767">
      <w:pPr>
        <w:framePr w:w="2400" w:h="200" w:hRule="exact" w:wrap="auto" w:vAnchor="page" w:hAnchor="page" w:x="8203" w:y="142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záruky členov orgánov iných</w:t>
      </w:r>
    </w:p>
    <w:p w:rsidR="00DC5AF3" w:rsidRDefault="00835767">
      <w:pPr>
        <w:framePr w:w="2400" w:h="200" w:hRule="exact" w:wrap="auto" w:vAnchor="page" w:hAnchor="page" w:x="778" w:y="14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2400" w:h="332" w:hRule="exact" w:wrap="auto" w:vAnchor="page" w:hAnchor="page" w:x="3358" w:y="14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pôžičky členov orgánov štatutárnych</w:t>
      </w:r>
    </w:p>
    <w:p w:rsidR="00DC5AF3" w:rsidRDefault="00835767">
      <w:pPr>
        <w:framePr w:w="2400" w:h="332" w:hRule="exact" w:wrap="auto" w:vAnchor="page" w:hAnchor="page" w:x="5773" w:y="147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pôžičky členov orgánov dozorných</w:t>
      </w:r>
    </w:p>
    <w:p w:rsidR="00DC5AF3" w:rsidRDefault="00835767">
      <w:pPr>
        <w:framePr w:w="2400" w:h="332" w:hRule="exact" w:wrap="auto" w:vAnchor="page" w:hAnchor="page" w:x="8218" w:y="147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pôžičky členov orgánov iných</w:t>
      </w:r>
    </w:p>
    <w:p w:rsidR="00DC5AF3" w:rsidRDefault="00835767">
      <w:pPr>
        <w:framePr w:w="5959" w:h="156" w:hRule="exact" w:wrap="auto" w:vAnchor="page" w:hAnchor="page" w:x="823" w:y="152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120" w:h="202" w:hRule="exact" w:wrap="auto" w:vAnchor="page" w:hAnchor="page" w:x="973" w:y="1525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5040" w:h="200" w:hRule="exact" w:wrap="auto" w:vAnchor="page" w:hAnchor="page" w:x="5638" w:y="152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Hlavné podmienky</w:t>
      </w:r>
    </w:p>
    <w:p w:rsidR="00DC5AF3" w:rsidRDefault="00835767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C5AF3" w:rsidRDefault="00835767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C5AF3" w:rsidRDefault="00835767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:rsidR="00DC5AF3" w:rsidRDefault="0083576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C5AF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DC5AF3" w:rsidRDefault="00DC5AF3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 w:rsidRPr="00DC5AF3">
        <w:rPr>
          <w:noProof/>
        </w:rPr>
        <w:pict>
          <v:rect id="_x0000_s1198" style="position:absolute;margin-left:30.4pt;margin-top:32.15pt;width:116.6pt;height:13.1pt;z-index:-46;mso-position-horizontal-relative:page;mso-position-vertical-relative:page" o:allowincell="f" filled="f" strokeweight=".5pt">
            <w10:wrap anchorx="page" anchory="page"/>
          </v:rect>
        </w:pict>
      </w:r>
      <w:r w:rsidRPr="00DC5AF3">
        <w:rPr>
          <w:noProof/>
        </w:rPr>
        <w:pict>
          <v:rect id="_x0000_s1199" style="position:absolute;margin-left:402.6pt;margin-top:30.6pt;width:130.7pt;height:13.1pt;z-index:-45;mso-position-horizontal-relative:page;mso-position-vertical-relative:page" o:allowincell="f" filled="f" strokeweight=".5pt">
            <w10:wrap anchorx="page" anchory="page"/>
          </v:rect>
        </w:pict>
      </w:r>
      <w:r w:rsidRPr="00DC5AF3">
        <w:rPr>
          <w:noProof/>
        </w:rPr>
        <w:pict>
          <v:rect id="_x0000_s1200" style="position:absolute;margin-left:243.6pt;margin-top:31.35pt;width:104.45pt;height:13.05pt;z-index:-44;mso-position-horizontal-relative:page;mso-position-vertical-relative:page" o:allowincell="f" filled="f" strokeweight=".5pt">
            <w10:wrap anchorx="page" anchory="page"/>
          </v:rect>
        </w:pict>
      </w:r>
      <w:r w:rsidRPr="00DC5AF3">
        <w:rPr>
          <w:noProof/>
        </w:rPr>
        <w:pict>
          <v:rect id="_x0000_s1201" style="position:absolute;margin-left:60.6pt;margin-top:214.05pt;width:9.05pt;height:7.95pt;z-index:-43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rect id="_x0000_s1202" style="position:absolute;margin-left:161.85pt;margin-top:214.8pt;width:9.05pt;height:7.95pt;z-index:-42;mso-position-horizontal-relative:page;mso-position-vertical-relative:page" o:allowincell="f" filled="f" strokeweight="1pt">
            <w10:wrap anchorx="page" anchory="page"/>
          </v:rect>
        </w:pict>
      </w:r>
      <w:r w:rsidRPr="00DC5AF3">
        <w:rPr>
          <w:noProof/>
        </w:rPr>
        <w:pict>
          <v:line id="_x0000_s1203" style="position:absolute;z-index:-41;mso-position-horizontal-relative:page;mso-position-vertical-relative:page" from="415.05pt,30.6pt" to="415.05pt,43.7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04" style="position:absolute;z-index:-40;mso-position-horizontal-relative:page;mso-position-vertical-relative:page" from="427.95pt,30.6pt" to="427.95pt,43.4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05" style="position:absolute;z-index:-39;mso-position-horizontal-relative:page;mso-position-vertical-relative:page" from="440.65pt,30.6pt" to="440.65pt,43.4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06" style="position:absolute;z-index:-38;mso-position-horizontal-relative:page;mso-position-vertical-relative:page" from="454.05pt,30.6pt" to="454.05pt,43.4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07" style="position:absolute;z-index:-37;mso-position-horizontal-relative:page;mso-position-vertical-relative:page" from="467.05pt,30.6pt" to="467.05pt,43.6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08" style="position:absolute;z-index:-36;mso-position-horizontal-relative:page;mso-position-vertical-relative:page" from="480.1pt,30.6pt" to="480.1pt,43.5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09" style="position:absolute;z-index:-35;mso-position-horizontal-relative:page;mso-position-vertical-relative:page" from="493.7pt,30.6pt" to="493.7pt,43.6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10" style="position:absolute;z-index:-34;mso-position-horizontal-relative:page;mso-position-vertical-relative:page" from="506.25pt,30.6pt" to="506.25pt,43.4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11" style="position:absolute;z-index:-33;mso-position-horizontal-relative:page;mso-position-vertical-relative:page" from="519.6pt,30.6pt" to="519.6pt,43.7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12" style="position:absolute;z-index:-32;mso-position-horizontal-relative:page;mso-position-vertical-relative:page" from="334.15pt,31.35pt" to="334.15pt,44.4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13" style="position:absolute;z-index:-31;mso-position-horizontal-relative:page;mso-position-vertical-relative:page" from="321.3pt,31.35pt" to="321.3pt,44.4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14" style="position:absolute;z-index:-30;mso-position-horizontal-relative:page;mso-position-vertical-relative:page" from="308.55pt,31.35pt" to="308.55pt,44.4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15" style="position:absolute;z-index:-29;mso-position-horizontal-relative:page;mso-position-vertical-relative:page" from="295.05pt,31.35pt" to="295.05pt,44.4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16" style="position:absolute;z-index:-28;mso-position-horizontal-relative:page;mso-position-vertical-relative:page" from="281.6pt,31.35pt" to="281.6pt,44.4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17" style="position:absolute;z-index:-27;mso-position-horizontal-relative:page;mso-position-vertical-relative:page" from="268.55pt,31.35pt" to="268.55pt,44.4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18" style="position:absolute;z-index:-26;mso-position-horizontal-relative:page;mso-position-vertical-relative:page" from="255.2pt,31.35pt" to="255.2pt,44.1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19" style="position:absolute;z-index:-25;mso-position-horizontal-relative:page;mso-position-vertical-relative:page" from="39.6pt,53.3pt" to="533.9pt,53.3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20" style="position:absolute;z-index:-24;mso-position-horizontal-relative:page;mso-position-vertical-relative:page" from="39.6pt,53.3pt" to="39.6pt,63.4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21" style="position:absolute;z-index:-23;mso-position-horizontal-relative:page;mso-position-vertical-relative:page" from="533.85pt,53.3pt" to="533.85pt,63.4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22" style="position:absolute;z-index:-22;mso-position-horizontal-relative:page;mso-position-vertical-relative:page" from="342.6pt,53.3pt" to="342.6pt,63.4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223" style="position:absolute;z-index:-21;mso-position-horizontal-relative:page;mso-position-vertical-relative:page" from="39.6pt,63.4pt" to="533.9pt,63.4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24" style="position:absolute;z-index:-20;mso-position-horizontal-relative:page;mso-position-vertical-relative:page" from="40.35pt,70.9pt" to="534.65pt,70.9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25" style="position:absolute;z-index:-19;mso-position-horizontal-relative:page;mso-position-vertical-relative:page" from="40.35pt,70.9pt" to="40.35pt,81.7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26" style="position:absolute;z-index:-18;mso-position-horizontal-relative:page;mso-position-vertical-relative:page" from="534.6pt,70.9pt" to="534.6pt,81.7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27" style="position:absolute;z-index:-17;mso-position-horizontal-relative:page;mso-position-vertical-relative:page" from="343.35pt,70.9pt" to="343.35pt,81.7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228" style="position:absolute;z-index:-16;mso-position-horizontal-relative:page;mso-position-vertical-relative:page" from="40.35pt,81.65pt" to="534.65pt,81.6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29" style="position:absolute;z-index:-15;mso-position-horizontal-relative:page;mso-position-vertical-relative:page" from="40.35pt,94.4pt" to="534.65pt,94.4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30" style="position:absolute;z-index:-14;mso-position-horizontal-relative:page;mso-position-vertical-relative:page" from="40.35pt,94.4pt" to="40.35pt,105.1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31" style="position:absolute;z-index:-13;mso-position-horizontal-relative:page;mso-position-vertical-relative:page" from="534.6pt,94.4pt" to="534.6pt,105.1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32" style="position:absolute;z-index:-12;mso-position-horizontal-relative:page;mso-position-vertical-relative:page" from="343.35pt,94.4pt" to="343.35pt,105.1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233" style="position:absolute;z-index:-11;mso-position-horizontal-relative:page;mso-position-vertical-relative:page" from="40.35pt,105.1pt" to="534.65pt,105.1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34" style="position:absolute;z-index:-10;mso-position-horizontal-relative:page;mso-position-vertical-relative:page" from="41.85pt,115.6pt" to="536.15pt,115.6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35" style="position:absolute;z-index:-9;mso-position-horizontal-relative:page;mso-position-vertical-relative:page" from="536.1pt,115.6pt" to="536.1pt,126.4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36" style="position:absolute;z-index:-8;mso-position-horizontal-relative:page;mso-position-vertical-relative:page" from="344.85pt,115.6pt" to="344.85pt,126.4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237" style="position:absolute;z-index:-7;mso-position-horizontal-relative:page;mso-position-vertical-relative:page" from="41.85pt,126.35pt" to="536.15pt,126.3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38" style="position:absolute;z-index:-6;mso-position-horizontal-relative:page;mso-position-vertical-relative:page" from="41.1pt,115.6pt" to="41.1pt,126.4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39" style="position:absolute;z-index:-5;mso-position-horizontal-relative:page;mso-position-vertical-relative:page" from="41.1pt,139.1pt" to="535.4pt,139.1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40" style="position:absolute;z-index:-4;mso-position-horizontal-relative:page;mso-position-vertical-relative:page" from="41.1pt,139.1pt" to="41.1pt,149.8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41" style="position:absolute;z-index:-3;mso-position-horizontal-relative:page;mso-position-vertical-relative:page" from="535.35pt,139.1pt" to="535.35pt,149.85pt" o:allowincell="f" strokeweight=".5pt">
            <w10:wrap anchorx="page" anchory="page"/>
          </v:line>
        </w:pict>
      </w:r>
      <w:r w:rsidRPr="00DC5AF3">
        <w:rPr>
          <w:noProof/>
        </w:rPr>
        <w:pict>
          <v:line id="_x0000_s1242" style="position:absolute;z-index:-2;mso-position-horizontal-relative:page;mso-position-vertical-relative:page" from="343.35pt,139.1pt" to="343.35pt,149.85pt" o:allowincell="f" strokeweight="0">
            <w10:wrap anchorx="page" anchory="page"/>
          </v:line>
        </w:pict>
      </w:r>
      <w:r w:rsidRPr="00DC5AF3">
        <w:rPr>
          <w:noProof/>
        </w:rPr>
        <w:pict>
          <v:line id="_x0000_s1243" style="position:absolute;z-index:-1;mso-position-horizontal-relative:page;mso-position-vertical-relative:page" from="41.1pt,149.8pt" to="535.4pt,149.8pt" o:allowincell="f" strokeweight=".5pt">
            <w10:wrap anchorx="page" anchory="page"/>
          </v:line>
        </w:pict>
      </w:r>
      <w:r w:rsidR="00835767">
        <w:rPr>
          <w:rFonts w:ascii="Arial" w:hAnsi="Arial" w:cs="Arial"/>
          <w:color w:val="000000"/>
          <w:sz w:val="19"/>
          <w:szCs w:val="24"/>
        </w:rPr>
        <w:t xml:space="preserve">Poznámky </w:t>
      </w:r>
      <w:proofErr w:type="spellStart"/>
      <w:r w:rsidR="00835767"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 w:rsidR="00835767">
        <w:rPr>
          <w:rFonts w:ascii="Arial" w:hAnsi="Arial" w:cs="Arial"/>
          <w:color w:val="000000"/>
          <w:sz w:val="19"/>
          <w:szCs w:val="24"/>
        </w:rPr>
        <w:t xml:space="preserve"> MÚJ 3 </w:t>
      </w:r>
      <w:r w:rsidR="00835767"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DC5AF3" w:rsidRDefault="00835767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C5AF3" w:rsidRDefault="00835767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C5AF3" w:rsidRDefault="00835767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DC5AF3" w:rsidRDefault="00835767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C5AF3" w:rsidRDefault="00835767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DC5AF3" w:rsidRDefault="00835767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DC5AF3" w:rsidRDefault="00835767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C5AF3" w:rsidRDefault="00835767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C5AF3" w:rsidRDefault="00835767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C5AF3" w:rsidRDefault="00835767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C5AF3" w:rsidRDefault="00835767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C5AF3" w:rsidRDefault="00835767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C5AF3" w:rsidRDefault="00835767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DC5AF3" w:rsidRDefault="00835767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C5AF3" w:rsidRDefault="00835767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DC5AF3" w:rsidRDefault="00835767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C5AF3" w:rsidRDefault="00835767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C5AF3" w:rsidRDefault="00835767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DC5AF3" w:rsidRDefault="00835767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DC5AF3" w:rsidRDefault="00835767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DC5AF3" w:rsidRDefault="00835767">
      <w:pPr>
        <w:framePr w:w="5895" w:h="156" w:hRule="exact" w:wrap="auto" w:vAnchor="page" w:hAnchor="page" w:x="913" w:y="1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3720" w:h="200" w:hRule="exact" w:wrap="auto" w:vAnchor="page" w:hAnchor="page" w:x="6958" w:y="10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DC5AF3" w:rsidRDefault="00835767">
      <w:pPr>
        <w:framePr w:w="120" w:h="202" w:hRule="exact" w:wrap="auto" w:vAnchor="page" w:hAnchor="page" w:x="973" w:y="106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5929" w:h="156" w:hRule="exact" w:wrap="auto" w:vAnchor="page" w:hAnchor="page" w:x="868" w:y="14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120" w:h="202" w:hRule="exact" w:wrap="auto" w:vAnchor="page" w:hAnchor="page" w:x="988" w:y="141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3780" w:h="200" w:hRule="exact" w:wrap="auto" w:vAnchor="page" w:hAnchor="page" w:x="6913" w:y="14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DC5AF3" w:rsidRDefault="00835767">
      <w:pPr>
        <w:framePr w:w="5929" w:h="156" w:hRule="exact" w:wrap="auto" w:vAnchor="page" w:hAnchor="page" w:x="868" w:y="18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3720" w:h="200" w:hRule="exact" w:wrap="auto" w:vAnchor="page" w:hAnchor="page" w:x="6973" w:y="18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DC5AF3" w:rsidRDefault="00835767">
      <w:pPr>
        <w:framePr w:w="120" w:h="202" w:hRule="exact" w:wrap="auto" w:vAnchor="page" w:hAnchor="page" w:x="988" w:y="188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5929" w:h="156" w:hRule="exact" w:wrap="auto" w:vAnchor="page" w:hAnchor="page" w:x="898" w:y="23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120" w:h="202" w:hRule="exact" w:wrap="auto" w:vAnchor="page" w:hAnchor="page" w:x="1018" w:y="231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3720" w:h="200" w:hRule="exact" w:wrap="auto" w:vAnchor="page" w:hAnchor="page" w:x="7003" w:y="23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DC5AF3" w:rsidRDefault="00835767">
      <w:pPr>
        <w:framePr w:w="5940" w:h="156" w:hRule="exact" w:wrap="auto" w:vAnchor="page" w:hAnchor="page" w:x="868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3720" w:h="200" w:hRule="exact" w:wrap="auto" w:vAnchor="page" w:hAnchor="page" w:x="6988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DC5AF3" w:rsidRDefault="00835767">
      <w:pPr>
        <w:framePr w:w="120" w:h="202" w:hRule="exact" w:wrap="auto" w:vAnchor="page" w:hAnchor="page" w:x="1003" w:y="278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9908" w:h="326" w:hRule="exact" w:wrap="auto" w:vAnchor="page" w:hAnchor="page" w:x="733" w:y="31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Informácie o udelení výlučného práva alebo osobitného práva, ktorým sa udelilo právo poskytovať služby vo verejnom záujme, pričom sa uvádza aj náhrada za túto činnosť v akejkoľvek forme:</w:t>
      </w:r>
    </w:p>
    <w:p w:rsidR="00DC5AF3" w:rsidRDefault="00835767">
      <w:pPr>
        <w:framePr w:w="9908" w:h="163" w:hRule="exact" w:wrap="auto" w:vAnchor="page" w:hAnchor="page" w:x="868" w:y="40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Podnik zároveň vykonáva aj iné činnosti</w:t>
      </w:r>
    </w:p>
    <w:p w:rsidR="00DC5AF3" w:rsidRPr="00734470" w:rsidRDefault="00835767">
      <w:pPr>
        <w:framePr w:w="1322" w:h="158" w:hRule="exact" w:wrap="auto" w:vAnchor="page" w:hAnchor="page" w:x="1483" w:y="428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trike/>
          <w:color w:val="000000"/>
          <w:sz w:val="13"/>
          <w:szCs w:val="24"/>
        </w:rPr>
      </w:pPr>
      <w:r w:rsidRPr="00734470">
        <w:rPr>
          <w:rFonts w:ascii="Arial" w:hAnsi="Arial" w:cs="Arial"/>
          <w:strike/>
          <w:color w:val="000000"/>
          <w:sz w:val="13"/>
          <w:szCs w:val="24"/>
        </w:rPr>
        <w:t>áno</w:t>
      </w:r>
    </w:p>
    <w:p w:rsidR="00DC5AF3" w:rsidRDefault="00835767">
      <w:pPr>
        <w:framePr w:w="1322" w:h="158" w:hRule="exact" w:wrap="auto" w:vAnchor="page" w:hAnchor="page" w:x="3598" w:y="428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DC5AF3" w:rsidRDefault="00835767">
      <w:pPr>
        <w:framePr w:w="2730" w:h="163" w:hRule="exact" w:wrap="auto" w:vAnchor="page" w:hAnchor="page" w:x="763" w:y="47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Dôvod, prečo nie :</w:t>
      </w:r>
    </w:p>
    <w:p w:rsidR="00DC5AF3" w:rsidRDefault="00835767">
      <w:pPr>
        <w:framePr w:w="9630" w:h="326" w:hRule="exact" w:wrap="auto" w:vAnchor="page" w:hAnchor="page" w:x="793" w:y="67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Informácie o všetkých formách prijatej náhrady, účtovných zásadách použitých pri prideľovaní nákladov a výnosov a všetkých druhoch činnosti účtovnej jednotky  :</w:t>
      </w:r>
    </w:p>
    <w:p w:rsidR="00DC5AF3" w:rsidRDefault="00835767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C5AF3" w:rsidRDefault="00835767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835767" w:rsidRDefault="00835767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sectPr w:rsidR="00835767" w:rsidSect="00DC5AF3">
      <w:type w:val="continuous"/>
      <w:pgSz w:w="11904" w:h="16834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34470"/>
    <w:rsid w:val="00245DB0"/>
    <w:rsid w:val="00694FE8"/>
    <w:rsid w:val="00734470"/>
    <w:rsid w:val="00835767"/>
    <w:rsid w:val="00C91F5B"/>
    <w:rsid w:val="00DC5A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C5AF3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1067</Words>
  <Characters>6085</Characters>
  <Application>Microsoft Office Word</Application>
  <DocSecurity>0</DocSecurity>
  <Lines>50</Lines>
  <Paragraphs>14</Paragraphs>
  <ScaleCrop>false</ScaleCrop>
  <Company>Crystal Decisions</Company>
  <LinksUpToDate>false</LinksUpToDate>
  <CharactersWithSpaces>7138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Reports</dc:creator>
  <dc:description>Powered By Crystal</dc:description>
  <cp:lastModifiedBy>Majko</cp:lastModifiedBy>
  <cp:revision>3</cp:revision>
  <dcterms:created xsi:type="dcterms:W3CDTF">2021-06-27T07:08:00Z</dcterms:created>
  <dcterms:modified xsi:type="dcterms:W3CDTF">2021-06-27T07:12:00Z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01C2D35AF44DC8546069FCCFAB82437E8ACBADAC4DA8C9ECB7A0F52D2EE4E0E3C8DC0ACB64F953634758AEA398DED891ECCC9EB45D3F9869637195F1273E2DC1A7A1F47D1CBB63CA94043BD1BB8E26E15B75AF1D805FD24AE2D621969DB3831AB66029A81E85DDFFC24E6354E3F55D179C719C94CBD4AD54CFBCC7514EE86BB</vt:lpwstr>
  </property>
  <property fmtid="{D5CDD505-2E9C-101B-9397-08002B2CF9AE}" pid="3" name="Business Objects Context Information1">
    <vt:lpwstr>98140A58D4CE87270EB948BE69C020A369D8FBA8D47D80AA269EF714E5FFDFB5A3F4D2B0F030D2E96E06DD39B87959D223B25834B7D7EEA396C9CFC981E290DAA8A</vt:lpwstr>
  </property>
</Properties>
</file>