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684C35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12E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P&amp;L holding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12E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50229877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12E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Agátová 347/77, 045 01  Mokrance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B5656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12E4D" w:rsidP="00B5656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7,9</w:t>
            </w:r>
          </w:p>
        </w:tc>
        <w:tc>
          <w:tcPr>
            <w:tcW w:w="3342" w:type="dxa"/>
          </w:tcPr>
          <w:p w:rsidR="002D7E6D" w:rsidRPr="00A55E63" w:rsidRDefault="00F12E4D" w:rsidP="00B5656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56569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41EEC" w:rsidRDefault="00C41EE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6"/>
        <w:gridCol w:w="987"/>
        <w:gridCol w:w="1585"/>
        <w:gridCol w:w="1522"/>
        <w:gridCol w:w="1467"/>
      </w:tblGrid>
      <w:tr w:rsidR="00C41EEC" w:rsidRPr="00755848" w:rsidTr="00C41EEC">
        <w:tc>
          <w:tcPr>
            <w:tcW w:w="3976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987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1585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1522" w:type="dxa"/>
          </w:tcPr>
          <w:p w:rsidR="00C41EEC" w:rsidRPr="00755848" w:rsidRDefault="00C41EEC" w:rsidP="00C41EEC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</w:t>
            </w:r>
            <w:r>
              <w:rPr>
                <w:rFonts w:ascii="Arial Narrow" w:hAnsi="Arial Narrow" w:cs="Arial"/>
                <w:b/>
              </w:rPr>
              <w:t>skupina</w:t>
            </w:r>
          </w:p>
        </w:tc>
        <w:tc>
          <w:tcPr>
            <w:tcW w:w="1467" w:type="dxa"/>
          </w:tcPr>
          <w:p w:rsidR="00C41EEC" w:rsidRPr="00755848" w:rsidRDefault="00C41EEC" w:rsidP="00C41EEC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odpisová metóda</w:t>
            </w:r>
          </w:p>
        </w:tc>
      </w:tr>
      <w:tr w:rsidR="00C41EEC" w:rsidRPr="00755848" w:rsidTr="00C41EEC">
        <w:tc>
          <w:tcPr>
            <w:tcW w:w="3976" w:type="dxa"/>
          </w:tcPr>
          <w:p w:rsidR="00C41EEC" w:rsidRPr="00755848" w:rsidRDefault="00C41EEC" w:rsidP="00C51CC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Dopravné prostriedky</w:t>
            </w:r>
          </w:p>
        </w:tc>
        <w:tc>
          <w:tcPr>
            <w:tcW w:w="987" w:type="dxa"/>
          </w:tcPr>
          <w:p w:rsidR="00C41EEC" w:rsidRPr="00755848" w:rsidRDefault="00C41EEC" w:rsidP="00C41EEC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</w:t>
            </w:r>
            <w:r>
              <w:rPr>
                <w:rFonts w:ascii="Arial Narrow" w:hAnsi="Arial Narrow" w:cs="Arial"/>
              </w:rPr>
              <w:t>22</w:t>
            </w:r>
          </w:p>
        </w:tc>
        <w:tc>
          <w:tcPr>
            <w:tcW w:w="1585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1522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</w:p>
        </w:tc>
        <w:tc>
          <w:tcPr>
            <w:tcW w:w="1467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rovnomerná</w:t>
            </w:r>
          </w:p>
        </w:tc>
      </w:tr>
    </w:tbl>
    <w:p w:rsidR="00C41EEC" w:rsidRDefault="00C41EE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2E4D" w:rsidRPr="00A55E63" w:rsidRDefault="00F12E4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41EEC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C41EEC">
        <w:rPr>
          <w:rFonts w:ascii="Arial" w:hAnsi="Arial" w:cs="Arial"/>
          <w:sz w:val="22"/>
          <w:szCs w:val="22"/>
        </w:rPr>
        <w:t>ka v znení neskorších predpisov: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41EEC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C41EEC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41EEC">
        <w:rPr>
          <w:rFonts w:ascii="Arial" w:hAnsi="Arial" w:cs="Arial"/>
          <w:sz w:val="22"/>
          <w:szCs w:val="22"/>
          <w:u w:val="single"/>
        </w:rPr>
        <w:t xml:space="preserve"> bez náplne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932401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8C8" w:rsidRDefault="007128C8">
      <w:r>
        <w:separator/>
      </w:r>
    </w:p>
  </w:endnote>
  <w:endnote w:type="continuationSeparator" w:id="0">
    <w:p w:rsidR="007128C8" w:rsidRDefault="00712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5A49F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932401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932401">
                            <w:fldChar w:fldCharType="separate"/>
                          </w:r>
                          <w:r w:rsidR="00F12E4D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932401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932401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932401">
                      <w:fldChar w:fldCharType="separate"/>
                    </w:r>
                    <w:r w:rsidR="00F12E4D">
                      <w:rPr>
                        <w:rFonts w:cs="Times New Roman"/>
                        <w:noProof/>
                      </w:rPr>
                      <w:t>2</w:t>
                    </w:r>
                    <w:r w:rsidR="00932401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8C8" w:rsidRDefault="007128C8">
      <w:r>
        <w:separator/>
      </w:r>
    </w:p>
  </w:footnote>
  <w:footnote w:type="continuationSeparator" w:id="0">
    <w:p w:rsidR="007128C8" w:rsidRDefault="007128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12E4D">
      <w:rPr>
        <w:rFonts w:ascii="Arial" w:hAnsi="Arial" w:cs="Arial"/>
        <w:sz w:val="22"/>
        <w:szCs w:val="22"/>
        <w:bdr w:val="single" w:sz="4" w:space="0" w:color="auto"/>
      </w:rPr>
      <w:t>50229877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12E4D">
      <w:rPr>
        <w:rFonts w:ascii="Arial" w:hAnsi="Arial" w:cs="Arial"/>
        <w:sz w:val="22"/>
        <w:szCs w:val="22"/>
        <w:bdr w:val="single" w:sz="4" w:space="0" w:color="auto"/>
      </w:rPr>
      <w:t>2120424339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A10FF"/>
    <w:rsid w:val="000E6C3C"/>
    <w:rsid w:val="001406AD"/>
    <w:rsid w:val="001A1B05"/>
    <w:rsid w:val="002401F1"/>
    <w:rsid w:val="002B348B"/>
    <w:rsid w:val="002C12B4"/>
    <w:rsid w:val="002D7E6D"/>
    <w:rsid w:val="003657F5"/>
    <w:rsid w:val="00373635"/>
    <w:rsid w:val="0037486C"/>
    <w:rsid w:val="003A5145"/>
    <w:rsid w:val="003D056F"/>
    <w:rsid w:val="00401155"/>
    <w:rsid w:val="00451ED3"/>
    <w:rsid w:val="004A2BF3"/>
    <w:rsid w:val="00547822"/>
    <w:rsid w:val="0055784D"/>
    <w:rsid w:val="00560DB1"/>
    <w:rsid w:val="005A49FC"/>
    <w:rsid w:val="005E4B27"/>
    <w:rsid w:val="00623868"/>
    <w:rsid w:val="00637F73"/>
    <w:rsid w:val="00676DB4"/>
    <w:rsid w:val="006831DF"/>
    <w:rsid w:val="00684C35"/>
    <w:rsid w:val="00691F3D"/>
    <w:rsid w:val="007128C8"/>
    <w:rsid w:val="00731073"/>
    <w:rsid w:val="007E2277"/>
    <w:rsid w:val="00861175"/>
    <w:rsid w:val="008771A6"/>
    <w:rsid w:val="0089640D"/>
    <w:rsid w:val="00913435"/>
    <w:rsid w:val="00916772"/>
    <w:rsid w:val="00932401"/>
    <w:rsid w:val="009825D8"/>
    <w:rsid w:val="009A27D0"/>
    <w:rsid w:val="009D5C84"/>
    <w:rsid w:val="00A55E63"/>
    <w:rsid w:val="00AB125A"/>
    <w:rsid w:val="00AD3D51"/>
    <w:rsid w:val="00AD6C8A"/>
    <w:rsid w:val="00AD749D"/>
    <w:rsid w:val="00B15E67"/>
    <w:rsid w:val="00B37B86"/>
    <w:rsid w:val="00B56569"/>
    <w:rsid w:val="00B7440A"/>
    <w:rsid w:val="00B77F6E"/>
    <w:rsid w:val="00C01CB7"/>
    <w:rsid w:val="00C07843"/>
    <w:rsid w:val="00C41EEC"/>
    <w:rsid w:val="00C71636"/>
    <w:rsid w:val="00CC3205"/>
    <w:rsid w:val="00CD545D"/>
    <w:rsid w:val="00D1163E"/>
    <w:rsid w:val="00DF6AD0"/>
    <w:rsid w:val="00E022C7"/>
    <w:rsid w:val="00E1750C"/>
    <w:rsid w:val="00E532AD"/>
    <w:rsid w:val="00E70F0E"/>
    <w:rsid w:val="00EB4798"/>
    <w:rsid w:val="00EB55FA"/>
    <w:rsid w:val="00EE5474"/>
    <w:rsid w:val="00F12E4D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32401"/>
    <w:rPr>
      <w:lang w:val="sk-SK"/>
    </w:rPr>
  </w:style>
  <w:style w:type="paragraph" w:styleId="Nadpis1">
    <w:name w:val="heading 1"/>
    <w:basedOn w:val="Normlny"/>
    <w:uiPriority w:val="1"/>
    <w:qFormat/>
    <w:rsid w:val="0093240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24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3240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32401"/>
  </w:style>
  <w:style w:type="paragraph" w:customStyle="1" w:styleId="TableParagraph">
    <w:name w:val="Table Paragraph"/>
    <w:basedOn w:val="Normlny"/>
    <w:uiPriority w:val="1"/>
    <w:qFormat/>
    <w:rsid w:val="0093240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22C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22C7"/>
    <w:rPr>
      <w:rFonts w:ascii="Segoe UI" w:hAnsi="Segoe UI" w:cs="Segoe UI"/>
      <w:sz w:val="18"/>
      <w:szCs w:val="18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32401"/>
    <w:rPr>
      <w:lang w:val="sk-SK"/>
    </w:rPr>
  </w:style>
  <w:style w:type="paragraph" w:styleId="Nadpis1">
    <w:name w:val="heading 1"/>
    <w:basedOn w:val="Normlny"/>
    <w:uiPriority w:val="1"/>
    <w:qFormat/>
    <w:rsid w:val="0093240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24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3240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32401"/>
  </w:style>
  <w:style w:type="paragraph" w:customStyle="1" w:styleId="TableParagraph">
    <w:name w:val="Table Paragraph"/>
    <w:basedOn w:val="Normlny"/>
    <w:uiPriority w:val="1"/>
    <w:qFormat/>
    <w:rsid w:val="0093240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22C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22C7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2020-03-18T07:24:00Z</cp:lastPrinted>
  <dcterms:created xsi:type="dcterms:W3CDTF">2021-06-28T07:05:00Z</dcterms:created>
  <dcterms:modified xsi:type="dcterms:W3CDTF">2021-06-28T07:05:00Z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