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31.12.2020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01.01.2020 – 31.12.2020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112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-7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-7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J+S ENERGOMONTAZE 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Javorová 3330/9, 960 01 Zvolen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O:  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52922324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:  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2 121 176 101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8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8.2.20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20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8.2.20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20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29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6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.2021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115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18" w:type="dxa"/>
        </w:tblCellMar>
      </w:tblPr>
      <w:tblGrid>
        <w:gridCol w:w="2157"/>
        <w:gridCol w:w="1020"/>
        <w:gridCol w:w="1"/>
        <w:gridCol w:w="1183"/>
        <w:gridCol w:w="1080"/>
        <w:gridCol w:w="4"/>
        <w:gridCol w:w="1870"/>
        <w:gridCol w:w="7"/>
        <w:gridCol w:w="1485"/>
      </w:tblGrid>
      <w:tr>
        <w:trPr>
          <w:trHeight w:val="795" w:hRule="atLeast"/>
        </w:trPr>
        <w:tc>
          <w:tcPr>
            <w:tcW w:w="3178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7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5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5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2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Marta Hrončeková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7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2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7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16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2020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2019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5000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highlight w:val="white"/>
              </w:rPr>
              <w:t>5000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5000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5000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6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  <w:highlight w:val="white"/>
              </w:rPr>
            </w:pPr>
            <w:r>
              <w:rPr/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highlight w:val="white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19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2020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2019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b/>
                <w:b/>
                <w:i/>
                <w:i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9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eastAsia="Liberation Serif" w:cs="Liberation Serif"/>
                <w:color w:val="00000A"/>
                <w:spacing w:val="0"/>
                <w:sz w:val="24"/>
                <w:highlight w:val="white"/>
              </w:rPr>
            </w:pPr>
            <w:r>
              <w:rPr/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65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1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5000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</w:r>
    </w:p>
    <w:p>
      <w:pPr>
        <w:pStyle w:val="Normal"/>
        <w:rPr/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65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1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65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1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2020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2019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/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4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173"/>
        <w:gridCol w:w="3052"/>
        <w:gridCol w:w="3091"/>
      </w:tblGrid>
      <w:tr>
        <w:trPr/>
        <w:tc>
          <w:tcPr>
            <w:tcW w:w="31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2020</w:t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2019</w:t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/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/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/>
            </w:r>
          </w:p>
        </w:tc>
      </w:tr>
      <w:tr>
        <w:trPr/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/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65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1" w:type="dxa"/>
          <w:bottom w:w="0" w:type="dxa"/>
          <w:right w:w="70" w:type="dxa"/>
        </w:tblCellMar>
      </w:tblPr>
      <w:tblGrid>
        <w:gridCol w:w="6766"/>
        <w:gridCol w:w="1257"/>
        <w:gridCol w:w="1092"/>
      </w:tblGrid>
      <w:tr>
        <w:trPr>
          <w:trHeight w:val="88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r.2020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r.2019</w:t>
            </w:r>
          </w:p>
        </w:tc>
      </w:tr>
      <w:tr>
        <w:trPr>
          <w:trHeight w:val="944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0</w:t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47" w:type="dxa"/>
        <w:jc w:val="left"/>
        <w:tblInd w:w="-57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21" w:type="dxa"/>
          <w:bottom w:w="0" w:type="dxa"/>
          <w:right w:w="70" w:type="dxa"/>
        </w:tblCellMar>
      </w:tblPr>
      <w:tblGrid>
        <w:gridCol w:w="5864"/>
        <w:gridCol w:w="1665"/>
        <w:gridCol w:w="1718"/>
      </w:tblGrid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>
                <w:sz w:val="24"/>
              </w:rPr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6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2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6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0</w:t>
            </w:r>
          </w:p>
        </w:tc>
        <w:tc>
          <w:tcPr>
            <w:tcW w:w="171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42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>
                <w:sz w:val="24"/>
              </w:rPr>
            </w:pPr>
            <w:r>
              <w:rPr/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 xml:space="preserve">Spoločnosti vykázala k 31.12.2020 hospodársky výsledok zisk po zdaneni </w:t>
      </w:r>
      <w:r>
        <w:rPr/>
        <w:t>0</w:t>
      </w:r>
      <w:r>
        <w:rPr/>
        <w:t xml:space="preserve"> eur.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202</w:t>
      </w:r>
      <w:r>
        <w:rPr/>
        <w:t>1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Spoločnosť prekladá zostavenú účtovnú závierku k </w:t>
      </w:r>
      <w:r>
        <w:rPr/>
        <w:t>29</w:t>
      </w:r>
      <w:r>
        <w:rPr/>
        <w:t>.</w:t>
      </w:r>
      <w:r>
        <w:rPr/>
        <w:t>6</w:t>
      </w:r>
      <w:r>
        <w:rPr/>
        <w:t>.2021.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character" w:styleId="ListLabel2">
    <w:name w:val="ListLabel 2"/>
    <w:qFormat/>
    <w:rPr>
      <w:rFonts w:ascii="Times New Roman" w:hAnsi="Times New Roman" w:cs="Symbol"/>
      <w:b/>
      <w:sz w:val="28"/>
    </w:rPr>
  </w:style>
  <w:style w:type="character" w:styleId="ListLabel3">
    <w:name w:val="ListLabel 3"/>
    <w:qFormat/>
    <w:rPr>
      <w:rFonts w:ascii="Times New Roman" w:hAnsi="Times New Roman" w:cs="Symbol"/>
      <w:b/>
      <w:sz w:val="28"/>
    </w:rPr>
  </w:style>
  <w:style w:type="character" w:styleId="ListLabel4">
    <w:name w:val="ListLabel 4"/>
    <w:qFormat/>
    <w:rPr>
      <w:rFonts w:ascii="Times New Roman" w:hAnsi="Times New Roman" w:cs="Symbol"/>
      <w:b/>
      <w:sz w:val="28"/>
    </w:rPr>
  </w:style>
  <w:style w:type="character" w:styleId="ListLabel5">
    <w:name w:val="ListLabel 5"/>
    <w:qFormat/>
    <w:rPr>
      <w:rFonts w:ascii="Times New Roman" w:hAnsi="Times New Roman" w:cs="Symbol"/>
      <w:b/>
      <w:sz w:val="28"/>
    </w:rPr>
  </w:style>
  <w:style w:type="character" w:styleId="ListLabel6">
    <w:name w:val="ListLabel 6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78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2021-06-29T12:30:29Z</dcterms:modified>
  <cp:revision>10</cp:revision>
</cp:coreProperties>
</file>