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75C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Encos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351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75C5B">
              <w:rPr>
                <w:rFonts w:ascii="Arial" w:hAnsi="Arial" w:cs="Arial"/>
              </w:rPr>
              <w:t>4944861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75C5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Slanec 359/8, 04417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75C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75C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BF7" w:rsidRDefault="00DD7BF7">
      <w:r>
        <w:separator/>
      </w:r>
    </w:p>
  </w:endnote>
  <w:endnote w:type="continuationSeparator" w:id="0">
    <w:p w:rsidR="00DD7BF7" w:rsidRDefault="00DD7B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B3D4F">
    <w:pPr>
      <w:spacing w:line="200" w:lineRule="exact"/>
      <w:rPr>
        <w:sz w:val="20"/>
        <w:szCs w:val="20"/>
      </w:rPr>
    </w:pPr>
    <w:r w:rsidRPr="003B3D4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B3D4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B3D4F">
                  <w:fldChar w:fldCharType="separate"/>
                </w:r>
                <w:r w:rsidR="00075C5B">
                  <w:rPr>
                    <w:rFonts w:cs="Times New Roman"/>
                    <w:noProof/>
                  </w:rPr>
                  <w:t>1</w:t>
                </w:r>
                <w:r w:rsidR="003B3D4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BF7" w:rsidRDefault="00DD7BF7">
      <w:r>
        <w:separator/>
      </w:r>
    </w:p>
  </w:footnote>
  <w:footnote w:type="continuationSeparator" w:id="0">
    <w:p w:rsidR="00DD7BF7" w:rsidRDefault="00DD7B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075C5B">
      <w:rPr>
        <w:rFonts w:ascii="Arial" w:hAnsi="Arial" w:cs="Arial"/>
        <w:sz w:val="22"/>
        <w:szCs w:val="22"/>
        <w:bdr w:val="single" w:sz="4" w:space="0" w:color="auto"/>
      </w:rPr>
      <w:t>44944861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75C5B"/>
    <w:rsid w:val="0009365D"/>
    <w:rsid w:val="000E4DE1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85693D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B4ED3"/>
    <w:rsid w:val="00CC2D0A"/>
    <w:rsid w:val="00CC3205"/>
    <w:rsid w:val="00CD545D"/>
    <w:rsid w:val="00D2620A"/>
    <w:rsid w:val="00DD7BF7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2021-06-28T16:38:00Z</dcterms:created>
  <dcterms:modified xsi:type="dcterms:W3CDTF">2021-06-28T16:38:00Z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