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725657" w14:textId="77777777" w:rsidR="005A024A" w:rsidRDefault="005A024A">
      <w:pPr>
        <w:keepNext/>
        <w:spacing w:after="120"/>
        <w:jc w:val="both"/>
        <w:outlineLvl w:val="2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I - VŠEOBECNÉ INFORMÁCIE</w:t>
      </w:r>
    </w:p>
    <w:p w14:paraId="7367262A" w14:textId="77777777" w:rsidR="005A024A" w:rsidRDefault="005A024A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572FFBF0" w14:textId="77777777" w:rsidR="005A024A" w:rsidRDefault="005A024A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Názov a sídlo spoločnosti</w:t>
      </w:r>
    </w:p>
    <w:p w14:paraId="66E10891" w14:textId="77777777" w:rsidR="005A024A" w:rsidRDefault="005A024A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62128F78" w14:textId="77777777" w:rsidR="005A024A" w:rsidRDefault="005A024A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Obchodné meno: </w:t>
      </w:r>
      <w:bookmarkStart w:id="0" w:name="ONAME"/>
      <w:bookmarkEnd w:id="0"/>
      <w:r>
        <w:rPr>
          <w:rFonts w:ascii="Arial Narrow" w:hAnsi="Arial Narrow" w:cs="Arial Narrow"/>
          <w:sz w:val="22"/>
          <w:szCs w:val="22"/>
        </w:rPr>
        <w:t>BLADE REAL ESTATES, s.r.o.</w:t>
      </w:r>
      <w:bookmarkStart w:id="1" w:name="ONAME_END"/>
      <w:bookmarkEnd w:id="1"/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7D16E4E7" w14:textId="77777777" w:rsidR="005A024A" w:rsidRDefault="005A024A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Sídlo: </w:t>
      </w:r>
      <w:bookmarkStart w:id="2" w:name="ADRESA"/>
      <w:bookmarkEnd w:id="2"/>
      <w:r>
        <w:rPr>
          <w:rFonts w:ascii="Arial Narrow" w:hAnsi="Arial Narrow" w:cs="Arial Narrow"/>
          <w:sz w:val="22"/>
          <w:szCs w:val="22"/>
        </w:rPr>
        <w:t>Mliekarenská 17, 82107 Bratislava</w:t>
      </w:r>
      <w:bookmarkStart w:id="3" w:name="ADRESA_END"/>
      <w:bookmarkEnd w:id="3"/>
    </w:p>
    <w:p w14:paraId="72586AD9" w14:textId="77777777" w:rsidR="005A024A" w:rsidRDefault="005A024A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45080DA1" w14:textId="77777777" w:rsidR="005A024A" w:rsidRDefault="005A024A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Dátum vzniku:</w:t>
      </w:r>
      <w:r w:rsidR="00976022">
        <w:rPr>
          <w:rFonts w:ascii="Arial Narrow" w:hAnsi="Arial Narrow" w:cs="Arial Narrow"/>
          <w:sz w:val="22"/>
          <w:szCs w:val="22"/>
        </w:rPr>
        <w:t>14.5.2008</w:t>
      </w:r>
    </w:p>
    <w:p w14:paraId="60FFAAA2" w14:textId="77777777" w:rsidR="005A024A" w:rsidRDefault="005A024A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zapí</w:t>
      </w:r>
      <w:r>
        <w:rPr>
          <w:rFonts w:ascii="Arial Narrow CE" w:hAnsi="Arial Narrow CE" w:cs="Arial Narrow CE"/>
          <w:sz w:val="22"/>
          <w:szCs w:val="22"/>
        </w:rPr>
        <w:t xml:space="preserve">saná do obchodného registra dňa </w:t>
      </w:r>
      <w:r w:rsidR="00976022">
        <w:rPr>
          <w:rFonts w:ascii="Arial Narrow" w:hAnsi="Arial Narrow" w:cs="Arial Narrow"/>
          <w:sz w:val="22"/>
          <w:szCs w:val="22"/>
        </w:rPr>
        <w:t>14.5.2008</w:t>
      </w:r>
    </w:p>
    <w:p w14:paraId="4B41FE30" w14:textId="77777777" w:rsidR="005A024A" w:rsidRDefault="005A024A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3DC16283" w14:textId="77777777" w:rsidR="005A024A" w:rsidRDefault="005A024A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 CE" w:hAnsi="Arial Narrow CE" w:cs="Arial Narrow CE"/>
          <w:sz w:val="22"/>
          <w:szCs w:val="22"/>
        </w:rPr>
        <w:t>Hlavné činnosti spoločnosti:</w:t>
      </w:r>
      <w:r w:rsidR="00976022">
        <w:rPr>
          <w:rFonts w:ascii="Arial Narrow" w:hAnsi="Arial Narrow" w:cs="Arial Narrow"/>
          <w:sz w:val="22"/>
          <w:szCs w:val="22"/>
        </w:rPr>
        <w:t xml:space="preserve"> Prenájom a prevádzkovanie </w:t>
      </w:r>
      <w:r w:rsidR="00976022">
        <w:rPr>
          <w:rFonts w:ascii="Arial Narrow CE" w:hAnsi="Arial Narrow CE" w:cs="Arial Narrow CE"/>
          <w:sz w:val="22"/>
          <w:szCs w:val="22"/>
        </w:rPr>
        <w:t>vlastných alebo prenajatých nehnuteľností</w:t>
      </w:r>
    </w:p>
    <w:p w14:paraId="3EED04B8" w14:textId="77777777" w:rsidR="005A024A" w:rsidRDefault="005A024A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25DAEB79" w14:textId="77777777" w:rsidR="005A024A" w:rsidRDefault="005A024A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5A88589F" w14:textId="77777777" w:rsidR="005A024A" w:rsidRDefault="005A024A">
      <w:pPr>
        <w:pStyle w:val="TaxEdit2"/>
      </w:pPr>
      <w:r>
        <w:t>2) Dátum schválenia účtovnej závierky za predchádzajúce účtovné obdobie</w:t>
      </w:r>
    </w:p>
    <w:p w14:paraId="3BBCB988" w14:textId="77777777" w:rsidR="005A024A" w:rsidRDefault="005A024A">
      <w:pPr>
        <w:pStyle w:val="TaxEdit2"/>
        <w:rPr>
          <w:rFonts w:ascii="Arial Narrow" w:hAnsi="Arial Narrow" w:cs="Arial Narrow"/>
        </w:rPr>
      </w:pPr>
    </w:p>
    <w:p w14:paraId="52267437" w14:textId="77777777" w:rsidR="005A024A" w:rsidRDefault="005A024A">
      <w:pPr>
        <w:pStyle w:val="TaxEdit2"/>
        <w:rPr>
          <w:rFonts w:ascii="Arial Narrow" w:hAnsi="Arial Narrow" w:cs="Arial Narrow"/>
          <w:b w:val="0"/>
          <w:bCs w:val="0"/>
        </w:rPr>
      </w:pPr>
      <w:r>
        <w:rPr>
          <w:rFonts w:ascii="Arial Narrow CE" w:hAnsi="Arial Narrow CE" w:cs="Arial Narrow CE"/>
          <w:b w:val="0"/>
          <w:bCs w:val="0"/>
        </w:rPr>
        <w:t xml:space="preserve"> Účtovná závierka spoločnosti k</w:t>
      </w:r>
      <w:r w:rsidR="00976022">
        <w:rPr>
          <w:rFonts w:ascii="Arial Narrow" w:hAnsi="Arial Narrow" w:cs="Arial Narrow"/>
          <w:b w:val="0"/>
          <w:bCs w:val="0"/>
        </w:rPr>
        <w:t> </w:t>
      </w:r>
      <w:bookmarkStart w:id="4" w:name="DATUMK"/>
      <w:bookmarkStart w:id="5" w:name="DATUMK_END"/>
      <w:bookmarkEnd w:id="4"/>
      <w:bookmarkEnd w:id="5"/>
      <w:r w:rsidR="00976022">
        <w:rPr>
          <w:rFonts w:ascii="Arial Narrow" w:hAnsi="Arial Narrow" w:cs="Arial Narrow"/>
          <w:b w:val="0"/>
          <w:bCs w:val="0"/>
        </w:rPr>
        <w:t>31.12.2019</w:t>
      </w:r>
      <w:r>
        <w:rPr>
          <w:rFonts w:ascii="Arial Narrow CE" w:hAnsi="Arial Narrow CE" w:cs="Arial Narrow CE"/>
          <w:b w:val="0"/>
          <w:bCs w:val="0"/>
        </w:rPr>
        <w:t xml:space="preserve"> , za predchádzajúce účtovné obdobie, bola schválená dňa</w:t>
      </w:r>
      <w:bookmarkStart w:id="6" w:name="DATUMCHV"/>
      <w:bookmarkStart w:id="7" w:name="DATUMSCHV"/>
      <w:bookmarkEnd w:id="6"/>
      <w:bookmarkEnd w:id="7"/>
      <w:r w:rsidR="00976022">
        <w:rPr>
          <w:rFonts w:ascii="Arial Narrow" w:hAnsi="Arial Narrow" w:cs="Arial Narrow"/>
          <w:b w:val="0"/>
          <w:bCs w:val="0"/>
        </w:rPr>
        <w:t xml:space="preserve"> 21</w:t>
      </w:r>
      <w:r>
        <w:rPr>
          <w:rFonts w:ascii="Arial Narrow" w:hAnsi="Arial Narrow" w:cs="Arial Narrow"/>
          <w:b w:val="0"/>
          <w:bCs w:val="0"/>
        </w:rPr>
        <w:t>.</w:t>
      </w:r>
      <w:r w:rsidR="00976022">
        <w:rPr>
          <w:rFonts w:ascii="Arial Narrow" w:hAnsi="Arial Narrow" w:cs="Arial Narrow"/>
          <w:b w:val="0"/>
          <w:bCs w:val="0"/>
        </w:rPr>
        <w:t>10</w:t>
      </w:r>
      <w:r>
        <w:rPr>
          <w:rFonts w:ascii="Arial Narrow" w:hAnsi="Arial Narrow" w:cs="Arial Narrow"/>
          <w:b w:val="0"/>
          <w:bCs w:val="0"/>
        </w:rPr>
        <w:t>.202</w:t>
      </w:r>
      <w:bookmarkStart w:id="8" w:name="DATUMSCHV_END"/>
      <w:bookmarkEnd w:id="8"/>
      <w:r w:rsidR="00976022">
        <w:rPr>
          <w:rFonts w:ascii="Arial Narrow" w:hAnsi="Arial Narrow" w:cs="Arial Narrow"/>
          <w:b w:val="0"/>
          <w:bCs w:val="0"/>
        </w:rPr>
        <w:t>0</w:t>
      </w:r>
    </w:p>
    <w:p w14:paraId="28454BB5" w14:textId="77777777" w:rsidR="005A024A" w:rsidRDefault="005A024A">
      <w:pPr>
        <w:pStyle w:val="TaxEdit2"/>
        <w:rPr>
          <w:rFonts w:ascii="Arial Narrow" w:hAnsi="Arial Narrow" w:cs="Arial Narrow"/>
          <w:b w:val="0"/>
          <w:bCs w:val="0"/>
        </w:rPr>
      </w:pPr>
    </w:p>
    <w:p w14:paraId="05761D8C" w14:textId="77777777" w:rsidR="005A024A" w:rsidRDefault="005A024A">
      <w:pPr>
        <w:pStyle w:val="TaxEdit2"/>
      </w:pPr>
      <w:r>
        <w:t>3) Právny dôvod na zostavenie účtovnej závierky</w:t>
      </w:r>
    </w:p>
    <w:p w14:paraId="1F583F94" w14:textId="77777777" w:rsidR="005A024A" w:rsidRDefault="005A024A">
      <w:pPr>
        <w:pStyle w:val="TaxEdit"/>
        <w:numPr>
          <w:ilvl w:val="0"/>
          <w:numId w:val="0"/>
        </w:numPr>
        <w:ind w:left="284"/>
      </w:pPr>
    </w:p>
    <w:p w14:paraId="178BE1B1" w14:textId="77777777" w:rsidR="005A024A" w:rsidRDefault="005A024A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riadna</w:t>
      </w:r>
      <w:r>
        <w:rPr>
          <w:rFonts w:ascii="Arial Narrow CE" w:hAnsi="Arial Narrow CE" w:cs="Arial Narrow CE"/>
          <w:b w:val="0"/>
          <w:bCs w:val="0"/>
        </w:rPr>
        <w:t xml:space="preserve"> podľa § 17 ods. 6 Zákona 431/2002 Z. z. o účtovníctve  za obdobie</w:t>
      </w:r>
      <w:r w:rsidR="00976022">
        <w:rPr>
          <w:rFonts w:ascii="Arial Narrow" w:hAnsi="Arial Narrow" w:cs="Arial Narrow"/>
          <w:b w:val="0"/>
          <w:bCs w:val="0"/>
        </w:rPr>
        <w:t xml:space="preserve"> 1.1.2020-31.12.2020</w:t>
      </w:r>
    </w:p>
    <w:p w14:paraId="6C5DFD5E" w14:textId="77777777" w:rsidR="005A024A" w:rsidRDefault="005A024A">
      <w:pPr>
        <w:pStyle w:val="TaxEdit"/>
        <w:numPr>
          <w:ilvl w:val="0"/>
          <w:numId w:val="0"/>
        </w:numPr>
        <w:ind w:left="284" w:hanging="284"/>
        <w:rPr>
          <w:rFonts w:ascii="Arial Narrow CE" w:hAnsi="Arial Narrow CE" w:cs="Arial Narrow CE"/>
          <w:b w:val="0"/>
          <w:bCs w:val="0"/>
        </w:rPr>
      </w:pPr>
      <w:r>
        <w:rPr>
          <w:rFonts w:ascii="Arial Narrow" w:hAnsi="Arial Narrow" w:cs="Arial Narrow"/>
        </w:rPr>
        <w:t>mimoriadna</w:t>
      </w:r>
      <w:r>
        <w:rPr>
          <w:rFonts w:ascii="Arial Narrow" w:hAnsi="Arial Narrow" w:cs="Arial Narrow"/>
          <w:b w:val="0"/>
          <w:bCs w:val="0"/>
        </w:rPr>
        <w:t xml:space="preserve"> v súlade s § 16-17 Zá</w:t>
      </w:r>
      <w:r>
        <w:rPr>
          <w:rFonts w:ascii="Arial Narrow CE" w:hAnsi="Arial Narrow CE" w:cs="Arial Narrow CE"/>
          <w:b w:val="0"/>
          <w:bCs w:val="0"/>
        </w:rPr>
        <w:t>kona 431/2002 Z. z. o účtovníctve  za obdobie</w:t>
      </w:r>
    </w:p>
    <w:p w14:paraId="6CCDF695" w14:textId="77777777" w:rsidR="005A024A" w:rsidRDefault="005A024A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 CE" w:hAnsi="Arial Narrow CE" w:cs="Arial Narrow CE"/>
          <w:b w:val="0"/>
          <w:bCs w:val="0"/>
        </w:rPr>
        <w:t>Dôvodom na zostavenie mimoriadnej účtovnej závierky je: zánik spoločnosti / zrušenie bez likvidácie / začiatok likvidácie  spoločnosti / vyhlásenie konkurzu alebo vyrovnania / ukončenie likvidácie / zrušenie ko</w:t>
      </w:r>
      <w:r>
        <w:rPr>
          <w:rFonts w:ascii="Arial Narrow" w:hAnsi="Arial Narrow" w:cs="Arial Narrow"/>
          <w:b w:val="0"/>
          <w:bCs w:val="0"/>
        </w:rPr>
        <w:t>nkurzu alebo vyrovnania / iné</w:t>
      </w:r>
    </w:p>
    <w:p w14:paraId="3479A0A6" w14:textId="77777777" w:rsidR="005A024A" w:rsidRDefault="005A024A">
      <w:pPr>
        <w:pStyle w:val="Styl1"/>
        <w:numPr>
          <w:ilvl w:val="0"/>
          <w:numId w:val="0"/>
        </w:numPr>
        <w:tabs>
          <w:tab w:val="clear" w:pos="1713"/>
        </w:tabs>
        <w:rPr>
          <w:b w:val="0"/>
          <w:bCs w:val="0"/>
        </w:rPr>
      </w:pPr>
    </w:p>
    <w:p w14:paraId="3914D726" w14:textId="77777777" w:rsidR="005A024A" w:rsidRDefault="005A024A">
      <w:pPr>
        <w:pStyle w:val="TaxEdit2"/>
      </w:pPr>
      <w:r>
        <w:t>4) Údaje o skupine účtovných jednotiek v súvislosti s konsolidáciou</w:t>
      </w:r>
    </w:p>
    <w:p w14:paraId="6F8E9449" w14:textId="77777777" w:rsidR="005A024A" w:rsidRDefault="005A024A">
      <w:pPr>
        <w:rPr>
          <w:rFonts w:ascii="Arial Narrow" w:hAnsi="Arial Narrow" w:cs="Arial Narrow"/>
          <w:sz w:val="22"/>
          <w:szCs w:val="22"/>
        </w:rPr>
      </w:pPr>
    </w:p>
    <w:p w14:paraId="4BDB994C" w14:textId="77777777" w:rsidR="005A024A" w:rsidRDefault="005A024A">
      <w:pPr>
        <w:jc w:val="both"/>
        <w:rPr>
          <w:rFonts w:ascii="Arial Narrow CE" w:hAnsi="Arial Narrow CE" w:cs="Arial Narrow CE"/>
          <w:sz w:val="22"/>
          <w:szCs w:val="22"/>
        </w:rPr>
      </w:pPr>
      <w:r>
        <w:rPr>
          <w:rFonts w:ascii="Arial Narrow CE" w:hAnsi="Arial Narrow CE" w:cs="Arial Narrow CE"/>
          <w:sz w:val="22"/>
          <w:szCs w:val="22"/>
        </w:rPr>
        <w:t xml:space="preserve">a) Obchodné meno a sídlo účtovnej jednotky, ktorá zostavuje konsolidovanú účtovnú závierku za </w:t>
      </w:r>
      <w:r>
        <w:rPr>
          <w:rFonts w:ascii="Arial Narrow CE" w:hAnsi="Arial Narrow CE" w:cs="Arial Narrow CE"/>
          <w:b/>
          <w:bCs/>
          <w:sz w:val="22"/>
          <w:szCs w:val="22"/>
        </w:rPr>
        <w:t>najväčšiu skupinu</w:t>
      </w:r>
      <w:r>
        <w:rPr>
          <w:rFonts w:ascii="Arial Narrow CE" w:hAnsi="Arial Narrow CE" w:cs="Arial Narrow CE"/>
          <w:sz w:val="22"/>
          <w:szCs w:val="22"/>
        </w:rPr>
        <w:t>, ktorej súčasťou je účtovná jednotka ako dcérska účtovná jednotka (najvyšší stupeň konsolidácie):</w:t>
      </w:r>
    </w:p>
    <w:p w14:paraId="4294DE4A" w14:textId="77777777" w:rsidR="005A024A" w:rsidRDefault="005A024A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64208304" w14:textId="77777777" w:rsidR="005A024A" w:rsidRDefault="005A024A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14:paraId="4E4F0AE4" w14:textId="77777777" w:rsidR="005A024A" w:rsidRDefault="005A024A">
      <w:pPr>
        <w:jc w:val="both"/>
        <w:rPr>
          <w:rFonts w:ascii="Arial Narrow" w:hAnsi="Arial Narrow" w:cs="Arial Narrow"/>
          <w:sz w:val="22"/>
          <w:szCs w:val="22"/>
        </w:rPr>
      </w:pPr>
    </w:p>
    <w:p w14:paraId="4961AFE2" w14:textId="77777777" w:rsidR="005A024A" w:rsidRDefault="005A024A">
      <w:pPr>
        <w:jc w:val="both"/>
        <w:rPr>
          <w:rFonts w:ascii="Arial Narrow CE" w:hAnsi="Arial Narrow CE" w:cs="Arial Narrow CE"/>
          <w:sz w:val="22"/>
          <w:szCs w:val="22"/>
        </w:rPr>
      </w:pPr>
      <w:r>
        <w:rPr>
          <w:rFonts w:ascii="Arial Narrow CE" w:hAnsi="Arial Narrow CE" w:cs="Arial Narrow CE"/>
          <w:sz w:val="22"/>
          <w:szCs w:val="22"/>
        </w:rPr>
        <w:t xml:space="preserve">b) Obchodné meno a sídlo účtovnej jednotky, ktorá zostavuje konsolidovanú účtovnú závierku za </w:t>
      </w:r>
      <w:r>
        <w:rPr>
          <w:rFonts w:ascii="Arial Narrow" w:hAnsi="Arial Narrow" w:cs="Arial Narrow"/>
          <w:b/>
          <w:bCs/>
          <w:sz w:val="22"/>
          <w:szCs w:val="22"/>
        </w:rPr>
        <w:t>najmenšiu skupinu</w:t>
      </w:r>
      <w:r>
        <w:rPr>
          <w:rFonts w:ascii="Arial Narrow CE" w:hAnsi="Arial Narrow CE" w:cs="Arial Narrow CE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 w14:paraId="43A54FE3" w14:textId="77777777" w:rsidR="005A024A" w:rsidRDefault="005A024A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37F688B0" w14:textId="77777777" w:rsidR="005A024A" w:rsidRDefault="005A024A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14:paraId="07E69DE2" w14:textId="77777777" w:rsidR="005A024A" w:rsidRDefault="005A024A">
      <w:pPr>
        <w:ind w:left="1080"/>
        <w:rPr>
          <w:rFonts w:ascii="Arial Narrow" w:hAnsi="Arial Narrow" w:cs="Arial Narrow"/>
          <w:sz w:val="22"/>
          <w:szCs w:val="22"/>
        </w:rPr>
      </w:pPr>
    </w:p>
    <w:p w14:paraId="3543A7B1" w14:textId="77777777" w:rsidR="005A024A" w:rsidRDefault="005A024A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</w:t>
      </w:r>
      <w:r>
        <w:rPr>
          <w:rFonts w:ascii="Arial Narrow CE" w:hAnsi="Arial Narrow CE" w:cs="Arial Narrow CE"/>
          <w:b/>
          <w:bCs/>
          <w:sz w:val="22"/>
          <w:szCs w:val="22"/>
        </w:rPr>
        <w:t>Adresa, kde sa môže vyžiadať kópia</w:t>
      </w:r>
      <w:r>
        <w:rPr>
          <w:rFonts w:ascii="Arial Narrow CE" w:hAnsi="Arial Narrow CE" w:cs="Arial Narrow CE"/>
          <w:sz w:val="22"/>
          <w:szCs w:val="22"/>
        </w:rPr>
        <w:t xml:space="preserve"> vyššie uvedených konsolidovaných účtovných závierok</w:t>
      </w:r>
      <w:r>
        <w:rPr>
          <w:rFonts w:ascii="Arial Narrow" w:hAnsi="Arial Narrow" w:cs="Arial Narrow"/>
          <w:b/>
          <w:bCs/>
          <w:sz w:val="22"/>
          <w:szCs w:val="22"/>
        </w:rPr>
        <w:t>:</w:t>
      </w:r>
    </w:p>
    <w:p w14:paraId="7F84FACD" w14:textId="77777777" w:rsidR="005A024A" w:rsidRDefault="005A024A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2B9691F2" w14:textId="77777777" w:rsidR="005A024A" w:rsidRDefault="005A024A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14:paraId="4A69B3F9" w14:textId="77777777" w:rsidR="005A024A" w:rsidRDefault="005A024A">
      <w:pPr>
        <w:ind w:left="1080"/>
        <w:rPr>
          <w:rFonts w:ascii="Arial Narrow" w:hAnsi="Arial Narrow" w:cs="Arial Narrow"/>
          <w:sz w:val="22"/>
          <w:szCs w:val="22"/>
        </w:rPr>
      </w:pPr>
    </w:p>
    <w:p w14:paraId="542A4719" w14:textId="77777777" w:rsidR="005A024A" w:rsidRDefault="005A024A">
      <w:pPr>
        <w:pStyle w:val="Styl2"/>
        <w:numPr>
          <w:ilvl w:val="0"/>
          <w:numId w:val="0"/>
        </w:numPr>
        <w:tabs>
          <w:tab w:val="clear" w:pos="2149"/>
        </w:tabs>
        <w:rPr>
          <w:rFonts w:ascii="Arial Narrow CE" w:hAnsi="Arial Narrow CE" w:cs="Arial Narrow CE"/>
          <w:b w:val="0"/>
          <w:bCs w:val="0"/>
          <w:i w:val="0"/>
          <w:iCs w:val="0"/>
          <w:sz w:val="22"/>
          <w:szCs w:val="22"/>
        </w:rPr>
      </w:pPr>
      <w:r>
        <w:rPr>
          <w:rFonts w:ascii="Arial Narrow CE" w:hAnsi="Arial Narrow CE" w:cs="Arial Narrow CE"/>
          <w:b w:val="0"/>
          <w:bCs w:val="0"/>
          <w:i w:val="0"/>
          <w:iCs w:val="0"/>
          <w:sz w:val="22"/>
          <w:szCs w:val="22"/>
        </w:rPr>
        <w:t xml:space="preserve">d) Údaj, či účtovná jednotka je </w:t>
      </w:r>
      <w:r>
        <w:rPr>
          <w:rFonts w:ascii="Arial Narrow CE" w:hAnsi="Arial Narrow CE" w:cs="Arial Narrow CE"/>
          <w:i w:val="0"/>
          <w:iCs w:val="0"/>
          <w:sz w:val="22"/>
          <w:szCs w:val="22"/>
        </w:rPr>
        <w:t>materskou účtovnou jednotkou</w:t>
      </w:r>
      <w:r>
        <w:rPr>
          <w:rFonts w:ascii="Arial Narrow CE" w:hAnsi="Arial Narrow CE" w:cs="Arial Narrow CE"/>
          <w:b w:val="0"/>
          <w:bCs w:val="0"/>
          <w:i w:val="0"/>
          <w:iCs w:val="0"/>
          <w:sz w:val="22"/>
          <w:szCs w:val="22"/>
        </w:rPr>
        <w:t xml:space="preserve"> a údaj, či je oslobodená od povinnosti zostaviť konsolidovanú účtovnú závierku</w:t>
      </w:r>
      <w:r>
        <w:rPr>
          <w:i w:val="0"/>
          <w:iCs w:val="0"/>
          <w:sz w:val="22"/>
          <w:szCs w:val="22"/>
        </w:rPr>
        <w:t xml:space="preserve"> </w:t>
      </w:r>
      <w:r>
        <w:rPr>
          <w:rFonts w:ascii="Arial Narrow CE" w:hAnsi="Arial Narrow CE" w:cs="Arial Narrow CE"/>
          <w:b w:val="0"/>
          <w:bCs w:val="0"/>
          <w:i w:val="0"/>
          <w:iCs w:val="0"/>
          <w:sz w:val="22"/>
          <w:szCs w:val="22"/>
        </w:rPr>
        <w:t>a konsolidovanú výročnú správu podľa § 22 zákona o účtovníctve:</w:t>
      </w:r>
    </w:p>
    <w:p w14:paraId="74F67CA5" w14:textId="77777777" w:rsidR="005A024A" w:rsidRDefault="005A024A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 CE" w:hAnsi="Arial Narrow CE" w:cs="Arial Narrow CE"/>
          <w:sz w:val="22"/>
          <w:szCs w:val="22"/>
        </w:rPr>
        <w:t>1. pri oslobodení podľa § 22 ods. 8 zá</w:t>
      </w:r>
      <w:r>
        <w:rPr>
          <w:rFonts w:ascii="Arial Narrow" w:hAnsi="Arial Narrow" w:cs="Arial Narrow"/>
          <w:sz w:val="22"/>
          <w:szCs w:val="22"/>
        </w:rPr>
        <w:t>kona</w:t>
      </w:r>
      <w:r>
        <w:rPr>
          <w:rFonts w:ascii="Arial Narrow" w:hAnsi="Arial Narrow" w:cs="Arial Narrow"/>
          <w:sz w:val="22"/>
          <w:szCs w:val="22"/>
        </w:rPr>
        <w:br/>
        <w:t>Obchodné meno:</w:t>
      </w:r>
    </w:p>
    <w:p w14:paraId="2F18BBBB" w14:textId="77777777" w:rsidR="005A024A" w:rsidRDefault="005A024A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 MÚJ:</w:t>
      </w:r>
    </w:p>
    <w:p w14:paraId="62E6BD16" w14:textId="77777777" w:rsidR="005A024A" w:rsidRDefault="005A024A">
      <w:pPr>
        <w:rPr>
          <w:rFonts w:ascii="Arial Narrow CE" w:hAnsi="Arial Narrow CE" w:cs="Arial Narrow CE"/>
          <w:sz w:val="22"/>
          <w:szCs w:val="22"/>
        </w:rPr>
      </w:pPr>
      <w:r>
        <w:rPr>
          <w:rFonts w:ascii="Arial Narrow CE" w:hAnsi="Arial Narrow CE" w:cs="Arial Narrow CE"/>
          <w:sz w:val="22"/>
          <w:szCs w:val="22"/>
        </w:rPr>
        <w:t>2. pri oslobodení podľa § 22 ods. 10 a 12 zákona</w:t>
      </w:r>
    </w:p>
    <w:p w14:paraId="48F0F21F" w14:textId="77777777" w:rsidR="005A024A" w:rsidRDefault="005A024A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5E857623" w14:textId="77777777" w:rsidR="005A024A" w:rsidRDefault="005A024A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Sídla DÚJ:</w:t>
      </w:r>
    </w:p>
    <w:p w14:paraId="4112059D" w14:textId="77777777" w:rsidR="005A024A" w:rsidRDefault="005A024A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br w:type="page"/>
      </w:r>
    </w:p>
    <w:p w14:paraId="6B6E3D43" w14:textId="77777777" w:rsidR="005A024A" w:rsidRDefault="005A024A">
      <w:pPr>
        <w:pStyle w:val="TaxEdit2"/>
      </w:pPr>
      <w:r>
        <w:t>5) Priemerný prepočítaný počet zamestnancov</w:t>
      </w:r>
    </w:p>
    <w:p w14:paraId="7F311C63" w14:textId="77777777" w:rsidR="005A024A" w:rsidRDefault="005A024A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1984"/>
        <w:gridCol w:w="2977"/>
      </w:tblGrid>
      <w:tr w:rsidR="005A024A" w:rsidRPr="001900BF" w14:paraId="405BFD8A" w14:textId="77777777">
        <w:tblPrEx>
          <w:tblCellMar>
            <w:top w:w="0" w:type="dxa"/>
            <w:bottom w:w="0" w:type="dxa"/>
          </w:tblCellMar>
        </w:tblPrEx>
        <w:tc>
          <w:tcPr>
            <w:tcW w:w="4890" w:type="dxa"/>
            <w:tcBorders>
              <w:right w:val="nil"/>
            </w:tcBorders>
            <w:shd w:val="clear" w:color="auto" w:fill="FFFFFF"/>
            <w:vAlign w:val="center"/>
          </w:tcPr>
          <w:p w14:paraId="1A1AF548" w14:textId="77777777" w:rsidR="005A024A" w:rsidRPr="001900BF" w:rsidRDefault="005A024A">
            <w:pPr>
              <w:pStyle w:val="Nadpis3"/>
              <w:rPr>
                <w:sz w:val="22"/>
                <w:szCs w:val="22"/>
              </w:rPr>
            </w:pPr>
            <w:r w:rsidRPr="001900BF">
              <w:rPr>
                <w:sz w:val="22"/>
                <w:szCs w:val="22"/>
              </w:rPr>
              <w:t>Názov položky</w:t>
            </w: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FFFFFF"/>
            <w:vAlign w:val="center"/>
          </w:tcPr>
          <w:p w14:paraId="1740939D" w14:textId="77777777" w:rsidR="005A024A" w:rsidRPr="001900BF" w:rsidRDefault="005A024A">
            <w:pPr>
              <w:jc w:val="center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 w:rsidRPr="001900BF"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7" w:type="dxa"/>
            <w:tcBorders>
              <w:left w:val="nil"/>
            </w:tcBorders>
            <w:shd w:val="clear" w:color="auto" w:fill="FFFFFF"/>
            <w:vAlign w:val="center"/>
          </w:tcPr>
          <w:p w14:paraId="236BBA50" w14:textId="77777777" w:rsidR="005A024A" w:rsidRPr="001900BF" w:rsidRDefault="005A024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</w:t>
            </w:r>
          </w:p>
          <w:p w14:paraId="76D76574" w14:textId="77777777" w:rsidR="005A024A" w:rsidRPr="001900BF" w:rsidRDefault="005A024A">
            <w:pPr>
              <w:jc w:val="center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 w:rsidRPr="001900BF"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účtovné obdobie</w:t>
            </w:r>
          </w:p>
        </w:tc>
      </w:tr>
      <w:tr w:rsidR="005A024A" w:rsidRPr="001900BF" w14:paraId="0573B12B" w14:textId="77777777">
        <w:tblPrEx>
          <w:tblCellMar>
            <w:top w:w="0" w:type="dxa"/>
            <w:bottom w:w="0" w:type="dxa"/>
          </w:tblCellMar>
        </w:tblPrEx>
        <w:trPr>
          <w:trHeight w:val="418"/>
        </w:trPr>
        <w:tc>
          <w:tcPr>
            <w:tcW w:w="4890" w:type="dxa"/>
            <w:tcBorders>
              <w:right w:val="nil"/>
            </w:tcBorders>
            <w:vAlign w:val="center"/>
          </w:tcPr>
          <w:p w14:paraId="241A6E47" w14:textId="77777777" w:rsidR="005A024A" w:rsidRPr="001900BF" w:rsidRDefault="005A024A">
            <w:pPr>
              <w:rPr>
                <w:rFonts w:ascii="Arial Narrow CE" w:hAnsi="Arial Narrow CE" w:cs="Arial Narrow CE"/>
                <w:sz w:val="22"/>
                <w:szCs w:val="22"/>
              </w:rPr>
            </w:pPr>
            <w:r w:rsidRPr="001900BF">
              <w:rPr>
                <w:rFonts w:ascii="Arial Narrow CE" w:hAnsi="Arial Narrow CE" w:cs="Arial Narrow CE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14:paraId="250556C9" w14:textId="77777777" w:rsidR="005A024A" w:rsidRPr="001900BF" w:rsidRDefault="0097602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14:paraId="58DF3150" w14:textId="77777777" w:rsidR="005A024A" w:rsidRPr="001900BF" w:rsidRDefault="0097602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  <w:tr w:rsidR="005A024A" w:rsidRPr="001900BF" w14:paraId="4843F79A" w14:textId="77777777">
        <w:tblPrEx>
          <w:tblCellMar>
            <w:top w:w="0" w:type="dxa"/>
            <w:bottom w:w="0" w:type="dxa"/>
          </w:tblCellMar>
        </w:tblPrEx>
        <w:tc>
          <w:tcPr>
            <w:tcW w:w="4890" w:type="dxa"/>
            <w:tcBorders>
              <w:right w:val="nil"/>
            </w:tcBorders>
            <w:vAlign w:val="center"/>
          </w:tcPr>
          <w:p w14:paraId="42606FB3" w14:textId="77777777" w:rsidR="005A024A" w:rsidRPr="001900BF" w:rsidRDefault="005A024A">
            <w:pPr>
              <w:rPr>
                <w:rFonts w:ascii="Arial Narrow CE" w:hAnsi="Arial Narrow CE" w:cs="Arial Narrow CE"/>
                <w:sz w:val="22"/>
                <w:szCs w:val="22"/>
              </w:rPr>
            </w:pPr>
            <w:r w:rsidRPr="001900BF">
              <w:rPr>
                <w:rFonts w:ascii="Arial Narrow CE" w:hAnsi="Arial Narrow CE" w:cs="Arial Narrow CE"/>
                <w:sz w:val="22"/>
                <w:szCs w:val="22"/>
              </w:rPr>
              <w:t>Stav zamestnancov ku dňu, ku ktorému sa zostavuje účtovná závierka, z toho: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14:paraId="08A9FEE5" w14:textId="77777777" w:rsidR="005A024A" w:rsidRPr="001900BF" w:rsidRDefault="0097602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14:paraId="7CA45B00" w14:textId="77777777" w:rsidR="005A024A" w:rsidRPr="001900BF" w:rsidRDefault="0097602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  <w:tr w:rsidR="005A024A" w:rsidRPr="001900BF" w14:paraId="3A9F62BC" w14:textId="77777777">
        <w:tblPrEx>
          <w:tblCellMar>
            <w:top w:w="0" w:type="dxa"/>
            <w:bottom w:w="0" w:type="dxa"/>
          </w:tblCellMar>
        </w:tblPrEx>
        <w:trPr>
          <w:trHeight w:val="421"/>
        </w:trPr>
        <w:tc>
          <w:tcPr>
            <w:tcW w:w="4890" w:type="dxa"/>
            <w:tcBorders>
              <w:right w:val="nil"/>
            </w:tcBorders>
            <w:vAlign w:val="center"/>
          </w:tcPr>
          <w:p w14:paraId="727E984C" w14:textId="77777777" w:rsidR="005A024A" w:rsidRPr="001900BF" w:rsidRDefault="005A024A">
            <w:pPr>
              <w:rPr>
                <w:rFonts w:ascii="Arial Narrow CE" w:hAnsi="Arial Narrow CE" w:cs="Arial Narrow CE"/>
                <w:sz w:val="22"/>
                <w:szCs w:val="22"/>
              </w:rPr>
            </w:pPr>
            <w:r w:rsidRPr="001900BF">
              <w:rPr>
                <w:rFonts w:ascii="Arial Narrow CE" w:hAnsi="Arial Narrow CE" w:cs="Arial Narrow CE"/>
                <w:sz w:val="22"/>
                <w:szCs w:val="22"/>
              </w:rPr>
              <w:t>Počet vedúcich zamestnancov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14:paraId="7DA59524" w14:textId="77777777" w:rsidR="005A024A" w:rsidRPr="001900BF" w:rsidRDefault="005A024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7" w:type="dxa"/>
            <w:tcBorders>
              <w:left w:val="nil"/>
            </w:tcBorders>
            <w:vAlign w:val="center"/>
          </w:tcPr>
          <w:p w14:paraId="545777E5" w14:textId="77777777" w:rsidR="005A024A" w:rsidRPr="001900BF" w:rsidRDefault="005A024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F9B9846" w14:textId="77777777" w:rsidR="005A024A" w:rsidRDefault="005A024A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18"/>
          <w:szCs w:val="18"/>
        </w:rPr>
      </w:pPr>
    </w:p>
    <w:p w14:paraId="5F2D5DF7" w14:textId="77777777" w:rsidR="005A024A" w:rsidRDefault="005A024A">
      <w:pPr>
        <w:pStyle w:val="TaxEdit"/>
        <w:numPr>
          <w:ilvl w:val="0"/>
          <w:numId w:val="0"/>
        </w:numPr>
        <w:ind w:left="284" w:hanging="284"/>
      </w:pPr>
    </w:p>
    <w:p w14:paraId="6A7AB0D5" w14:textId="77777777" w:rsidR="005A024A" w:rsidRDefault="005A024A">
      <w:pPr>
        <w:pStyle w:val="Styl1"/>
        <w:numPr>
          <w:ilvl w:val="0"/>
          <w:numId w:val="0"/>
        </w:numPr>
        <w:tabs>
          <w:tab w:val="clear" w:pos="1713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ČL. II - INFORMÁCIE O ORGÁNOCH SPOLOČNOSTI</w:t>
      </w:r>
    </w:p>
    <w:p w14:paraId="7FDECEFD" w14:textId="77777777" w:rsidR="005A024A" w:rsidRDefault="005A024A">
      <w:pPr>
        <w:pStyle w:val="Default"/>
        <w:rPr>
          <w:rFonts w:ascii="Arial Narrow" w:hAnsi="Arial Narrow" w:cs="Arial Narrow"/>
          <w:sz w:val="22"/>
          <w:szCs w:val="22"/>
        </w:rPr>
      </w:pPr>
    </w:p>
    <w:p w14:paraId="21B7CA88" w14:textId="77777777" w:rsidR="005A024A" w:rsidRDefault="005A024A">
      <w:pPr>
        <w:pStyle w:val="Default"/>
        <w:numPr>
          <w:ilvl w:val="0"/>
          <w:numId w:val="34"/>
        </w:numPr>
        <w:spacing w:after="17"/>
        <w:ind w:left="284"/>
        <w:rPr>
          <w:rFonts w:ascii="Arial Narrow CE" w:hAnsi="Arial Narrow CE" w:cs="Arial Narrow CE"/>
          <w:sz w:val="22"/>
          <w:szCs w:val="22"/>
        </w:rPr>
      </w:pPr>
      <w:r>
        <w:rPr>
          <w:rFonts w:ascii="Arial Narrow CE" w:hAnsi="Arial Narrow CE" w:cs="Arial Narrow CE"/>
          <w:sz w:val="22"/>
          <w:szCs w:val="22"/>
        </w:rPr>
        <w:t>o výške jednotlivých druhov záruk alebo iných zabezpečení poskytnutých pre členov orgánov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5"/>
        <w:gridCol w:w="2017"/>
        <w:gridCol w:w="2976"/>
      </w:tblGrid>
      <w:tr w:rsidR="005A024A" w:rsidRPr="001900BF" w14:paraId="7FB16211" w14:textId="77777777">
        <w:tblPrEx>
          <w:tblCellMar>
            <w:top w:w="0" w:type="dxa"/>
            <w:bottom w:w="0" w:type="dxa"/>
          </w:tblCellMar>
        </w:tblPrEx>
        <w:trPr>
          <w:trHeight w:val="780"/>
        </w:trPr>
        <w:tc>
          <w:tcPr>
            <w:tcW w:w="4895" w:type="dxa"/>
            <w:vAlign w:val="center"/>
          </w:tcPr>
          <w:p w14:paraId="22E17862" w14:textId="77777777" w:rsidR="005A024A" w:rsidRPr="001900BF" w:rsidRDefault="005A024A">
            <w:pPr>
              <w:jc w:val="center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 w:rsidRPr="001900BF"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Orgány účtovnej jednotky</w:t>
            </w:r>
          </w:p>
        </w:tc>
        <w:tc>
          <w:tcPr>
            <w:tcW w:w="2017" w:type="dxa"/>
            <w:vAlign w:val="center"/>
          </w:tcPr>
          <w:p w14:paraId="3ED40B30" w14:textId="77777777" w:rsidR="005A024A" w:rsidRPr="001900BF" w:rsidRDefault="005A024A">
            <w:pPr>
              <w:jc w:val="center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 w:rsidRPr="001900BF"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14:paraId="67BE0421" w14:textId="77777777" w:rsidR="005A024A" w:rsidRPr="001900BF" w:rsidRDefault="005A024A">
            <w:pPr>
              <w:jc w:val="center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 w:rsidRPr="001900BF"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5A024A" w:rsidRPr="001900BF" w14:paraId="389E984C" w14:textId="77777777">
        <w:tblPrEx>
          <w:tblCellMar>
            <w:top w:w="0" w:type="dxa"/>
            <w:bottom w:w="0" w:type="dxa"/>
          </w:tblCellMar>
        </w:tblPrEx>
        <w:trPr>
          <w:trHeight w:val="267"/>
        </w:trPr>
        <w:tc>
          <w:tcPr>
            <w:tcW w:w="4895" w:type="dxa"/>
            <w:vAlign w:val="center"/>
          </w:tcPr>
          <w:p w14:paraId="530C1E96" w14:textId="77777777" w:rsidR="005A024A" w:rsidRPr="001900BF" w:rsidRDefault="005A024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017" w:type="dxa"/>
            <w:vAlign w:val="center"/>
          </w:tcPr>
          <w:p w14:paraId="12FE3670" w14:textId="77777777" w:rsidR="005A024A" w:rsidRPr="001900BF" w:rsidRDefault="005A024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3D7B2747" w14:textId="77777777" w:rsidR="005A024A" w:rsidRPr="001900BF" w:rsidRDefault="005A024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A024A" w:rsidRPr="001900BF" w14:paraId="1FFDC2AB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37457CB8" w14:textId="77777777" w:rsidR="005A024A" w:rsidRPr="001900BF" w:rsidRDefault="005A024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 xml:space="preserve">  Druh záruky</w:t>
            </w:r>
          </w:p>
        </w:tc>
        <w:tc>
          <w:tcPr>
            <w:tcW w:w="2017" w:type="dxa"/>
            <w:vAlign w:val="center"/>
          </w:tcPr>
          <w:p w14:paraId="7FCE61E7" w14:textId="77777777" w:rsidR="005A024A" w:rsidRPr="001900BF" w:rsidRDefault="005A024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2B8ECA90" w14:textId="77777777" w:rsidR="005A024A" w:rsidRPr="001900BF" w:rsidRDefault="005A024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A024A" w:rsidRPr="001900BF" w14:paraId="7493811E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6521D11E" w14:textId="77777777" w:rsidR="005A024A" w:rsidRPr="001900BF" w:rsidRDefault="005A024A">
            <w:pPr>
              <w:rPr>
                <w:rFonts w:ascii="Arial Narrow CE" w:hAnsi="Arial Narrow CE" w:cs="Arial Narrow CE"/>
                <w:sz w:val="22"/>
                <w:szCs w:val="22"/>
              </w:rPr>
            </w:pPr>
            <w:r w:rsidRPr="001900BF">
              <w:rPr>
                <w:rFonts w:ascii="Arial Narrow CE" w:hAnsi="Arial Narrow CE" w:cs="Arial Narrow CE"/>
                <w:sz w:val="22"/>
                <w:szCs w:val="22"/>
              </w:rPr>
              <w:t xml:space="preserve">  Iné zabezpečenie</w:t>
            </w:r>
          </w:p>
        </w:tc>
        <w:tc>
          <w:tcPr>
            <w:tcW w:w="2017" w:type="dxa"/>
            <w:vAlign w:val="center"/>
          </w:tcPr>
          <w:p w14:paraId="5D60522D" w14:textId="77777777" w:rsidR="005A024A" w:rsidRPr="001900BF" w:rsidRDefault="005A024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533D5FDD" w14:textId="77777777" w:rsidR="005A024A" w:rsidRPr="001900BF" w:rsidRDefault="005A024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A024A" w:rsidRPr="001900BF" w14:paraId="0615D521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59CD41F3" w14:textId="77777777" w:rsidR="005A024A" w:rsidRPr="001900BF" w:rsidRDefault="005A024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017" w:type="dxa"/>
            <w:vAlign w:val="center"/>
          </w:tcPr>
          <w:p w14:paraId="3267F067" w14:textId="77777777" w:rsidR="005A024A" w:rsidRPr="001900BF" w:rsidRDefault="005A024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587E7330" w14:textId="77777777" w:rsidR="005A024A" w:rsidRPr="001900BF" w:rsidRDefault="005A024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A024A" w:rsidRPr="001900BF" w14:paraId="6FFF83AF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0E9DFA8E" w14:textId="77777777" w:rsidR="005A024A" w:rsidRPr="001900BF" w:rsidRDefault="005A024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 xml:space="preserve">  Druh záruky</w:t>
            </w:r>
          </w:p>
        </w:tc>
        <w:tc>
          <w:tcPr>
            <w:tcW w:w="2017" w:type="dxa"/>
            <w:vAlign w:val="center"/>
          </w:tcPr>
          <w:p w14:paraId="5DA1C977" w14:textId="77777777" w:rsidR="005A024A" w:rsidRPr="001900BF" w:rsidRDefault="005A024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22BAB6B2" w14:textId="77777777" w:rsidR="005A024A" w:rsidRPr="001900BF" w:rsidRDefault="005A024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A024A" w:rsidRPr="001900BF" w14:paraId="7CA90764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386BB32E" w14:textId="77777777" w:rsidR="005A024A" w:rsidRPr="001900BF" w:rsidRDefault="005A024A">
            <w:pPr>
              <w:rPr>
                <w:rFonts w:ascii="Arial Narrow CE" w:hAnsi="Arial Narrow CE" w:cs="Arial Narrow CE"/>
                <w:sz w:val="22"/>
                <w:szCs w:val="22"/>
              </w:rPr>
            </w:pPr>
            <w:r w:rsidRPr="001900BF">
              <w:rPr>
                <w:rFonts w:ascii="Arial Narrow CE" w:hAnsi="Arial Narrow CE" w:cs="Arial Narrow CE"/>
                <w:sz w:val="22"/>
                <w:szCs w:val="22"/>
              </w:rPr>
              <w:t xml:space="preserve">  Iné zabezpečenie</w:t>
            </w:r>
          </w:p>
        </w:tc>
        <w:tc>
          <w:tcPr>
            <w:tcW w:w="2017" w:type="dxa"/>
            <w:vAlign w:val="center"/>
          </w:tcPr>
          <w:p w14:paraId="16C5C70D" w14:textId="77777777" w:rsidR="005A024A" w:rsidRPr="001900BF" w:rsidRDefault="005A024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3C72014F" w14:textId="77777777" w:rsidR="005A024A" w:rsidRPr="001900BF" w:rsidRDefault="005A024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A024A" w:rsidRPr="001900BF" w14:paraId="3188C60D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7B8D8368" w14:textId="77777777" w:rsidR="005A024A" w:rsidRPr="001900BF" w:rsidRDefault="005A024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 orgán</w:t>
            </w:r>
          </w:p>
        </w:tc>
        <w:tc>
          <w:tcPr>
            <w:tcW w:w="2017" w:type="dxa"/>
            <w:vAlign w:val="center"/>
          </w:tcPr>
          <w:p w14:paraId="7EF72530" w14:textId="77777777" w:rsidR="005A024A" w:rsidRPr="001900BF" w:rsidRDefault="005A024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6A5A9EBE" w14:textId="77777777" w:rsidR="005A024A" w:rsidRPr="001900BF" w:rsidRDefault="005A024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A024A" w:rsidRPr="001900BF" w14:paraId="64083711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6722B132" w14:textId="77777777" w:rsidR="005A024A" w:rsidRPr="001900BF" w:rsidRDefault="005A024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 xml:space="preserve">  Druh záruky</w:t>
            </w:r>
          </w:p>
        </w:tc>
        <w:tc>
          <w:tcPr>
            <w:tcW w:w="2017" w:type="dxa"/>
            <w:vAlign w:val="center"/>
          </w:tcPr>
          <w:p w14:paraId="38F4A827" w14:textId="77777777" w:rsidR="005A024A" w:rsidRPr="001900BF" w:rsidRDefault="005A024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1CE3A39B" w14:textId="77777777" w:rsidR="005A024A" w:rsidRPr="001900BF" w:rsidRDefault="005A024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A024A" w:rsidRPr="001900BF" w14:paraId="38B47BD5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2A356523" w14:textId="77777777" w:rsidR="005A024A" w:rsidRPr="001900BF" w:rsidRDefault="005A024A">
            <w:pPr>
              <w:rPr>
                <w:rFonts w:ascii="Arial Narrow CE" w:hAnsi="Arial Narrow CE" w:cs="Arial Narrow CE"/>
                <w:sz w:val="22"/>
                <w:szCs w:val="22"/>
              </w:rPr>
            </w:pPr>
            <w:r w:rsidRPr="001900BF">
              <w:rPr>
                <w:rFonts w:ascii="Arial Narrow CE" w:hAnsi="Arial Narrow CE" w:cs="Arial Narrow CE"/>
                <w:sz w:val="22"/>
                <w:szCs w:val="22"/>
              </w:rPr>
              <w:t xml:space="preserve">  Iné zabezpečenie</w:t>
            </w:r>
          </w:p>
        </w:tc>
        <w:tc>
          <w:tcPr>
            <w:tcW w:w="2017" w:type="dxa"/>
            <w:vAlign w:val="center"/>
          </w:tcPr>
          <w:p w14:paraId="5D75C103" w14:textId="77777777" w:rsidR="005A024A" w:rsidRPr="001900BF" w:rsidRDefault="005A024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097A6D01" w14:textId="77777777" w:rsidR="005A024A" w:rsidRPr="001900BF" w:rsidRDefault="005A024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EFF6441" w14:textId="77777777" w:rsidR="005A024A" w:rsidRDefault="005A024A">
      <w:pPr>
        <w:pStyle w:val="Default"/>
        <w:spacing w:after="17"/>
        <w:rPr>
          <w:rFonts w:ascii="Arial Narrow" w:hAnsi="Arial Narrow" w:cs="Arial Narrow"/>
          <w:sz w:val="22"/>
          <w:szCs w:val="22"/>
        </w:rPr>
      </w:pPr>
    </w:p>
    <w:p w14:paraId="26B61590" w14:textId="77777777" w:rsidR="005A024A" w:rsidRDefault="005A024A">
      <w:pPr>
        <w:pStyle w:val="Default"/>
        <w:spacing w:after="17"/>
        <w:rPr>
          <w:rFonts w:ascii="Arial Narrow" w:hAnsi="Arial Narrow" w:cs="Arial Narrow"/>
          <w:sz w:val="22"/>
          <w:szCs w:val="22"/>
        </w:rPr>
      </w:pPr>
      <w:r>
        <w:rPr>
          <w:rFonts w:ascii="Arial Narrow CE" w:hAnsi="Arial Narrow CE" w:cs="Arial Narrow CE"/>
          <w:sz w:val="22"/>
          <w:szCs w:val="22"/>
        </w:rPr>
        <w:t>b) o pôžičkách poskytnutých členom orgánov</w:t>
      </w:r>
      <w:r>
        <w:rPr>
          <w:rFonts w:ascii="Arial Narrow" w:hAnsi="Arial Narrow" w:cs="Arial Narrow"/>
          <w:color w:val="auto"/>
          <w:sz w:val="22"/>
          <w:szCs w:val="22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5"/>
        <w:gridCol w:w="2017"/>
        <w:gridCol w:w="2976"/>
      </w:tblGrid>
      <w:tr w:rsidR="005A024A" w:rsidRPr="001900BF" w14:paraId="057A51FC" w14:textId="77777777">
        <w:tblPrEx>
          <w:tblCellMar>
            <w:top w:w="0" w:type="dxa"/>
            <w:bottom w:w="0" w:type="dxa"/>
          </w:tblCellMar>
        </w:tblPrEx>
        <w:trPr>
          <w:trHeight w:val="780"/>
        </w:trPr>
        <w:tc>
          <w:tcPr>
            <w:tcW w:w="4895" w:type="dxa"/>
            <w:vAlign w:val="center"/>
          </w:tcPr>
          <w:p w14:paraId="32660A35" w14:textId="77777777" w:rsidR="005A024A" w:rsidRPr="001900BF" w:rsidRDefault="005A024A">
            <w:pPr>
              <w:jc w:val="center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 w:rsidRPr="001900BF"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Orgány účtovnej jednotky</w:t>
            </w:r>
          </w:p>
        </w:tc>
        <w:tc>
          <w:tcPr>
            <w:tcW w:w="2017" w:type="dxa"/>
            <w:vAlign w:val="center"/>
          </w:tcPr>
          <w:p w14:paraId="0FA26561" w14:textId="77777777" w:rsidR="005A024A" w:rsidRPr="001900BF" w:rsidRDefault="005A024A">
            <w:pPr>
              <w:jc w:val="center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 w:rsidRPr="001900BF"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14:paraId="6417F0B6" w14:textId="77777777" w:rsidR="005A024A" w:rsidRPr="001900BF" w:rsidRDefault="005A024A">
            <w:pPr>
              <w:jc w:val="center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 w:rsidRPr="001900BF"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5A024A" w:rsidRPr="001900BF" w14:paraId="7371DFAE" w14:textId="77777777">
        <w:tblPrEx>
          <w:tblCellMar>
            <w:top w:w="0" w:type="dxa"/>
            <w:bottom w:w="0" w:type="dxa"/>
          </w:tblCellMar>
        </w:tblPrEx>
        <w:trPr>
          <w:trHeight w:val="267"/>
        </w:trPr>
        <w:tc>
          <w:tcPr>
            <w:tcW w:w="4895" w:type="dxa"/>
            <w:vAlign w:val="center"/>
          </w:tcPr>
          <w:p w14:paraId="40A7D82F" w14:textId="77777777" w:rsidR="005A024A" w:rsidRPr="001900BF" w:rsidRDefault="005A024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017" w:type="dxa"/>
            <w:vAlign w:val="center"/>
          </w:tcPr>
          <w:p w14:paraId="021D604A" w14:textId="77777777" w:rsidR="005A024A" w:rsidRPr="001900BF" w:rsidRDefault="005A024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3C03A8DC" w14:textId="77777777" w:rsidR="005A024A" w:rsidRPr="001900BF" w:rsidRDefault="005A024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A024A" w:rsidRPr="001900BF" w14:paraId="10EE102C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729F0C4C" w14:textId="77777777" w:rsidR="005A024A" w:rsidRPr="001900BF" w:rsidRDefault="005A024A">
            <w:pPr>
              <w:rPr>
                <w:rFonts w:ascii="Arial Narrow CE" w:hAnsi="Arial Narrow CE" w:cs="Arial Narrow CE"/>
                <w:sz w:val="22"/>
                <w:szCs w:val="22"/>
              </w:rPr>
            </w:pPr>
            <w:r w:rsidRPr="001900BF">
              <w:rPr>
                <w:rFonts w:ascii="Arial Narrow CE" w:hAnsi="Arial Narrow CE" w:cs="Arial Narrow CE"/>
                <w:sz w:val="22"/>
                <w:szCs w:val="22"/>
              </w:rPr>
              <w:t xml:space="preserve">  Poskytnuté pôžičky</w:t>
            </w:r>
          </w:p>
        </w:tc>
        <w:tc>
          <w:tcPr>
            <w:tcW w:w="2017" w:type="dxa"/>
            <w:vAlign w:val="center"/>
          </w:tcPr>
          <w:p w14:paraId="5AA7A3A3" w14:textId="77777777" w:rsidR="005A024A" w:rsidRPr="001900BF" w:rsidRDefault="005A024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6C3D90EF" w14:textId="77777777" w:rsidR="005A024A" w:rsidRPr="001900BF" w:rsidRDefault="005A024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A024A" w:rsidRPr="001900BF" w14:paraId="41A26CCB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17EF1877" w14:textId="77777777" w:rsidR="005A024A" w:rsidRPr="001900BF" w:rsidRDefault="005A024A">
            <w:pPr>
              <w:rPr>
                <w:rFonts w:ascii="Arial Narrow CE" w:hAnsi="Arial Narrow CE" w:cs="Arial Narrow CE"/>
                <w:sz w:val="22"/>
                <w:szCs w:val="22"/>
              </w:rPr>
            </w:pPr>
            <w:r w:rsidRPr="001900BF">
              <w:rPr>
                <w:rFonts w:ascii="Arial Narrow CE" w:hAnsi="Arial Narrow CE" w:cs="Arial Narrow CE"/>
                <w:sz w:val="22"/>
                <w:szCs w:val="22"/>
              </w:rPr>
              <w:t xml:space="preserve">  Splatené pôžičky</w:t>
            </w:r>
          </w:p>
        </w:tc>
        <w:tc>
          <w:tcPr>
            <w:tcW w:w="2017" w:type="dxa"/>
            <w:vAlign w:val="center"/>
          </w:tcPr>
          <w:p w14:paraId="4A8A54B6" w14:textId="77777777" w:rsidR="005A024A" w:rsidRPr="001900BF" w:rsidRDefault="005A024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37E0AEE6" w14:textId="77777777" w:rsidR="005A024A" w:rsidRPr="001900BF" w:rsidRDefault="005A024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A024A" w:rsidRPr="001900BF" w14:paraId="0093D33E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0F348D47" w14:textId="77777777" w:rsidR="005A024A" w:rsidRPr="001900BF" w:rsidRDefault="005A024A">
            <w:pPr>
              <w:rPr>
                <w:rFonts w:ascii="Arial Narrow CE" w:hAnsi="Arial Narrow CE" w:cs="Arial Narrow CE"/>
                <w:sz w:val="22"/>
                <w:szCs w:val="22"/>
              </w:rPr>
            </w:pPr>
            <w:r w:rsidRPr="001900BF">
              <w:rPr>
                <w:rFonts w:ascii="Arial Narrow CE" w:hAnsi="Arial Narrow CE" w:cs="Arial Narrow CE"/>
                <w:sz w:val="22"/>
                <w:szCs w:val="22"/>
              </w:rPr>
              <w:t xml:space="preserve">  Odpustené pôžičky</w:t>
            </w:r>
          </w:p>
        </w:tc>
        <w:tc>
          <w:tcPr>
            <w:tcW w:w="2017" w:type="dxa"/>
            <w:vAlign w:val="center"/>
          </w:tcPr>
          <w:p w14:paraId="6E1C94FD" w14:textId="77777777" w:rsidR="005A024A" w:rsidRPr="001900BF" w:rsidRDefault="005A024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598C9097" w14:textId="77777777" w:rsidR="005A024A" w:rsidRPr="001900BF" w:rsidRDefault="005A024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A024A" w:rsidRPr="001900BF" w14:paraId="64221C4B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421B9198" w14:textId="77777777" w:rsidR="005A024A" w:rsidRPr="001900BF" w:rsidRDefault="005A024A">
            <w:pPr>
              <w:rPr>
                <w:rFonts w:ascii="Arial Narrow CE" w:hAnsi="Arial Narrow CE" w:cs="Arial Narrow CE"/>
                <w:sz w:val="22"/>
                <w:szCs w:val="22"/>
              </w:rPr>
            </w:pPr>
            <w:r w:rsidRPr="001900BF">
              <w:rPr>
                <w:rFonts w:ascii="Arial Narrow CE" w:hAnsi="Arial Narrow CE" w:cs="Arial Narrow CE"/>
                <w:sz w:val="22"/>
                <w:szCs w:val="22"/>
              </w:rPr>
              <w:t xml:space="preserve">  Odpísané pôžičky</w:t>
            </w:r>
          </w:p>
        </w:tc>
        <w:tc>
          <w:tcPr>
            <w:tcW w:w="2017" w:type="dxa"/>
            <w:vAlign w:val="center"/>
          </w:tcPr>
          <w:p w14:paraId="36AD442B" w14:textId="77777777" w:rsidR="005A024A" w:rsidRPr="001900BF" w:rsidRDefault="005A024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301D03A8" w14:textId="77777777" w:rsidR="005A024A" w:rsidRPr="001900BF" w:rsidRDefault="005A024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A024A" w:rsidRPr="001900BF" w14:paraId="2261C002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0BA46867" w14:textId="77777777" w:rsidR="005A024A" w:rsidRPr="001900BF" w:rsidRDefault="005A024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017" w:type="dxa"/>
            <w:vAlign w:val="center"/>
          </w:tcPr>
          <w:p w14:paraId="3D45F443" w14:textId="77777777" w:rsidR="005A024A" w:rsidRPr="001900BF" w:rsidRDefault="005A024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3FB874B3" w14:textId="77777777" w:rsidR="005A024A" w:rsidRPr="001900BF" w:rsidRDefault="005A024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A024A" w:rsidRPr="001900BF" w14:paraId="149BDBEB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1B0FE36C" w14:textId="77777777" w:rsidR="005A024A" w:rsidRPr="001900BF" w:rsidRDefault="005A024A">
            <w:pPr>
              <w:rPr>
                <w:rFonts w:ascii="Arial Narrow CE" w:hAnsi="Arial Narrow CE" w:cs="Arial Narrow CE"/>
                <w:sz w:val="22"/>
                <w:szCs w:val="22"/>
              </w:rPr>
            </w:pPr>
            <w:r w:rsidRPr="001900BF">
              <w:rPr>
                <w:rFonts w:ascii="Arial Narrow CE" w:hAnsi="Arial Narrow CE" w:cs="Arial Narrow CE"/>
                <w:sz w:val="22"/>
                <w:szCs w:val="22"/>
              </w:rPr>
              <w:t xml:space="preserve">  Poskytnuté pôžičky</w:t>
            </w:r>
          </w:p>
        </w:tc>
        <w:tc>
          <w:tcPr>
            <w:tcW w:w="2017" w:type="dxa"/>
            <w:vAlign w:val="center"/>
          </w:tcPr>
          <w:p w14:paraId="4B945FC7" w14:textId="77777777" w:rsidR="005A024A" w:rsidRPr="001900BF" w:rsidRDefault="005A024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162B4251" w14:textId="77777777" w:rsidR="005A024A" w:rsidRPr="001900BF" w:rsidRDefault="005A024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A024A" w:rsidRPr="001900BF" w14:paraId="2B527788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3A508C94" w14:textId="77777777" w:rsidR="005A024A" w:rsidRPr="001900BF" w:rsidRDefault="005A024A">
            <w:pPr>
              <w:rPr>
                <w:rFonts w:ascii="Arial Narrow CE" w:hAnsi="Arial Narrow CE" w:cs="Arial Narrow CE"/>
                <w:sz w:val="22"/>
                <w:szCs w:val="22"/>
              </w:rPr>
            </w:pPr>
            <w:r w:rsidRPr="001900BF">
              <w:rPr>
                <w:rFonts w:ascii="Arial Narrow CE" w:hAnsi="Arial Narrow CE" w:cs="Arial Narrow CE"/>
                <w:sz w:val="22"/>
                <w:szCs w:val="22"/>
              </w:rPr>
              <w:t xml:space="preserve">  Splatené pôžičky</w:t>
            </w:r>
          </w:p>
        </w:tc>
        <w:tc>
          <w:tcPr>
            <w:tcW w:w="2017" w:type="dxa"/>
            <w:vAlign w:val="center"/>
          </w:tcPr>
          <w:p w14:paraId="3F2DEB2C" w14:textId="77777777" w:rsidR="005A024A" w:rsidRPr="001900BF" w:rsidRDefault="005A024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5FA3D5EB" w14:textId="77777777" w:rsidR="005A024A" w:rsidRPr="001900BF" w:rsidRDefault="005A024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A024A" w:rsidRPr="001900BF" w14:paraId="72F301FB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15C06A1C" w14:textId="77777777" w:rsidR="005A024A" w:rsidRPr="001900BF" w:rsidRDefault="005A024A">
            <w:pPr>
              <w:rPr>
                <w:rFonts w:ascii="Arial Narrow CE" w:hAnsi="Arial Narrow CE" w:cs="Arial Narrow CE"/>
                <w:sz w:val="22"/>
                <w:szCs w:val="22"/>
              </w:rPr>
            </w:pPr>
            <w:r w:rsidRPr="001900BF">
              <w:rPr>
                <w:rFonts w:ascii="Arial Narrow CE" w:hAnsi="Arial Narrow CE" w:cs="Arial Narrow CE"/>
                <w:sz w:val="22"/>
                <w:szCs w:val="22"/>
              </w:rPr>
              <w:t xml:space="preserve">  Odpustené pôžičky</w:t>
            </w:r>
          </w:p>
        </w:tc>
        <w:tc>
          <w:tcPr>
            <w:tcW w:w="2017" w:type="dxa"/>
            <w:vAlign w:val="center"/>
          </w:tcPr>
          <w:p w14:paraId="11B37583" w14:textId="77777777" w:rsidR="005A024A" w:rsidRPr="001900BF" w:rsidRDefault="005A024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2CAFE50E" w14:textId="77777777" w:rsidR="005A024A" w:rsidRPr="001900BF" w:rsidRDefault="005A024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A024A" w:rsidRPr="001900BF" w14:paraId="2C152DCB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6F9FE75A" w14:textId="77777777" w:rsidR="005A024A" w:rsidRPr="001900BF" w:rsidRDefault="005A024A">
            <w:pPr>
              <w:rPr>
                <w:rFonts w:ascii="Arial Narrow CE" w:hAnsi="Arial Narrow CE" w:cs="Arial Narrow CE"/>
                <w:sz w:val="22"/>
                <w:szCs w:val="22"/>
              </w:rPr>
            </w:pPr>
            <w:r w:rsidRPr="001900BF">
              <w:rPr>
                <w:rFonts w:ascii="Arial Narrow CE" w:hAnsi="Arial Narrow CE" w:cs="Arial Narrow CE"/>
                <w:sz w:val="22"/>
                <w:szCs w:val="22"/>
              </w:rPr>
              <w:t xml:space="preserve">  Odpísané pôžičky</w:t>
            </w:r>
          </w:p>
        </w:tc>
        <w:tc>
          <w:tcPr>
            <w:tcW w:w="2017" w:type="dxa"/>
            <w:vAlign w:val="center"/>
          </w:tcPr>
          <w:p w14:paraId="647B5A8F" w14:textId="77777777" w:rsidR="005A024A" w:rsidRPr="001900BF" w:rsidRDefault="005A024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6B4E0B52" w14:textId="77777777" w:rsidR="005A024A" w:rsidRPr="001900BF" w:rsidRDefault="005A024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A024A" w:rsidRPr="001900BF" w14:paraId="36C1B51F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438A98E4" w14:textId="77777777" w:rsidR="005A024A" w:rsidRPr="001900BF" w:rsidRDefault="005A024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 orgán</w:t>
            </w:r>
          </w:p>
        </w:tc>
        <w:tc>
          <w:tcPr>
            <w:tcW w:w="2017" w:type="dxa"/>
            <w:vAlign w:val="center"/>
          </w:tcPr>
          <w:p w14:paraId="37183BFE" w14:textId="77777777" w:rsidR="005A024A" w:rsidRPr="001900BF" w:rsidRDefault="005A024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37C25EF5" w14:textId="77777777" w:rsidR="005A024A" w:rsidRPr="001900BF" w:rsidRDefault="005A024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A024A" w:rsidRPr="001900BF" w14:paraId="3398238E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404E311E" w14:textId="77777777" w:rsidR="005A024A" w:rsidRPr="001900BF" w:rsidRDefault="005A024A">
            <w:pPr>
              <w:rPr>
                <w:rFonts w:ascii="Arial Narrow CE" w:hAnsi="Arial Narrow CE" w:cs="Arial Narrow CE"/>
                <w:sz w:val="22"/>
                <w:szCs w:val="22"/>
              </w:rPr>
            </w:pPr>
            <w:r w:rsidRPr="001900BF">
              <w:rPr>
                <w:rFonts w:ascii="Arial Narrow CE" w:hAnsi="Arial Narrow CE" w:cs="Arial Narrow CE"/>
                <w:sz w:val="22"/>
                <w:szCs w:val="22"/>
              </w:rPr>
              <w:t xml:space="preserve">  Poskytnuté pôžičky</w:t>
            </w:r>
          </w:p>
        </w:tc>
        <w:tc>
          <w:tcPr>
            <w:tcW w:w="2017" w:type="dxa"/>
            <w:vAlign w:val="center"/>
          </w:tcPr>
          <w:p w14:paraId="12BF10FC" w14:textId="77777777" w:rsidR="005A024A" w:rsidRPr="001900BF" w:rsidRDefault="005A024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46FB5928" w14:textId="77777777" w:rsidR="005A024A" w:rsidRPr="001900BF" w:rsidRDefault="005A024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A024A" w:rsidRPr="001900BF" w14:paraId="58EA1CBC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6E98D81F" w14:textId="77777777" w:rsidR="005A024A" w:rsidRPr="001900BF" w:rsidRDefault="005A024A">
            <w:pPr>
              <w:rPr>
                <w:rFonts w:ascii="Arial Narrow CE" w:hAnsi="Arial Narrow CE" w:cs="Arial Narrow CE"/>
                <w:sz w:val="22"/>
                <w:szCs w:val="22"/>
              </w:rPr>
            </w:pPr>
            <w:r w:rsidRPr="001900BF">
              <w:rPr>
                <w:rFonts w:ascii="Arial Narrow CE" w:hAnsi="Arial Narrow CE" w:cs="Arial Narrow CE"/>
                <w:sz w:val="22"/>
                <w:szCs w:val="22"/>
              </w:rPr>
              <w:t xml:space="preserve">  Splatené pôžičky</w:t>
            </w:r>
          </w:p>
        </w:tc>
        <w:tc>
          <w:tcPr>
            <w:tcW w:w="2017" w:type="dxa"/>
            <w:vAlign w:val="center"/>
          </w:tcPr>
          <w:p w14:paraId="78A81FC9" w14:textId="77777777" w:rsidR="005A024A" w:rsidRPr="001900BF" w:rsidRDefault="005A024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64D84C0B" w14:textId="77777777" w:rsidR="005A024A" w:rsidRPr="001900BF" w:rsidRDefault="005A024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A024A" w:rsidRPr="001900BF" w14:paraId="2DF23AD7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285D30DD" w14:textId="77777777" w:rsidR="005A024A" w:rsidRPr="001900BF" w:rsidRDefault="005A024A">
            <w:pPr>
              <w:rPr>
                <w:rFonts w:ascii="Arial Narrow CE" w:hAnsi="Arial Narrow CE" w:cs="Arial Narrow CE"/>
                <w:sz w:val="22"/>
                <w:szCs w:val="22"/>
              </w:rPr>
            </w:pPr>
            <w:r w:rsidRPr="001900BF">
              <w:rPr>
                <w:rFonts w:ascii="Arial Narrow CE" w:hAnsi="Arial Narrow CE" w:cs="Arial Narrow CE"/>
                <w:sz w:val="22"/>
                <w:szCs w:val="22"/>
              </w:rPr>
              <w:t xml:space="preserve">  Odpustené pôžičky</w:t>
            </w:r>
          </w:p>
        </w:tc>
        <w:tc>
          <w:tcPr>
            <w:tcW w:w="2017" w:type="dxa"/>
            <w:vAlign w:val="center"/>
          </w:tcPr>
          <w:p w14:paraId="1A285C96" w14:textId="77777777" w:rsidR="005A024A" w:rsidRPr="001900BF" w:rsidRDefault="005A024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1974B937" w14:textId="77777777" w:rsidR="005A024A" w:rsidRPr="001900BF" w:rsidRDefault="005A024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A024A" w:rsidRPr="001900BF" w14:paraId="1C839B96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40C80500" w14:textId="77777777" w:rsidR="005A024A" w:rsidRPr="001900BF" w:rsidRDefault="005A024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 CE" w:hAnsi="Arial Narrow CE" w:cs="Arial Narrow CE"/>
                <w:sz w:val="22"/>
                <w:szCs w:val="22"/>
              </w:rPr>
              <w:t xml:space="preserve">  Odpísané pôžič</w:t>
            </w:r>
            <w:r w:rsidRPr="001900BF">
              <w:rPr>
                <w:rFonts w:ascii="Arial Narrow" w:hAnsi="Arial Narrow" w:cs="Arial Narrow"/>
                <w:sz w:val="22"/>
                <w:szCs w:val="22"/>
              </w:rPr>
              <w:t>ky</w:t>
            </w:r>
          </w:p>
        </w:tc>
        <w:tc>
          <w:tcPr>
            <w:tcW w:w="2017" w:type="dxa"/>
            <w:vAlign w:val="center"/>
          </w:tcPr>
          <w:p w14:paraId="5474A1FF" w14:textId="77777777" w:rsidR="005A024A" w:rsidRPr="001900BF" w:rsidRDefault="005A024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19779B0A" w14:textId="77777777" w:rsidR="005A024A" w:rsidRPr="001900BF" w:rsidRDefault="005A024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FF491DF" w14:textId="77777777" w:rsidR="005A024A" w:rsidRDefault="005A024A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</w:p>
    <w:p w14:paraId="648D03AF" w14:textId="77777777" w:rsidR="005A024A" w:rsidRDefault="005A024A">
      <w:pPr>
        <w:pStyle w:val="Default"/>
        <w:spacing w:after="14"/>
        <w:rPr>
          <w:rFonts w:ascii="Arial Narrow CE" w:hAnsi="Arial Narrow CE" w:cs="Arial Narrow CE"/>
          <w:color w:val="auto"/>
          <w:sz w:val="22"/>
          <w:szCs w:val="22"/>
        </w:rPr>
      </w:pPr>
      <w:r>
        <w:rPr>
          <w:rFonts w:ascii="Arial Narrow CE" w:hAnsi="Arial Narrow CE" w:cs="Arial Narrow CE"/>
          <w:color w:val="auto"/>
          <w:sz w:val="22"/>
          <w:szCs w:val="22"/>
        </w:rPr>
        <w:t>c) o hlavných podmienkach, na základe ktorých boli osobám uvedeným v písmene a) záruky alebo iné zabezpečenie a pôžičky poskytnuté; pri pôžičkách sa uvádzajú úrokové sadzby</w:t>
      </w:r>
    </w:p>
    <w:p w14:paraId="10D32B2A" w14:textId="77777777" w:rsidR="005A024A" w:rsidRDefault="005A024A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</w:p>
    <w:p w14:paraId="102BB4E4" w14:textId="77777777" w:rsidR="005A024A" w:rsidRDefault="005A024A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</w:p>
    <w:p w14:paraId="77C73F01" w14:textId="77777777" w:rsidR="005A024A" w:rsidRDefault="005A024A">
      <w:pPr>
        <w:pStyle w:val="Default"/>
        <w:rPr>
          <w:rFonts w:ascii="Arial Narrow CE" w:hAnsi="Arial Narrow CE" w:cs="Arial Narrow CE"/>
          <w:color w:val="auto"/>
          <w:sz w:val="22"/>
          <w:szCs w:val="22"/>
        </w:rPr>
      </w:pPr>
      <w:r>
        <w:rPr>
          <w:rFonts w:ascii="Arial Narrow CE" w:hAnsi="Arial Narrow CE" w:cs="Arial Narrow CE"/>
          <w:color w:val="auto"/>
          <w:sz w:val="22"/>
          <w:szCs w:val="22"/>
        </w:rPr>
        <w:lastRenderedPageBreak/>
        <w:t xml:space="preserve">d) o celkovej sume použitých finančných prostriedkov alebo iného plnenia na súkromné účely členmi štatutárneho orgánu, dozorného orgánu a iného orgánu účtovnej jednotky, ktoré je potrebné vyúčtovať. </w:t>
      </w:r>
    </w:p>
    <w:p w14:paraId="31C901B3" w14:textId="77777777" w:rsidR="005A024A" w:rsidRDefault="005A024A">
      <w:pPr>
        <w:pStyle w:val="Styl1"/>
        <w:numPr>
          <w:ilvl w:val="0"/>
          <w:numId w:val="0"/>
        </w:numPr>
      </w:pPr>
      <w: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5"/>
        <w:gridCol w:w="2017"/>
        <w:gridCol w:w="2976"/>
      </w:tblGrid>
      <w:tr w:rsidR="005A024A" w:rsidRPr="001900BF" w14:paraId="098EBFBE" w14:textId="77777777">
        <w:tblPrEx>
          <w:tblCellMar>
            <w:top w:w="0" w:type="dxa"/>
            <w:bottom w:w="0" w:type="dxa"/>
          </w:tblCellMar>
        </w:tblPrEx>
        <w:trPr>
          <w:trHeight w:val="780"/>
        </w:trPr>
        <w:tc>
          <w:tcPr>
            <w:tcW w:w="4895" w:type="dxa"/>
            <w:vAlign w:val="center"/>
          </w:tcPr>
          <w:p w14:paraId="0752FF15" w14:textId="77777777" w:rsidR="005A024A" w:rsidRPr="001900BF" w:rsidRDefault="005A024A">
            <w:pPr>
              <w:jc w:val="center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 w:rsidRPr="001900BF"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Orgány účtovnej jednotky</w:t>
            </w:r>
          </w:p>
        </w:tc>
        <w:tc>
          <w:tcPr>
            <w:tcW w:w="2017" w:type="dxa"/>
            <w:vAlign w:val="center"/>
          </w:tcPr>
          <w:p w14:paraId="16106DF2" w14:textId="77777777" w:rsidR="005A024A" w:rsidRPr="001900BF" w:rsidRDefault="005A024A">
            <w:pPr>
              <w:jc w:val="center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 w:rsidRPr="001900BF"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14:paraId="0F56A1ED" w14:textId="77777777" w:rsidR="005A024A" w:rsidRPr="001900BF" w:rsidRDefault="005A024A">
            <w:pPr>
              <w:jc w:val="center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 w:rsidRPr="001900BF"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5A024A" w:rsidRPr="001900BF" w14:paraId="57FA39C4" w14:textId="77777777">
        <w:tblPrEx>
          <w:tblCellMar>
            <w:top w:w="0" w:type="dxa"/>
            <w:bottom w:w="0" w:type="dxa"/>
          </w:tblCellMar>
        </w:tblPrEx>
        <w:trPr>
          <w:trHeight w:val="267"/>
        </w:trPr>
        <w:tc>
          <w:tcPr>
            <w:tcW w:w="4895" w:type="dxa"/>
            <w:vAlign w:val="center"/>
          </w:tcPr>
          <w:p w14:paraId="445E89CE" w14:textId="77777777" w:rsidR="005A024A" w:rsidRPr="001900BF" w:rsidRDefault="005A024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017" w:type="dxa"/>
            <w:vAlign w:val="center"/>
          </w:tcPr>
          <w:p w14:paraId="79D97CFF" w14:textId="77777777" w:rsidR="005A024A" w:rsidRPr="001900BF" w:rsidRDefault="005A024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279D48AF" w14:textId="77777777" w:rsidR="005A024A" w:rsidRPr="001900BF" w:rsidRDefault="005A024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A024A" w:rsidRPr="001900BF" w14:paraId="21F3F41F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3586E607" w14:textId="77777777" w:rsidR="005A024A" w:rsidRPr="001900BF" w:rsidRDefault="005A024A">
            <w:pPr>
              <w:rPr>
                <w:rFonts w:ascii="Arial Narrow CE" w:hAnsi="Arial Narrow CE" w:cs="Arial Narrow CE"/>
                <w:sz w:val="22"/>
                <w:szCs w:val="22"/>
              </w:rPr>
            </w:pPr>
            <w:r w:rsidRPr="001900BF">
              <w:rPr>
                <w:rFonts w:ascii="Arial Narrow CE" w:hAnsi="Arial Narrow CE" w:cs="Arial Narrow CE"/>
                <w:sz w:val="22"/>
                <w:szCs w:val="22"/>
              </w:rPr>
              <w:t xml:space="preserve">  Finančné prostriedky</w:t>
            </w:r>
          </w:p>
        </w:tc>
        <w:tc>
          <w:tcPr>
            <w:tcW w:w="2017" w:type="dxa"/>
            <w:vAlign w:val="center"/>
          </w:tcPr>
          <w:p w14:paraId="13335B82" w14:textId="77777777" w:rsidR="005A024A" w:rsidRPr="001900BF" w:rsidRDefault="005A024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344A5036" w14:textId="77777777" w:rsidR="005A024A" w:rsidRPr="001900BF" w:rsidRDefault="005A024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A024A" w:rsidRPr="001900BF" w14:paraId="4A69D289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26E90E33" w14:textId="77777777" w:rsidR="005A024A" w:rsidRPr="001900BF" w:rsidRDefault="005A024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 xml:space="preserve">  Iné plnenia</w:t>
            </w:r>
          </w:p>
        </w:tc>
        <w:tc>
          <w:tcPr>
            <w:tcW w:w="2017" w:type="dxa"/>
            <w:vAlign w:val="center"/>
          </w:tcPr>
          <w:p w14:paraId="55D27233" w14:textId="77777777" w:rsidR="005A024A" w:rsidRPr="001900BF" w:rsidRDefault="005A024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0573E6CC" w14:textId="77777777" w:rsidR="005A024A" w:rsidRPr="001900BF" w:rsidRDefault="005A024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A024A" w:rsidRPr="001900BF" w14:paraId="65CF9EFE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58BEB4F9" w14:textId="77777777" w:rsidR="005A024A" w:rsidRPr="001900BF" w:rsidRDefault="005A024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017" w:type="dxa"/>
            <w:vAlign w:val="center"/>
          </w:tcPr>
          <w:p w14:paraId="2731A12E" w14:textId="77777777" w:rsidR="005A024A" w:rsidRPr="001900BF" w:rsidRDefault="005A024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36012AB1" w14:textId="77777777" w:rsidR="005A024A" w:rsidRPr="001900BF" w:rsidRDefault="005A024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A024A" w:rsidRPr="001900BF" w14:paraId="6930D497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6913562E" w14:textId="77777777" w:rsidR="005A024A" w:rsidRPr="001900BF" w:rsidRDefault="005A024A">
            <w:pPr>
              <w:rPr>
                <w:rFonts w:ascii="Arial Narrow CE" w:hAnsi="Arial Narrow CE" w:cs="Arial Narrow CE"/>
                <w:sz w:val="22"/>
                <w:szCs w:val="22"/>
              </w:rPr>
            </w:pPr>
            <w:r w:rsidRPr="001900BF">
              <w:rPr>
                <w:rFonts w:ascii="Arial Narrow CE" w:hAnsi="Arial Narrow CE" w:cs="Arial Narrow CE"/>
                <w:sz w:val="22"/>
                <w:szCs w:val="22"/>
              </w:rPr>
              <w:t xml:space="preserve">  Finančné prostriedky</w:t>
            </w:r>
          </w:p>
        </w:tc>
        <w:tc>
          <w:tcPr>
            <w:tcW w:w="2017" w:type="dxa"/>
            <w:vAlign w:val="center"/>
          </w:tcPr>
          <w:p w14:paraId="25DE0FBC" w14:textId="77777777" w:rsidR="005A024A" w:rsidRPr="001900BF" w:rsidRDefault="005A024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530E5DC9" w14:textId="77777777" w:rsidR="005A024A" w:rsidRPr="001900BF" w:rsidRDefault="005A024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A024A" w:rsidRPr="001900BF" w14:paraId="61B4698E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11588644" w14:textId="77777777" w:rsidR="005A024A" w:rsidRPr="001900BF" w:rsidRDefault="005A024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 xml:space="preserve">  Iné plnenia</w:t>
            </w:r>
          </w:p>
        </w:tc>
        <w:tc>
          <w:tcPr>
            <w:tcW w:w="2017" w:type="dxa"/>
            <w:vAlign w:val="center"/>
          </w:tcPr>
          <w:p w14:paraId="0C239747" w14:textId="77777777" w:rsidR="005A024A" w:rsidRPr="001900BF" w:rsidRDefault="005A024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4C6F3797" w14:textId="77777777" w:rsidR="005A024A" w:rsidRPr="001900BF" w:rsidRDefault="005A024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A024A" w:rsidRPr="001900BF" w14:paraId="0D7AB93F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61425449" w14:textId="77777777" w:rsidR="005A024A" w:rsidRPr="001900BF" w:rsidRDefault="005A024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 orgán</w:t>
            </w:r>
          </w:p>
        </w:tc>
        <w:tc>
          <w:tcPr>
            <w:tcW w:w="2017" w:type="dxa"/>
            <w:vAlign w:val="center"/>
          </w:tcPr>
          <w:p w14:paraId="48A85D58" w14:textId="77777777" w:rsidR="005A024A" w:rsidRPr="001900BF" w:rsidRDefault="005A024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7E11D73A" w14:textId="77777777" w:rsidR="005A024A" w:rsidRPr="001900BF" w:rsidRDefault="005A024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A024A" w:rsidRPr="001900BF" w14:paraId="353BDE66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38214C07" w14:textId="77777777" w:rsidR="005A024A" w:rsidRPr="001900BF" w:rsidRDefault="005A024A">
            <w:pPr>
              <w:rPr>
                <w:rFonts w:ascii="Arial Narrow CE" w:hAnsi="Arial Narrow CE" w:cs="Arial Narrow CE"/>
                <w:sz w:val="22"/>
                <w:szCs w:val="22"/>
              </w:rPr>
            </w:pPr>
            <w:r w:rsidRPr="001900BF">
              <w:rPr>
                <w:rFonts w:ascii="Arial Narrow CE" w:hAnsi="Arial Narrow CE" w:cs="Arial Narrow CE"/>
                <w:sz w:val="22"/>
                <w:szCs w:val="22"/>
              </w:rPr>
              <w:t xml:space="preserve">  Finančné prostriedky</w:t>
            </w:r>
          </w:p>
        </w:tc>
        <w:tc>
          <w:tcPr>
            <w:tcW w:w="2017" w:type="dxa"/>
            <w:vAlign w:val="center"/>
          </w:tcPr>
          <w:p w14:paraId="706E6D79" w14:textId="77777777" w:rsidR="005A024A" w:rsidRPr="001900BF" w:rsidRDefault="005A024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576ABF5B" w14:textId="77777777" w:rsidR="005A024A" w:rsidRPr="001900BF" w:rsidRDefault="005A024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A024A" w:rsidRPr="001900BF" w14:paraId="287AD018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54CFCED0" w14:textId="77777777" w:rsidR="005A024A" w:rsidRPr="001900BF" w:rsidRDefault="005A024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 xml:space="preserve">  Iné plnenia</w:t>
            </w:r>
          </w:p>
        </w:tc>
        <w:tc>
          <w:tcPr>
            <w:tcW w:w="2017" w:type="dxa"/>
            <w:vAlign w:val="center"/>
          </w:tcPr>
          <w:p w14:paraId="433DE0A6" w14:textId="77777777" w:rsidR="005A024A" w:rsidRPr="001900BF" w:rsidRDefault="005A024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37E0070A" w14:textId="77777777" w:rsidR="005A024A" w:rsidRPr="001900BF" w:rsidRDefault="005A024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A8DEACF" w14:textId="77777777" w:rsidR="005A024A" w:rsidRDefault="005A024A">
      <w:pPr>
        <w:pStyle w:val="Styl1"/>
        <w:numPr>
          <w:ilvl w:val="0"/>
          <w:numId w:val="0"/>
        </w:numPr>
        <w:rPr>
          <w:b w:val="0"/>
          <w:bCs w:val="0"/>
        </w:rPr>
      </w:pPr>
    </w:p>
    <w:p w14:paraId="0175C29F" w14:textId="77777777" w:rsidR="005A024A" w:rsidRDefault="005A024A">
      <w:pPr>
        <w:pStyle w:val="Styl1"/>
        <w:numPr>
          <w:ilvl w:val="0"/>
          <w:numId w:val="0"/>
        </w:numPr>
        <w:rPr>
          <w:b w:val="0"/>
          <w:bCs w:val="0"/>
        </w:rPr>
      </w:pPr>
    </w:p>
    <w:p w14:paraId="1DB802D0" w14:textId="77777777" w:rsidR="005A024A" w:rsidRDefault="005A024A">
      <w:pPr>
        <w:pStyle w:val="Styl1"/>
        <w:numPr>
          <w:ilvl w:val="0"/>
          <w:numId w:val="0"/>
        </w:numPr>
        <w:tabs>
          <w:tab w:val="clear" w:pos="1713"/>
        </w:tabs>
        <w:ind w:hanging="11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ČL . III - INFORMÁCIE O PRIJATÝCH POSTUPOCH</w:t>
      </w:r>
    </w:p>
    <w:p w14:paraId="3750B01E" w14:textId="77777777" w:rsidR="005A024A" w:rsidRDefault="005A024A">
      <w:pPr>
        <w:rPr>
          <w:rFonts w:ascii="Arial Narrow" w:hAnsi="Arial Narrow" w:cs="Arial Narrow"/>
          <w:sz w:val="18"/>
          <w:szCs w:val="18"/>
        </w:rPr>
      </w:pPr>
    </w:p>
    <w:p w14:paraId="2D8149FA" w14:textId="77777777" w:rsidR="005A024A" w:rsidRDefault="005A024A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Predpoklad nepretržitého pokračovania v činnosti</w:t>
      </w:r>
    </w:p>
    <w:p w14:paraId="53FFBA29" w14:textId="77777777" w:rsidR="005A024A" w:rsidRDefault="005A024A">
      <w:pPr>
        <w:ind w:right="-141"/>
        <w:jc w:val="both"/>
        <w:rPr>
          <w:rFonts w:ascii="Arial Narrow CE" w:hAnsi="Arial Narrow CE" w:cs="Arial Narrow CE"/>
          <w:sz w:val="22"/>
          <w:szCs w:val="22"/>
        </w:rPr>
      </w:pPr>
      <w:r>
        <w:rPr>
          <w:rFonts w:ascii="Arial Narrow CE" w:hAnsi="Arial Narrow CE" w:cs="Arial Narrow CE"/>
          <w:sz w:val="22"/>
          <w:szCs w:val="22"/>
        </w:rPr>
        <w:t xml:space="preserve">Informácia, či je účtovná závierka zostavená za splnenia predpokladu, že účtovná jednotka bude </w:t>
      </w:r>
      <w:r>
        <w:rPr>
          <w:rFonts w:ascii="Arial Narrow CE" w:hAnsi="Arial Narrow CE" w:cs="Arial Narrow CE"/>
          <w:b/>
          <w:bCs/>
          <w:sz w:val="22"/>
          <w:szCs w:val="22"/>
        </w:rPr>
        <w:t>nepretržite pokračovať</w:t>
      </w:r>
      <w:r>
        <w:rPr>
          <w:rFonts w:ascii="Arial Narrow CE" w:hAnsi="Arial Narrow CE" w:cs="Arial Narrow CE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</w:t>
      </w:r>
    </w:p>
    <w:p w14:paraId="14959588" w14:textId="77777777" w:rsidR="005A024A" w:rsidRDefault="005A024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99645B1" w14:textId="77777777" w:rsidR="005A024A" w:rsidRDefault="005A024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4FC757D" w14:textId="77777777" w:rsidR="005A024A" w:rsidRDefault="005A024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433FC41" w14:textId="77777777" w:rsidR="005A024A" w:rsidRDefault="005A024A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aplikácii účtovných zásad a metód a významné zmeny účtovných zásad a metód</w:t>
      </w:r>
    </w:p>
    <w:p w14:paraId="5960F3CC" w14:textId="77777777" w:rsidR="005A024A" w:rsidRDefault="005A024A">
      <w:pPr>
        <w:ind w:right="-141"/>
        <w:jc w:val="both"/>
        <w:rPr>
          <w:rFonts w:ascii="Arial Narrow CE" w:hAnsi="Arial Narrow CE" w:cs="Arial Narrow CE"/>
          <w:sz w:val="22"/>
          <w:szCs w:val="22"/>
        </w:rPr>
      </w:pPr>
      <w:r>
        <w:rPr>
          <w:rFonts w:ascii="Arial Narrow CE" w:hAnsi="Arial Narrow CE" w:cs="Arial Narrow CE"/>
          <w:sz w:val="22"/>
          <w:szCs w:val="22"/>
        </w:rPr>
        <w:t>Aplikované účtované zásady a metódy, ktoré sú dôležité na posúdenie majetku, záväzkov, finančnej situácie a výsledku hospodárenia: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84"/>
        <w:gridCol w:w="6114"/>
      </w:tblGrid>
      <w:tr w:rsidR="005A024A" w:rsidRPr="001900BF" w14:paraId="6FCA4BFB" w14:textId="77777777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3884" w:type="dxa"/>
          </w:tcPr>
          <w:p w14:paraId="7775BD10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6114" w:type="dxa"/>
          </w:tcPr>
          <w:p w14:paraId="7AE2F47D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Aplikovaná zásada/metóda</w:t>
            </w:r>
          </w:p>
        </w:tc>
      </w:tr>
      <w:tr w:rsidR="005A024A" w:rsidRPr="001900BF" w14:paraId="5869F64D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884" w:type="dxa"/>
          </w:tcPr>
          <w:p w14:paraId="3ED1BDAA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6114" w:type="dxa"/>
          </w:tcPr>
          <w:p w14:paraId="0F6608BD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A024A" w:rsidRPr="001900BF" w14:paraId="24A1608A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884" w:type="dxa"/>
          </w:tcPr>
          <w:p w14:paraId="741AD84A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6114" w:type="dxa"/>
          </w:tcPr>
          <w:p w14:paraId="44E87370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A024A" w:rsidRPr="001900BF" w14:paraId="6A452AE7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884" w:type="dxa"/>
          </w:tcPr>
          <w:p w14:paraId="5E01413B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6114" w:type="dxa"/>
          </w:tcPr>
          <w:p w14:paraId="71306FFD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7A8BD2A1" w14:textId="77777777" w:rsidR="005A024A" w:rsidRDefault="005A024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11C6E36" w14:textId="77777777" w:rsidR="005A024A" w:rsidRDefault="005A024A">
      <w:pPr>
        <w:ind w:right="-141"/>
        <w:jc w:val="both"/>
        <w:rPr>
          <w:rFonts w:ascii="Arial Narrow CE" w:hAnsi="Arial Narrow CE" w:cs="Arial Narrow CE"/>
          <w:sz w:val="22"/>
          <w:szCs w:val="22"/>
        </w:rPr>
      </w:pPr>
      <w:r>
        <w:rPr>
          <w:rFonts w:ascii="Arial Narrow CE" w:hAnsi="Arial Narrow CE" w:cs="Arial Narrow CE"/>
          <w:sz w:val="22"/>
          <w:szCs w:val="22"/>
        </w:rPr>
        <w:t>Zmeny účtovných zásad a metód s uvedením dôvodu ich uplatnenia a ich vplyvu na hodnotu majetku, záväzkov, vlastného imania a  výsledku hospodárenia  účtovnej jednotky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793"/>
        <w:gridCol w:w="2377"/>
      </w:tblGrid>
      <w:tr w:rsidR="005A024A" w:rsidRPr="001900BF" w14:paraId="5C34CAF3" w14:textId="77777777">
        <w:tblPrEx>
          <w:tblCellMar>
            <w:top w:w="0" w:type="dxa"/>
            <w:bottom w:w="0" w:type="dxa"/>
          </w:tblCellMar>
        </w:tblPrEx>
        <w:trPr>
          <w:trHeight w:val="529"/>
          <w:jc w:val="center"/>
        </w:trPr>
        <w:tc>
          <w:tcPr>
            <w:tcW w:w="3828" w:type="dxa"/>
          </w:tcPr>
          <w:p w14:paraId="1ABCF40C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zmeny</w:t>
            </w:r>
          </w:p>
        </w:tc>
        <w:tc>
          <w:tcPr>
            <w:tcW w:w="3793" w:type="dxa"/>
          </w:tcPr>
          <w:p w14:paraId="5DEB2F73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Dôvod zmeny</w:t>
            </w:r>
          </w:p>
        </w:tc>
        <w:tc>
          <w:tcPr>
            <w:tcW w:w="2377" w:type="dxa"/>
          </w:tcPr>
          <w:p w14:paraId="2288265F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Vplyv na hodnotu zložky majetku a záväzky</w:t>
            </w:r>
          </w:p>
        </w:tc>
      </w:tr>
      <w:tr w:rsidR="005A024A" w:rsidRPr="001900BF" w14:paraId="10AB7FD4" w14:textId="77777777">
        <w:tblPrEx>
          <w:tblCellMar>
            <w:top w:w="0" w:type="dxa"/>
            <w:bottom w:w="0" w:type="dxa"/>
          </w:tblCellMar>
        </w:tblPrEx>
        <w:trPr>
          <w:trHeight w:val="300"/>
          <w:jc w:val="center"/>
        </w:trPr>
        <w:tc>
          <w:tcPr>
            <w:tcW w:w="3828" w:type="dxa"/>
          </w:tcPr>
          <w:p w14:paraId="705AAE35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61DA109A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05BBCCC6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A024A" w:rsidRPr="001900BF" w14:paraId="230C8960" w14:textId="77777777">
        <w:tblPrEx>
          <w:tblCellMar>
            <w:top w:w="0" w:type="dxa"/>
            <w:bottom w:w="0" w:type="dxa"/>
          </w:tblCellMar>
        </w:tblPrEx>
        <w:trPr>
          <w:trHeight w:val="300"/>
          <w:jc w:val="center"/>
        </w:trPr>
        <w:tc>
          <w:tcPr>
            <w:tcW w:w="3828" w:type="dxa"/>
          </w:tcPr>
          <w:p w14:paraId="1E53AED3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0B66A115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7B3E6097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A024A" w:rsidRPr="001900BF" w14:paraId="3D2CB762" w14:textId="77777777">
        <w:tblPrEx>
          <w:tblCellMar>
            <w:top w:w="0" w:type="dxa"/>
            <w:bottom w:w="0" w:type="dxa"/>
          </w:tblCellMar>
        </w:tblPrEx>
        <w:trPr>
          <w:trHeight w:val="300"/>
          <w:jc w:val="center"/>
        </w:trPr>
        <w:tc>
          <w:tcPr>
            <w:tcW w:w="3828" w:type="dxa"/>
          </w:tcPr>
          <w:p w14:paraId="32FEFFEB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7BAC9E41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2840132F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A024A" w:rsidRPr="001900BF" w14:paraId="620E4B80" w14:textId="77777777">
        <w:tblPrEx>
          <w:tblCellMar>
            <w:top w:w="0" w:type="dxa"/>
            <w:bottom w:w="0" w:type="dxa"/>
          </w:tblCellMar>
        </w:tblPrEx>
        <w:trPr>
          <w:trHeight w:val="300"/>
          <w:jc w:val="center"/>
        </w:trPr>
        <w:tc>
          <w:tcPr>
            <w:tcW w:w="3828" w:type="dxa"/>
          </w:tcPr>
          <w:p w14:paraId="7784051D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1EC51390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098C2FB1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A024A" w:rsidRPr="001900BF" w14:paraId="2296C0E4" w14:textId="77777777">
        <w:tblPrEx>
          <w:tblCellMar>
            <w:top w:w="0" w:type="dxa"/>
            <w:bottom w:w="0" w:type="dxa"/>
          </w:tblCellMar>
        </w:tblPrEx>
        <w:trPr>
          <w:trHeight w:val="300"/>
          <w:jc w:val="center"/>
        </w:trPr>
        <w:tc>
          <w:tcPr>
            <w:tcW w:w="3828" w:type="dxa"/>
          </w:tcPr>
          <w:p w14:paraId="5973622A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3A89B7FB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5063E00A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0C72BBD4" w14:textId="77777777" w:rsidR="005A024A" w:rsidRDefault="005A024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89C750E" w14:textId="77777777" w:rsidR="005A024A" w:rsidRDefault="005A024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br w:type="page"/>
      </w:r>
    </w:p>
    <w:p w14:paraId="1543670A" w14:textId="77777777" w:rsidR="005A024A" w:rsidRDefault="005A024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5D4B303" w14:textId="77777777" w:rsidR="005A024A" w:rsidRDefault="005A024A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transakciách, ktoré sa neuvádzajú v súvahe, ale sú významné na posúdenie finančnej situácie účtovnej jednotky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47"/>
        <w:gridCol w:w="2556"/>
        <w:gridCol w:w="2185"/>
        <w:gridCol w:w="1810"/>
      </w:tblGrid>
      <w:tr w:rsidR="005A024A" w:rsidRPr="001900BF" w14:paraId="71C9CFD2" w14:textId="77777777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3447" w:type="dxa"/>
          </w:tcPr>
          <w:p w14:paraId="5BE465C3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Opis transakcie</w:t>
            </w:r>
          </w:p>
        </w:tc>
        <w:tc>
          <w:tcPr>
            <w:tcW w:w="2556" w:type="dxa"/>
          </w:tcPr>
          <w:p w14:paraId="6420C45A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Charakter transakcie</w:t>
            </w:r>
          </w:p>
        </w:tc>
        <w:tc>
          <w:tcPr>
            <w:tcW w:w="2185" w:type="dxa"/>
          </w:tcPr>
          <w:p w14:paraId="58199AB8" w14:textId="77777777" w:rsidR="005A024A" w:rsidRPr="001900BF" w:rsidRDefault="005A024A">
            <w:pPr>
              <w:ind w:right="-141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 w:rsidRPr="001900BF"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Účel transakcie</w:t>
            </w:r>
          </w:p>
        </w:tc>
        <w:tc>
          <w:tcPr>
            <w:tcW w:w="1810" w:type="dxa"/>
          </w:tcPr>
          <w:p w14:paraId="69515F81" w14:textId="77777777" w:rsidR="005A024A" w:rsidRPr="001900BF" w:rsidRDefault="005A024A">
            <w:pPr>
              <w:ind w:right="-141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 w:rsidRPr="001900BF"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Finančný vplyv</w:t>
            </w:r>
          </w:p>
        </w:tc>
      </w:tr>
      <w:tr w:rsidR="005A024A" w:rsidRPr="001900BF" w14:paraId="0082B90A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447" w:type="dxa"/>
          </w:tcPr>
          <w:p w14:paraId="6636A412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59413F3F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372445A1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059000FE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A024A" w:rsidRPr="001900BF" w14:paraId="58C99C28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447" w:type="dxa"/>
          </w:tcPr>
          <w:p w14:paraId="320160EB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79EFD842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01484CDC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4DB94CF1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A024A" w:rsidRPr="001900BF" w14:paraId="370C2418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447" w:type="dxa"/>
          </w:tcPr>
          <w:p w14:paraId="49789155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316C4BD0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22A52D8D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35D13C89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A024A" w:rsidRPr="001900BF" w14:paraId="766D8D4E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447" w:type="dxa"/>
          </w:tcPr>
          <w:p w14:paraId="67D17BC4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6A86003E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31C435E6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4F547732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A024A" w:rsidRPr="001900BF" w14:paraId="2CAC8C86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447" w:type="dxa"/>
          </w:tcPr>
          <w:p w14:paraId="63D2E8DD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2D3C461F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7C5AD2F3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435B9D41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A024A" w:rsidRPr="001900BF" w14:paraId="35DE952C" w14:textId="77777777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3447" w:type="dxa"/>
          </w:tcPr>
          <w:p w14:paraId="7297B636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556" w:type="dxa"/>
          </w:tcPr>
          <w:p w14:paraId="41362509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2185" w:type="dxa"/>
          </w:tcPr>
          <w:p w14:paraId="5537A801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1810" w:type="dxa"/>
          </w:tcPr>
          <w:p w14:paraId="5335111E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370D9AB1" w14:textId="77777777" w:rsidR="005A024A" w:rsidRDefault="005A024A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</w:p>
    <w:p w14:paraId="1FF44CBF" w14:textId="77777777" w:rsidR="005A024A" w:rsidRDefault="005A024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A310A0F" w14:textId="77777777" w:rsidR="005A024A" w:rsidRDefault="005A024A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4) Spôsob oceňovania jednotlivých zložiek majetku a záväzkov</w:t>
      </w:r>
    </w:p>
    <w:p w14:paraId="465BD703" w14:textId="77777777" w:rsidR="005A024A" w:rsidRDefault="005A024A">
      <w:pPr>
        <w:ind w:right="-141"/>
        <w:jc w:val="both"/>
        <w:rPr>
          <w:rFonts w:ascii="Arial Narrow CE" w:hAnsi="Arial Narrow CE" w:cs="Arial Narrow CE"/>
          <w:sz w:val="22"/>
          <w:szCs w:val="22"/>
        </w:rPr>
      </w:pPr>
      <w:r>
        <w:rPr>
          <w:rFonts w:ascii="Arial Narrow CE" w:hAnsi="Arial Narrow CE" w:cs="Arial Narrow CE"/>
          <w:sz w:val="22"/>
          <w:szCs w:val="22"/>
        </w:rPr>
        <w:t>a) Spôsob oceňovania majetku a záväzkov (§ 25 ZoU):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70"/>
        <w:gridCol w:w="2693"/>
        <w:gridCol w:w="2235"/>
      </w:tblGrid>
      <w:tr w:rsidR="005A024A" w:rsidRPr="001900BF" w14:paraId="0F9692D9" w14:textId="77777777">
        <w:tblPrEx>
          <w:tblCellMar>
            <w:top w:w="0" w:type="dxa"/>
            <w:bottom w:w="0" w:type="dxa"/>
          </w:tblCellMar>
        </w:tblPrEx>
        <w:trPr>
          <w:trHeight w:val="361"/>
        </w:trPr>
        <w:tc>
          <w:tcPr>
            <w:tcW w:w="5070" w:type="dxa"/>
          </w:tcPr>
          <w:p w14:paraId="4C5467C7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zložky</w:t>
            </w:r>
          </w:p>
        </w:tc>
        <w:tc>
          <w:tcPr>
            <w:tcW w:w="2693" w:type="dxa"/>
          </w:tcPr>
          <w:p w14:paraId="5D1E2764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Ocenenie majetku a záväzkov</w:t>
            </w:r>
          </w:p>
        </w:tc>
        <w:tc>
          <w:tcPr>
            <w:tcW w:w="2235" w:type="dxa"/>
          </w:tcPr>
          <w:p w14:paraId="68DA08F5" w14:textId="77777777" w:rsidR="005A024A" w:rsidRPr="001900BF" w:rsidRDefault="005A024A">
            <w:pPr>
              <w:ind w:right="-141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 w:rsidRPr="001900BF"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Doplňujúce informácie</w:t>
            </w:r>
          </w:p>
        </w:tc>
      </w:tr>
      <w:tr w:rsidR="005A024A" w:rsidRPr="001900BF" w14:paraId="27CFCC16" w14:textId="77777777">
        <w:tblPrEx>
          <w:tblCellMar>
            <w:top w:w="0" w:type="dxa"/>
            <w:bottom w:w="0" w:type="dxa"/>
          </w:tblCellMar>
        </w:tblPrEx>
        <w:trPr>
          <w:trHeight w:val="268"/>
        </w:trPr>
        <w:tc>
          <w:tcPr>
            <w:tcW w:w="5070" w:type="dxa"/>
          </w:tcPr>
          <w:p w14:paraId="1E8C3B44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Dlhodobý nehmotný majetok obstaraný kúpou</w:t>
            </w:r>
          </w:p>
        </w:tc>
        <w:tc>
          <w:tcPr>
            <w:tcW w:w="2693" w:type="dxa"/>
          </w:tcPr>
          <w:p w14:paraId="04CA6E88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64FF0E2D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A024A" w:rsidRPr="001900BF" w14:paraId="62A6801D" w14:textId="77777777">
        <w:tblPrEx>
          <w:tblCellMar>
            <w:top w:w="0" w:type="dxa"/>
            <w:bottom w:w="0" w:type="dxa"/>
          </w:tblCellMar>
        </w:tblPrEx>
        <w:trPr>
          <w:trHeight w:val="271"/>
        </w:trPr>
        <w:tc>
          <w:tcPr>
            <w:tcW w:w="5070" w:type="dxa"/>
          </w:tcPr>
          <w:p w14:paraId="69D52582" w14:textId="77777777" w:rsidR="005A024A" w:rsidRPr="001900BF" w:rsidRDefault="005A024A">
            <w:pPr>
              <w:ind w:right="-141"/>
              <w:rPr>
                <w:rFonts w:ascii="Arial Narrow CE" w:hAnsi="Arial Narrow CE" w:cs="Arial Narrow CE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Dlhodobý</w:t>
            </w:r>
            <w:r w:rsidRPr="001900BF">
              <w:rPr>
                <w:rFonts w:ascii="Arial Narrow CE" w:hAnsi="Arial Narrow CE" w:cs="Arial Narrow CE"/>
                <w:sz w:val="22"/>
                <w:szCs w:val="22"/>
              </w:rPr>
              <w:t xml:space="preserve"> nehmotný majetok vytvorený vlastnou činnosťou</w:t>
            </w:r>
          </w:p>
        </w:tc>
        <w:tc>
          <w:tcPr>
            <w:tcW w:w="2693" w:type="dxa"/>
          </w:tcPr>
          <w:p w14:paraId="310CCAF0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Vlastné náklady</w:t>
            </w:r>
          </w:p>
        </w:tc>
        <w:tc>
          <w:tcPr>
            <w:tcW w:w="2235" w:type="dxa"/>
          </w:tcPr>
          <w:p w14:paraId="52D22371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A024A" w:rsidRPr="001900BF" w14:paraId="0A19F9F3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288DBF1D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Dlhodobý nehmotný majetok obstaraný inak</w:t>
            </w:r>
          </w:p>
        </w:tc>
        <w:tc>
          <w:tcPr>
            <w:tcW w:w="2693" w:type="dxa"/>
          </w:tcPr>
          <w:p w14:paraId="60E9888F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14:paraId="7A28CBA9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A024A" w:rsidRPr="001900BF" w14:paraId="569CE49D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219693F4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Dlhodobý hmotný majetok obstaraný kúpou</w:t>
            </w:r>
          </w:p>
        </w:tc>
        <w:tc>
          <w:tcPr>
            <w:tcW w:w="2693" w:type="dxa"/>
          </w:tcPr>
          <w:p w14:paraId="28B6C5B8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06CBE1AA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A024A" w:rsidRPr="001900BF" w14:paraId="0D0E9503" w14:textId="77777777">
        <w:tblPrEx>
          <w:tblCellMar>
            <w:top w:w="0" w:type="dxa"/>
            <w:bottom w:w="0" w:type="dxa"/>
          </w:tblCellMar>
        </w:tblPrEx>
        <w:trPr>
          <w:trHeight w:val="356"/>
        </w:trPr>
        <w:tc>
          <w:tcPr>
            <w:tcW w:w="5070" w:type="dxa"/>
          </w:tcPr>
          <w:p w14:paraId="5BFB3B2B" w14:textId="77777777" w:rsidR="005A024A" w:rsidRPr="001900BF" w:rsidRDefault="005A024A">
            <w:pPr>
              <w:ind w:right="-141"/>
              <w:rPr>
                <w:rFonts w:ascii="Arial Narrow CE" w:hAnsi="Arial Narrow CE" w:cs="Arial Narrow CE"/>
                <w:sz w:val="22"/>
                <w:szCs w:val="22"/>
              </w:rPr>
            </w:pPr>
            <w:r w:rsidRPr="001900BF">
              <w:rPr>
                <w:rFonts w:ascii="Arial Narrow CE" w:hAnsi="Arial Narrow CE" w:cs="Arial Narrow CE"/>
                <w:sz w:val="22"/>
                <w:szCs w:val="22"/>
              </w:rPr>
              <w:t>Dlhodobý hmotný majetok vytvorený vlastnou činnosťou</w:t>
            </w:r>
          </w:p>
        </w:tc>
        <w:tc>
          <w:tcPr>
            <w:tcW w:w="2693" w:type="dxa"/>
          </w:tcPr>
          <w:p w14:paraId="5019BC2F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Vlastné náklady</w:t>
            </w:r>
          </w:p>
        </w:tc>
        <w:tc>
          <w:tcPr>
            <w:tcW w:w="2235" w:type="dxa"/>
          </w:tcPr>
          <w:p w14:paraId="06552F92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A024A" w:rsidRPr="001900BF" w14:paraId="5C016152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03774493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Dlhodobý hmotný majetok obstaraný inak</w:t>
            </w:r>
          </w:p>
        </w:tc>
        <w:tc>
          <w:tcPr>
            <w:tcW w:w="2693" w:type="dxa"/>
          </w:tcPr>
          <w:p w14:paraId="118E5C86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14:paraId="1D803F19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A024A" w:rsidRPr="001900BF" w14:paraId="38DBC661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3BFF6C51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Zásoby obstarané kúpou</w:t>
            </w:r>
          </w:p>
        </w:tc>
        <w:tc>
          <w:tcPr>
            <w:tcW w:w="2693" w:type="dxa"/>
          </w:tcPr>
          <w:p w14:paraId="50EB3DFC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6BB5CF3A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A024A" w:rsidRPr="001900BF" w14:paraId="6BC2299D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625636B3" w14:textId="77777777" w:rsidR="005A024A" w:rsidRPr="001900BF" w:rsidRDefault="005A024A">
            <w:pPr>
              <w:ind w:right="-141"/>
              <w:rPr>
                <w:rFonts w:ascii="Arial Narrow CE" w:hAnsi="Arial Narrow CE" w:cs="Arial Narrow CE"/>
                <w:sz w:val="22"/>
                <w:szCs w:val="22"/>
              </w:rPr>
            </w:pPr>
            <w:r w:rsidRPr="001900BF">
              <w:rPr>
                <w:rFonts w:ascii="Arial Narrow CE" w:hAnsi="Arial Narrow CE" w:cs="Arial Narrow CE"/>
                <w:sz w:val="22"/>
                <w:szCs w:val="22"/>
              </w:rPr>
              <w:t>Zásoby vytvorené vlastnou činnosťou</w:t>
            </w:r>
          </w:p>
        </w:tc>
        <w:tc>
          <w:tcPr>
            <w:tcW w:w="2693" w:type="dxa"/>
          </w:tcPr>
          <w:p w14:paraId="207D6B76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Vlastné náklady</w:t>
            </w:r>
          </w:p>
        </w:tc>
        <w:tc>
          <w:tcPr>
            <w:tcW w:w="2235" w:type="dxa"/>
          </w:tcPr>
          <w:p w14:paraId="06906011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A024A" w:rsidRPr="001900BF" w14:paraId="04C2A529" w14:textId="77777777">
        <w:tblPrEx>
          <w:tblCellMar>
            <w:top w:w="0" w:type="dxa"/>
            <w:bottom w:w="0" w:type="dxa"/>
          </w:tblCellMar>
        </w:tblPrEx>
        <w:trPr>
          <w:trHeight w:val="487"/>
        </w:trPr>
        <w:tc>
          <w:tcPr>
            <w:tcW w:w="5070" w:type="dxa"/>
          </w:tcPr>
          <w:p w14:paraId="12C36A24" w14:textId="77777777" w:rsidR="005A024A" w:rsidRPr="001900BF" w:rsidRDefault="005A024A">
            <w:pPr>
              <w:ind w:right="-141"/>
              <w:rPr>
                <w:rFonts w:ascii="Arial Narrow CE" w:hAnsi="Arial Narrow CE" w:cs="Arial Narrow CE"/>
                <w:sz w:val="22"/>
                <w:szCs w:val="22"/>
              </w:rPr>
            </w:pPr>
            <w:r w:rsidRPr="001900BF">
              <w:rPr>
                <w:rFonts w:ascii="Arial Narrow CE" w:hAnsi="Arial Narrow CE" w:cs="Arial Narrow CE"/>
                <w:sz w:val="22"/>
                <w:szCs w:val="22"/>
              </w:rPr>
              <w:t>Podiely na základnom imaní obchodných spoločností, deriváty a cenné papiere</w:t>
            </w:r>
          </w:p>
        </w:tc>
        <w:tc>
          <w:tcPr>
            <w:tcW w:w="2693" w:type="dxa"/>
          </w:tcPr>
          <w:p w14:paraId="6DCBB587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3AFFDCB3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A024A" w:rsidRPr="001900BF" w14:paraId="687E6674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3A46B91D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 CE" w:hAnsi="Arial Narrow CE" w:cs="Arial Narrow CE"/>
                <w:sz w:val="22"/>
                <w:szCs w:val="22"/>
              </w:rPr>
              <w:t>Pohľadá</w:t>
            </w:r>
            <w:r w:rsidRPr="001900BF">
              <w:rPr>
                <w:rFonts w:ascii="Arial Narrow" w:hAnsi="Arial Narrow" w:cs="Arial Narrow"/>
                <w:sz w:val="22"/>
                <w:szCs w:val="22"/>
              </w:rPr>
              <w:t>vky pri odplatnom nadobudnutí</w:t>
            </w:r>
          </w:p>
        </w:tc>
        <w:tc>
          <w:tcPr>
            <w:tcW w:w="2693" w:type="dxa"/>
          </w:tcPr>
          <w:p w14:paraId="46384F3F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79450930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A024A" w:rsidRPr="001900BF" w14:paraId="4365BF2A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542D5F42" w14:textId="77777777" w:rsidR="005A024A" w:rsidRPr="001900BF" w:rsidRDefault="005A024A">
            <w:pPr>
              <w:ind w:right="-141"/>
              <w:rPr>
                <w:rFonts w:ascii="Arial Narrow CE" w:hAnsi="Arial Narrow CE" w:cs="Arial Narrow CE"/>
                <w:sz w:val="22"/>
                <w:szCs w:val="22"/>
              </w:rPr>
            </w:pPr>
            <w:r w:rsidRPr="001900BF">
              <w:rPr>
                <w:rFonts w:ascii="Arial Narrow CE" w:hAnsi="Arial Narrow CE" w:cs="Arial Narrow CE"/>
                <w:sz w:val="22"/>
                <w:szCs w:val="22"/>
              </w:rPr>
              <w:t>Pohľadávky pri ich vzniku</w:t>
            </w:r>
          </w:p>
        </w:tc>
        <w:tc>
          <w:tcPr>
            <w:tcW w:w="2693" w:type="dxa"/>
          </w:tcPr>
          <w:p w14:paraId="6BAC4F20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4C646AE5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A024A" w:rsidRPr="001900BF" w14:paraId="38006187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31637E48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Záväzky pri ich prevzatí</w:t>
            </w:r>
          </w:p>
        </w:tc>
        <w:tc>
          <w:tcPr>
            <w:tcW w:w="2693" w:type="dxa"/>
          </w:tcPr>
          <w:p w14:paraId="50F069B2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3213ADD4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A024A" w:rsidRPr="001900BF" w14:paraId="42949D12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01AA44C6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Záväzky pri ich vzniku</w:t>
            </w:r>
          </w:p>
        </w:tc>
        <w:tc>
          <w:tcPr>
            <w:tcW w:w="2693" w:type="dxa"/>
          </w:tcPr>
          <w:p w14:paraId="7C1D1367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027E4E75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A024A" w:rsidRPr="001900BF" w14:paraId="1AA8F8AA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5A5A88B7" w14:textId="77777777" w:rsidR="005A024A" w:rsidRPr="001900BF" w:rsidRDefault="005A024A">
            <w:pPr>
              <w:ind w:right="-141"/>
              <w:rPr>
                <w:rFonts w:ascii="Arial Narrow CE" w:hAnsi="Arial Narrow CE" w:cs="Arial Narrow CE"/>
                <w:sz w:val="22"/>
                <w:szCs w:val="22"/>
              </w:rPr>
            </w:pPr>
            <w:r w:rsidRPr="001900BF">
              <w:rPr>
                <w:rFonts w:ascii="Arial Narrow CE" w:hAnsi="Arial Narrow CE" w:cs="Arial Narrow CE"/>
                <w:sz w:val="22"/>
                <w:szCs w:val="22"/>
              </w:rPr>
              <w:t>Peňažné prostriedky a ceniny</w:t>
            </w:r>
          </w:p>
        </w:tc>
        <w:tc>
          <w:tcPr>
            <w:tcW w:w="2693" w:type="dxa"/>
          </w:tcPr>
          <w:p w14:paraId="5E3BC8C5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369203CF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A024A" w:rsidRPr="001900BF" w14:paraId="7D80A4C6" w14:textId="77777777">
        <w:tblPrEx>
          <w:tblCellMar>
            <w:top w:w="0" w:type="dxa"/>
            <w:bottom w:w="0" w:type="dxa"/>
          </w:tblCellMar>
        </w:tblPrEx>
        <w:trPr>
          <w:trHeight w:val="600"/>
        </w:trPr>
        <w:tc>
          <w:tcPr>
            <w:tcW w:w="5070" w:type="dxa"/>
          </w:tcPr>
          <w:p w14:paraId="5F584AC7" w14:textId="77777777" w:rsidR="005A024A" w:rsidRPr="001900BF" w:rsidRDefault="005A024A">
            <w:pPr>
              <w:ind w:right="-141"/>
              <w:rPr>
                <w:rFonts w:ascii="Arial Narrow CE" w:hAnsi="Arial Narrow CE" w:cs="Arial Narrow CE"/>
                <w:sz w:val="22"/>
                <w:szCs w:val="22"/>
              </w:rPr>
            </w:pPr>
            <w:r w:rsidRPr="001900BF">
              <w:rPr>
                <w:rFonts w:ascii="Arial Narrow CE" w:hAnsi="Arial Narrow CE" w:cs="Arial Narrow CE"/>
                <w:sz w:val="22"/>
                <w:szCs w:val="22"/>
              </w:rPr>
              <w:t>Majetok a záväzky nadobudnuté kúpou podniku alebo jeho časti</w:t>
            </w:r>
          </w:p>
        </w:tc>
        <w:tc>
          <w:tcPr>
            <w:tcW w:w="2693" w:type="dxa"/>
          </w:tcPr>
          <w:p w14:paraId="593996E6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14:paraId="115ED0E5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A024A" w:rsidRPr="001900BF" w14:paraId="4459C587" w14:textId="77777777">
        <w:tblPrEx>
          <w:tblCellMar>
            <w:top w:w="0" w:type="dxa"/>
            <w:bottom w:w="0" w:type="dxa"/>
          </w:tblCellMar>
        </w:tblPrEx>
        <w:trPr>
          <w:trHeight w:val="511"/>
        </w:trPr>
        <w:tc>
          <w:tcPr>
            <w:tcW w:w="5070" w:type="dxa"/>
          </w:tcPr>
          <w:p w14:paraId="4B3E39FD" w14:textId="77777777" w:rsidR="005A024A" w:rsidRPr="001900BF" w:rsidRDefault="005A024A">
            <w:pPr>
              <w:ind w:right="-141"/>
              <w:rPr>
                <w:rFonts w:ascii="Arial Narrow CE" w:hAnsi="Arial Narrow CE" w:cs="Arial Narrow CE"/>
                <w:sz w:val="22"/>
                <w:szCs w:val="22"/>
              </w:rPr>
            </w:pPr>
            <w:r w:rsidRPr="001900BF">
              <w:rPr>
                <w:rFonts w:ascii="Arial Narrow CE" w:hAnsi="Arial Narrow CE" w:cs="Arial Narrow CE"/>
                <w:sz w:val="22"/>
                <w:szCs w:val="22"/>
              </w:rPr>
              <w:t>Cenné papiere, deriváty a podiely na základnom imaní (podľa § 25, písm. e) bod 3)</w:t>
            </w:r>
          </w:p>
        </w:tc>
        <w:tc>
          <w:tcPr>
            <w:tcW w:w="2693" w:type="dxa"/>
          </w:tcPr>
          <w:p w14:paraId="2D4374B4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14:paraId="0FE0F669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A024A" w:rsidRPr="001900BF" w14:paraId="2EE54AA8" w14:textId="77777777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5070" w:type="dxa"/>
          </w:tcPr>
          <w:p w14:paraId="42FBAC67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Komodity, s ktorými sa obchoduje na verejnom trhu</w:t>
            </w:r>
          </w:p>
        </w:tc>
        <w:tc>
          <w:tcPr>
            <w:tcW w:w="2693" w:type="dxa"/>
          </w:tcPr>
          <w:p w14:paraId="4C11B586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14:paraId="5E6DA1CE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A024A" w:rsidRPr="001900BF" w14:paraId="26194B42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2D6DDB4F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Drahé kovy v majetku fondu</w:t>
            </w:r>
          </w:p>
        </w:tc>
        <w:tc>
          <w:tcPr>
            <w:tcW w:w="2693" w:type="dxa"/>
          </w:tcPr>
          <w:p w14:paraId="6A833C17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14:paraId="47A528C1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A024A" w:rsidRPr="001900BF" w14:paraId="133BD59F" w14:textId="77777777">
        <w:tblPrEx>
          <w:tblCellMar>
            <w:top w:w="0" w:type="dxa"/>
            <w:bottom w:w="0" w:type="dxa"/>
          </w:tblCellMar>
        </w:tblPrEx>
        <w:trPr>
          <w:trHeight w:val="600"/>
        </w:trPr>
        <w:tc>
          <w:tcPr>
            <w:tcW w:w="5070" w:type="dxa"/>
          </w:tcPr>
          <w:p w14:paraId="3368DFF8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Prenajatý majetok a majetok obstaraný na základe zmluvy o kúpe prenajatej veci</w:t>
            </w:r>
          </w:p>
        </w:tc>
        <w:tc>
          <w:tcPr>
            <w:tcW w:w="2693" w:type="dxa"/>
          </w:tcPr>
          <w:p w14:paraId="59650163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12F31A12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A024A" w:rsidRPr="001900BF" w14:paraId="76813A06" w14:textId="77777777">
        <w:tblPrEx>
          <w:tblCellMar>
            <w:top w:w="0" w:type="dxa"/>
            <w:bottom w:w="0" w:type="dxa"/>
          </w:tblCellMar>
        </w:tblPrEx>
        <w:trPr>
          <w:trHeight w:val="338"/>
        </w:trPr>
        <w:tc>
          <w:tcPr>
            <w:tcW w:w="5070" w:type="dxa"/>
          </w:tcPr>
          <w:p w14:paraId="797EE743" w14:textId="77777777" w:rsidR="005A024A" w:rsidRPr="001900BF" w:rsidRDefault="005A024A">
            <w:pPr>
              <w:ind w:right="-141"/>
              <w:rPr>
                <w:rFonts w:ascii="Arial Narrow CE" w:hAnsi="Arial Narrow CE" w:cs="Arial Narrow CE"/>
                <w:sz w:val="22"/>
                <w:szCs w:val="22"/>
              </w:rPr>
            </w:pPr>
            <w:r w:rsidRPr="001900BF">
              <w:rPr>
                <w:rFonts w:ascii="Arial Narrow CE" w:hAnsi="Arial Narrow CE" w:cs="Arial Narrow CE"/>
                <w:sz w:val="22"/>
                <w:szCs w:val="22"/>
              </w:rPr>
              <w:t>Splatná daň z príjmov a odložená daň z príjmov</w:t>
            </w:r>
          </w:p>
        </w:tc>
        <w:tc>
          <w:tcPr>
            <w:tcW w:w="2693" w:type="dxa"/>
          </w:tcPr>
          <w:p w14:paraId="147ADF84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48DD8D44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A024A" w:rsidRPr="001900BF" w14:paraId="4564F235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569BED97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693" w:type="dxa"/>
          </w:tcPr>
          <w:p w14:paraId="36F6ABF9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14:paraId="30303B70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4CACAFC6" w14:textId="77777777" w:rsidR="005A024A" w:rsidRDefault="005A024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7E01493" w14:textId="77777777" w:rsidR="005A024A" w:rsidRDefault="005A024A">
      <w:pPr>
        <w:ind w:right="-141"/>
        <w:jc w:val="both"/>
        <w:rPr>
          <w:rFonts w:ascii="Arial Narrow CE" w:hAnsi="Arial Narrow CE" w:cs="Arial Narrow CE"/>
          <w:sz w:val="22"/>
          <w:szCs w:val="22"/>
        </w:rPr>
      </w:pPr>
      <w:r>
        <w:rPr>
          <w:rFonts w:ascii="Arial Narrow CE" w:hAnsi="Arial Narrow CE" w:cs="Arial Narrow CE"/>
          <w:sz w:val="22"/>
          <w:szCs w:val="22"/>
        </w:rPr>
        <w:t>Účtovanie obstarania a úbytku zásob účtovná jednotka vykonávala</w:t>
      </w:r>
    </w:p>
    <w:p w14:paraId="0A82167C" w14:textId="77777777" w:rsidR="005A024A" w:rsidRDefault="005A024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* spôsobom A evidencie zásob</w:t>
      </w:r>
    </w:p>
    <w:p w14:paraId="3BA546AC" w14:textId="77777777" w:rsidR="005A024A" w:rsidRDefault="005A024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vyskladnení zásob sa používala</w:t>
      </w:r>
    </w:p>
    <w:p w14:paraId="4E951418" w14:textId="77777777" w:rsidR="005A024A" w:rsidRDefault="005A024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* metóda váženého aritmetického priemeru</w:t>
      </w:r>
    </w:p>
    <w:p w14:paraId="4830ADDE" w14:textId="77777777" w:rsidR="005A024A" w:rsidRDefault="005A024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E8AECA0" w14:textId="77777777" w:rsidR="005A024A" w:rsidRDefault="005A024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 CE" w:hAnsi="Arial Narrow CE" w:cs="Arial Narrow CE"/>
          <w:sz w:val="22"/>
          <w:szCs w:val="22"/>
        </w:rPr>
        <w:t>b) Určenie odhadu zníž</w:t>
      </w:r>
      <w:r>
        <w:rPr>
          <w:rFonts w:ascii="Arial Narrow" w:hAnsi="Arial Narrow" w:cs="Arial Narrow"/>
          <w:sz w:val="22"/>
          <w:szCs w:val="22"/>
        </w:rPr>
        <w:t>enia hodnoty majetku a tvorba opravnej položky k majetku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67"/>
        <w:gridCol w:w="1236"/>
        <w:gridCol w:w="1338"/>
        <w:gridCol w:w="1151"/>
        <w:gridCol w:w="1705"/>
        <w:gridCol w:w="1424"/>
        <w:gridCol w:w="1277"/>
      </w:tblGrid>
      <w:tr w:rsidR="005A024A" w:rsidRPr="001900BF" w14:paraId="0E61C140" w14:textId="77777777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1867" w:type="dxa"/>
          </w:tcPr>
          <w:p w14:paraId="02A47AD7" w14:textId="77777777" w:rsidR="005A024A" w:rsidRPr="001900BF" w:rsidRDefault="005A024A">
            <w:pPr>
              <w:ind w:right="-14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36" w:type="dxa"/>
          </w:tcPr>
          <w:p w14:paraId="7B092CDE" w14:textId="77777777" w:rsidR="005A024A" w:rsidRPr="001900BF" w:rsidRDefault="005A024A">
            <w:pPr>
              <w:ind w:right="-14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6895" w:type="dxa"/>
            <w:gridSpan w:val="5"/>
          </w:tcPr>
          <w:p w14:paraId="2A0B4BA5" w14:textId="77777777" w:rsidR="005A024A" w:rsidRPr="001900BF" w:rsidRDefault="005A024A">
            <w:pPr>
              <w:ind w:right="-14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Opravné položky</w:t>
            </w:r>
          </w:p>
        </w:tc>
      </w:tr>
      <w:tr w:rsidR="005A024A" w:rsidRPr="001900BF" w14:paraId="3E0707AA" w14:textId="77777777">
        <w:tblPrEx>
          <w:tblCellMar>
            <w:top w:w="0" w:type="dxa"/>
            <w:bottom w:w="0" w:type="dxa"/>
          </w:tblCellMar>
        </w:tblPrEx>
        <w:trPr>
          <w:trHeight w:val="1143"/>
        </w:trPr>
        <w:tc>
          <w:tcPr>
            <w:tcW w:w="1867" w:type="dxa"/>
          </w:tcPr>
          <w:p w14:paraId="573F7297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Majetok</w:t>
            </w:r>
          </w:p>
        </w:tc>
        <w:tc>
          <w:tcPr>
            <w:tcW w:w="1236" w:type="dxa"/>
          </w:tcPr>
          <w:p w14:paraId="381BE97E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Odhad zníženia hodnoty</w:t>
            </w:r>
          </w:p>
        </w:tc>
        <w:tc>
          <w:tcPr>
            <w:tcW w:w="1338" w:type="dxa"/>
          </w:tcPr>
          <w:p w14:paraId="21D94A10" w14:textId="77777777" w:rsidR="005A024A" w:rsidRPr="001900BF" w:rsidRDefault="005A024A">
            <w:pPr>
              <w:ind w:right="-141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 w:rsidRPr="001900BF"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Stav OP na začiatku účtovného obdobia</w:t>
            </w:r>
          </w:p>
        </w:tc>
        <w:tc>
          <w:tcPr>
            <w:tcW w:w="1151" w:type="dxa"/>
          </w:tcPr>
          <w:p w14:paraId="27FAFFA3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Tvorba OP</w:t>
            </w:r>
          </w:p>
        </w:tc>
        <w:tc>
          <w:tcPr>
            <w:tcW w:w="1705" w:type="dxa"/>
          </w:tcPr>
          <w:p w14:paraId="632DD00D" w14:textId="77777777" w:rsidR="005A024A" w:rsidRPr="001900BF" w:rsidRDefault="005A024A">
            <w:pPr>
              <w:ind w:right="-141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 w:rsidRPr="001900BF"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Zúčtovanie OP z dôvodu zániku opodstatnenosti</w:t>
            </w:r>
          </w:p>
        </w:tc>
        <w:tc>
          <w:tcPr>
            <w:tcW w:w="1424" w:type="dxa"/>
          </w:tcPr>
          <w:p w14:paraId="6F9379A2" w14:textId="77777777" w:rsidR="005A024A" w:rsidRPr="001900BF" w:rsidRDefault="005A024A">
            <w:pPr>
              <w:ind w:right="-141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 w:rsidRPr="001900BF"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Zúčtovanie OP z dôvodu vyradenia majetku z účtovníctva</w:t>
            </w:r>
          </w:p>
        </w:tc>
        <w:tc>
          <w:tcPr>
            <w:tcW w:w="1277" w:type="dxa"/>
          </w:tcPr>
          <w:p w14:paraId="07AE1FCF" w14:textId="77777777" w:rsidR="005A024A" w:rsidRPr="001900BF" w:rsidRDefault="005A024A">
            <w:pPr>
              <w:ind w:right="-141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 w:rsidRPr="001900BF"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Stav OP na konci účtovného obdobia</w:t>
            </w:r>
          </w:p>
        </w:tc>
      </w:tr>
      <w:tr w:rsidR="005A024A" w:rsidRPr="001900BF" w14:paraId="00FDA3E2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1867" w:type="dxa"/>
          </w:tcPr>
          <w:p w14:paraId="2EBDD8D4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36" w:type="dxa"/>
          </w:tcPr>
          <w:p w14:paraId="44340F36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38" w:type="dxa"/>
          </w:tcPr>
          <w:p w14:paraId="1C386E6D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51" w:type="dxa"/>
          </w:tcPr>
          <w:p w14:paraId="3BF0FCFA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5" w:type="dxa"/>
          </w:tcPr>
          <w:p w14:paraId="2725D132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4" w:type="dxa"/>
          </w:tcPr>
          <w:p w14:paraId="70D744DA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7" w:type="dxa"/>
          </w:tcPr>
          <w:p w14:paraId="0D79494C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A024A" w:rsidRPr="001900BF" w14:paraId="4D3EBEDC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1867" w:type="dxa"/>
          </w:tcPr>
          <w:p w14:paraId="1D84BC37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36" w:type="dxa"/>
          </w:tcPr>
          <w:p w14:paraId="08355CC8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38" w:type="dxa"/>
          </w:tcPr>
          <w:p w14:paraId="023518A0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51" w:type="dxa"/>
          </w:tcPr>
          <w:p w14:paraId="49FE512F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5" w:type="dxa"/>
          </w:tcPr>
          <w:p w14:paraId="3C7D49DD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4" w:type="dxa"/>
          </w:tcPr>
          <w:p w14:paraId="2D87648D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7" w:type="dxa"/>
          </w:tcPr>
          <w:p w14:paraId="3E2930B7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A024A" w:rsidRPr="001900BF" w14:paraId="68A24E8E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1867" w:type="dxa"/>
          </w:tcPr>
          <w:p w14:paraId="7B2CEAB7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36" w:type="dxa"/>
          </w:tcPr>
          <w:p w14:paraId="053564CC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38" w:type="dxa"/>
          </w:tcPr>
          <w:p w14:paraId="6C689264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51" w:type="dxa"/>
          </w:tcPr>
          <w:p w14:paraId="02C4ED95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5" w:type="dxa"/>
          </w:tcPr>
          <w:p w14:paraId="57DB2C4B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4" w:type="dxa"/>
          </w:tcPr>
          <w:p w14:paraId="0E3F17D0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7" w:type="dxa"/>
          </w:tcPr>
          <w:p w14:paraId="25813385" w14:textId="77777777" w:rsidR="005A024A" w:rsidRPr="001900BF" w:rsidRDefault="005A024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5AC843D" w14:textId="77777777" w:rsidR="005A024A" w:rsidRDefault="005A024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3659EC28" w14:textId="77777777" w:rsidR="005A024A" w:rsidRDefault="005A024A">
      <w:pPr>
        <w:spacing w:after="120"/>
        <w:jc w:val="both"/>
        <w:rPr>
          <w:rFonts w:ascii="Arial Narrow CE" w:hAnsi="Arial Narrow CE" w:cs="Arial Narrow CE"/>
          <w:sz w:val="22"/>
          <w:szCs w:val="22"/>
        </w:rPr>
      </w:pPr>
      <w:r>
        <w:rPr>
          <w:rFonts w:ascii="Arial Narrow CE" w:hAnsi="Arial Narrow CE" w:cs="Arial Narrow CE"/>
          <w:sz w:val="22"/>
          <w:szCs w:val="22"/>
        </w:rPr>
        <w:t>c) Určenie ocenenia záväzkov a stanovenie odhadu rezerv.</w:t>
      </w:r>
    </w:p>
    <w:p w14:paraId="32C585C3" w14:textId="77777777" w:rsidR="005A024A" w:rsidRDefault="005A024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EA94B67" w14:textId="77777777" w:rsidR="005A024A" w:rsidRDefault="005A024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FBE85C9" w14:textId="77777777" w:rsidR="005A024A" w:rsidRDefault="005A024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 CE" w:hAnsi="Arial Narrow CE" w:cs="Arial Narrow CE"/>
          <w:sz w:val="22"/>
          <w:szCs w:val="22"/>
        </w:rPr>
        <w:t xml:space="preserve">d) Určenie ocenenia </w:t>
      </w:r>
      <w:r>
        <w:rPr>
          <w:rFonts w:ascii="Arial Narrow CE" w:hAnsi="Arial Narrow CE" w:cs="Arial Narrow CE"/>
          <w:sz w:val="22"/>
          <w:szCs w:val="22"/>
          <w:u w:val="single"/>
        </w:rPr>
        <w:t>finančných nástrojov alebo majetku</w:t>
      </w:r>
      <w:r>
        <w:rPr>
          <w:rFonts w:ascii="Arial Narrow CE" w:hAnsi="Arial Narrow CE" w:cs="Arial Narrow CE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bCs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25"/>
        <w:gridCol w:w="1962"/>
        <w:gridCol w:w="1988"/>
        <w:gridCol w:w="2023"/>
      </w:tblGrid>
      <w:tr w:rsidR="005A024A" w:rsidRPr="001900BF" w14:paraId="367DF232" w14:textId="77777777">
        <w:tblPrEx>
          <w:tblCellMar>
            <w:top w:w="0" w:type="dxa"/>
            <w:bottom w:w="0" w:type="dxa"/>
          </w:tblCellMar>
        </w:tblPrEx>
        <w:trPr>
          <w:trHeight w:val="1046"/>
        </w:trPr>
        <w:tc>
          <w:tcPr>
            <w:tcW w:w="4025" w:type="dxa"/>
          </w:tcPr>
          <w:p w14:paraId="6B1F41EA" w14:textId="77777777" w:rsidR="005A024A" w:rsidRPr="001900BF" w:rsidRDefault="005A024A">
            <w:pPr>
              <w:spacing w:after="120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 w:rsidRPr="001900BF"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Kategória finančných nástrojov / majetku, ktorý nie je finančným nástrojom</w:t>
            </w:r>
          </w:p>
        </w:tc>
        <w:tc>
          <w:tcPr>
            <w:tcW w:w="1962" w:type="dxa"/>
          </w:tcPr>
          <w:p w14:paraId="29309C4E" w14:textId="77777777" w:rsidR="005A024A" w:rsidRPr="001900BF" w:rsidRDefault="005A024A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Reálna hodnota</w:t>
            </w:r>
          </w:p>
        </w:tc>
        <w:tc>
          <w:tcPr>
            <w:tcW w:w="1988" w:type="dxa"/>
          </w:tcPr>
          <w:p w14:paraId="48E91E33" w14:textId="77777777" w:rsidR="005A024A" w:rsidRPr="001900BF" w:rsidRDefault="005A024A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Zmeny reálnej hodnoty zahrnuté do výkazu ziskov a strát</w:t>
            </w:r>
          </w:p>
        </w:tc>
        <w:tc>
          <w:tcPr>
            <w:tcW w:w="2023" w:type="dxa"/>
          </w:tcPr>
          <w:p w14:paraId="32385768" w14:textId="77777777" w:rsidR="005A024A" w:rsidRPr="001900BF" w:rsidRDefault="005A024A">
            <w:pPr>
              <w:spacing w:after="120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 w:rsidRPr="001900BF"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Zmeny reálnej hodnoty zahrnuté vo VI ako oceňovacie rozdiely</w:t>
            </w:r>
          </w:p>
        </w:tc>
      </w:tr>
      <w:tr w:rsidR="005A024A" w:rsidRPr="001900BF" w14:paraId="44B15AB4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18C13199" w14:textId="77777777" w:rsidR="005A024A" w:rsidRPr="001900BF" w:rsidRDefault="005A024A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62" w:type="dxa"/>
          </w:tcPr>
          <w:p w14:paraId="46986E5B" w14:textId="77777777" w:rsidR="005A024A" w:rsidRPr="001900BF" w:rsidRDefault="005A024A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8" w:type="dxa"/>
          </w:tcPr>
          <w:p w14:paraId="60CE869A" w14:textId="77777777" w:rsidR="005A024A" w:rsidRPr="001900BF" w:rsidRDefault="005A024A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23" w:type="dxa"/>
          </w:tcPr>
          <w:p w14:paraId="6E0EB136" w14:textId="77777777" w:rsidR="005A024A" w:rsidRPr="001900BF" w:rsidRDefault="005A024A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A024A" w:rsidRPr="001900BF" w14:paraId="666F3B0C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62F18F6B" w14:textId="77777777" w:rsidR="005A024A" w:rsidRPr="001900BF" w:rsidRDefault="005A024A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62" w:type="dxa"/>
          </w:tcPr>
          <w:p w14:paraId="6817E884" w14:textId="77777777" w:rsidR="005A024A" w:rsidRPr="001900BF" w:rsidRDefault="005A024A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8" w:type="dxa"/>
          </w:tcPr>
          <w:p w14:paraId="783FF853" w14:textId="77777777" w:rsidR="005A024A" w:rsidRPr="001900BF" w:rsidRDefault="005A024A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23" w:type="dxa"/>
          </w:tcPr>
          <w:p w14:paraId="49268954" w14:textId="77777777" w:rsidR="005A024A" w:rsidRPr="001900BF" w:rsidRDefault="005A024A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A024A" w:rsidRPr="001900BF" w14:paraId="3AB50B37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54392BE7" w14:textId="77777777" w:rsidR="005A024A" w:rsidRPr="001900BF" w:rsidRDefault="005A024A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62" w:type="dxa"/>
          </w:tcPr>
          <w:p w14:paraId="30561004" w14:textId="77777777" w:rsidR="005A024A" w:rsidRPr="001900BF" w:rsidRDefault="005A024A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8" w:type="dxa"/>
          </w:tcPr>
          <w:p w14:paraId="70B12DC9" w14:textId="77777777" w:rsidR="005A024A" w:rsidRPr="001900BF" w:rsidRDefault="005A024A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23" w:type="dxa"/>
          </w:tcPr>
          <w:p w14:paraId="58366B09" w14:textId="77777777" w:rsidR="005A024A" w:rsidRPr="001900BF" w:rsidRDefault="005A024A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E7C19BE" w14:textId="77777777" w:rsidR="005A024A" w:rsidRDefault="005A024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9F462EC" w14:textId="77777777" w:rsidR="005A024A" w:rsidRDefault="005A024A">
      <w:pPr>
        <w:spacing w:after="120"/>
        <w:jc w:val="both"/>
        <w:rPr>
          <w:rFonts w:ascii="Arial Narrow CE" w:hAnsi="Arial Narrow CE" w:cs="Arial Narrow CE"/>
          <w:sz w:val="22"/>
          <w:szCs w:val="22"/>
        </w:rPr>
      </w:pPr>
      <w:r>
        <w:rPr>
          <w:rFonts w:ascii="Arial Narrow CE" w:hAnsi="Arial Narrow CE" w:cs="Arial Narrow CE"/>
          <w:sz w:val="22"/>
          <w:szCs w:val="22"/>
        </w:rPr>
        <w:t xml:space="preserve">e) Určenie ocenenia </w:t>
      </w:r>
      <w:r>
        <w:rPr>
          <w:rFonts w:ascii="Arial Narrow CE" w:hAnsi="Arial Narrow CE" w:cs="Arial Narrow CE"/>
          <w:sz w:val="22"/>
          <w:szCs w:val="22"/>
          <w:u w:val="single"/>
        </w:rPr>
        <w:t>finančných nástrojov</w:t>
      </w:r>
      <w:r>
        <w:rPr>
          <w:rFonts w:ascii="Arial Narrow CE" w:hAnsi="Arial Narrow CE" w:cs="Arial Narrow CE"/>
          <w:sz w:val="22"/>
          <w:szCs w:val="22"/>
        </w:rPr>
        <w:t xml:space="preserve"> pri oceňovaní obstarávacou cenou alebo vlastnými nákladmi: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25"/>
        <w:gridCol w:w="2320"/>
        <w:gridCol w:w="3686"/>
      </w:tblGrid>
      <w:tr w:rsidR="005A024A" w:rsidRPr="001900BF" w14:paraId="03525EB8" w14:textId="77777777">
        <w:tblPrEx>
          <w:tblCellMar>
            <w:top w:w="0" w:type="dxa"/>
            <w:bottom w:w="0" w:type="dxa"/>
          </w:tblCellMar>
        </w:tblPrEx>
        <w:trPr>
          <w:trHeight w:val="565"/>
        </w:trPr>
        <w:tc>
          <w:tcPr>
            <w:tcW w:w="4025" w:type="dxa"/>
          </w:tcPr>
          <w:p w14:paraId="7F83A37D" w14:textId="77777777" w:rsidR="005A024A" w:rsidRPr="001900BF" w:rsidRDefault="005A024A">
            <w:pPr>
              <w:spacing w:after="120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 w:rsidRPr="001900BF"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Druh derivátových finančných nástrojov</w:t>
            </w:r>
          </w:p>
        </w:tc>
        <w:tc>
          <w:tcPr>
            <w:tcW w:w="2320" w:type="dxa"/>
          </w:tcPr>
          <w:p w14:paraId="7823F59B" w14:textId="77777777" w:rsidR="005A024A" w:rsidRPr="001900BF" w:rsidRDefault="005A024A">
            <w:pPr>
              <w:spacing w:after="120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 w:rsidRPr="001900BF"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Reálna hodnota určená ako trhová cena</w:t>
            </w:r>
          </w:p>
        </w:tc>
        <w:tc>
          <w:tcPr>
            <w:tcW w:w="3686" w:type="dxa"/>
          </w:tcPr>
          <w:p w14:paraId="16923D9D" w14:textId="77777777" w:rsidR="005A024A" w:rsidRPr="001900BF" w:rsidRDefault="005A024A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Rozsah a charakter derivátového nástroja</w:t>
            </w:r>
          </w:p>
        </w:tc>
      </w:tr>
      <w:tr w:rsidR="005A024A" w:rsidRPr="001900BF" w14:paraId="51BD8658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0A08728B" w14:textId="77777777" w:rsidR="005A024A" w:rsidRPr="001900BF" w:rsidRDefault="005A024A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20" w:type="dxa"/>
          </w:tcPr>
          <w:p w14:paraId="011EECBC" w14:textId="77777777" w:rsidR="005A024A" w:rsidRPr="001900BF" w:rsidRDefault="005A024A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686" w:type="dxa"/>
          </w:tcPr>
          <w:p w14:paraId="1A6C8F2E" w14:textId="77777777" w:rsidR="005A024A" w:rsidRPr="001900BF" w:rsidRDefault="005A024A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A024A" w:rsidRPr="001900BF" w14:paraId="5F02B529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6ED7C9F5" w14:textId="77777777" w:rsidR="005A024A" w:rsidRPr="001900BF" w:rsidRDefault="005A024A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20" w:type="dxa"/>
          </w:tcPr>
          <w:p w14:paraId="676BAA85" w14:textId="77777777" w:rsidR="005A024A" w:rsidRPr="001900BF" w:rsidRDefault="005A024A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686" w:type="dxa"/>
          </w:tcPr>
          <w:p w14:paraId="2879AD86" w14:textId="77777777" w:rsidR="005A024A" w:rsidRPr="001900BF" w:rsidRDefault="005A024A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A024A" w:rsidRPr="001900BF" w14:paraId="231197E1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05ECCAAD" w14:textId="77777777" w:rsidR="005A024A" w:rsidRPr="001900BF" w:rsidRDefault="005A024A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20" w:type="dxa"/>
          </w:tcPr>
          <w:p w14:paraId="68280E16" w14:textId="77777777" w:rsidR="005A024A" w:rsidRPr="001900BF" w:rsidRDefault="005A024A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686" w:type="dxa"/>
          </w:tcPr>
          <w:p w14:paraId="63B14785" w14:textId="77777777" w:rsidR="005A024A" w:rsidRPr="001900BF" w:rsidRDefault="005A024A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4FC4F0D" w14:textId="77777777" w:rsidR="005A024A" w:rsidRDefault="005A024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E71AE65" w14:textId="77777777" w:rsidR="005A024A" w:rsidRDefault="005A024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 CE" w:hAnsi="Arial Narrow CE" w:cs="Arial Narrow CE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</w:p>
    <w:p w14:paraId="3A3C1828" w14:textId="77777777" w:rsidR="005A024A" w:rsidRDefault="005A024A"/>
    <w:p w14:paraId="2E778A9A" w14:textId="77777777" w:rsidR="005A024A" w:rsidRDefault="005A024A">
      <w:r>
        <w:br w:type="page"/>
      </w:r>
    </w:p>
    <w:p w14:paraId="3B0D0824" w14:textId="77777777" w:rsidR="005A024A" w:rsidRDefault="005A024A">
      <w:pPr>
        <w:pStyle w:val="Nadpis2"/>
        <w:tabs>
          <w:tab w:val="left" w:pos="1005"/>
        </w:tabs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>g) Spôsob zostavenia odpisového plánu pre dlhodobý majetok:</w:t>
      </w:r>
    </w:p>
    <w:p w14:paraId="7DFE30E1" w14:textId="77777777" w:rsidR="005A024A" w:rsidRDefault="005A024A"/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20"/>
        <w:gridCol w:w="927"/>
        <w:gridCol w:w="1886"/>
        <w:gridCol w:w="1936"/>
        <w:gridCol w:w="1729"/>
      </w:tblGrid>
      <w:tr w:rsidR="005A024A" w:rsidRPr="001900BF" w14:paraId="33F4297E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1BA625D8" w14:textId="77777777" w:rsidR="005A024A" w:rsidRPr="001900BF" w:rsidRDefault="005A024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Dlhodobý hmotný a nehmotný</w:t>
            </w:r>
          </w:p>
          <w:p w14:paraId="50069DEB" w14:textId="77777777" w:rsidR="005A024A" w:rsidRPr="001900BF" w:rsidRDefault="005A024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odpisovaný majetok</w:t>
            </w:r>
          </w:p>
        </w:tc>
        <w:tc>
          <w:tcPr>
            <w:tcW w:w="927" w:type="dxa"/>
          </w:tcPr>
          <w:p w14:paraId="28E52108" w14:textId="77777777" w:rsidR="005A024A" w:rsidRPr="001900BF" w:rsidRDefault="005A024A">
            <w:pPr>
              <w:jc w:val="center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 w:rsidRPr="001900BF"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číslo</w:t>
            </w:r>
          </w:p>
          <w:p w14:paraId="7930EF84" w14:textId="77777777" w:rsidR="005A024A" w:rsidRPr="001900BF" w:rsidRDefault="005A024A">
            <w:pPr>
              <w:jc w:val="center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 w:rsidRPr="001900BF"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účtu</w:t>
            </w:r>
          </w:p>
        </w:tc>
        <w:tc>
          <w:tcPr>
            <w:tcW w:w="1886" w:type="dxa"/>
          </w:tcPr>
          <w:p w14:paraId="6561A352" w14:textId="77777777" w:rsidR="005A024A" w:rsidRPr="001900BF" w:rsidRDefault="005A024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Doba odpisovania</w:t>
            </w:r>
          </w:p>
          <w:p w14:paraId="6DC3711B" w14:textId="77777777" w:rsidR="005A024A" w:rsidRPr="001900BF" w:rsidRDefault="005A024A">
            <w:pPr>
              <w:jc w:val="center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 w:rsidRPr="001900BF"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(počet rokov)</w:t>
            </w:r>
          </w:p>
        </w:tc>
        <w:tc>
          <w:tcPr>
            <w:tcW w:w="1936" w:type="dxa"/>
          </w:tcPr>
          <w:p w14:paraId="7DD6FD5C" w14:textId="77777777" w:rsidR="005A024A" w:rsidRPr="001900BF" w:rsidRDefault="005A024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900BF"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Ročná</w:t>
            </w:r>
            <w:r w:rsidRPr="001900B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odpisová sadzba </w:t>
            </w:r>
          </w:p>
          <w:p w14:paraId="3BC2A9A2" w14:textId="77777777" w:rsidR="005A024A" w:rsidRPr="001900BF" w:rsidRDefault="005A024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(%)</w:t>
            </w:r>
          </w:p>
        </w:tc>
        <w:tc>
          <w:tcPr>
            <w:tcW w:w="1729" w:type="dxa"/>
          </w:tcPr>
          <w:p w14:paraId="35F28564" w14:textId="77777777" w:rsidR="005A024A" w:rsidRPr="001900BF" w:rsidRDefault="005A024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Metóda odpisovania</w:t>
            </w:r>
          </w:p>
        </w:tc>
      </w:tr>
      <w:tr w:rsidR="005A024A" w:rsidRPr="001900BF" w14:paraId="2358103C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38E88A49" w14:textId="77777777" w:rsidR="005A024A" w:rsidRPr="001900BF" w:rsidRDefault="005A024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Software</w:t>
            </w:r>
          </w:p>
        </w:tc>
        <w:tc>
          <w:tcPr>
            <w:tcW w:w="927" w:type="dxa"/>
          </w:tcPr>
          <w:p w14:paraId="4C0DDF3F" w14:textId="77777777" w:rsidR="005A024A" w:rsidRPr="001900BF" w:rsidRDefault="005A024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013</w:t>
            </w:r>
          </w:p>
        </w:tc>
        <w:tc>
          <w:tcPr>
            <w:tcW w:w="1886" w:type="dxa"/>
          </w:tcPr>
          <w:p w14:paraId="4B3A4DBA" w14:textId="77777777" w:rsidR="005A024A" w:rsidRPr="001900BF" w:rsidRDefault="005A024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936" w:type="dxa"/>
          </w:tcPr>
          <w:p w14:paraId="16C4AA3F" w14:textId="77777777" w:rsidR="005A024A" w:rsidRPr="001900BF" w:rsidRDefault="005A024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  <w:tc>
          <w:tcPr>
            <w:tcW w:w="1729" w:type="dxa"/>
          </w:tcPr>
          <w:p w14:paraId="11C3E5EB" w14:textId="77777777" w:rsidR="005A024A" w:rsidRPr="001900BF" w:rsidRDefault="005A024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A024A" w:rsidRPr="001900BF" w14:paraId="143AB880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0473998E" w14:textId="77777777" w:rsidR="005A024A" w:rsidRPr="001900BF" w:rsidRDefault="005A024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 xml:space="preserve">Ostatný DNM </w:t>
            </w:r>
          </w:p>
        </w:tc>
        <w:tc>
          <w:tcPr>
            <w:tcW w:w="927" w:type="dxa"/>
          </w:tcPr>
          <w:p w14:paraId="61D68233" w14:textId="77777777" w:rsidR="005A024A" w:rsidRPr="001900BF" w:rsidRDefault="005A024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019</w:t>
            </w:r>
          </w:p>
        </w:tc>
        <w:tc>
          <w:tcPr>
            <w:tcW w:w="1886" w:type="dxa"/>
          </w:tcPr>
          <w:p w14:paraId="7D4DBF68" w14:textId="77777777" w:rsidR="005A024A" w:rsidRPr="001900BF" w:rsidRDefault="005A024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936" w:type="dxa"/>
          </w:tcPr>
          <w:p w14:paraId="2AB4F3AA" w14:textId="77777777" w:rsidR="005A024A" w:rsidRPr="001900BF" w:rsidRDefault="005A024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  <w:tc>
          <w:tcPr>
            <w:tcW w:w="1729" w:type="dxa"/>
          </w:tcPr>
          <w:p w14:paraId="7AF49666" w14:textId="77777777" w:rsidR="005A024A" w:rsidRPr="001900BF" w:rsidRDefault="005A024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A024A" w:rsidRPr="001900BF" w14:paraId="5E94C526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2BC4BA47" w14:textId="77777777" w:rsidR="005A024A" w:rsidRPr="001900BF" w:rsidRDefault="005A024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927" w:type="dxa"/>
          </w:tcPr>
          <w:p w14:paraId="352AFCFA" w14:textId="77777777" w:rsidR="005A024A" w:rsidRPr="001900BF" w:rsidRDefault="005A024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1886" w:type="dxa"/>
          </w:tcPr>
          <w:p w14:paraId="4D37CBBA" w14:textId="77777777" w:rsidR="005A024A" w:rsidRPr="001900BF" w:rsidRDefault="005A024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  <w:tc>
          <w:tcPr>
            <w:tcW w:w="1936" w:type="dxa"/>
          </w:tcPr>
          <w:p w14:paraId="708F6E4B" w14:textId="77777777" w:rsidR="005A024A" w:rsidRPr="001900BF" w:rsidRDefault="005A024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729" w:type="dxa"/>
          </w:tcPr>
          <w:p w14:paraId="49871746" w14:textId="77777777" w:rsidR="005A024A" w:rsidRPr="001900BF" w:rsidRDefault="005A024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A024A" w:rsidRPr="001900BF" w14:paraId="7B76A7E7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0C5C3227" w14:textId="77777777" w:rsidR="005A024A" w:rsidRPr="001900BF" w:rsidRDefault="005A024A">
            <w:pPr>
              <w:jc w:val="both"/>
              <w:rPr>
                <w:rFonts w:ascii="Arial Narrow CE" w:hAnsi="Arial Narrow CE" w:cs="Arial Narrow CE"/>
                <w:sz w:val="22"/>
                <w:szCs w:val="22"/>
              </w:rPr>
            </w:pPr>
            <w:r w:rsidRPr="001900BF">
              <w:rPr>
                <w:rFonts w:ascii="Arial Narrow CE" w:hAnsi="Arial Narrow CE" w:cs="Arial Narrow CE"/>
                <w:sz w:val="22"/>
                <w:szCs w:val="22"/>
              </w:rPr>
              <w:t>Počítače s príslušenstvom</w:t>
            </w:r>
          </w:p>
        </w:tc>
        <w:tc>
          <w:tcPr>
            <w:tcW w:w="927" w:type="dxa"/>
          </w:tcPr>
          <w:p w14:paraId="47FCB27F" w14:textId="77777777" w:rsidR="005A024A" w:rsidRPr="001900BF" w:rsidRDefault="005A024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1886" w:type="dxa"/>
          </w:tcPr>
          <w:p w14:paraId="4458920C" w14:textId="77777777" w:rsidR="005A024A" w:rsidRPr="001900BF" w:rsidRDefault="005A024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936" w:type="dxa"/>
          </w:tcPr>
          <w:p w14:paraId="14E79D05" w14:textId="77777777" w:rsidR="005A024A" w:rsidRPr="001900BF" w:rsidRDefault="005A024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  <w:tc>
          <w:tcPr>
            <w:tcW w:w="1729" w:type="dxa"/>
          </w:tcPr>
          <w:p w14:paraId="147F874F" w14:textId="77777777" w:rsidR="005A024A" w:rsidRPr="001900BF" w:rsidRDefault="005A024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A024A" w:rsidRPr="001900BF" w14:paraId="2240D042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121450B1" w14:textId="77777777" w:rsidR="005A024A" w:rsidRPr="001900BF" w:rsidRDefault="005A024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927" w:type="dxa"/>
          </w:tcPr>
          <w:p w14:paraId="30684EDF" w14:textId="77777777" w:rsidR="005A024A" w:rsidRPr="001900BF" w:rsidRDefault="005A024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023</w:t>
            </w:r>
          </w:p>
        </w:tc>
        <w:tc>
          <w:tcPr>
            <w:tcW w:w="1886" w:type="dxa"/>
          </w:tcPr>
          <w:p w14:paraId="2CA6A02C" w14:textId="77777777" w:rsidR="005A024A" w:rsidRPr="001900BF" w:rsidRDefault="005A024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  <w:tc>
          <w:tcPr>
            <w:tcW w:w="1936" w:type="dxa"/>
          </w:tcPr>
          <w:p w14:paraId="0F5B85B0" w14:textId="77777777" w:rsidR="005A024A" w:rsidRPr="001900BF" w:rsidRDefault="005A024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14,3</w:t>
            </w:r>
          </w:p>
        </w:tc>
        <w:tc>
          <w:tcPr>
            <w:tcW w:w="1729" w:type="dxa"/>
          </w:tcPr>
          <w:p w14:paraId="45247246" w14:textId="77777777" w:rsidR="005A024A" w:rsidRPr="001900BF" w:rsidRDefault="005A024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A024A" w:rsidRPr="001900BF" w14:paraId="2E3D16E0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2B822BE0" w14:textId="77777777" w:rsidR="005A024A" w:rsidRPr="001900BF" w:rsidRDefault="005A024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Ostatné stroje</w:t>
            </w:r>
          </w:p>
        </w:tc>
        <w:tc>
          <w:tcPr>
            <w:tcW w:w="927" w:type="dxa"/>
          </w:tcPr>
          <w:p w14:paraId="3BD9F72F" w14:textId="77777777" w:rsidR="005A024A" w:rsidRPr="001900BF" w:rsidRDefault="005A024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1886" w:type="dxa"/>
          </w:tcPr>
          <w:p w14:paraId="33EC9281" w14:textId="77777777" w:rsidR="005A024A" w:rsidRPr="001900BF" w:rsidRDefault="005A024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  <w:tc>
          <w:tcPr>
            <w:tcW w:w="1936" w:type="dxa"/>
          </w:tcPr>
          <w:p w14:paraId="15BD1CD5" w14:textId="77777777" w:rsidR="005A024A" w:rsidRPr="001900BF" w:rsidRDefault="005A024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14,3</w:t>
            </w:r>
          </w:p>
        </w:tc>
        <w:tc>
          <w:tcPr>
            <w:tcW w:w="1729" w:type="dxa"/>
          </w:tcPr>
          <w:p w14:paraId="1307D32D" w14:textId="77777777" w:rsidR="005A024A" w:rsidRPr="001900BF" w:rsidRDefault="005A024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A024A" w:rsidRPr="001900BF" w14:paraId="60CB70C7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78A36BAF" w14:textId="77777777" w:rsidR="005A024A" w:rsidRPr="001900BF" w:rsidRDefault="005A024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Ostatný dlhodobý hmotný majetok</w:t>
            </w:r>
          </w:p>
        </w:tc>
        <w:tc>
          <w:tcPr>
            <w:tcW w:w="927" w:type="dxa"/>
          </w:tcPr>
          <w:p w14:paraId="30671063" w14:textId="77777777" w:rsidR="005A024A" w:rsidRPr="001900BF" w:rsidRDefault="005A024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029</w:t>
            </w:r>
          </w:p>
        </w:tc>
        <w:tc>
          <w:tcPr>
            <w:tcW w:w="1886" w:type="dxa"/>
          </w:tcPr>
          <w:p w14:paraId="7CEC6A85" w14:textId="77777777" w:rsidR="005A024A" w:rsidRPr="001900BF" w:rsidRDefault="005A024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936" w:type="dxa"/>
          </w:tcPr>
          <w:p w14:paraId="14BF783D" w14:textId="77777777" w:rsidR="005A024A" w:rsidRPr="001900BF" w:rsidRDefault="005A024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  <w:tc>
          <w:tcPr>
            <w:tcW w:w="1729" w:type="dxa"/>
          </w:tcPr>
          <w:p w14:paraId="107482D2" w14:textId="77777777" w:rsidR="005A024A" w:rsidRPr="001900BF" w:rsidRDefault="005A024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7B26EDC" w14:textId="77777777" w:rsidR="005A024A" w:rsidRDefault="005A024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1353F5B2" w14:textId="77777777" w:rsidR="005A024A" w:rsidRDefault="005A024A">
      <w:pPr>
        <w:pStyle w:val="Nadpis2"/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 xml:space="preserve">h) Informácia </w:t>
      </w:r>
      <w:r>
        <w:rPr>
          <w:sz w:val="22"/>
          <w:szCs w:val="22"/>
        </w:rPr>
        <w:t>o poskytnutých dotáciách</w:t>
      </w:r>
      <w:r>
        <w:rPr>
          <w:b w:val="0"/>
          <w:bCs w:val="0"/>
          <w:sz w:val="22"/>
          <w:szCs w:val="22"/>
        </w:rPr>
        <w:t xml:space="preserve"> a pri dotáciách na obstaranie majetku: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70"/>
        <w:gridCol w:w="2782"/>
        <w:gridCol w:w="2146"/>
      </w:tblGrid>
      <w:tr w:rsidR="005A024A" w:rsidRPr="001900BF" w14:paraId="1E1D8F18" w14:textId="77777777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5070" w:type="dxa"/>
          </w:tcPr>
          <w:p w14:paraId="1705663D" w14:textId="77777777" w:rsidR="005A024A" w:rsidRPr="001900BF" w:rsidRDefault="005A024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Majetok</w:t>
            </w:r>
          </w:p>
        </w:tc>
        <w:tc>
          <w:tcPr>
            <w:tcW w:w="2782" w:type="dxa"/>
          </w:tcPr>
          <w:p w14:paraId="452FEAF5" w14:textId="77777777" w:rsidR="005A024A" w:rsidRPr="001900BF" w:rsidRDefault="005A024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Spôsob ocenenia</w:t>
            </w:r>
          </w:p>
        </w:tc>
        <w:tc>
          <w:tcPr>
            <w:tcW w:w="2146" w:type="dxa"/>
          </w:tcPr>
          <w:p w14:paraId="5A5586B4" w14:textId="77777777" w:rsidR="005A024A" w:rsidRPr="001900BF" w:rsidRDefault="005A024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Výška dotácie</w:t>
            </w:r>
          </w:p>
        </w:tc>
      </w:tr>
      <w:tr w:rsidR="005A024A" w:rsidRPr="001900BF" w14:paraId="2C8AEFDF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6F074E2D" w14:textId="77777777" w:rsidR="005A024A" w:rsidRPr="001900BF" w:rsidRDefault="005A024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782" w:type="dxa"/>
          </w:tcPr>
          <w:p w14:paraId="064F18F9" w14:textId="77777777" w:rsidR="005A024A" w:rsidRPr="001900BF" w:rsidRDefault="005A024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46" w:type="dxa"/>
          </w:tcPr>
          <w:p w14:paraId="237DCF6B" w14:textId="77777777" w:rsidR="005A024A" w:rsidRPr="001900BF" w:rsidRDefault="005A024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A024A" w:rsidRPr="001900BF" w14:paraId="021468F2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69211A19" w14:textId="77777777" w:rsidR="005A024A" w:rsidRPr="001900BF" w:rsidRDefault="005A024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782" w:type="dxa"/>
          </w:tcPr>
          <w:p w14:paraId="35F313FD" w14:textId="77777777" w:rsidR="005A024A" w:rsidRPr="001900BF" w:rsidRDefault="005A024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46" w:type="dxa"/>
          </w:tcPr>
          <w:p w14:paraId="4952A1C2" w14:textId="77777777" w:rsidR="005A024A" w:rsidRPr="001900BF" w:rsidRDefault="005A024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A024A" w:rsidRPr="001900BF" w14:paraId="564C2447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640ABABE" w14:textId="77777777" w:rsidR="005A024A" w:rsidRPr="001900BF" w:rsidRDefault="005A024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782" w:type="dxa"/>
          </w:tcPr>
          <w:p w14:paraId="0AAAF906" w14:textId="77777777" w:rsidR="005A024A" w:rsidRPr="001900BF" w:rsidRDefault="005A024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46" w:type="dxa"/>
          </w:tcPr>
          <w:p w14:paraId="5C20182C" w14:textId="77777777" w:rsidR="005A024A" w:rsidRPr="001900BF" w:rsidRDefault="005A024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2189EE5" w14:textId="77777777" w:rsidR="005A024A" w:rsidRDefault="005A024A">
      <w:pPr>
        <w:pStyle w:val="Nadpis2"/>
        <w:jc w:val="both"/>
        <w:rPr>
          <w:b w:val="0"/>
          <w:bCs w:val="0"/>
          <w:sz w:val="22"/>
          <w:szCs w:val="22"/>
        </w:rPr>
      </w:pPr>
    </w:p>
    <w:p w14:paraId="45948EA2" w14:textId="77777777" w:rsidR="005A024A" w:rsidRDefault="005A024A">
      <w:pPr>
        <w:pStyle w:val="Nadpis2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5) Opravy významných chýb minulých účtovných období</w:t>
      </w:r>
    </w:p>
    <w:p w14:paraId="6F30B5B7" w14:textId="77777777" w:rsidR="005A024A" w:rsidRDefault="005A024A">
      <w:pPr>
        <w:pStyle w:val="Nadpis2"/>
        <w:jc w:val="both"/>
        <w:rPr>
          <w:rFonts w:ascii="Arial Narrow CE" w:hAnsi="Arial Narrow CE" w:cs="Arial Narrow CE"/>
          <w:b w:val="0"/>
          <w:bCs w:val="0"/>
          <w:sz w:val="22"/>
          <w:szCs w:val="22"/>
        </w:rPr>
      </w:pPr>
      <w:r>
        <w:rPr>
          <w:rFonts w:ascii="Arial Narrow CE" w:hAnsi="Arial Narrow CE" w:cs="Arial Narrow CE"/>
          <w:b w:val="0"/>
          <w:bCs w:val="0"/>
          <w:sz w:val="22"/>
          <w:szCs w:val="22"/>
        </w:rPr>
        <w:t xml:space="preserve">Opravy významných chýb minulých účtovných období účtovaných v bežnom účt. období s uvedením sumy vplyvu na nerozdelený zisk alebo neuhradenú stratu minulých rokov </w:t>
      </w:r>
    </w:p>
    <w:p w14:paraId="3AB817A8" w14:textId="77777777" w:rsidR="005A024A" w:rsidRDefault="005A024A"/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65"/>
        <w:gridCol w:w="1070"/>
        <w:gridCol w:w="1070"/>
        <w:gridCol w:w="1984"/>
        <w:gridCol w:w="2593"/>
      </w:tblGrid>
      <w:tr w:rsidR="005A024A" w:rsidRPr="001900BF" w14:paraId="2B6A43D5" w14:textId="77777777">
        <w:tblPrEx>
          <w:tblCellMar>
            <w:top w:w="0" w:type="dxa"/>
            <w:bottom w:w="0" w:type="dxa"/>
          </w:tblCellMar>
        </w:tblPrEx>
        <w:tc>
          <w:tcPr>
            <w:tcW w:w="3165" w:type="dxa"/>
          </w:tcPr>
          <w:p w14:paraId="43704A58" w14:textId="77777777" w:rsidR="005A024A" w:rsidRPr="001900BF" w:rsidRDefault="005A024A">
            <w:pPr>
              <w:spacing w:after="120"/>
              <w:ind w:right="-471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 w:rsidRPr="001900BF"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1070" w:type="dxa"/>
          </w:tcPr>
          <w:p w14:paraId="45E0E24B" w14:textId="77777777" w:rsidR="005A024A" w:rsidRPr="001900BF" w:rsidRDefault="005A024A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Suma</w:t>
            </w:r>
          </w:p>
        </w:tc>
        <w:tc>
          <w:tcPr>
            <w:tcW w:w="1070" w:type="dxa"/>
          </w:tcPr>
          <w:p w14:paraId="5F56264B" w14:textId="77777777" w:rsidR="005A024A" w:rsidRPr="001900BF" w:rsidRDefault="005A024A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MD/DAL</w:t>
            </w:r>
          </w:p>
        </w:tc>
        <w:tc>
          <w:tcPr>
            <w:tcW w:w="1984" w:type="dxa"/>
          </w:tcPr>
          <w:p w14:paraId="0707FD4A" w14:textId="77777777" w:rsidR="005A024A" w:rsidRPr="001900BF" w:rsidRDefault="005A024A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Vplyv na výsledok</w:t>
            </w:r>
          </w:p>
        </w:tc>
        <w:tc>
          <w:tcPr>
            <w:tcW w:w="2593" w:type="dxa"/>
          </w:tcPr>
          <w:p w14:paraId="588CC4E4" w14:textId="77777777" w:rsidR="005A024A" w:rsidRPr="001900BF" w:rsidRDefault="005A024A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Vplyv na vlastné imanie</w:t>
            </w:r>
          </w:p>
        </w:tc>
      </w:tr>
      <w:tr w:rsidR="005A024A" w:rsidRPr="001900BF" w14:paraId="0F2857F6" w14:textId="77777777">
        <w:tblPrEx>
          <w:tblCellMar>
            <w:top w:w="0" w:type="dxa"/>
            <w:bottom w:w="0" w:type="dxa"/>
          </w:tblCellMar>
        </w:tblPrEx>
        <w:tc>
          <w:tcPr>
            <w:tcW w:w="3165" w:type="dxa"/>
          </w:tcPr>
          <w:p w14:paraId="26B91686" w14:textId="77777777" w:rsidR="005A024A" w:rsidRPr="001900BF" w:rsidRDefault="005A024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0" w:type="dxa"/>
          </w:tcPr>
          <w:p w14:paraId="25A1EBD9" w14:textId="77777777" w:rsidR="005A024A" w:rsidRPr="001900BF" w:rsidRDefault="005A024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0" w:type="dxa"/>
          </w:tcPr>
          <w:p w14:paraId="4FE19D27" w14:textId="77777777" w:rsidR="005A024A" w:rsidRPr="001900BF" w:rsidRDefault="005A024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4" w:type="dxa"/>
          </w:tcPr>
          <w:p w14:paraId="1D56B949" w14:textId="77777777" w:rsidR="005A024A" w:rsidRPr="001900BF" w:rsidRDefault="005A024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3" w:type="dxa"/>
          </w:tcPr>
          <w:p w14:paraId="230EF060" w14:textId="77777777" w:rsidR="005A024A" w:rsidRPr="001900BF" w:rsidRDefault="005A024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A024A" w:rsidRPr="001900BF" w14:paraId="0EFFD53A" w14:textId="77777777">
        <w:tblPrEx>
          <w:tblCellMar>
            <w:top w:w="0" w:type="dxa"/>
            <w:bottom w:w="0" w:type="dxa"/>
          </w:tblCellMar>
        </w:tblPrEx>
        <w:tc>
          <w:tcPr>
            <w:tcW w:w="3165" w:type="dxa"/>
          </w:tcPr>
          <w:p w14:paraId="19C33DFA" w14:textId="77777777" w:rsidR="005A024A" w:rsidRPr="001900BF" w:rsidRDefault="005A024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0" w:type="dxa"/>
          </w:tcPr>
          <w:p w14:paraId="722D6FD7" w14:textId="77777777" w:rsidR="005A024A" w:rsidRPr="001900BF" w:rsidRDefault="005A024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0" w:type="dxa"/>
          </w:tcPr>
          <w:p w14:paraId="54288B02" w14:textId="77777777" w:rsidR="005A024A" w:rsidRPr="001900BF" w:rsidRDefault="005A024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4" w:type="dxa"/>
          </w:tcPr>
          <w:p w14:paraId="3269A7F7" w14:textId="77777777" w:rsidR="005A024A" w:rsidRPr="001900BF" w:rsidRDefault="005A024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3" w:type="dxa"/>
          </w:tcPr>
          <w:p w14:paraId="1A5D7936" w14:textId="77777777" w:rsidR="005A024A" w:rsidRPr="001900BF" w:rsidRDefault="005A024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7A3C5ED" w14:textId="77777777" w:rsidR="005A024A" w:rsidRDefault="005A024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0ECBCE3" w14:textId="77777777" w:rsidR="005A024A" w:rsidRDefault="005A024A">
      <w:pPr>
        <w:ind w:right="-468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ČL. IV - INFORMÁCIE, KTORÉ VYSVETĽUJÚ A DOPĹŇAJÚ SÚVAHU A VÝKAZ ZISKOV A STRÁT</w:t>
      </w:r>
    </w:p>
    <w:p w14:paraId="05171541" w14:textId="77777777" w:rsidR="005A024A" w:rsidRDefault="005A024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1970859" w14:textId="77777777" w:rsidR="005A024A" w:rsidRDefault="005A024A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Informácie o nehmotnom majetku, ktorý je goodwill alebo záporný goodwill</w:t>
      </w:r>
    </w:p>
    <w:p w14:paraId="7A281ED6" w14:textId="77777777" w:rsidR="005A024A" w:rsidRDefault="005A024A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Goodwill  - dôvod jeho vzniku, spôsob výpočtu, hodnota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2126"/>
        <w:gridCol w:w="1985"/>
        <w:gridCol w:w="2802"/>
      </w:tblGrid>
      <w:tr w:rsidR="005A024A" w:rsidRPr="001900BF" w14:paraId="1D42A282" w14:textId="77777777">
        <w:tblPrEx>
          <w:tblCellMar>
            <w:top w:w="0" w:type="dxa"/>
            <w:bottom w:w="0" w:type="dxa"/>
          </w:tblCellMar>
        </w:tblPrEx>
        <w:trPr>
          <w:trHeight w:val="591"/>
        </w:trPr>
        <w:tc>
          <w:tcPr>
            <w:tcW w:w="3085" w:type="dxa"/>
          </w:tcPr>
          <w:p w14:paraId="7033F625" w14:textId="77777777" w:rsidR="005A024A" w:rsidRPr="001900BF" w:rsidRDefault="005A024A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Dôvod vzniku goodwillu/záporného godwillu</w:t>
            </w:r>
          </w:p>
        </w:tc>
        <w:tc>
          <w:tcPr>
            <w:tcW w:w="2126" w:type="dxa"/>
          </w:tcPr>
          <w:p w14:paraId="1476D3C5" w14:textId="77777777" w:rsidR="005A024A" w:rsidRPr="001900BF" w:rsidRDefault="005A024A">
            <w:pPr>
              <w:spacing w:after="120"/>
              <w:ind w:right="-471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 w:rsidRPr="001900BF"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Spôsob výpočtu</w:t>
            </w:r>
          </w:p>
        </w:tc>
        <w:tc>
          <w:tcPr>
            <w:tcW w:w="1985" w:type="dxa"/>
          </w:tcPr>
          <w:p w14:paraId="2DA6D674" w14:textId="77777777" w:rsidR="005A024A" w:rsidRPr="001900BF" w:rsidRDefault="005A024A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za bežné obdobie</w:t>
            </w:r>
          </w:p>
        </w:tc>
        <w:tc>
          <w:tcPr>
            <w:tcW w:w="2802" w:type="dxa"/>
          </w:tcPr>
          <w:p w14:paraId="747DE838" w14:textId="77777777" w:rsidR="005A024A" w:rsidRPr="001900BF" w:rsidRDefault="005A024A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za bezprostredne predchádzajúce obdobie</w:t>
            </w:r>
          </w:p>
        </w:tc>
      </w:tr>
      <w:tr w:rsidR="005A024A" w:rsidRPr="001900BF" w14:paraId="5F0E54AB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085" w:type="dxa"/>
          </w:tcPr>
          <w:p w14:paraId="206119F0" w14:textId="77777777" w:rsidR="005A024A" w:rsidRPr="001900BF" w:rsidRDefault="005A024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26" w:type="dxa"/>
          </w:tcPr>
          <w:p w14:paraId="482CD551" w14:textId="77777777" w:rsidR="005A024A" w:rsidRPr="001900BF" w:rsidRDefault="005A024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85" w:type="dxa"/>
          </w:tcPr>
          <w:p w14:paraId="7B00690D" w14:textId="77777777" w:rsidR="005A024A" w:rsidRPr="001900BF" w:rsidRDefault="005A024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02" w:type="dxa"/>
          </w:tcPr>
          <w:p w14:paraId="59CB15C0" w14:textId="77777777" w:rsidR="005A024A" w:rsidRPr="001900BF" w:rsidRDefault="005A024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A024A" w:rsidRPr="001900BF" w14:paraId="5DACAFB9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085" w:type="dxa"/>
          </w:tcPr>
          <w:p w14:paraId="43D30FDE" w14:textId="77777777" w:rsidR="005A024A" w:rsidRPr="001900BF" w:rsidRDefault="005A024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26" w:type="dxa"/>
          </w:tcPr>
          <w:p w14:paraId="13149922" w14:textId="77777777" w:rsidR="005A024A" w:rsidRPr="001900BF" w:rsidRDefault="005A024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85" w:type="dxa"/>
          </w:tcPr>
          <w:p w14:paraId="18436CE5" w14:textId="77777777" w:rsidR="005A024A" w:rsidRPr="001900BF" w:rsidRDefault="005A024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02" w:type="dxa"/>
          </w:tcPr>
          <w:p w14:paraId="6DB541DD" w14:textId="77777777" w:rsidR="005A024A" w:rsidRPr="001900BF" w:rsidRDefault="005A024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A024A" w:rsidRPr="001900BF" w14:paraId="4275FA27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085" w:type="dxa"/>
          </w:tcPr>
          <w:p w14:paraId="44DE3089" w14:textId="77777777" w:rsidR="005A024A" w:rsidRPr="001900BF" w:rsidRDefault="005A024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26" w:type="dxa"/>
          </w:tcPr>
          <w:p w14:paraId="1AF8D9EE" w14:textId="77777777" w:rsidR="005A024A" w:rsidRPr="001900BF" w:rsidRDefault="005A024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85" w:type="dxa"/>
          </w:tcPr>
          <w:p w14:paraId="57CD30FD" w14:textId="77777777" w:rsidR="005A024A" w:rsidRPr="001900BF" w:rsidRDefault="005A024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02" w:type="dxa"/>
          </w:tcPr>
          <w:p w14:paraId="75DD3638" w14:textId="77777777" w:rsidR="005A024A" w:rsidRPr="001900BF" w:rsidRDefault="005A024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30A9517" w14:textId="77777777" w:rsidR="005A024A" w:rsidRDefault="005A024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14:paraId="080674EA" w14:textId="77777777" w:rsidR="005A024A" w:rsidRDefault="005A024A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významných položkách derivátov, majetku a záväzkoch zabezpečených derivátmi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0"/>
        <w:gridCol w:w="1169"/>
        <w:gridCol w:w="1169"/>
        <w:gridCol w:w="1898"/>
        <w:gridCol w:w="1890"/>
      </w:tblGrid>
      <w:tr w:rsidR="005A024A" w:rsidRPr="001900BF" w14:paraId="457FA20A" w14:textId="77777777">
        <w:tblPrEx>
          <w:tblCellMar>
            <w:top w:w="0" w:type="dxa"/>
            <w:bottom w:w="0" w:type="dxa"/>
          </w:tblCellMar>
        </w:tblPrEx>
        <w:trPr>
          <w:trHeight w:val="153"/>
        </w:trPr>
        <w:tc>
          <w:tcPr>
            <w:tcW w:w="3760" w:type="dxa"/>
          </w:tcPr>
          <w:p w14:paraId="7ABFFB83" w14:textId="77777777" w:rsidR="005A024A" w:rsidRPr="001900BF" w:rsidRDefault="005A024A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1169" w:type="dxa"/>
          </w:tcPr>
          <w:p w14:paraId="3220CDDF" w14:textId="77777777" w:rsidR="005A024A" w:rsidRPr="001900BF" w:rsidRDefault="005A024A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Suma</w:t>
            </w:r>
          </w:p>
        </w:tc>
        <w:tc>
          <w:tcPr>
            <w:tcW w:w="1169" w:type="dxa"/>
          </w:tcPr>
          <w:p w14:paraId="2F86B277" w14:textId="77777777" w:rsidR="005A024A" w:rsidRPr="001900BF" w:rsidRDefault="005A024A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MD/DAL</w:t>
            </w:r>
          </w:p>
        </w:tc>
        <w:tc>
          <w:tcPr>
            <w:tcW w:w="1898" w:type="dxa"/>
          </w:tcPr>
          <w:p w14:paraId="5D793986" w14:textId="77777777" w:rsidR="005A024A" w:rsidRPr="001900BF" w:rsidRDefault="005A024A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Vplyv na výsledok</w:t>
            </w:r>
          </w:p>
        </w:tc>
        <w:tc>
          <w:tcPr>
            <w:tcW w:w="1890" w:type="dxa"/>
          </w:tcPr>
          <w:p w14:paraId="0EA0AFA9" w14:textId="77777777" w:rsidR="005A024A" w:rsidRPr="001900BF" w:rsidRDefault="005A024A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Vplyv na imanie</w:t>
            </w:r>
          </w:p>
        </w:tc>
      </w:tr>
      <w:tr w:rsidR="005A024A" w:rsidRPr="001900BF" w14:paraId="2EFF0FDC" w14:textId="77777777">
        <w:tblPrEx>
          <w:tblCellMar>
            <w:top w:w="0" w:type="dxa"/>
            <w:bottom w:w="0" w:type="dxa"/>
          </w:tblCellMar>
        </w:tblPrEx>
        <w:trPr>
          <w:trHeight w:val="62"/>
        </w:trPr>
        <w:tc>
          <w:tcPr>
            <w:tcW w:w="3760" w:type="dxa"/>
          </w:tcPr>
          <w:p w14:paraId="4C782396" w14:textId="77777777" w:rsidR="005A024A" w:rsidRPr="001900BF" w:rsidRDefault="005A024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37FA160C" w14:textId="77777777" w:rsidR="005A024A" w:rsidRPr="001900BF" w:rsidRDefault="005A024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102C9B0F" w14:textId="77777777" w:rsidR="005A024A" w:rsidRPr="001900BF" w:rsidRDefault="005A024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8" w:type="dxa"/>
          </w:tcPr>
          <w:p w14:paraId="1A4559FB" w14:textId="77777777" w:rsidR="005A024A" w:rsidRPr="001900BF" w:rsidRDefault="005A024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0" w:type="dxa"/>
          </w:tcPr>
          <w:p w14:paraId="7199A941" w14:textId="77777777" w:rsidR="005A024A" w:rsidRPr="001900BF" w:rsidRDefault="005A024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A024A" w:rsidRPr="001900BF" w14:paraId="1EE6DD78" w14:textId="77777777">
        <w:tblPrEx>
          <w:tblCellMar>
            <w:top w:w="0" w:type="dxa"/>
            <w:bottom w:w="0" w:type="dxa"/>
          </w:tblCellMar>
        </w:tblPrEx>
        <w:trPr>
          <w:trHeight w:val="62"/>
        </w:trPr>
        <w:tc>
          <w:tcPr>
            <w:tcW w:w="3760" w:type="dxa"/>
          </w:tcPr>
          <w:p w14:paraId="0A103E78" w14:textId="77777777" w:rsidR="005A024A" w:rsidRPr="001900BF" w:rsidRDefault="005A024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2C394960" w14:textId="77777777" w:rsidR="005A024A" w:rsidRPr="001900BF" w:rsidRDefault="005A024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2CC0C22A" w14:textId="77777777" w:rsidR="005A024A" w:rsidRPr="001900BF" w:rsidRDefault="005A024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8" w:type="dxa"/>
          </w:tcPr>
          <w:p w14:paraId="79E59A60" w14:textId="77777777" w:rsidR="005A024A" w:rsidRPr="001900BF" w:rsidRDefault="005A024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0" w:type="dxa"/>
          </w:tcPr>
          <w:p w14:paraId="78603BE6" w14:textId="77777777" w:rsidR="005A024A" w:rsidRPr="001900BF" w:rsidRDefault="005A024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A024A" w:rsidRPr="001900BF" w14:paraId="71006104" w14:textId="77777777">
        <w:tblPrEx>
          <w:tblCellMar>
            <w:top w:w="0" w:type="dxa"/>
            <w:bottom w:w="0" w:type="dxa"/>
          </w:tblCellMar>
        </w:tblPrEx>
        <w:trPr>
          <w:trHeight w:val="109"/>
        </w:trPr>
        <w:tc>
          <w:tcPr>
            <w:tcW w:w="3760" w:type="dxa"/>
          </w:tcPr>
          <w:p w14:paraId="19CB0243" w14:textId="77777777" w:rsidR="005A024A" w:rsidRPr="001900BF" w:rsidRDefault="005A024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1C228AA0" w14:textId="77777777" w:rsidR="005A024A" w:rsidRPr="001900BF" w:rsidRDefault="005A024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742CDE22" w14:textId="77777777" w:rsidR="005A024A" w:rsidRPr="001900BF" w:rsidRDefault="005A024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8" w:type="dxa"/>
          </w:tcPr>
          <w:p w14:paraId="7852BF86" w14:textId="77777777" w:rsidR="005A024A" w:rsidRPr="001900BF" w:rsidRDefault="005A024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0" w:type="dxa"/>
          </w:tcPr>
          <w:p w14:paraId="198A7D94" w14:textId="77777777" w:rsidR="005A024A" w:rsidRPr="001900BF" w:rsidRDefault="005A024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696D6E2" w14:textId="77777777" w:rsidR="005A024A" w:rsidRDefault="005A024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3BE5C77" w14:textId="77777777" w:rsidR="005A024A" w:rsidRDefault="005A024A">
      <w:pPr>
        <w:spacing w:after="120"/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záväzkoch</w:t>
      </w:r>
    </w:p>
    <w:p w14:paraId="48EE1C31" w14:textId="77777777" w:rsidR="005A024A" w:rsidRDefault="005A024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925"/>
        <w:gridCol w:w="2627"/>
        <w:gridCol w:w="2446"/>
      </w:tblGrid>
      <w:tr w:rsidR="005A024A" w:rsidRPr="001900BF" w14:paraId="764944ED" w14:textId="77777777">
        <w:tblPrEx>
          <w:tblCellMar>
            <w:top w:w="0" w:type="dxa"/>
            <w:bottom w:w="0" w:type="dxa"/>
          </w:tblCellMar>
        </w:tblPrEx>
        <w:trPr>
          <w:trHeight w:val="693"/>
          <w:jc w:val="center"/>
        </w:trPr>
        <w:tc>
          <w:tcPr>
            <w:tcW w:w="4925" w:type="dxa"/>
            <w:vAlign w:val="center"/>
          </w:tcPr>
          <w:p w14:paraId="71BC7145" w14:textId="77777777" w:rsidR="005A024A" w:rsidRPr="001900BF" w:rsidRDefault="005A024A">
            <w:pPr>
              <w:pStyle w:val="TopHeader"/>
            </w:pPr>
            <w:r w:rsidRPr="001900BF">
              <w:t>Názov položky</w:t>
            </w:r>
          </w:p>
        </w:tc>
        <w:tc>
          <w:tcPr>
            <w:tcW w:w="2627" w:type="dxa"/>
            <w:vAlign w:val="center"/>
          </w:tcPr>
          <w:p w14:paraId="65524C5D" w14:textId="77777777" w:rsidR="005A024A" w:rsidRPr="001900BF" w:rsidRDefault="005A024A">
            <w:pPr>
              <w:pStyle w:val="TopHeader"/>
              <w:rPr>
                <w:rFonts w:ascii="Arial Narrow CE" w:hAnsi="Arial Narrow CE" w:cs="Arial Narrow CE"/>
              </w:rPr>
            </w:pPr>
            <w:r w:rsidRPr="001900BF">
              <w:rPr>
                <w:rFonts w:ascii="Arial Narrow CE" w:hAnsi="Arial Narrow CE" w:cs="Arial Narrow CE"/>
              </w:rPr>
              <w:t>Bežné účtovné obdobie</w:t>
            </w:r>
          </w:p>
        </w:tc>
        <w:tc>
          <w:tcPr>
            <w:tcW w:w="2446" w:type="dxa"/>
            <w:vAlign w:val="center"/>
          </w:tcPr>
          <w:p w14:paraId="214885FF" w14:textId="77777777" w:rsidR="005A024A" w:rsidRPr="001900BF" w:rsidRDefault="005A024A">
            <w:pPr>
              <w:pStyle w:val="TopHeader"/>
              <w:rPr>
                <w:rFonts w:ascii="Arial Narrow CE" w:hAnsi="Arial Narrow CE" w:cs="Arial Narrow CE"/>
              </w:rPr>
            </w:pPr>
            <w:r w:rsidRPr="001900BF">
              <w:rPr>
                <w:rFonts w:ascii="Arial Narrow CE" w:hAnsi="Arial Narrow CE" w:cs="Arial Narrow CE"/>
              </w:rPr>
              <w:t>Bezprostredne predchádzajúce účtovné obdobie</w:t>
            </w:r>
          </w:p>
        </w:tc>
      </w:tr>
      <w:tr w:rsidR="005A024A" w:rsidRPr="001900BF" w14:paraId="259DBB7A" w14:textId="77777777">
        <w:tblPrEx>
          <w:tblCellMar>
            <w:top w:w="0" w:type="dxa"/>
            <w:bottom w:w="0" w:type="dxa"/>
          </w:tblCellMar>
        </w:tblPrEx>
        <w:trPr>
          <w:trHeight w:val="207"/>
          <w:jc w:val="center"/>
        </w:trPr>
        <w:tc>
          <w:tcPr>
            <w:tcW w:w="4925" w:type="dxa"/>
            <w:vAlign w:val="center"/>
          </w:tcPr>
          <w:p w14:paraId="73E62843" w14:textId="77777777" w:rsidR="005A024A" w:rsidRPr="001900BF" w:rsidRDefault="005A024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627" w:type="dxa"/>
            <w:vAlign w:val="center"/>
          </w:tcPr>
          <w:p w14:paraId="5FA38F65" w14:textId="77777777" w:rsidR="005A024A" w:rsidRPr="001900BF" w:rsidRDefault="005A024A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446" w:type="dxa"/>
            <w:vAlign w:val="center"/>
          </w:tcPr>
          <w:p w14:paraId="20C0F5AD" w14:textId="77777777" w:rsidR="005A024A" w:rsidRPr="001900BF" w:rsidRDefault="005A024A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2F2DF1B1" w14:textId="77777777" w:rsidR="005A024A" w:rsidRDefault="005A024A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09DD9E3" w14:textId="77777777" w:rsidR="005A024A" w:rsidRDefault="005A024A">
      <w:pPr>
        <w:spacing w:after="120"/>
        <w:ind w:right="-141"/>
        <w:jc w:val="both"/>
        <w:rPr>
          <w:rFonts w:ascii="Arial Narrow CE" w:hAnsi="Arial Narrow CE" w:cs="Arial Narrow CE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Celková suma </w:t>
      </w:r>
      <w:r>
        <w:rPr>
          <w:rFonts w:ascii="Arial Narrow CE" w:hAnsi="Arial Narrow CE" w:cs="Arial Narrow CE"/>
          <w:sz w:val="22"/>
          <w:szCs w:val="22"/>
          <w:u w:val="single"/>
        </w:rPr>
        <w:t>zabezpečených záväzkov</w:t>
      </w:r>
      <w:r>
        <w:rPr>
          <w:rFonts w:ascii="Arial Narrow CE" w:hAnsi="Arial Narrow CE" w:cs="Arial Narrow CE"/>
          <w:sz w:val="22"/>
          <w:szCs w:val="22"/>
        </w:rPr>
        <w:t xml:space="preserve"> – opis a spôsob zabezpečenia záväzkov: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25"/>
        <w:gridCol w:w="2915"/>
        <w:gridCol w:w="2482"/>
      </w:tblGrid>
      <w:tr w:rsidR="005A024A" w:rsidRPr="001900BF" w14:paraId="5F967931" w14:textId="77777777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4525" w:type="dxa"/>
            <w:vMerge w:val="restart"/>
            <w:vAlign w:val="center"/>
          </w:tcPr>
          <w:p w14:paraId="12BC90FD" w14:textId="77777777" w:rsidR="005A024A" w:rsidRPr="001900BF" w:rsidRDefault="005A024A">
            <w:pPr>
              <w:pStyle w:val="TopHeader"/>
              <w:rPr>
                <w:rFonts w:ascii="Arial Narrow CE" w:hAnsi="Arial Narrow CE" w:cs="Arial Narrow CE"/>
              </w:rPr>
            </w:pPr>
            <w:r w:rsidRPr="001900BF">
              <w:rPr>
                <w:rFonts w:ascii="Arial Narrow CE" w:hAnsi="Arial Narrow CE" w:cs="Arial Narrow CE"/>
              </w:rPr>
              <w:t>Zabezpečené záväzky</w:t>
            </w:r>
          </w:p>
        </w:tc>
        <w:tc>
          <w:tcPr>
            <w:tcW w:w="5397" w:type="dxa"/>
            <w:gridSpan w:val="2"/>
            <w:vAlign w:val="center"/>
          </w:tcPr>
          <w:p w14:paraId="6713043D" w14:textId="77777777" w:rsidR="005A024A" w:rsidRPr="001900BF" w:rsidRDefault="005A024A">
            <w:pPr>
              <w:pStyle w:val="TopHeader"/>
              <w:rPr>
                <w:rFonts w:ascii="Arial Narrow CE" w:hAnsi="Arial Narrow CE" w:cs="Arial Narrow CE"/>
              </w:rPr>
            </w:pPr>
            <w:r w:rsidRPr="001900BF">
              <w:rPr>
                <w:rFonts w:ascii="Arial Narrow CE" w:hAnsi="Arial Narrow CE" w:cs="Arial Narrow CE"/>
              </w:rPr>
              <w:t>Bežné účtovné obdobie</w:t>
            </w:r>
          </w:p>
        </w:tc>
      </w:tr>
      <w:tr w:rsidR="005A024A" w:rsidRPr="001900BF" w14:paraId="79B49618" w14:textId="77777777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4525" w:type="dxa"/>
            <w:vMerge/>
            <w:vAlign w:val="center"/>
          </w:tcPr>
          <w:p w14:paraId="2AB42F42" w14:textId="77777777" w:rsidR="005A024A" w:rsidRPr="001900BF" w:rsidRDefault="005A024A">
            <w:pPr>
              <w:pStyle w:val="TopHeader"/>
              <w:jc w:val="both"/>
            </w:pPr>
          </w:p>
        </w:tc>
        <w:tc>
          <w:tcPr>
            <w:tcW w:w="2915" w:type="dxa"/>
            <w:vAlign w:val="center"/>
          </w:tcPr>
          <w:p w14:paraId="5D85C460" w14:textId="77777777" w:rsidR="005A024A" w:rsidRPr="001900BF" w:rsidRDefault="005A024A">
            <w:pPr>
              <w:pStyle w:val="TopHeader"/>
            </w:pPr>
            <w:r w:rsidRPr="001900BF">
              <w:t xml:space="preserve">Spôsob </w:t>
            </w:r>
          </w:p>
          <w:p w14:paraId="6FCB8910" w14:textId="77777777" w:rsidR="005A024A" w:rsidRPr="001900BF" w:rsidRDefault="005A024A">
            <w:pPr>
              <w:pStyle w:val="TopHeader"/>
              <w:rPr>
                <w:rFonts w:ascii="Arial Narrow CE" w:hAnsi="Arial Narrow CE" w:cs="Arial Narrow CE"/>
              </w:rPr>
            </w:pPr>
            <w:r w:rsidRPr="001900BF">
              <w:rPr>
                <w:rFonts w:ascii="Arial Narrow CE" w:hAnsi="Arial Narrow CE" w:cs="Arial Narrow CE"/>
              </w:rPr>
              <w:t>zabezpečenia</w:t>
            </w:r>
          </w:p>
        </w:tc>
        <w:tc>
          <w:tcPr>
            <w:tcW w:w="2482" w:type="dxa"/>
            <w:vAlign w:val="center"/>
          </w:tcPr>
          <w:p w14:paraId="6E56241E" w14:textId="77777777" w:rsidR="005A024A" w:rsidRPr="001900BF" w:rsidRDefault="005A024A">
            <w:pPr>
              <w:pStyle w:val="TopHeader"/>
            </w:pPr>
            <w:r w:rsidRPr="001900BF">
              <w:t>Hodnota záväzkov</w:t>
            </w:r>
          </w:p>
        </w:tc>
      </w:tr>
      <w:tr w:rsidR="005A024A" w:rsidRPr="001900BF" w14:paraId="7EE43DC6" w14:textId="77777777">
        <w:tblPrEx>
          <w:tblCellMar>
            <w:top w:w="0" w:type="dxa"/>
            <w:bottom w:w="0" w:type="dxa"/>
          </w:tblCellMar>
        </w:tblPrEx>
        <w:trPr>
          <w:trHeight w:val="69"/>
          <w:jc w:val="center"/>
        </w:trPr>
        <w:tc>
          <w:tcPr>
            <w:tcW w:w="4525" w:type="dxa"/>
            <w:vAlign w:val="center"/>
          </w:tcPr>
          <w:p w14:paraId="1FEF1905" w14:textId="77777777" w:rsidR="005A024A" w:rsidRPr="001900BF" w:rsidRDefault="005A024A">
            <w:pPr>
              <w:jc w:val="both"/>
              <w:rPr>
                <w:rFonts w:ascii="Arial Narrow CE" w:hAnsi="Arial Narrow CE" w:cs="Arial Narrow CE"/>
                <w:sz w:val="22"/>
                <w:szCs w:val="22"/>
              </w:rPr>
            </w:pPr>
            <w:r w:rsidRPr="001900BF">
              <w:rPr>
                <w:rFonts w:ascii="Arial Narrow CE" w:hAnsi="Arial Narrow CE" w:cs="Arial Narrow CE"/>
                <w:sz w:val="22"/>
                <w:szCs w:val="22"/>
              </w:rPr>
              <w:t>Záväzky zabezpečené záložným právom</w:t>
            </w:r>
          </w:p>
        </w:tc>
        <w:tc>
          <w:tcPr>
            <w:tcW w:w="2915" w:type="dxa"/>
            <w:vAlign w:val="center"/>
          </w:tcPr>
          <w:p w14:paraId="329FA9DC" w14:textId="77777777" w:rsidR="005A024A" w:rsidRPr="001900BF" w:rsidRDefault="005A024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482" w:type="dxa"/>
            <w:vAlign w:val="center"/>
          </w:tcPr>
          <w:p w14:paraId="32443CFB" w14:textId="77777777" w:rsidR="005A024A" w:rsidRPr="001900BF" w:rsidRDefault="005A024A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A024A" w:rsidRPr="001900BF" w14:paraId="336B8CEB" w14:textId="77777777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525" w:type="dxa"/>
            <w:vAlign w:val="center"/>
          </w:tcPr>
          <w:p w14:paraId="1522D7E8" w14:textId="77777777" w:rsidR="005A024A" w:rsidRPr="001900BF" w:rsidRDefault="005A024A">
            <w:pPr>
              <w:jc w:val="both"/>
              <w:rPr>
                <w:rFonts w:ascii="Arial Narrow CE" w:hAnsi="Arial Narrow CE" w:cs="Arial Narrow CE"/>
                <w:sz w:val="22"/>
                <w:szCs w:val="22"/>
              </w:rPr>
            </w:pPr>
            <w:r w:rsidRPr="001900BF">
              <w:rPr>
                <w:rFonts w:ascii="Arial Narrow CE" w:hAnsi="Arial Narrow CE" w:cs="Arial Narrow CE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915" w:type="dxa"/>
            <w:vAlign w:val="center"/>
          </w:tcPr>
          <w:p w14:paraId="74C1A63C" w14:textId="77777777" w:rsidR="005A024A" w:rsidRPr="001900BF" w:rsidRDefault="005A024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82" w:type="dxa"/>
            <w:vAlign w:val="center"/>
          </w:tcPr>
          <w:p w14:paraId="44134C86" w14:textId="77777777" w:rsidR="005A024A" w:rsidRPr="001900BF" w:rsidRDefault="005A024A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A024A" w:rsidRPr="001900BF" w14:paraId="3F16D417" w14:textId="77777777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525" w:type="dxa"/>
            <w:vAlign w:val="center"/>
          </w:tcPr>
          <w:p w14:paraId="4009DDDA" w14:textId="77777777" w:rsidR="005A024A" w:rsidRPr="001900BF" w:rsidRDefault="005A024A">
            <w:pPr>
              <w:jc w:val="both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 w:rsidRPr="001900BF"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Celková suma zabezpečených záväzkov:</w:t>
            </w:r>
          </w:p>
        </w:tc>
        <w:tc>
          <w:tcPr>
            <w:tcW w:w="2915" w:type="dxa"/>
            <w:vAlign w:val="center"/>
          </w:tcPr>
          <w:p w14:paraId="5590BCCD" w14:textId="77777777" w:rsidR="005A024A" w:rsidRPr="001900BF" w:rsidRDefault="005A024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2" w:type="dxa"/>
            <w:vAlign w:val="center"/>
          </w:tcPr>
          <w:p w14:paraId="2CA7DEB0" w14:textId="77777777" w:rsidR="005A024A" w:rsidRPr="001900BF" w:rsidRDefault="005A024A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9D33B23" w14:textId="77777777" w:rsidR="005A024A" w:rsidRDefault="005A024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790A42D" w14:textId="77777777" w:rsidR="005A024A" w:rsidRDefault="005A024A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4) Informácie o vlastných akciách</w:t>
      </w:r>
    </w:p>
    <w:p w14:paraId="32F732DB" w14:textId="77777777" w:rsidR="005A024A" w:rsidRDefault="005A024A">
      <w:pPr>
        <w:spacing w:after="120"/>
        <w:jc w:val="both"/>
        <w:rPr>
          <w:rFonts w:ascii="Arial Narrow CE" w:hAnsi="Arial Narrow CE" w:cs="Arial Narrow CE"/>
          <w:sz w:val="22"/>
          <w:szCs w:val="22"/>
        </w:rPr>
      </w:pPr>
      <w:r>
        <w:rPr>
          <w:rFonts w:ascii="Arial Narrow CE" w:hAnsi="Arial Narrow CE" w:cs="Arial Narrow CE"/>
          <w:sz w:val="22"/>
          <w:szCs w:val="22"/>
        </w:rPr>
        <w:t>a) dôvod nadobudnutia vlastných akcií počas účtovného obdobia:</w:t>
      </w:r>
    </w:p>
    <w:p w14:paraId="5066D399" w14:textId="77777777" w:rsidR="005A024A" w:rsidRDefault="005A024A">
      <w:pPr>
        <w:spacing w:after="120"/>
        <w:jc w:val="both"/>
        <w:rPr>
          <w:rFonts w:ascii="Arial Narrow CE" w:hAnsi="Arial Narrow CE" w:cs="Arial Narrow CE"/>
          <w:sz w:val="22"/>
          <w:szCs w:val="22"/>
        </w:rPr>
      </w:pPr>
      <w:r>
        <w:rPr>
          <w:rFonts w:ascii="Arial Narrow CE" w:hAnsi="Arial Narrow CE" w:cs="Arial Narrow CE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16"/>
        <w:gridCol w:w="2567"/>
        <w:gridCol w:w="2626"/>
        <w:gridCol w:w="2589"/>
      </w:tblGrid>
      <w:tr w:rsidR="005A024A" w:rsidRPr="001900BF" w14:paraId="790426AD" w14:textId="77777777">
        <w:tblPrEx>
          <w:tblCellMar>
            <w:top w:w="0" w:type="dxa"/>
            <w:bottom w:w="0" w:type="dxa"/>
          </w:tblCellMar>
        </w:tblPrEx>
        <w:trPr>
          <w:trHeight w:val="630"/>
        </w:trPr>
        <w:tc>
          <w:tcPr>
            <w:tcW w:w="2216" w:type="dxa"/>
          </w:tcPr>
          <w:p w14:paraId="13D07ED5" w14:textId="77777777" w:rsidR="005A024A" w:rsidRPr="001900BF" w:rsidRDefault="005A024A">
            <w:pPr>
              <w:spacing w:after="120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 w:rsidRPr="001900BF"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Počet</w:t>
            </w:r>
          </w:p>
        </w:tc>
        <w:tc>
          <w:tcPr>
            <w:tcW w:w="2567" w:type="dxa"/>
          </w:tcPr>
          <w:p w14:paraId="409E7A96" w14:textId="77777777" w:rsidR="005A024A" w:rsidRPr="001900BF" w:rsidRDefault="005A024A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Menovitá hodnota</w:t>
            </w:r>
          </w:p>
        </w:tc>
        <w:tc>
          <w:tcPr>
            <w:tcW w:w="2626" w:type="dxa"/>
          </w:tcPr>
          <w:p w14:paraId="1AD191BB" w14:textId="77777777" w:rsidR="005A024A" w:rsidRPr="001900BF" w:rsidRDefault="005A024A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Protihodnota, za ktorú sa akcie nadobudli</w:t>
            </w:r>
          </w:p>
        </w:tc>
        <w:tc>
          <w:tcPr>
            <w:tcW w:w="2589" w:type="dxa"/>
          </w:tcPr>
          <w:p w14:paraId="74D0601D" w14:textId="77777777" w:rsidR="005A024A" w:rsidRPr="001900BF" w:rsidRDefault="005A024A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% podiel na základnom imaní</w:t>
            </w:r>
          </w:p>
        </w:tc>
      </w:tr>
      <w:tr w:rsidR="005A024A" w:rsidRPr="001900BF" w14:paraId="75AE4A76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2F4CBBA7" w14:textId="77777777" w:rsidR="005A024A" w:rsidRPr="001900BF" w:rsidRDefault="005A024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2DC7B270" w14:textId="77777777" w:rsidR="005A024A" w:rsidRPr="001900BF" w:rsidRDefault="005A024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61153213" w14:textId="77777777" w:rsidR="005A024A" w:rsidRPr="001900BF" w:rsidRDefault="005A024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052EF65F" w14:textId="77777777" w:rsidR="005A024A" w:rsidRPr="001900BF" w:rsidRDefault="005A024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A024A" w:rsidRPr="001900BF" w14:paraId="487BFBD4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3A6B9AA9" w14:textId="77777777" w:rsidR="005A024A" w:rsidRPr="001900BF" w:rsidRDefault="005A024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4D1920BB" w14:textId="77777777" w:rsidR="005A024A" w:rsidRPr="001900BF" w:rsidRDefault="005A024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58098FE2" w14:textId="77777777" w:rsidR="005A024A" w:rsidRPr="001900BF" w:rsidRDefault="005A024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01E1A4CD" w14:textId="77777777" w:rsidR="005A024A" w:rsidRPr="001900BF" w:rsidRDefault="005A024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A024A" w:rsidRPr="001900BF" w14:paraId="18D42B5E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5778C610" w14:textId="77777777" w:rsidR="005A024A" w:rsidRPr="001900BF" w:rsidRDefault="005A024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4F5340AF" w14:textId="77777777" w:rsidR="005A024A" w:rsidRPr="001900BF" w:rsidRDefault="005A024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47E5507E" w14:textId="77777777" w:rsidR="005A024A" w:rsidRPr="001900BF" w:rsidRDefault="005A024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434DC039" w14:textId="77777777" w:rsidR="005A024A" w:rsidRPr="001900BF" w:rsidRDefault="005A024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E9074C4" w14:textId="77777777" w:rsidR="005A024A" w:rsidRDefault="005A024A">
      <w:pPr>
        <w:spacing w:after="120"/>
        <w:jc w:val="both"/>
        <w:rPr>
          <w:rFonts w:ascii="Arial Narrow CE" w:hAnsi="Arial Narrow CE" w:cs="Arial Narrow CE"/>
          <w:sz w:val="22"/>
          <w:szCs w:val="22"/>
        </w:rPr>
      </w:pPr>
      <w:r>
        <w:rPr>
          <w:rFonts w:ascii="Arial Narrow CE" w:hAnsi="Arial Narrow CE" w:cs="Arial Narrow CE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16"/>
        <w:gridCol w:w="2567"/>
        <w:gridCol w:w="2626"/>
        <w:gridCol w:w="2589"/>
      </w:tblGrid>
      <w:tr w:rsidR="005A024A" w:rsidRPr="001900BF" w14:paraId="4358A7F9" w14:textId="77777777">
        <w:tblPrEx>
          <w:tblCellMar>
            <w:top w:w="0" w:type="dxa"/>
            <w:bottom w:w="0" w:type="dxa"/>
          </w:tblCellMar>
        </w:tblPrEx>
        <w:trPr>
          <w:trHeight w:val="630"/>
        </w:trPr>
        <w:tc>
          <w:tcPr>
            <w:tcW w:w="2216" w:type="dxa"/>
          </w:tcPr>
          <w:p w14:paraId="26DC3ED9" w14:textId="77777777" w:rsidR="005A024A" w:rsidRPr="001900BF" w:rsidRDefault="005A024A">
            <w:pPr>
              <w:spacing w:after="120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 w:rsidRPr="001900BF"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Počet</w:t>
            </w:r>
          </w:p>
        </w:tc>
        <w:tc>
          <w:tcPr>
            <w:tcW w:w="2567" w:type="dxa"/>
          </w:tcPr>
          <w:p w14:paraId="6A63D4C9" w14:textId="77777777" w:rsidR="005A024A" w:rsidRPr="001900BF" w:rsidRDefault="005A024A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Menovitá hodnota</w:t>
            </w:r>
          </w:p>
        </w:tc>
        <w:tc>
          <w:tcPr>
            <w:tcW w:w="2626" w:type="dxa"/>
          </w:tcPr>
          <w:p w14:paraId="12E70794" w14:textId="77777777" w:rsidR="005A024A" w:rsidRPr="001900BF" w:rsidRDefault="005A024A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Protihodnota, za ktorú sa akcie nadobudli</w:t>
            </w:r>
          </w:p>
        </w:tc>
        <w:tc>
          <w:tcPr>
            <w:tcW w:w="2589" w:type="dxa"/>
          </w:tcPr>
          <w:p w14:paraId="441A631A" w14:textId="77777777" w:rsidR="005A024A" w:rsidRPr="001900BF" w:rsidRDefault="005A024A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% podiel na základnom imaní</w:t>
            </w:r>
          </w:p>
        </w:tc>
      </w:tr>
      <w:tr w:rsidR="005A024A" w:rsidRPr="001900BF" w14:paraId="46AC6775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3B30D8E5" w14:textId="77777777" w:rsidR="005A024A" w:rsidRPr="001900BF" w:rsidRDefault="005A024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5BFD9012" w14:textId="77777777" w:rsidR="005A024A" w:rsidRPr="001900BF" w:rsidRDefault="005A024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298CFC4D" w14:textId="77777777" w:rsidR="005A024A" w:rsidRPr="001900BF" w:rsidRDefault="005A024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20B7CFD2" w14:textId="77777777" w:rsidR="005A024A" w:rsidRPr="001900BF" w:rsidRDefault="005A024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A024A" w:rsidRPr="001900BF" w14:paraId="5C15F19A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5F09C7DF" w14:textId="77777777" w:rsidR="005A024A" w:rsidRPr="001900BF" w:rsidRDefault="005A024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1545A416" w14:textId="77777777" w:rsidR="005A024A" w:rsidRPr="001900BF" w:rsidRDefault="005A024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2BB48CF3" w14:textId="77777777" w:rsidR="005A024A" w:rsidRPr="001900BF" w:rsidRDefault="005A024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48901F84" w14:textId="77777777" w:rsidR="005A024A" w:rsidRPr="001900BF" w:rsidRDefault="005A024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A024A" w:rsidRPr="001900BF" w14:paraId="1AEE89F1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50E29B4D" w14:textId="77777777" w:rsidR="005A024A" w:rsidRPr="001900BF" w:rsidRDefault="005A024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206CCA91" w14:textId="77777777" w:rsidR="005A024A" w:rsidRPr="001900BF" w:rsidRDefault="005A024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08A3DE3E" w14:textId="77777777" w:rsidR="005A024A" w:rsidRPr="001900BF" w:rsidRDefault="005A024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1191A188" w14:textId="77777777" w:rsidR="005A024A" w:rsidRPr="001900BF" w:rsidRDefault="005A024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C2EAA7B" w14:textId="77777777" w:rsidR="005A024A" w:rsidRDefault="005A024A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 CE" w:hAnsi="Arial Narrow CE" w:cs="Arial Narrow CE"/>
          <w:sz w:val="22"/>
          <w:szCs w:val="22"/>
        </w:rPr>
        <w:t>c) počet, menovitá hodnota a protihodnota, za ktorú sa vlastné akcie nadobudli a ktoré účtovná jednotka má v držbe k poslednému dňu účtovné</w:t>
      </w:r>
      <w:r>
        <w:rPr>
          <w:rFonts w:ascii="Arial Narrow" w:hAnsi="Arial Narrow" w:cs="Arial Narrow"/>
          <w:sz w:val="22"/>
          <w:szCs w:val="22"/>
        </w:rPr>
        <w:t>ho obdobia; uvádza sa aj ich percentuálny podiel na upísanom základnom imaní: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16"/>
        <w:gridCol w:w="2567"/>
        <w:gridCol w:w="2626"/>
        <w:gridCol w:w="2589"/>
      </w:tblGrid>
      <w:tr w:rsidR="005A024A" w:rsidRPr="001900BF" w14:paraId="0F7956F2" w14:textId="77777777">
        <w:tblPrEx>
          <w:tblCellMar>
            <w:top w:w="0" w:type="dxa"/>
            <w:bottom w:w="0" w:type="dxa"/>
          </w:tblCellMar>
        </w:tblPrEx>
        <w:trPr>
          <w:trHeight w:val="630"/>
        </w:trPr>
        <w:tc>
          <w:tcPr>
            <w:tcW w:w="2216" w:type="dxa"/>
          </w:tcPr>
          <w:p w14:paraId="354F18E9" w14:textId="77777777" w:rsidR="005A024A" w:rsidRPr="001900BF" w:rsidRDefault="005A024A">
            <w:pPr>
              <w:spacing w:after="120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 w:rsidRPr="001900BF"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Počet</w:t>
            </w:r>
          </w:p>
        </w:tc>
        <w:tc>
          <w:tcPr>
            <w:tcW w:w="2567" w:type="dxa"/>
          </w:tcPr>
          <w:p w14:paraId="367B6F86" w14:textId="77777777" w:rsidR="005A024A" w:rsidRPr="001900BF" w:rsidRDefault="005A024A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Menovitá hodnota</w:t>
            </w:r>
          </w:p>
        </w:tc>
        <w:tc>
          <w:tcPr>
            <w:tcW w:w="2626" w:type="dxa"/>
          </w:tcPr>
          <w:p w14:paraId="38722918" w14:textId="77777777" w:rsidR="005A024A" w:rsidRPr="001900BF" w:rsidRDefault="005A024A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Protihodnota, za ktorú sa akcie nadobudli</w:t>
            </w:r>
          </w:p>
        </w:tc>
        <w:tc>
          <w:tcPr>
            <w:tcW w:w="2589" w:type="dxa"/>
          </w:tcPr>
          <w:p w14:paraId="0E9F4727" w14:textId="77777777" w:rsidR="005A024A" w:rsidRPr="001900BF" w:rsidRDefault="005A024A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% podiel na základnom imaní</w:t>
            </w:r>
          </w:p>
        </w:tc>
      </w:tr>
      <w:tr w:rsidR="005A024A" w:rsidRPr="001900BF" w14:paraId="37116363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3D094919" w14:textId="77777777" w:rsidR="005A024A" w:rsidRPr="001900BF" w:rsidRDefault="005A024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28460CFD" w14:textId="77777777" w:rsidR="005A024A" w:rsidRPr="001900BF" w:rsidRDefault="005A024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226D15A3" w14:textId="77777777" w:rsidR="005A024A" w:rsidRPr="001900BF" w:rsidRDefault="005A024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4DE3CBE1" w14:textId="77777777" w:rsidR="005A024A" w:rsidRPr="001900BF" w:rsidRDefault="005A024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A024A" w:rsidRPr="001900BF" w14:paraId="646EB768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311E8EFA" w14:textId="77777777" w:rsidR="005A024A" w:rsidRPr="001900BF" w:rsidRDefault="005A024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7C5FE7A1" w14:textId="77777777" w:rsidR="005A024A" w:rsidRPr="001900BF" w:rsidRDefault="005A024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06461164" w14:textId="77777777" w:rsidR="005A024A" w:rsidRPr="001900BF" w:rsidRDefault="005A024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4915CD38" w14:textId="77777777" w:rsidR="005A024A" w:rsidRPr="001900BF" w:rsidRDefault="005A024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A024A" w:rsidRPr="001900BF" w14:paraId="7086D83C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067EF75D" w14:textId="77777777" w:rsidR="005A024A" w:rsidRPr="001900BF" w:rsidRDefault="005A024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4FE45173" w14:textId="77777777" w:rsidR="005A024A" w:rsidRPr="001900BF" w:rsidRDefault="005A024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05157821" w14:textId="77777777" w:rsidR="005A024A" w:rsidRPr="001900BF" w:rsidRDefault="005A024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23AE4B2E" w14:textId="77777777" w:rsidR="005A024A" w:rsidRPr="001900BF" w:rsidRDefault="005A024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0225C4E" w14:textId="77777777" w:rsidR="005A024A" w:rsidRDefault="005A024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14:paraId="413BBC08" w14:textId="77777777" w:rsidR="005A024A" w:rsidRDefault="005A024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lastRenderedPageBreak/>
        <w:t>5) Informácie o položkách nákladov alebo výnosov výnimočného rozsahu alebo výskytu</w:t>
      </w:r>
    </w:p>
    <w:p w14:paraId="2BA95261" w14:textId="77777777" w:rsidR="005A024A" w:rsidRDefault="005A024A">
      <w:pPr>
        <w:spacing w:after="120"/>
        <w:ind w:right="-471"/>
        <w:jc w:val="both"/>
        <w:rPr>
          <w:rFonts w:ascii="Arial Narrow CE" w:hAnsi="Arial Narrow CE" w:cs="Arial Narrow CE"/>
          <w:sz w:val="22"/>
          <w:szCs w:val="22"/>
        </w:rPr>
      </w:pPr>
      <w:r>
        <w:rPr>
          <w:rFonts w:ascii="Arial Narrow CE" w:hAnsi="Arial Narrow CE" w:cs="Arial Narrow CE"/>
          <w:sz w:val="22"/>
          <w:szCs w:val="22"/>
        </w:rPr>
        <w:t>Informácie o nákladoch, ktoré majú výnimočný charakter alebo rozsah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410"/>
        <w:gridCol w:w="2835"/>
      </w:tblGrid>
      <w:tr w:rsidR="005A024A" w:rsidRPr="001900BF" w14:paraId="0D7F4047" w14:textId="77777777">
        <w:tblPrEx>
          <w:tblCellMar>
            <w:top w:w="0" w:type="dxa"/>
            <w:bottom w:w="0" w:type="dxa"/>
          </w:tblCellMar>
        </w:tblPrEx>
        <w:trPr>
          <w:trHeight w:val="532"/>
        </w:trPr>
        <w:tc>
          <w:tcPr>
            <w:tcW w:w="4786" w:type="dxa"/>
          </w:tcPr>
          <w:p w14:paraId="19CA2271" w14:textId="77777777" w:rsidR="005A024A" w:rsidRPr="001900BF" w:rsidRDefault="005A024A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Dôvod vzniku</w:t>
            </w:r>
          </w:p>
        </w:tc>
        <w:tc>
          <w:tcPr>
            <w:tcW w:w="2410" w:type="dxa"/>
          </w:tcPr>
          <w:p w14:paraId="7A97FC4C" w14:textId="77777777" w:rsidR="005A024A" w:rsidRPr="001900BF" w:rsidRDefault="005A024A">
            <w:pPr>
              <w:spacing w:after="120"/>
              <w:ind w:right="-471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 w:rsidRPr="001900BF"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835" w:type="dxa"/>
          </w:tcPr>
          <w:p w14:paraId="33B6F91B" w14:textId="77777777" w:rsidR="005A024A" w:rsidRPr="001900BF" w:rsidRDefault="005A024A">
            <w:pPr>
              <w:spacing w:after="120"/>
              <w:ind w:right="-471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 w:rsidRPr="001900BF"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5A024A" w:rsidRPr="001900BF" w14:paraId="7D5DF855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65D1917F" w14:textId="77777777" w:rsidR="005A024A" w:rsidRPr="001900BF" w:rsidRDefault="005A024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33C7ADB3" w14:textId="77777777" w:rsidR="005A024A" w:rsidRPr="001900BF" w:rsidRDefault="005A024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0E5F6979" w14:textId="77777777" w:rsidR="005A024A" w:rsidRPr="001900BF" w:rsidRDefault="005A024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A024A" w:rsidRPr="001900BF" w14:paraId="5A25B1C4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190CC99F" w14:textId="77777777" w:rsidR="005A024A" w:rsidRPr="001900BF" w:rsidRDefault="005A024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1A9F8C3D" w14:textId="77777777" w:rsidR="005A024A" w:rsidRPr="001900BF" w:rsidRDefault="005A024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75D3D1D4" w14:textId="77777777" w:rsidR="005A024A" w:rsidRPr="001900BF" w:rsidRDefault="005A024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A024A" w:rsidRPr="001900BF" w14:paraId="62569A7B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7321A0DD" w14:textId="77777777" w:rsidR="005A024A" w:rsidRPr="001900BF" w:rsidRDefault="005A024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6C25375E" w14:textId="77777777" w:rsidR="005A024A" w:rsidRPr="001900BF" w:rsidRDefault="005A024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6AC9FF5E" w14:textId="77777777" w:rsidR="005A024A" w:rsidRPr="001900BF" w:rsidRDefault="005A024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F7138BA" w14:textId="77777777" w:rsidR="005A024A" w:rsidRDefault="005A024A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 CE" w:hAnsi="Arial Narrow CE" w:cs="Arial Narrow CE"/>
          <w:sz w:val="22"/>
          <w:szCs w:val="22"/>
        </w:rPr>
        <w:t>Informácie o výnosoch, ktoré majú výnimočný</w:t>
      </w:r>
      <w:r>
        <w:rPr>
          <w:rFonts w:ascii="Arial Narrow" w:hAnsi="Arial Narrow" w:cs="Arial Narrow"/>
          <w:sz w:val="22"/>
          <w:szCs w:val="22"/>
        </w:rPr>
        <w:t xml:space="preserve"> charakter alebo rozsah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410"/>
        <w:gridCol w:w="2835"/>
      </w:tblGrid>
      <w:tr w:rsidR="005A024A" w:rsidRPr="001900BF" w14:paraId="6EFCCF3D" w14:textId="77777777">
        <w:tblPrEx>
          <w:tblCellMar>
            <w:top w:w="0" w:type="dxa"/>
            <w:bottom w:w="0" w:type="dxa"/>
          </w:tblCellMar>
        </w:tblPrEx>
        <w:trPr>
          <w:trHeight w:val="532"/>
        </w:trPr>
        <w:tc>
          <w:tcPr>
            <w:tcW w:w="4786" w:type="dxa"/>
          </w:tcPr>
          <w:p w14:paraId="2599FB75" w14:textId="77777777" w:rsidR="005A024A" w:rsidRPr="001900BF" w:rsidRDefault="005A024A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Dôvod vzniku</w:t>
            </w:r>
          </w:p>
        </w:tc>
        <w:tc>
          <w:tcPr>
            <w:tcW w:w="2410" w:type="dxa"/>
          </w:tcPr>
          <w:p w14:paraId="1F5080B6" w14:textId="77777777" w:rsidR="005A024A" w:rsidRPr="001900BF" w:rsidRDefault="005A024A">
            <w:pPr>
              <w:spacing w:after="120"/>
              <w:ind w:right="-471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 w:rsidRPr="001900BF"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835" w:type="dxa"/>
          </w:tcPr>
          <w:p w14:paraId="6E668B59" w14:textId="77777777" w:rsidR="005A024A" w:rsidRPr="001900BF" w:rsidRDefault="005A024A">
            <w:pPr>
              <w:spacing w:after="120"/>
              <w:ind w:right="-471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 w:rsidRPr="001900BF"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5A024A" w:rsidRPr="001900BF" w14:paraId="0917B198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73A74560" w14:textId="77777777" w:rsidR="005A024A" w:rsidRPr="001900BF" w:rsidRDefault="005A024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731D7B91" w14:textId="77777777" w:rsidR="005A024A" w:rsidRPr="001900BF" w:rsidRDefault="005A024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4D1A6814" w14:textId="77777777" w:rsidR="005A024A" w:rsidRPr="001900BF" w:rsidRDefault="005A024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A024A" w:rsidRPr="001900BF" w14:paraId="798CA7CA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6D04BE07" w14:textId="77777777" w:rsidR="005A024A" w:rsidRPr="001900BF" w:rsidRDefault="005A024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69FAFA04" w14:textId="77777777" w:rsidR="005A024A" w:rsidRPr="001900BF" w:rsidRDefault="005A024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5C5665CF" w14:textId="77777777" w:rsidR="005A024A" w:rsidRPr="001900BF" w:rsidRDefault="005A024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A024A" w:rsidRPr="001900BF" w14:paraId="03BB06BA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240DD84F" w14:textId="77777777" w:rsidR="005A024A" w:rsidRPr="001900BF" w:rsidRDefault="005A024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42302624" w14:textId="77777777" w:rsidR="005A024A" w:rsidRPr="001900BF" w:rsidRDefault="005A024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4C340BF1" w14:textId="77777777" w:rsidR="005A024A" w:rsidRPr="001900BF" w:rsidRDefault="005A024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8FDCFCF" w14:textId="77777777" w:rsidR="005A024A" w:rsidRDefault="005A024A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7C1A018D" w14:textId="77777777" w:rsidR="005A024A" w:rsidRDefault="005A024A">
      <w:pPr>
        <w:spacing w:after="120"/>
        <w:ind w:right="-471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V – INFORMÁCIE O INÝCH AKTÍVACH A INÝCH PASÍVACH</w:t>
      </w:r>
    </w:p>
    <w:p w14:paraId="0CBA77C3" w14:textId="77777777" w:rsidR="005A024A" w:rsidRDefault="005A024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1) Informácie o podmienenom majetku a záväzkoch</w:t>
      </w:r>
    </w:p>
    <w:p w14:paraId="689118ED" w14:textId="77777777" w:rsidR="005A024A" w:rsidRDefault="005A024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Opis a hodnota podmieneného majetku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268"/>
        <w:gridCol w:w="2944"/>
      </w:tblGrid>
      <w:tr w:rsidR="005A024A" w:rsidRPr="001900BF" w14:paraId="17A577FB" w14:textId="77777777">
        <w:tblPrEx>
          <w:tblCellMar>
            <w:top w:w="0" w:type="dxa"/>
            <w:bottom w:w="0" w:type="dxa"/>
          </w:tblCellMar>
        </w:tblPrEx>
        <w:trPr>
          <w:trHeight w:val="549"/>
        </w:trPr>
        <w:tc>
          <w:tcPr>
            <w:tcW w:w="4786" w:type="dxa"/>
          </w:tcPr>
          <w:p w14:paraId="217638EE" w14:textId="77777777" w:rsidR="005A024A" w:rsidRPr="001900BF" w:rsidRDefault="005A024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podmieneného majetku</w:t>
            </w:r>
          </w:p>
        </w:tc>
        <w:tc>
          <w:tcPr>
            <w:tcW w:w="2268" w:type="dxa"/>
          </w:tcPr>
          <w:p w14:paraId="4F72CD77" w14:textId="77777777" w:rsidR="005A024A" w:rsidRPr="001900BF" w:rsidRDefault="005A024A">
            <w:pPr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 w:rsidRPr="001900BF"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44" w:type="dxa"/>
          </w:tcPr>
          <w:p w14:paraId="02412141" w14:textId="77777777" w:rsidR="005A024A" w:rsidRPr="001900BF" w:rsidRDefault="005A024A">
            <w:pPr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 w:rsidRPr="001900BF"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5A024A" w:rsidRPr="001900BF" w14:paraId="1D6E79B2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41F8A8F5" w14:textId="77777777" w:rsidR="005A024A" w:rsidRPr="001900BF" w:rsidRDefault="005A024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Práva zo servisných zmlúv</w:t>
            </w:r>
          </w:p>
        </w:tc>
        <w:tc>
          <w:tcPr>
            <w:tcW w:w="2268" w:type="dxa"/>
          </w:tcPr>
          <w:p w14:paraId="7B76A880" w14:textId="77777777" w:rsidR="005A024A" w:rsidRPr="001900BF" w:rsidRDefault="005A024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122B2D1D" w14:textId="77777777" w:rsidR="005A024A" w:rsidRPr="001900BF" w:rsidRDefault="005A024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A024A" w:rsidRPr="001900BF" w14:paraId="21612CFE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323F5212" w14:textId="77777777" w:rsidR="005A024A" w:rsidRPr="001900BF" w:rsidRDefault="005A024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Práva z poistných zmlúv</w:t>
            </w:r>
          </w:p>
        </w:tc>
        <w:tc>
          <w:tcPr>
            <w:tcW w:w="2268" w:type="dxa"/>
          </w:tcPr>
          <w:p w14:paraId="423C3D0D" w14:textId="77777777" w:rsidR="005A024A" w:rsidRPr="001900BF" w:rsidRDefault="005A024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1BFF04A0" w14:textId="77777777" w:rsidR="005A024A" w:rsidRPr="001900BF" w:rsidRDefault="005A024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A024A" w:rsidRPr="001900BF" w14:paraId="54E59383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2807CEF6" w14:textId="77777777" w:rsidR="005A024A" w:rsidRPr="001900BF" w:rsidRDefault="005A024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Práva z koncesionárskych zmlúv</w:t>
            </w:r>
          </w:p>
        </w:tc>
        <w:tc>
          <w:tcPr>
            <w:tcW w:w="2268" w:type="dxa"/>
          </w:tcPr>
          <w:p w14:paraId="4E9B802B" w14:textId="77777777" w:rsidR="005A024A" w:rsidRPr="001900BF" w:rsidRDefault="005A024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3E90D26E" w14:textId="77777777" w:rsidR="005A024A" w:rsidRPr="001900BF" w:rsidRDefault="005A024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A024A" w:rsidRPr="001900BF" w14:paraId="2C2D478C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0658E25C" w14:textId="77777777" w:rsidR="005A024A" w:rsidRPr="001900BF" w:rsidRDefault="005A024A">
            <w:pPr>
              <w:rPr>
                <w:rFonts w:ascii="Arial Narrow CE" w:hAnsi="Arial Narrow CE" w:cs="Arial Narrow CE"/>
                <w:sz w:val="22"/>
                <w:szCs w:val="22"/>
              </w:rPr>
            </w:pPr>
            <w:r w:rsidRPr="001900BF">
              <w:rPr>
                <w:rFonts w:ascii="Arial Narrow CE" w:hAnsi="Arial Narrow CE" w:cs="Arial Narrow CE"/>
                <w:sz w:val="22"/>
                <w:szCs w:val="22"/>
              </w:rPr>
              <w:t>Práva z licenčných zmlúv</w:t>
            </w:r>
          </w:p>
        </w:tc>
        <w:tc>
          <w:tcPr>
            <w:tcW w:w="2268" w:type="dxa"/>
          </w:tcPr>
          <w:p w14:paraId="1AF087C4" w14:textId="77777777" w:rsidR="005A024A" w:rsidRPr="001900BF" w:rsidRDefault="005A024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1895215A" w14:textId="77777777" w:rsidR="005A024A" w:rsidRPr="001900BF" w:rsidRDefault="005A024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A024A" w:rsidRPr="001900BF" w14:paraId="570B0581" w14:textId="77777777">
        <w:tblPrEx>
          <w:tblCellMar>
            <w:top w:w="0" w:type="dxa"/>
            <w:bottom w:w="0" w:type="dxa"/>
          </w:tblCellMar>
        </w:tblPrEx>
        <w:trPr>
          <w:trHeight w:val="600"/>
        </w:trPr>
        <w:tc>
          <w:tcPr>
            <w:tcW w:w="4786" w:type="dxa"/>
          </w:tcPr>
          <w:p w14:paraId="601E9522" w14:textId="77777777" w:rsidR="005A024A" w:rsidRPr="001900BF" w:rsidRDefault="005A024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Práva z investovania prostriedkov získaných oslobodením od dane z príjmov</w:t>
            </w:r>
          </w:p>
        </w:tc>
        <w:tc>
          <w:tcPr>
            <w:tcW w:w="2268" w:type="dxa"/>
          </w:tcPr>
          <w:p w14:paraId="104C19F0" w14:textId="77777777" w:rsidR="005A024A" w:rsidRPr="001900BF" w:rsidRDefault="005A024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528BC4D5" w14:textId="77777777" w:rsidR="005A024A" w:rsidRPr="001900BF" w:rsidRDefault="005A024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A024A" w:rsidRPr="001900BF" w14:paraId="5C9945EE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5CDF15CE" w14:textId="77777777" w:rsidR="005A024A" w:rsidRPr="001900BF" w:rsidRDefault="005A024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Práva z privatizácie</w:t>
            </w:r>
          </w:p>
        </w:tc>
        <w:tc>
          <w:tcPr>
            <w:tcW w:w="2268" w:type="dxa"/>
          </w:tcPr>
          <w:p w14:paraId="755467E9" w14:textId="77777777" w:rsidR="005A024A" w:rsidRPr="001900BF" w:rsidRDefault="005A024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42233AF3" w14:textId="77777777" w:rsidR="005A024A" w:rsidRPr="001900BF" w:rsidRDefault="005A024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A024A" w:rsidRPr="001900BF" w14:paraId="7636D75B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7F1CAA80" w14:textId="77777777" w:rsidR="005A024A" w:rsidRPr="001900BF" w:rsidRDefault="005A024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Práva zo súdnych sporov</w:t>
            </w:r>
          </w:p>
        </w:tc>
        <w:tc>
          <w:tcPr>
            <w:tcW w:w="2268" w:type="dxa"/>
          </w:tcPr>
          <w:p w14:paraId="09C5F80D" w14:textId="77777777" w:rsidR="005A024A" w:rsidRPr="001900BF" w:rsidRDefault="005A024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0AC9AE78" w14:textId="77777777" w:rsidR="005A024A" w:rsidRPr="001900BF" w:rsidRDefault="005A024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A024A" w:rsidRPr="001900BF" w14:paraId="45DC05C2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30F0ACE1" w14:textId="77777777" w:rsidR="005A024A" w:rsidRPr="001900BF" w:rsidRDefault="005A024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Iné práva</w:t>
            </w:r>
          </w:p>
        </w:tc>
        <w:tc>
          <w:tcPr>
            <w:tcW w:w="2268" w:type="dxa"/>
          </w:tcPr>
          <w:p w14:paraId="1C250018" w14:textId="77777777" w:rsidR="005A024A" w:rsidRPr="001900BF" w:rsidRDefault="005A024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52814FB7" w14:textId="77777777" w:rsidR="005A024A" w:rsidRPr="001900BF" w:rsidRDefault="005A024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4D5BAFF" w14:textId="77777777" w:rsidR="005A024A" w:rsidRDefault="005A024A">
      <w:pPr>
        <w:jc w:val="both"/>
        <w:rPr>
          <w:rFonts w:ascii="Arial Narrow" w:hAnsi="Arial Narrow" w:cs="Arial Narrow"/>
          <w:sz w:val="22"/>
          <w:szCs w:val="22"/>
        </w:rPr>
      </w:pPr>
    </w:p>
    <w:p w14:paraId="3673821C" w14:textId="77777777" w:rsidR="005A024A" w:rsidRDefault="005A024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Opis a hodnota podmienených záväzkov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268"/>
        <w:gridCol w:w="2944"/>
      </w:tblGrid>
      <w:tr w:rsidR="005A024A" w:rsidRPr="001900BF" w14:paraId="4F256063" w14:textId="77777777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4786" w:type="dxa"/>
          </w:tcPr>
          <w:p w14:paraId="08532BDD" w14:textId="77777777" w:rsidR="005A024A" w:rsidRPr="001900BF" w:rsidRDefault="005A024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5212" w:type="dxa"/>
            <w:gridSpan w:val="2"/>
          </w:tcPr>
          <w:p w14:paraId="79C67FE5" w14:textId="77777777" w:rsidR="005A024A" w:rsidRPr="001900BF" w:rsidRDefault="005A024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</w:t>
            </w:r>
          </w:p>
        </w:tc>
      </w:tr>
      <w:tr w:rsidR="005A024A" w:rsidRPr="001900BF" w14:paraId="1D1C58B6" w14:textId="77777777">
        <w:tblPrEx>
          <w:tblCellMar>
            <w:top w:w="0" w:type="dxa"/>
            <w:bottom w:w="0" w:type="dxa"/>
          </w:tblCellMar>
        </w:tblPrEx>
        <w:trPr>
          <w:trHeight w:val="627"/>
        </w:trPr>
        <w:tc>
          <w:tcPr>
            <w:tcW w:w="4786" w:type="dxa"/>
          </w:tcPr>
          <w:p w14:paraId="67EF9AE4" w14:textId="77777777" w:rsidR="005A024A" w:rsidRPr="001900BF" w:rsidRDefault="005A024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268" w:type="dxa"/>
          </w:tcPr>
          <w:p w14:paraId="6E16105D" w14:textId="77777777" w:rsidR="005A024A" w:rsidRPr="001900BF" w:rsidRDefault="005A024A">
            <w:pPr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 w:rsidRPr="001900BF"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44" w:type="dxa"/>
          </w:tcPr>
          <w:p w14:paraId="5F7EC36F" w14:textId="77777777" w:rsidR="005A024A" w:rsidRPr="001900BF" w:rsidRDefault="005A024A">
            <w:pPr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 w:rsidRPr="001900BF"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5A024A" w:rsidRPr="001900BF" w14:paraId="1EA85B4B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6383FA5C" w14:textId="77777777" w:rsidR="005A024A" w:rsidRPr="001900BF" w:rsidRDefault="005A024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Zo súdnych rozhodnutí</w:t>
            </w:r>
          </w:p>
        </w:tc>
        <w:tc>
          <w:tcPr>
            <w:tcW w:w="2268" w:type="dxa"/>
          </w:tcPr>
          <w:p w14:paraId="592876C2" w14:textId="77777777" w:rsidR="005A024A" w:rsidRPr="001900BF" w:rsidRDefault="005A024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0060DA6E" w14:textId="77777777" w:rsidR="005A024A" w:rsidRPr="001900BF" w:rsidRDefault="005A024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A024A" w:rsidRPr="001900BF" w14:paraId="624A59E2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3BC321F7" w14:textId="77777777" w:rsidR="005A024A" w:rsidRPr="001900BF" w:rsidRDefault="005A024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Z poskytnutých záruk</w:t>
            </w:r>
          </w:p>
        </w:tc>
        <w:tc>
          <w:tcPr>
            <w:tcW w:w="2268" w:type="dxa"/>
          </w:tcPr>
          <w:p w14:paraId="47FAE12A" w14:textId="77777777" w:rsidR="005A024A" w:rsidRPr="001900BF" w:rsidRDefault="005A024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7E9CD954" w14:textId="77777777" w:rsidR="005A024A" w:rsidRPr="001900BF" w:rsidRDefault="005A024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A024A" w:rsidRPr="001900BF" w14:paraId="3D315E4D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5967225E" w14:textId="77777777" w:rsidR="005A024A" w:rsidRPr="001900BF" w:rsidRDefault="005A024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Zo všeobecne záväzných právnych predpisov</w:t>
            </w:r>
          </w:p>
        </w:tc>
        <w:tc>
          <w:tcPr>
            <w:tcW w:w="2268" w:type="dxa"/>
          </w:tcPr>
          <w:p w14:paraId="649E663C" w14:textId="77777777" w:rsidR="005A024A" w:rsidRPr="001900BF" w:rsidRDefault="005A024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2BC4EFD4" w14:textId="77777777" w:rsidR="005A024A" w:rsidRPr="001900BF" w:rsidRDefault="005A024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A024A" w:rsidRPr="001900BF" w14:paraId="6965CC2E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29FB71FC" w14:textId="77777777" w:rsidR="005A024A" w:rsidRPr="001900BF" w:rsidRDefault="005A024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Zo zmluvy o podriadenom záväzku</w:t>
            </w:r>
          </w:p>
        </w:tc>
        <w:tc>
          <w:tcPr>
            <w:tcW w:w="2268" w:type="dxa"/>
          </w:tcPr>
          <w:p w14:paraId="2E50AB5D" w14:textId="77777777" w:rsidR="005A024A" w:rsidRPr="001900BF" w:rsidRDefault="005A024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67CAC7F4" w14:textId="77777777" w:rsidR="005A024A" w:rsidRPr="001900BF" w:rsidRDefault="005A024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A024A" w:rsidRPr="001900BF" w14:paraId="65A0E96B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0156FA2D" w14:textId="77777777" w:rsidR="005A024A" w:rsidRPr="001900BF" w:rsidRDefault="005A024A">
            <w:pPr>
              <w:rPr>
                <w:rFonts w:ascii="Arial Narrow CE" w:hAnsi="Arial Narrow CE" w:cs="Arial Narrow CE"/>
                <w:sz w:val="22"/>
                <w:szCs w:val="22"/>
              </w:rPr>
            </w:pPr>
            <w:r w:rsidRPr="001900BF">
              <w:rPr>
                <w:rFonts w:ascii="Arial Narrow CE" w:hAnsi="Arial Narrow CE" w:cs="Arial Narrow CE"/>
                <w:sz w:val="22"/>
                <w:szCs w:val="22"/>
              </w:rPr>
              <w:t>Z ručenia</w:t>
            </w:r>
          </w:p>
        </w:tc>
        <w:tc>
          <w:tcPr>
            <w:tcW w:w="2268" w:type="dxa"/>
          </w:tcPr>
          <w:p w14:paraId="00C82E53" w14:textId="77777777" w:rsidR="005A024A" w:rsidRPr="001900BF" w:rsidRDefault="005A024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1AA5CC72" w14:textId="77777777" w:rsidR="005A024A" w:rsidRPr="001900BF" w:rsidRDefault="005A024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A024A" w:rsidRPr="001900BF" w14:paraId="28A26B78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6927A1AC" w14:textId="77777777" w:rsidR="005A024A" w:rsidRPr="001900BF" w:rsidRDefault="005A024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Iné podmienené záväzky</w:t>
            </w:r>
          </w:p>
        </w:tc>
        <w:tc>
          <w:tcPr>
            <w:tcW w:w="2268" w:type="dxa"/>
          </w:tcPr>
          <w:p w14:paraId="307225F1" w14:textId="77777777" w:rsidR="005A024A" w:rsidRPr="001900BF" w:rsidRDefault="005A024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26265BF4" w14:textId="77777777" w:rsidR="005A024A" w:rsidRPr="001900BF" w:rsidRDefault="005A024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A01AD89" w14:textId="77777777" w:rsidR="005A024A" w:rsidRDefault="005A024A">
      <w:pPr>
        <w:jc w:val="both"/>
        <w:rPr>
          <w:rFonts w:ascii="Arial Narrow" w:hAnsi="Arial Narrow" w:cs="Arial Narrow"/>
          <w:sz w:val="22"/>
          <w:szCs w:val="22"/>
        </w:rPr>
      </w:pPr>
    </w:p>
    <w:p w14:paraId="2D6B63E5" w14:textId="77777777" w:rsidR="005A024A" w:rsidRDefault="005A024A">
      <w:pPr>
        <w:jc w:val="both"/>
        <w:rPr>
          <w:rFonts w:ascii="Arial Narrow" w:hAnsi="Arial Narrow" w:cs="Arial Narrow"/>
          <w:sz w:val="22"/>
          <w:szCs w:val="22"/>
        </w:rPr>
      </w:pPr>
    </w:p>
    <w:p w14:paraId="0BE41D3D" w14:textId="77777777" w:rsidR="005A024A" w:rsidRDefault="005A024A">
      <w:pPr>
        <w:jc w:val="both"/>
        <w:rPr>
          <w:rFonts w:ascii="Arial Narrow" w:hAnsi="Arial Narrow" w:cs="Arial Narrow"/>
          <w:sz w:val="22"/>
          <w:szCs w:val="22"/>
        </w:rPr>
      </w:pPr>
    </w:p>
    <w:p w14:paraId="494266DB" w14:textId="77777777" w:rsidR="005A024A" w:rsidRDefault="005A024A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lastRenderedPageBreak/>
        <w:t>2) Informácie o významných položkách ostatných finančných povinností, ktoré sa nevykazujú v účtovných výkazoch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44"/>
        <w:gridCol w:w="2410"/>
        <w:gridCol w:w="2944"/>
      </w:tblGrid>
      <w:tr w:rsidR="005A024A" w:rsidRPr="001900BF" w14:paraId="786C9C65" w14:textId="77777777">
        <w:tblPrEx>
          <w:tblCellMar>
            <w:top w:w="0" w:type="dxa"/>
            <w:bottom w:w="0" w:type="dxa"/>
          </w:tblCellMar>
        </w:tblPrEx>
        <w:trPr>
          <w:trHeight w:val="613"/>
        </w:trPr>
        <w:tc>
          <w:tcPr>
            <w:tcW w:w="4644" w:type="dxa"/>
          </w:tcPr>
          <w:p w14:paraId="1370B428" w14:textId="77777777" w:rsidR="005A024A" w:rsidRPr="001900BF" w:rsidRDefault="005A024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410" w:type="dxa"/>
          </w:tcPr>
          <w:p w14:paraId="65BC18C7" w14:textId="77777777" w:rsidR="005A024A" w:rsidRPr="001900BF" w:rsidRDefault="005A024A">
            <w:pPr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 w:rsidRPr="001900BF"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44" w:type="dxa"/>
          </w:tcPr>
          <w:p w14:paraId="7C0F779C" w14:textId="77777777" w:rsidR="005A024A" w:rsidRPr="001900BF" w:rsidRDefault="005A024A">
            <w:pPr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 w:rsidRPr="001900BF"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5A024A" w:rsidRPr="001900BF" w14:paraId="32FE7E53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644" w:type="dxa"/>
          </w:tcPr>
          <w:p w14:paraId="79B8D14A" w14:textId="77777777" w:rsidR="005A024A" w:rsidRPr="001900BF" w:rsidRDefault="005A024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4241F4CD" w14:textId="77777777" w:rsidR="005A024A" w:rsidRPr="001900BF" w:rsidRDefault="005A024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77592C1E" w14:textId="77777777" w:rsidR="005A024A" w:rsidRPr="001900BF" w:rsidRDefault="005A024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A024A" w:rsidRPr="001900BF" w14:paraId="297B1233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644" w:type="dxa"/>
          </w:tcPr>
          <w:p w14:paraId="684100B4" w14:textId="77777777" w:rsidR="005A024A" w:rsidRPr="001900BF" w:rsidRDefault="005A024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20C4EF54" w14:textId="77777777" w:rsidR="005A024A" w:rsidRPr="001900BF" w:rsidRDefault="005A024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3E1E3F9C" w14:textId="77777777" w:rsidR="005A024A" w:rsidRPr="001900BF" w:rsidRDefault="005A024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A024A" w:rsidRPr="001900BF" w14:paraId="57BDD2AB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644" w:type="dxa"/>
          </w:tcPr>
          <w:p w14:paraId="7175EFCA" w14:textId="77777777" w:rsidR="005A024A" w:rsidRPr="001900BF" w:rsidRDefault="005A024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547CFA3D" w14:textId="77777777" w:rsidR="005A024A" w:rsidRPr="001900BF" w:rsidRDefault="005A024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5998D8B1" w14:textId="77777777" w:rsidR="005A024A" w:rsidRPr="001900BF" w:rsidRDefault="005A024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847D831" w14:textId="77777777" w:rsidR="005A024A" w:rsidRDefault="005A024A">
      <w:pPr>
        <w:jc w:val="both"/>
        <w:rPr>
          <w:rFonts w:ascii="Arial Narrow" w:hAnsi="Arial Narrow" w:cs="Arial Narrow"/>
          <w:sz w:val="22"/>
          <w:szCs w:val="22"/>
        </w:rPr>
      </w:pPr>
    </w:p>
    <w:p w14:paraId="673DA31E" w14:textId="77777777" w:rsidR="005A024A" w:rsidRDefault="005A024A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údajoch na podsúvahových účtoch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446"/>
        <w:gridCol w:w="2553"/>
        <w:gridCol w:w="2887"/>
      </w:tblGrid>
      <w:tr w:rsidR="005A024A" w:rsidRPr="001900BF" w14:paraId="5EC3987C" w14:textId="77777777">
        <w:tblPrEx>
          <w:tblCellMar>
            <w:top w:w="0" w:type="dxa"/>
            <w:bottom w:w="0" w:type="dxa"/>
          </w:tblCellMar>
        </w:tblPrEx>
        <w:trPr>
          <w:trHeight w:val="780"/>
          <w:jc w:val="center"/>
        </w:trPr>
        <w:tc>
          <w:tcPr>
            <w:tcW w:w="4446" w:type="dxa"/>
            <w:vAlign w:val="center"/>
          </w:tcPr>
          <w:p w14:paraId="42A7B580" w14:textId="77777777" w:rsidR="005A024A" w:rsidRPr="001900BF" w:rsidRDefault="005A024A">
            <w:pPr>
              <w:pStyle w:val="TopHeader"/>
            </w:pPr>
            <w:r w:rsidRPr="001900BF">
              <w:t>Názov podsúvahovej položky</w:t>
            </w:r>
          </w:p>
        </w:tc>
        <w:tc>
          <w:tcPr>
            <w:tcW w:w="2553" w:type="dxa"/>
            <w:vAlign w:val="center"/>
          </w:tcPr>
          <w:p w14:paraId="36EAD627" w14:textId="77777777" w:rsidR="005A024A" w:rsidRPr="001900BF" w:rsidRDefault="005A024A">
            <w:pPr>
              <w:pStyle w:val="TopHeader"/>
              <w:rPr>
                <w:rFonts w:ascii="Arial Narrow CE" w:hAnsi="Arial Narrow CE" w:cs="Arial Narrow CE"/>
              </w:rPr>
            </w:pPr>
            <w:r w:rsidRPr="001900BF">
              <w:rPr>
                <w:rFonts w:ascii="Arial Narrow CE" w:hAnsi="Arial Narrow CE" w:cs="Arial Narrow CE"/>
              </w:rPr>
              <w:t>Bežné účtovné obdobie</w:t>
            </w:r>
          </w:p>
        </w:tc>
        <w:tc>
          <w:tcPr>
            <w:tcW w:w="2887" w:type="dxa"/>
            <w:vAlign w:val="center"/>
          </w:tcPr>
          <w:p w14:paraId="6A266A29" w14:textId="77777777" w:rsidR="005A024A" w:rsidRPr="001900BF" w:rsidRDefault="005A024A">
            <w:pPr>
              <w:pStyle w:val="TopHeader"/>
              <w:rPr>
                <w:rFonts w:ascii="Arial Narrow CE" w:hAnsi="Arial Narrow CE" w:cs="Arial Narrow CE"/>
              </w:rPr>
            </w:pPr>
            <w:r w:rsidRPr="001900BF">
              <w:rPr>
                <w:rFonts w:ascii="Arial Narrow CE" w:hAnsi="Arial Narrow CE" w:cs="Arial Narrow CE"/>
              </w:rPr>
              <w:t>Bezprostredne predchádzajúce účtovné obdobie</w:t>
            </w:r>
          </w:p>
        </w:tc>
      </w:tr>
      <w:tr w:rsidR="005A024A" w:rsidRPr="001900BF" w14:paraId="7166BC27" w14:textId="77777777">
        <w:tblPrEx>
          <w:tblCellMar>
            <w:top w:w="0" w:type="dxa"/>
            <w:bottom w:w="0" w:type="dxa"/>
          </w:tblCellMar>
        </w:tblPrEx>
        <w:trPr>
          <w:trHeight w:val="267"/>
          <w:jc w:val="center"/>
        </w:trPr>
        <w:tc>
          <w:tcPr>
            <w:tcW w:w="4446" w:type="dxa"/>
            <w:vAlign w:val="center"/>
          </w:tcPr>
          <w:p w14:paraId="10BDB4FA" w14:textId="77777777" w:rsidR="005A024A" w:rsidRPr="001900BF" w:rsidRDefault="005A024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Prenajatý majetok</w:t>
            </w:r>
          </w:p>
        </w:tc>
        <w:tc>
          <w:tcPr>
            <w:tcW w:w="2553" w:type="dxa"/>
            <w:vAlign w:val="center"/>
          </w:tcPr>
          <w:p w14:paraId="58D48BD2" w14:textId="77777777" w:rsidR="005A024A" w:rsidRPr="001900BF" w:rsidRDefault="005A024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887" w:type="dxa"/>
            <w:vAlign w:val="center"/>
          </w:tcPr>
          <w:p w14:paraId="6D04EF8C" w14:textId="77777777" w:rsidR="005A024A" w:rsidRPr="001900BF" w:rsidRDefault="005A024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A024A" w:rsidRPr="001900BF" w14:paraId="1A485277" w14:textId="77777777">
        <w:tblPrEx>
          <w:tblCellMar>
            <w:top w:w="0" w:type="dxa"/>
            <w:bottom w:w="0" w:type="dxa"/>
          </w:tblCellMar>
        </w:tblPrEx>
        <w:trPr>
          <w:trHeight w:val="144"/>
          <w:jc w:val="center"/>
        </w:trPr>
        <w:tc>
          <w:tcPr>
            <w:tcW w:w="4446" w:type="dxa"/>
            <w:vAlign w:val="center"/>
          </w:tcPr>
          <w:p w14:paraId="0D4D0C66" w14:textId="77777777" w:rsidR="005A024A" w:rsidRPr="001900BF" w:rsidRDefault="005A024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Majetok prijatý do úschovy</w:t>
            </w:r>
          </w:p>
        </w:tc>
        <w:tc>
          <w:tcPr>
            <w:tcW w:w="2553" w:type="dxa"/>
            <w:vAlign w:val="center"/>
          </w:tcPr>
          <w:p w14:paraId="5FE14BA4" w14:textId="77777777" w:rsidR="005A024A" w:rsidRPr="001900BF" w:rsidRDefault="005A024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887" w:type="dxa"/>
            <w:vAlign w:val="center"/>
          </w:tcPr>
          <w:p w14:paraId="611FC152" w14:textId="77777777" w:rsidR="005A024A" w:rsidRPr="001900BF" w:rsidRDefault="005A024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A024A" w:rsidRPr="001900BF" w14:paraId="4D7A12F6" w14:textId="77777777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4446" w:type="dxa"/>
            <w:vAlign w:val="center"/>
          </w:tcPr>
          <w:p w14:paraId="63905361" w14:textId="77777777" w:rsidR="005A024A" w:rsidRPr="001900BF" w:rsidRDefault="005A024A">
            <w:pPr>
              <w:rPr>
                <w:rFonts w:ascii="Arial Narrow CE" w:hAnsi="Arial Narrow CE" w:cs="Arial Narrow CE"/>
                <w:sz w:val="22"/>
                <w:szCs w:val="22"/>
              </w:rPr>
            </w:pPr>
            <w:r w:rsidRPr="001900BF">
              <w:rPr>
                <w:rFonts w:ascii="Arial Narrow CE" w:hAnsi="Arial Narrow CE" w:cs="Arial Narrow CE"/>
                <w:sz w:val="22"/>
                <w:szCs w:val="22"/>
              </w:rPr>
              <w:t>Pohľadávky z opcií</w:t>
            </w:r>
          </w:p>
        </w:tc>
        <w:tc>
          <w:tcPr>
            <w:tcW w:w="2553" w:type="dxa"/>
            <w:vAlign w:val="center"/>
          </w:tcPr>
          <w:p w14:paraId="32DB9A43" w14:textId="77777777" w:rsidR="005A024A" w:rsidRPr="001900BF" w:rsidRDefault="005A024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887" w:type="dxa"/>
            <w:vAlign w:val="center"/>
          </w:tcPr>
          <w:p w14:paraId="2DB9D701" w14:textId="77777777" w:rsidR="005A024A" w:rsidRPr="001900BF" w:rsidRDefault="005A024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A024A" w:rsidRPr="001900BF" w14:paraId="0959E591" w14:textId="77777777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4446" w:type="dxa"/>
            <w:vAlign w:val="center"/>
          </w:tcPr>
          <w:p w14:paraId="5F3639C9" w14:textId="77777777" w:rsidR="005A024A" w:rsidRPr="001900BF" w:rsidRDefault="005A024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Záväzky z opcií</w:t>
            </w:r>
          </w:p>
        </w:tc>
        <w:tc>
          <w:tcPr>
            <w:tcW w:w="2553" w:type="dxa"/>
            <w:vAlign w:val="center"/>
          </w:tcPr>
          <w:p w14:paraId="3E53CCBB" w14:textId="77777777" w:rsidR="005A024A" w:rsidRPr="001900BF" w:rsidRDefault="005A024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87" w:type="dxa"/>
            <w:vAlign w:val="center"/>
          </w:tcPr>
          <w:p w14:paraId="2FE1ED50" w14:textId="77777777" w:rsidR="005A024A" w:rsidRPr="001900BF" w:rsidRDefault="005A024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A024A" w:rsidRPr="001900BF" w14:paraId="77F3025D" w14:textId="77777777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4446" w:type="dxa"/>
            <w:vAlign w:val="center"/>
          </w:tcPr>
          <w:p w14:paraId="58C89470" w14:textId="77777777" w:rsidR="005A024A" w:rsidRPr="001900BF" w:rsidRDefault="005A024A">
            <w:pPr>
              <w:rPr>
                <w:rFonts w:ascii="Arial Narrow CE" w:hAnsi="Arial Narrow CE" w:cs="Arial Narrow CE"/>
                <w:sz w:val="22"/>
                <w:szCs w:val="22"/>
              </w:rPr>
            </w:pPr>
            <w:r w:rsidRPr="001900BF">
              <w:rPr>
                <w:rFonts w:ascii="Arial Narrow CE" w:hAnsi="Arial Narrow CE" w:cs="Arial Narrow CE"/>
                <w:sz w:val="22"/>
                <w:szCs w:val="22"/>
              </w:rPr>
              <w:t>Odpísané pohľadávky</w:t>
            </w:r>
          </w:p>
        </w:tc>
        <w:tc>
          <w:tcPr>
            <w:tcW w:w="2553" w:type="dxa"/>
            <w:vAlign w:val="center"/>
          </w:tcPr>
          <w:p w14:paraId="21F35F56" w14:textId="77777777" w:rsidR="005A024A" w:rsidRPr="001900BF" w:rsidRDefault="005A024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87" w:type="dxa"/>
            <w:vAlign w:val="center"/>
          </w:tcPr>
          <w:p w14:paraId="109D2722" w14:textId="77777777" w:rsidR="005A024A" w:rsidRPr="001900BF" w:rsidRDefault="005A024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A024A" w:rsidRPr="001900BF" w14:paraId="7040AC99" w14:textId="77777777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4446" w:type="dxa"/>
            <w:vAlign w:val="center"/>
          </w:tcPr>
          <w:p w14:paraId="40AEA0C6" w14:textId="77777777" w:rsidR="005A024A" w:rsidRPr="001900BF" w:rsidRDefault="005A024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900BF">
              <w:rPr>
                <w:rFonts w:ascii="Arial Narrow" w:hAnsi="Arial Narrow" w:cs="Arial Narrow"/>
                <w:sz w:val="22"/>
                <w:szCs w:val="22"/>
              </w:rPr>
              <w:t>Iné</w:t>
            </w:r>
          </w:p>
        </w:tc>
        <w:tc>
          <w:tcPr>
            <w:tcW w:w="2553" w:type="dxa"/>
            <w:vAlign w:val="center"/>
          </w:tcPr>
          <w:p w14:paraId="065A907E" w14:textId="77777777" w:rsidR="005A024A" w:rsidRPr="001900BF" w:rsidRDefault="005A024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87" w:type="dxa"/>
            <w:vAlign w:val="center"/>
          </w:tcPr>
          <w:p w14:paraId="5B65ECF7" w14:textId="77777777" w:rsidR="005A024A" w:rsidRPr="001900BF" w:rsidRDefault="005A024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C2A66DC" w14:textId="77777777" w:rsidR="005A024A" w:rsidRDefault="005A024A">
      <w:pPr>
        <w:jc w:val="both"/>
        <w:rPr>
          <w:rFonts w:ascii="Arial Narrow" w:hAnsi="Arial Narrow" w:cs="Arial Narrow"/>
          <w:sz w:val="22"/>
          <w:szCs w:val="22"/>
        </w:rPr>
      </w:pPr>
    </w:p>
    <w:p w14:paraId="01B8FABD" w14:textId="77777777" w:rsidR="005A024A" w:rsidRDefault="005A024A">
      <w:pPr>
        <w:ind w:right="-468"/>
        <w:jc w:val="center"/>
        <w:rPr>
          <w:rFonts w:ascii="Arial" w:hAnsi="Arial" w:cs="Arial"/>
          <w:b/>
          <w:bCs/>
          <w:spacing w:val="-2"/>
          <w:sz w:val="22"/>
          <w:szCs w:val="22"/>
        </w:rPr>
      </w:pPr>
    </w:p>
    <w:p w14:paraId="3077DF08" w14:textId="77777777" w:rsidR="005A024A" w:rsidRDefault="005A024A">
      <w:pPr>
        <w:ind w:right="-468"/>
        <w:rPr>
          <w:rFonts w:ascii="Arial" w:hAnsi="Arial" w:cs="Arial"/>
          <w:b/>
          <w:bCs/>
          <w:spacing w:val="-4"/>
        </w:rPr>
      </w:pPr>
      <w:r>
        <w:rPr>
          <w:rFonts w:ascii="Arial" w:hAnsi="Arial" w:cs="Arial"/>
          <w:b/>
          <w:bCs/>
          <w:spacing w:val="-4"/>
        </w:rPr>
        <w:t>ČL. VI – UDALOSTI, KTORÉ NASTALI PO DNI, KU KTORÉMU SA ZOSTAVUJE ÚČTOVNÁ ZÁVIERKA</w:t>
      </w:r>
    </w:p>
    <w:p w14:paraId="01B3FC7F" w14:textId="77777777" w:rsidR="005A024A" w:rsidRDefault="005A024A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70EA3C4C" w14:textId="77777777" w:rsidR="005A024A" w:rsidRDefault="005A024A">
      <w:pPr>
        <w:spacing w:after="120"/>
        <w:jc w:val="both"/>
        <w:rPr>
          <w:rFonts w:ascii="Arial Narrow CE" w:hAnsi="Arial Narrow CE" w:cs="Arial Narrow CE"/>
          <w:sz w:val="22"/>
          <w:szCs w:val="22"/>
        </w:rPr>
      </w:pPr>
      <w:r>
        <w:rPr>
          <w:rFonts w:ascii="Arial Narrow CE" w:hAnsi="Arial Narrow CE" w:cs="Arial Narrow CE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strát, napríklad:</w:t>
      </w:r>
    </w:p>
    <w:p w14:paraId="6518173C" w14:textId="77777777" w:rsidR="005A024A" w:rsidRDefault="005A024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 CE" w:hAnsi="Arial Narrow CE" w:cs="Arial Narrow CE"/>
          <w:sz w:val="22"/>
          <w:szCs w:val="22"/>
          <w:u w:val="single"/>
        </w:rPr>
        <w:t>Pokles alebo zvýšenie trhovej ceny finančného majetku</w:t>
      </w:r>
      <w:r>
        <w:rPr>
          <w:rFonts w:ascii="Arial Narrow CE" w:hAnsi="Arial Narrow CE" w:cs="Arial Narrow CE"/>
          <w:sz w:val="22"/>
          <w:szCs w:val="22"/>
        </w:rPr>
        <w:t xml:space="preserve"> ako dôsledku udalostí, ktoré nastali po dni, ku ktorému sa zostavuje účtovná závierka do dňa zostavenia účtovnej z</w:t>
      </w:r>
      <w:r>
        <w:rPr>
          <w:rFonts w:ascii="Arial Narrow" w:hAnsi="Arial Narrow" w:cs="Arial Narrow"/>
          <w:sz w:val="22"/>
          <w:szCs w:val="22"/>
        </w:rPr>
        <w:t xml:space="preserve">ávierky s uvedením dôvodu týchto zmien: </w:t>
      </w:r>
    </w:p>
    <w:p w14:paraId="684051A7" w14:textId="77777777" w:rsidR="005A024A" w:rsidRDefault="005A024A">
      <w:pPr>
        <w:jc w:val="both"/>
        <w:rPr>
          <w:rFonts w:ascii="Arial Narrow CE" w:hAnsi="Arial Narrow CE" w:cs="Arial Narrow CE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>
        <w:rPr>
          <w:rFonts w:ascii="Arial Narrow CE" w:hAnsi="Arial Narrow CE" w:cs="Arial Narrow CE"/>
          <w:sz w:val="22"/>
          <w:szCs w:val="22"/>
        </w:rPr>
        <w:t>, ktoré nastali v dôsledku udalostí po dni, ku ktorému sa zostavuje účtovná závierka do dňa zostavenia účtovnej závierky:</w:t>
      </w:r>
    </w:p>
    <w:p w14:paraId="06897359" w14:textId="77777777" w:rsidR="005A024A" w:rsidRDefault="005A024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 CE" w:hAnsi="Arial Narrow CE" w:cs="Arial Narrow CE"/>
          <w:sz w:val="22"/>
          <w:szCs w:val="22"/>
        </w:rPr>
        <w:t xml:space="preserve">c) Zmena spoločníkov účtovnej jednotky: </w:t>
      </w:r>
    </w:p>
    <w:p w14:paraId="621AE496" w14:textId="77777777" w:rsidR="005A024A" w:rsidRDefault="005A024A">
      <w:pPr>
        <w:jc w:val="both"/>
        <w:rPr>
          <w:rFonts w:ascii="Arial Narrow CE" w:hAnsi="Arial Narrow CE" w:cs="Arial Narrow CE"/>
          <w:sz w:val="22"/>
          <w:szCs w:val="22"/>
        </w:rPr>
      </w:pPr>
      <w:r>
        <w:rPr>
          <w:rFonts w:ascii="Arial Narrow CE" w:hAnsi="Arial Narrow CE" w:cs="Arial Narrow CE"/>
          <w:sz w:val="22"/>
          <w:szCs w:val="22"/>
        </w:rPr>
        <w:t>d) Prijaté rozhodnutia o predaji účtovnej jednotky alebo jej časti:</w:t>
      </w:r>
    </w:p>
    <w:p w14:paraId="3CC044BB" w14:textId="77777777" w:rsidR="005A024A" w:rsidRDefault="005A024A">
      <w:pPr>
        <w:jc w:val="both"/>
        <w:rPr>
          <w:rFonts w:ascii="Arial Narrow CE" w:hAnsi="Arial Narrow CE" w:cs="Arial Narrow CE"/>
          <w:sz w:val="22"/>
          <w:szCs w:val="22"/>
        </w:rPr>
      </w:pPr>
      <w:r>
        <w:rPr>
          <w:rFonts w:ascii="Arial Narrow CE" w:hAnsi="Arial Narrow CE" w:cs="Arial Narrow CE"/>
          <w:sz w:val="22"/>
          <w:szCs w:val="22"/>
        </w:rPr>
        <w:t>e) Zmeny významných položiek dlhodobého finančného majetku:</w:t>
      </w:r>
    </w:p>
    <w:p w14:paraId="3719858A" w14:textId="77777777" w:rsidR="005A024A" w:rsidRDefault="005A024A">
      <w:pPr>
        <w:jc w:val="both"/>
        <w:rPr>
          <w:rFonts w:ascii="Arial Narrow CE" w:hAnsi="Arial Narrow CE" w:cs="Arial Narrow CE"/>
          <w:sz w:val="22"/>
          <w:szCs w:val="22"/>
        </w:rPr>
      </w:pPr>
      <w:r>
        <w:rPr>
          <w:rFonts w:ascii="Arial Narrow CE" w:hAnsi="Arial Narrow CE" w:cs="Arial Narrow CE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6924BD2C" w14:textId="77777777" w:rsidR="005A024A" w:rsidRDefault="005A024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417A2A1C" w14:textId="77777777" w:rsidR="005A024A" w:rsidRDefault="005A024A">
      <w:pPr>
        <w:jc w:val="both"/>
        <w:rPr>
          <w:rFonts w:ascii="Arial Narrow CE" w:hAnsi="Arial Narrow CE" w:cs="Arial Narrow CE"/>
          <w:sz w:val="22"/>
          <w:szCs w:val="22"/>
        </w:rPr>
      </w:pPr>
      <w:r>
        <w:rPr>
          <w:rFonts w:ascii="Arial Narrow CE" w:hAnsi="Arial Narrow CE" w:cs="Arial Narrow CE"/>
          <w:sz w:val="22"/>
          <w:szCs w:val="22"/>
        </w:rPr>
        <w:t xml:space="preserve">h) Zlúčenie, splynutie, rozdelenie a zmena právnej formy účtovnej jednotky: </w:t>
      </w:r>
    </w:p>
    <w:p w14:paraId="06AE47F2" w14:textId="77777777" w:rsidR="005A024A" w:rsidRDefault="005A024A">
      <w:pPr>
        <w:jc w:val="both"/>
        <w:rPr>
          <w:rFonts w:ascii="Arial Narrow CE" w:hAnsi="Arial Narrow CE" w:cs="Arial Narrow CE"/>
          <w:sz w:val="22"/>
          <w:szCs w:val="22"/>
        </w:rPr>
      </w:pPr>
      <w:r>
        <w:rPr>
          <w:rFonts w:ascii="Arial Narrow CE" w:hAnsi="Arial Narrow CE" w:cs="Arial Narrow CE"/>
          <w:sz w:val="22"/>
          <w:szCs w:val="22"/>
        </w:rPr>
        <w:t xml:space="preserve">i) Mimoriadne udalosti, ak majú vplyv na hospodárenie účtovnej jednotky, napr. živelná pohroma: </w:t>
      </w:r>
    </w:p>
    <w:p w14:paraId="670AC53C" w14:textId="77777777" w:rsidR="005A024A" w:rsidRDefault="005A024A">
      <w:pPr>
        <w:jc w:val="both"/>
        <w:rPr>
          <w:rFonts w:ascii="Arial Narrow CE" w:hAnsi="Arial Narrow CE" w:cs="Arial Narrow CE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Zí</w:t>
      </w:r>
      <w:r>
        <w:rPr>
          <w:rFonts w:ascii="Arial Narrow CE" w:hAnsi="Arial Narrow CE" w:cs="Arial Narrow CE"/>
          <w:sz w:val="22"/>
          <w:szCs w:val="22"/>
        </w:rPr>
        <w:t>skanie alebo odobratie licencií alebo iných povolení významných pre činnosť účtovnej jednotky:</w:t>
      </w:r>
    </w:p>
    <w:p w14:paraId="233D8316" w14:textId="77777777" w:rsidR="005A024A" w:rsidRDefault="005A024A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09DAB93D" w14:textId="77777777" w:rsidR="005A024A" w:rsidRDefault="005A024A">
      <w:pPr>
        <w:ind w:right="-468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VII – OSTATNÉ INFORMÁCIE</w:t>
      </w:r>
    </w:p>
    <w:p w14:paraId="27010F43" w14:textId="77777777" w:rsidR="005A024A" w:rsidRDefault="005A024A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EB3365C" w14:textId="77777777" w:rsidR="005A024A" w:rsidRDefault="005A024A">
      <w:pPr>
        <w:spacing w:after="120"/>
        <w:ind w:right="-471"/>
        <w:jc w:val="both"/>
        <w:rPr>
          <w:rFonts w:ascii="Arial Narrow CE" w:hAnsi="Arial Narrow CE" w:cs="Arial Narrow CE"/>
          <w:sz w:val="22"/>
          <w:szCs w:val="22"/>
        </w:rPr>
      </w:pPr>
      <w:r>
        <w:rPr>
          <w:rFonts w:ascii="Arial Narrow CE" w:hAnsi="Arial Narrow CE" w:cs="Arial Narrow CE"/>
          <w:sz w:val="22"/>
          <w:szCs w:val="22"/>
        </w:rPr>
        <w:t>1) Informácie o výlučnom práve poskytovať služby vo verejnom záujme:</w:t>
      </w:r>
    </w:p>
    <w:p w14:paraId="6C394A06" w14:textId="77777777" w:rsidR="005A024A" w:rsidRDefault="005A024A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2) Informácie o osobitnej kategórii priemyselnej výroby (§ 23d/6 ZoU):</w:t>
      </w:r>
    </w:p>
    <w:p w14:paraId="6CD9C9E1" w14:textId="77777777" w:rsidR="005A024A" w:rsidRDefault="005A024A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 CE" w:hAnsi="Arial Narrow CE" w:cs="Arial Narrow CE"/>
          <w:sz w:val="22"/>
          <w:szCs w:val="22"/>
        </w:rPr>
        <w:t>3) Informácie o finančných vzťahoch s orgánmi verejnej moci (§ 23d/6 ZoU):</w:t>
      </w:r>
    </w:p>
    <w:sectPr w:rsidR="005A024A">
      <w:headerReference w:type="default" r:id="rId7"/>
      <w:footerReference w:type="default" r:id="rId8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436907" w14:textId="77777777" w:rsidR="001900BF" w:rsidRDefault="001900BF">
      <w:r>
        <w:separator/>
      </w:r>
    </w:p>
    <w:p w14:paraId="6921169E" w14:textId="77777777" w:rsidR="001900BF" w:rsidRDefault="001900BF"/>
  </w:endnote>
  <w:endnote w:type="continuationSeparator" w:id="0">
    <w:p w14:paraId="4B8DE26B" w14:textId="77777777" w:rsidR="001900BF" w:rsidRDefault="001900BF">
      <w:r>
        <w:continuationSeparator/>
      </w:r>
    </w:p>
    <w:p w14:paraId="1D3402EE" w14:textId="77777777" w:rsidR="001900BF" w:rsidRDefault="001900B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">
    <w:panose1 w:val="02070309020205020404"/>
    <w:charset w:val="00"/>
    <w:family w:val="modern"/>
    <w:pitch w:val="fixed"/>
    <w:sig w:usb0="00000003" w:usb1="00000000" w:usb2="00000000" w:usb3="00000000" w:csb0="00000001" w:csb1="00000000"/>
  </w:font>
  <w:font w:name="Arial Narrow CE">
    <w:altName w:val="Arial Narrow"/>
    <w:panose1 w:val="00000000000000000000"/>
    <w:charset w:val="EE"/>
    <w:family w:val="swiss"/>
    <w:notTrueType/>
    <w:pitch w:val="variable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EC169A" w14:textId="77777777" w:rsidR="005A024A" w:rsidRDefault="005A024A">
    <w:pPr>
      <w:pStyle w:val="Pta"/>
      <w:jc w:val="right"/>
    </w:pP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>
      <w:rPr>
        <w:rFonts w:ascii="Arial" w:hAnsi="Arial" w:cs="Arial"/>
        <w:noProof/>
        <w:sz w:val="20"/>
        <w:szCs w:val="20"/>
      </w:rPr>
      <w:t>10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>
      <w:rPr>
        <w:rFonts w:ascii="Arial" w:hAnsi="Arial" w:cs="Arial"/>
        <w:sz w:val="20"/>
        <w:szCs w:val="20"/>
      </w:rPr>
      <w:fldChar w:fldCharType="separate"/>
    </w:r>
    <w:r>
      <w:rPr>
        <w:rFonts w:ascii="Arial" w:hAnsi="Arial" w:cs="Arial"/>
        <w:noProof/>
        <w:sz w:val="20"/>
        <w:szCs w:val="20"/>
      </w:rPr>
      <w:t>1</w:t>
    </w:r>
    <w:r>
      <w:rPr>
        <w:rFonts w:ascii="Arial" w:hAnsi="Arial" w:cs="Arial"/>
        <w:sz w:val="20"/>
        <w:szCs w:val="20"/>
      </w:rPr>
      <w:fldChar w:fldCharType="end"/>
    </w:r>
  </w:p>
  <w:p w14:paraId="122BC5A6" w14:textId="77777777" w:rsidR="005A024A" w:rsidRDefault="005A024A">
    <w:pPr>
      <w:pStyle w:val="Pta"/>
      <w:ind w:right="360"/>
    </w:pPr>
  </w:p>
  <w:p w14:paraId="344A3185" w14:textId="77777777" w:rsidR="005A024A" w:rsidRDefault="005A024A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E8C7B3" w14:textId="77777777" w:rsidR="001900BF" w:rsidRDefault="001900BF">
      <w:r>
        <w:separator/>
      </w:r>
    </w:p>
    <w:p w14:paraId="69421576" w14:textId="77777777" w:rsidR="001900BF" w:rsidRDefault="001900BF"/>
  </w:footnote>
  <w:footnote w:type="continuationSeparator" w:id="0">
    <w:p w14:paraId="1B9E3F35" w14:textId="77777777" w:rsidR="001900BF" w:rsidRDefault="001900BF">
      <w:r>
        <w:continuationSeparator/>
      </w:r>
    </w:p>
    <w:p w14:paraId="20EB8C4D" w14:textId="77777777" w:rsidR="001900BF" w:rsidRDefault="001900BF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5E40D6" w14:textId="77777777" w:rsidR="005A024A" w:rsidRDefault="005A024A">
    <w:pPr>
      <w:pStyle w:val="Hlavika"/>
    </w:pPr>
  </w:p>
  <w:p w14:paraId="43EA231D" w14:textId="77777777" w:rsidR="005A024A" w:rsidRDefault="001900BF">
    <w:pPr>
      <w:pStyle w:val="Hlavika"/>
      <w:ind w:right="360"/>
    </w:pPr>
    <w:r>
      <w:rPr>
        <w:noProof/>
      </w:rPr>
      <w:pict w14:anchorId="29E175FA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230.95pt;margin-top:1.8pt;width:110.7pt;height:19.45pt;z-index:3" o:allowincell="f">
          <v:textbox style="mso-next-textbox:#_x0000_s2049;mso-fit-shape-to-text:t">
            <w:txbxContent>
              <w:p w14:paraId="06CF53EA" w14:textId="77777777" w:rsidR="005A024A" w:rsidRDefault="005A024A">
                <w:pPr>
                  <w:rPr>
                    <w:rFonts w:ascii="Arial" w:hAnsi="Arial" w:cs="Arial"/>
                    <w:sz w:val="20"/>
                    <w:szCs w:val="20"/>
                    <w:lang w:val="cs-CZ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 xml:space="preserve">IČO:  </w:t>
                </w:r>
                <w:bookmarkStart w:id="9" w:name="ICO"/>
                <w:bookmarkEnd w:id="9"/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>44079125</w:t>
                </w:r>
                <w:bookmarkStart w:id="10" w:name="ICO_END"/>
                <w:bookmarkEnd w:id="10"/>
              </w:p>
            </w:txbxContent>
          </v:textbox>
        </v:shape>
      </w:pict>
    </w:r>
    <w:r>
      <w:rPr>
        <w:noProof/>
      </w:rPr>
      <w:pict w14:anchorId="4977D2B5">
        <v:shape id="_x0000_s2050" type="#_x0000_t202" style="position:absolute;margin-left:2.2pt;margin-top:1.8pt;width:132.45pt;height:19.45pt;z-index:1" o:allowincell="f">
          <v:textbox style="mso-next-textbox:#_x0000_s2050">
            <w:txbxContent>
              <w:p w14:paraId="6B21C8E0" w14:textId="77777777" w:rsidR="005A024A" w:rsidRDefault="005A024A">
                <w:pPr>
                  <w:rPr>
                    <w:rFonts w:ascii="Arial" w:hAnsi="Arial" w:cs="Arial"/>
                    <w:sz w:val="20"/>
                    <w:szCs w:val="20"/>
                    <w:lang w:val="cs-CZ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>Poznámky Úč POD 3 - 01</w:t>
                </w:r>
              </w:p>
            </w:txbxContent>
          </v:textbox>
        </v:shape>
      </w:pict>
    </w:r>
    <w:r>
      <w:rPr>
        <w:noProof/>
      </w:rPr>
      <w:pict w14:anchorId="14DB5042">
        <v:shape id="_x0000_s2051" type="#_x0000_t202" style="position:absolute;margin-left:349.45pt;margin-top:1.8pt;width:110.7pt;height:17.15pt;z-index:2" o:allowincell="f">
          <v:textbox style="mso-next-textbox:#_x0000_s2051;mso-fit-shape-to-text:t">
            <w:txbxContent>
              <w:p w14:paraId="2AF2923E" w14:textId="77777777" w:rsidR="005A024A" w:rsidRDefault="005A024A">
                <w:pPr>
                  <w:rPr>
                    <w:rFonts w:ascii="Arial" w:hAnsi="Arial" w:cs="Arial"/>
                    <w:sz w:val="20"/>
                    <w:szCs w:val="20"/>
                    <w:lang w:val="cs-CZ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 xml:space="preserve">DIČ: </w:t>
                </w:r>
                <w:bookmarkStart w:id="11" w:name="DIC"/>
                <w:bookmarkEnd w:id="11"/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>2022615419</w:t>
                </w:r>
                <w:bookmarkStart w:id="12" w:name="DIC_END"/>
                <w:bookmarkEnd w:id="12"/>
              </w:p>
            </w:txbxContent>
          </v:textbox>
        </v:shape>
      </w:pict>
    </w:r>
  </w:p>
  <w:p w14:paraId="0851F36B" w14:textId="77777777" w:rsidR="005A024A" w:rsidRDefault="005A024A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F14453"/>
    <w:multiLevelType w:val="multilevel"/>
    <w:tmpl w:val="F56CEF9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D77220"/>
    <w:multiLevelType w:val="multilevel"/>
    <w:tmpl w:val="2F32EDB8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3" w15:restartNumberingAfterBreak="0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hint="default"/>
      </w:rPr>
    </w:lvl>
  </w:abstractNum>
  <w:abstractNum w:abstractNumId="4" w15:restartNumberingAfterBreak="0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1E597DE9"/>
    <w:multiLevelType w:val="multilevel"/>
    <w:tmpl w:val="43FA4BE6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2E01DE3"/>
    <w:multiLevelType w:val="multilevel"/>
    <w:tmpl w:val="EC64516E"/>
    <w:lvl w:ilvl="0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6891FC1"/>
    <w:multiLevelType w:val="multilevel"/>
    <w:tmpl w:val="EF925B6A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9" w15:restartNumberingAfterBreak="0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 w15:restartNumberingAfterBreak="0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hint="default"/>
      </w:rPr>
    </w:lvl>
  </w:abstractNum>
  <w:abstractNum w:abstractNumId="13" w15:restartNumberingAfterBreak="0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4" w15:restartNumberingAfterBreak="0">
    <w:nsid w:val="41C61CFE"/>
    <w:multiLevelType w:val="multilevel"/>
    <w:tmpl w:val="F6E078D2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473154BA"/>
    <w:multiLevelType w:val="multilevel"/>
    <w:tmpl w:val="4F54CD00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7" w15:restartNumberingAfterBreak="0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hint="default"/>
      </w:rPr>
    </w:lvl>
  </w:abstractNum>
  <w:abstractNum w:abstractNumId="18" w15:restartNumberingAfterBreak="0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1" w15:restartNumberingAfterBreak="0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3" w15:restartNumberingAfterBreak="0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4" w15:restartNumberingAfterBreak="0">
    <w:nsid w:val="5D6540DA"/>
    <w:multiLevelType w:val="multilevel"/>
    <w:tmpl w:val="9384D3F6"/>
    <w:lvl w:ilvl="0">
      <w:start w:val="6"/>
      <w:numFmt w:val="bullet"/>
      <w:lvlText w:val="-"/>
      <w:lvlJc w:val="left"/>
      <w:pPr>
        <w:ind w:left="72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 w15:restartNumberingAfterBreak="0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hint="default"/>
      </w:rPr>
    </w:lvl>
  </w:abstractNum>
  <w:abstractNum w:abstractNumId="28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29" w15:restartNumberingAfterBreak="0">
    <w:nsid w:val="6DE666C6"/>
    <w:multiLevelType w:val="multilevel"/>
    <w:tmpl w:val="245AF38E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0" w15:restartNumberingAfterBreak="0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31" w15:restartNumberingAfterBreak="0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  <w:rPr>
        <w:rFonts w:cs="Times New Roman"/>
      </w:rPr>
    </w:lvl>
  </w:abstractNum>
  <w:abstractNum w:abstractNumId="32" w15:restartNumberingAfterBreak="0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8"/>
  </w:num>
  <w:num w:numId="2">
    <w:abstractNumId w:val="16"/>
  </w:num>
  <w:num w:numId="3">
    <w:abstractNumId w:val="12"/>
  </w:num>
  <w:num w:numId="4">
    <w:abstractNumId w:val="8"/>
  </w:num>
  <w:num w:numId="5">
    <w:abstractNumId w:val="11"/>
  </w:num>
  <w:num w:numId="6">
    <w:abstractNumId w:val="31"/>
  </w:num>
  <w:num w:numId="7">
    <w:abstractNumId w:val="0"/>
  </w:num>
  <w:num w:numId="8">
    <w:abstractNumId w:val="3"/>
  </w:num>
  <w:num w:numId="9">
    <w:abstractNumId w:val="10"/>
  </w:num>
  <w:num w:numId="10">
    <w:abstractNumId w:val="22"/>
  </w:num>
  <w:num w:numId="11">
    <w:abstractNumId w:val="30"/>
  </w:num>
  <w:num w:numId="12">
    <w:abstractNumId w:val="17"/>
  </w:num>
  <w:num w:numId="13">
    <w:abstractNumId w:val="13"/>
  </w:num>
  <w:num w:numId="14">
    <w:abstractNumId w:val="20"/>
  </w:num>
  <w:num w:numId="15">
    <w:abstractNumId w:val="23"/>
  </w:num>
  <w:num w:numId="16">
    <w:abstractNumId w:val="27"/>
  </w:num>
  <w:num w:numId="17">
    <w:abstractNumId w:val="2"/>
  </w:num>
  <w:num w:numId="18">
    <w:abstractNumId w:val="4"/>
  </w:num>
  <w:num w:numId="19">
    <w:abstractNumId w:val="15"/>
  </w:num>
  <w:num w:numId="20">
    <w:abstractNumId w:val="26"/>
  </w:num>
  <w:num w:numId="21">
    <w:abstractNumId w:val="9"/>
  </w:num>
  <w:num w:numId="22">
    <w:abstractNumId w:val="19"/>
  </w:num>
  <w:num w:numId="23">
    <w:abstractNumId w:val="21"/>
  </w:num>
  <w:num w:numId="24">
    <w:abstractNumId w:val="32"/>
  </w:num>
  <w:num w:numId="25">
    <w:abstractNumId w:val="18"/>
  </w:num>
  <w:num w:numId="26">
    <w:abstractNumId w:val="25"/>
  </w:num>
  <w:num w:numId="27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8"/>
    <w:lvlOverride w:ilvl="0">
      <w:startOverride w:val="1"/>
    </w:lvlOverride>
    <w:lvlOverride w:ilvl="1">
      <w:startOverride w:val="4"/>
    </w:lvlOverride>
  </w:num>
  <w:num w:numId="29">
    <w:abstractNumId w:val="28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0">
    <w:abstractNumId w:val="28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1">
    <w:abstractNumId w:val="28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2">
    <w:abstractNumId w:val="1"/>
  </w:num>
  <w:num w:numId="33">
    <w:abstractNumId w:val="28"/>
    <w:lvlOverride w:ilvl="0">
      <w:startOverride w:val="3"/>
    </w:lvlOverride>
  </w:num>
  <w:num w:numId="34">
    <w:abstractNumId w:val="6"/>
  </w:num>
  <w:num w:numId="35">
    <w:abstractNumId w:val="24"/>
  </w:num>
  <w:num w:numId="36">
    <w:abstractNumId w:val="7"/>
  </w:num>
  <w:num w:numId="37">
    <w:abstractNumId w:val="5"/>
  </w:num>
  <w:num w:numId="38">
    <w:abstractNumId w:val="14"/>
  </w:num>
  <w:num w:numId="39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oNotTrackMoves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976022"/>
    <w:rsid w:val="001900BF"/>
    <w:rsid w:val="005A024A"/>
    <w:rsid w:val="008149E5"/>
    <w:rsid w:val="009760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2"/>
    <o:shapelayout v:ext="edit">
      <o:idmap v:ext="edit" data="1"/>
    </o:shapelayout>
  </w:shapeDefaults>
  <w:decimalSymbol w:val=","/>
  <w:listSeparator w:val=";"/>
  <w14:docId w14:val="6090646E"/>
  <w14:defaultImageDpi w14:val="0"/>
  <w15:docId w15:val="{9BA4A0AA-E8EA-4C1E-A6DB-69DFC7ADCA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Balloon Text" w:semiHidden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99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Pr>
      <w:rFonts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locked/>
    <w:rPr>
      <w:rFonts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Pr>
      <w:rFonts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Pr>
      <w:rFonts w:cs="Times New Roman"/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uiPriority w:val="99"/>
    <w:rPr>
      <w:rFonts w:cs="Times New Roman"/>
    </w:rPr>
  </w:style>
  <w:style w:type="paragraph" w:styleId="Zoznam2">
    <w:name w:val="List 2"/>
    <w:basedOn w:val="Normlny"/>
    <w:uiPriority w:val="99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link w:val="Zkladntext"/>
    <w:uiPriority w:val="99"/>
    <w:locked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pPr>
      <w:numPr>
        <w:numId w:val="1"/>
      </w:numPr>
      <w:tabs>
        <w:tab w:val="num" w:pos="720"/>
        <w:tab w:val="num" w:pos="1429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uiPriority w:val="99"/>
    <w:pPr>
      <w:numPr>
        <w:ilvl w:val="1"/>
        <w:numId w:val="1"/>
      </w:numPr>
      <w:tabs>
        <w:tab w:val="num" w:pos="1440"/>
        <w:tab w:val="num" w:pos="2149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pPr>
      <w:numPr>
        <w:ilvl w:val="2"/>
        <w:numId w:val="1"/>
      </w:numPr>
      <w:tabs>
        <w:tab w:val="num" w:pos="2340"/>
        <w:tab w:val="num" w:pos="3049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locked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customStyle="1" w:styleId="TaxEdit">
    <w:name w:val="TaxEdit"/>
    <w:basedOn w:val="Normlny"/>
    <w:uiPriority w:val="99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uiPriority w:val="99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pPr>
      <w:autoSpaceDE w:val="0"/>
      <w:autoSpaceDN w:val="0"/>
    </w:pPr>
    <w:rPr>
      <w:rFonts w:ascii="Courier" w:hAnsi="Courier" w:cs="Courier"/>
      <w:sz w:val="24"/>
      <w:szCs w:val="24"/>
      <w:lang w:val="cs-CZ"/>
    </w:rPr>
  </w:style>
  <w:style w:type="paragraph" w:customStyle="1" w:styleId="TaxEdit2">
    <w:name w:val="TaxEdit2"/>
    <w:basedOn w:val="TaxEdit"/>
    <w:uiPriority w:val="99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uiPriority w:val="99"/>
    <w:rPr>
      <w:rFonts w:ascii="Arial" w:hAnsi="Arial" w:cs="Arial"/>
      <w:b/>
      <w:bCs/>
    </w:rPr>
  </w:style>
  <w:style w:type="character" w:customStyle="1" w:styleId="TaxEdit2Char">
    <w:name w:val="TaxEdit2 Char"/>
    <w:uiPriority w:val="99"/>
  </w:style>
  <w:style w:type="paragraph" w:customStyle="1" w:styleId="Styl4">
    <w:name w:val="Styl4"/>
    <w:basedOn w:val="Styl3"/>
    <w:uiPriority w:val="99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uiPriority w:val="99"/>
  </w:style>
  <w:style w:type="paragraph" w:styleId="Odsekzoznamu">
    <w:name w:val="List Paragraph"/>
    <w:basedOn w:val="Normlny"/>
    <w:uiPriority w:val="99"/>
    <w:qFormat/>
    <w:pPr>
      <w:spacing w:after="200" w:line="276" w:lineRule="auto"/>
      <w:ind w:left="720"/>
    </w:pPr>
    <w:rPr>
      <w:rFonts w:ascii="Arial Narrow" w:hAnsi="Arial Narrow" w:cs="Arial Narrow"/>
      <w:sz w:val="22"/>
      <w:szCs w:val="22"/>
    </w:rPr>
  </w:style>
  <w:style w:type="paragraph" w:customStyle="1" w:styleId="Default">
    <w:name w:val="Default"/>
    <w:uiPriority w:val="99"/>
    <w:pPr>
      <w:autoSpaceDE w:val="0"/>
      <w:autoSpaceDN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pPr>
      <w:jc w:val="center"/>
    </w:pPr>
    <w:rPr>
      <w:rFonts w:ascii="Arial Narrow" w:hAnsi="Arial Narrow" w:cs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9</Pages>
  <Words>2108</Words>
  <Characters>12022</Characters>
  <Application>Microsoft Office Word</Application>
  <DocSecurity>0</DocSecurity>
  <Lines>100</Lines>
  <Paragraphs>28</Paragraphs>
  <ScaleCrop>false</ScaleCrop>
  <Company> </Company>
  <LinksUpToDate>false</LinksUpToDate>
  <CharactersWithSpaces>14102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Luyten CZ</dc:creator>
  <cp:keywords/>
  <dc:description>&lt;?template name="Účtovná záverka 2015 malá" version="1.00"?&gt;</dc:description>
  <cp:lastModifiedBy>14167</cp:lastModifiedBy>
  <cp:revision>2</cp:revision>
  <cp:lastPrinted>2021-06-28T16:02:00Z</cp:lastPrinted>
  <dcterms:created xsi:type="dcterms:W3CDTF">2021-06-28T16:04:00Z</dcterms:created>
  <dcterms:modified xsi:type="dcterms:W3CDTF">2021-06-28T16:04:00Z</dcterms:modified>
</cp:coreProperties>
</file>