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1EB05B8" w14:textId="694286C4" w:rsidR="00F3570B" w:rsidRPr="00803556" w:rsidRDefault="00F3570B" w:rsidP="00F97836">
      <w:pPr>
        <w:pStyle w:val="Default"/>
        <w:tabs>
          <w:tab w:val="left" w:pos="9781"/>
        </w:tabs>
        <w:jc w:val="center"/>
        <w:rPr>
          <w:rFonts w:ascii="Arial Narrow" w:hAnsi="Arial Narrow"/>
          <w:b/>
          <w:bCs/>
          <w:color w:val="auto"/>
          <w:szCs w:val="22"/>
        </w:rPr>
      </w:pPr>
      <w:r w:rsidRPr="00803556">
        <w:rPr>
          <w:rFonts w:ascii="Arial Narrow" w:hAnsi="Arial Narrow"/>
          <w:b/>
          <w:bCs/>
          <w:color w:val="auto"/>
          <w:szCs w:val="22"/>
        </w:rPr>
        <w:t>Výročná správa registrovaného sociálneho podniku</w:t>
      </w:r>
    </w:p>
    <w:p w14:paraId="5161C2D7" w14:textId="77777777" w:rsidR="00964FF2" w:rsidRPr="00803556" w:rsidRDefault="00964FF2" w:rsidP="00CC397E">
      <w:pPr>
        <w:pStyle w:val="Zkladntext"/>
        <w:tabs>
          <w:tab w:val="left" w:pos="9781"/>
        </w:tabs>
        <w:jc w:val="both"/>
        <w:rPr>
          <w:b/>
          <w:sz w:val="20"/>
        </w:rPr>
      </w:pPr>
    </w:p>
    <w:p w14:paraId="039D1844" w14:textId="3F1EA326" w:rsidR="00F3570B" w:rsidRPr="00803556" w:rsidRDefault="00CC03D0" w:rsidP="00CC397E">
      <w:pPr>
        <w:pStyle w:val="Default"/>
        <w:tabs>
          <w:tab w:val="left" w:pos="9781"/>
        </w:tabs>
        <w:spacing w:before="120"/>
        <w:ind w:left="426"/>
        <w:rPr>
          <w:rFonts w:ascii="Arial Narrow" w:hAnsi="Arial Narrow"/>
          <w:color w:val="auto"/>
          <w:sz w:val="22"/>
          <w:szCs w:val="22"/>
        </w:rPr>
      </w:pPr>
      <w:r w:rsidRPr="00803556">
        <w:rPr>
          <w:rFonts w:ascii="Arial Narrow" w:hAnsi="Arial Narrow"/>
          <w:b/>
          <w:color w:val="auto"/>
          <w:sz w:val="22"/>
          <w:szCs w:val="22"/>
        </w:rPr>
        <w:t>Názov</w:t>
      </w:r>
      <w:r w:rsidR="0044549F" w:rsidRPr="00803556">
        <w:rPr>
          <w:rFonts w:ascii="Arial Narrow" w:hAnsi="Arial Narrow"/>
          <w:b/>
          <w:color w:val="auto"/>
          <w:sz w:val="22"/>
          <w:szCs w:val="22"/>
        </w:rPr>
        <w:t xml:space="preserve"> spoločnosti</w:t>
      </w:r>
      <w:r w:rsidR="00F3570B" w:rsidRPr="00803556">
        <w:rPr>
          <w:rFonts w:ascii="Arial Narrow" w:hAnsi="Arial Narrow"/>
          <w:b/>
          <w:color w:val="auto"/>
          <w:sz w:val="22"/>
          <w:szCs w:val="22"/>
        </w:rPr>
        <w:t>:</w:t>
      </w:r>
      <w:r w:rsidR="00657FDD" w:rsidRPr="00803556">
        <w:rPr>
          <w:rFonts w:ascii="Arial Narrow" w:hAnsi="Arial Narrow"/>
          <w:b/>
          <w:color w:val="auto"/>
          <w:sz w:val="22"/>
          <w:szCs w:val="22"/>
        </w:rPr>
        <w:t xml:space="preserve"> </w:t>
      </w:r>
      <w:r w:rsidR="00584153" w:rsidRPr="00803556">
        <w:rPr>
          <w:rFonts w:ascii="Arial Narrow" w:hAnsi="Arial Narrow"/>
          <w:b/>
          <w:color w:val="auto"/>
          <w:sz w:val="22"/>
          <w:szCs w:val="22"/>
        </w:rPr>
        <w:t>Obecný sociálny podnik Kendy s.r.o., r.s.p.</w:t>
      </w:r>
    </w:p>
    <w:p w14:paraId="109052F7" w14:textId="150E7339" w:rsidR="00CC03D0" w:rsidRPr="00803556" w:rsidRDefault="00584153" w:rsidP="00CC397E">
      <w:pPr>
        <w:pStyle w:val="Default"/>
        <w:tabs>
          <w:tab w:val="left" w:pos="9781"/>
        </w:tabs>
        <w:spacing w:before="120"/>
        <w:ind w:left="426"/>
        <w:jc w:val="both"/>
        <w:rPr>
          <w:rFonts w:ascii="Arial Narrow" w:hAnsi="Arial Narrow"/>
          <w:color w:val="auto"/>
          <w:sz w:val="22"/>
          <w:szCs w:val="22"/>
        </w:rPr>
      </w:pPr>
      <w:r w:rsidRPr="00803556">
        <w:rPr>
          <w:rFonts w:ascii="Arial Narrow" w:hAnsi="Arial Narrow"/>
          <w:color w:val="auto"/>
          <w:sz w:val="22"/>
          <w:szCs w:val="22"/>
        </w:rPr>
        <w:t>Dátum vzniku</w:t>
      </w:r>
      <w:r w:rsidR="00CC03D0" w:rsidRPr="00803556">
        <w:rPr>
          <w:rFonts w:ascii="Arial Narrow" w:hAnsi="Arial Narrow"/>
          <w:color w:val="auto"/>
          <w:sz w:val="22"/>
          <w:szCs w:val="22"/>
        </w:rPr>
        <w:t>:</w:t>
      </w:r>
      <w:r w:rsidRPr="00803556">
        <w:rPr>
          <w:rFonts w:ascii="Arial Narrow" w:hAnsi="Arial Narrow"/>
          <w:color w:val="auto"/>
          <w:sz w:val="22"/>
          <w:szCs w:val="22"/>
        </w:rPr>
        <w:t xml:space="preserve"> </w:t>
      </w:r>
      <w:r w:rsidR="00B4337A" w:rsidRPr="00803556">
        <w:rPr>
          <w:rFonts w:ascii="Arial Narrow" w:hAnsi="Arial Narrow"/>
          <w:color w:val="auto"/>
          <w:sz w:val="22"/>
          <w:szCs w:val="22"/>
        </w:rPr>
        <w:t>29.8.2020</w:t>
      </w:r>
      <w:r w:rsidR="00CC03D0" w:rsidRPr="00803556">
        <w:rPr>
          <w:rFonts w:ascii="Arial Narrow" w:hAnsi="Arial Narrow"/>
          <w:color w:val="auto"/>
          <w:sz w:val="22"/>
          <w:szCs w:val="22"/>
        </w:rPr>
        <w:t xml:space="preserve"> </w:t>
      </w:r>
    </w:p>
    <w:p w14:paraId="2A94E39F" w14:textId="215AB610" w:rsidR="00CC03D0" w:rsidRPr="00803556" w:rsidRDefault="00CC03D0" w:rsidP="00CC397E">
      <w:pPr>
        <w:pStyle w:val="Default"/>
        <w:tabs>
          <w:tab w:val="left" w:pos="9781"/>
        </w:tabs>
        <w:spacing w:before="120"/>
        <w:ind w:left="426"/>
        <w:jc w:val="both"/>
        <w:rPr>
          <w:rFonts w:ascii="Arial Narrow" w:hAnsi="Arial Narrow"/>
          <w:color w:val="auto"/>
          <w:sz w:val="22"/>
          <w:szCs w:val="22"/>
        </w:rPr>
      </w:pPr>
      <w:r w:rsidRPr="00803556">
        <w:rPr>
          <w:rFonts w:ascii="Arial Narrow" w:hAnsi="Arial Narrow"/>
          <w:color w:val="auto"/>
          <w:sz w:val="22"/>
          <w:szCs w:val="22"/>
        </w:rPr>
        <w:t xml:space="preserve">Sídlo: </w:t>
      </w:r>
      <w:r w:rsidR="00584153" w:rsidRPr="00803556">
        <w:rPr>
          <w:rFonts w:ascii="Arial Narrow" w:hAnsi="Arial Narrow"/>
          <w:color w:val="auto"/>
          <w:sz w:val="22"/>
          <w:szCs w:val="22"/>
        </w:rPr>
        <w:t>Kendice 274, 08201</w:t>
      </w:r>
    </w:p>
    <w:p w14:paraId="19AF4A51" w14:textId="1FD6757F" w:rsidR="0044549F" w:rsidRPr="00803556" w:rsidRDefault="00F3570B" w:rsidP="00CC397E">
      <w:pPr>
        <w:pStyle w:val="Default"/>
        <w:tabs>
          <w:tab w:val="left" w:pos="709"/>
          <w:tab w:val="left" w:pos="5954"/>
          <w:tab w:val="left" w:pos="9781"/>
        </w:tabs>
        <w:spacing w:before="60"/>
        <w:ind w:left="426"/>
        <w:jc w:val="both"/>
        <w:rPr>
          <w:rFonts w:ascii="Arial Narrow" w:hAnsi="Arial Narrow"/>
          <w:color w:val="auto"/>
          <w:sz w:val="22"/>
          <w:szCs w:val="22"/>
        </w:rPr>
      </w:pPr>
      <w:r w:rsidRPr="00803556">
        <w:rPr>
          <w:rFonts w:ascii="Arial Narrow" w:hAnsi="Arial Narrow"/>
          <w:b/>
          <w:color w:val="auto"/>
          <w:sz w:val="22"/>
          <w:szCs w:val="22"/>
        </w:rPr>
        <w:t>Druh</w:t>
      </w:r>
      <w:r w:rsidRPr="00803556">
        <w:rPr>
          <w:rFonts w:ascii="Arial Narrow" w:hAnsi="Arial Narrow"/>
          <w:color w:val="auto"/>
          <w:sz w:val="22"/>
          <w:szCs w:val="22"/>
        </w:rPr>
        <w:t xml:space="preserve"> </w:t>
      </w:r>
      <w:r w:rsidR="0044549F" w:rsidRPr="00803556">
        <w:rPr>
          <w:rFonts w:ascii="Arial Narrow" w:hAnsi="Arial Narrow"/>
          <w:b/>
          <w:color w:val="auto"/>
          <w:sz w:val="22"/>
          <w:szCs w:val="22"/>
        </w:rPr>
        <w:t>registrovaného sociálneho podniku (RSP)</w:t>
      </w:r>
      <w:r w:rsidRPr="00803556">
        <w:rPr>
          <w:rFonts w:ascii="Arial Narrow" w:hAnsi="Arial Narrow"/>
          <w:color w:val="auto"/>
          <w:sz w:val="22"/>
          <w:szCs w:val="22"/>
        </w:rPr>
        <w:t>:</w:t>
      </w:r>
      <w:r w:rsidR="00F94677" w:rsidRPr="00803556">
        <w:rPr>
          <w:rFonts w:ascii="Arial Narrow" w:hAnsi="Arial Narrow"/>
          <w:color w:val="auto"/>
          <w:sz w:val="22"/>
          <w:szCs w:val="22"/>
        </w:rPr>
        <w:t xml:space="preserve"> </w:t>
      </w:r>
      <w:r w:rsidR="00200DEC" w:rsidRPr="00803556">
        <w:rPr>
          <w:rFonts w:ascii="Arial Narrow" w:hAnsi="Arial Narrow"/>
          <w:b/>
          <w:color w:val="auto"/>
          <w:sz w:val="22"/>
          <w:szCs w:val="22"/>
        </w:rPr>
        <w:t xml:space="preserve">integračný </w:t>
      </w:r>
      <w:r w:rsidRPr="00803556">
        <w:rPr>
          <w:rFonts w:ascii="Arial Narrow" w:hAnsi="Arial Narrow"/>
          <w:color w:val="auto"/>
          <w:sz w:val="22"/>
          <w:szCs w:val="22"/>
        </w:rPr>
        <w:tab/>
      </w:r>
    </w:p>
    <w:p w14:paraId="32254487" w14:textId="666702A2" w:rsidR="00912273" w:rsidRPr="00803556" w:rsidRDefault="00F3570B" w:rsidP="00584153">
      <w:pPr>
        <w:pStyle w:val="Default"/>
        <w:tabs>
          <w:tab w:val="left" w:pos="709"/>
          <w:tab w:val="left" w:pos="5954"/>
          <w:tab w:val="left" w:pos="9781"/>
        </w:tabs>
        <w:spacing w:before="60"/>
        <w:ind w:left="426"/>
        <w:jc w:val="both"/>
        <w:rPr>
          <w:rFonts w:ascii="Arial Narrow" w:hAnsi="Arial Narrow"/>
          <w:color w:val="auto"/>
          <w:sz w:val="22"/>
          <w:szCs w:val="22"/>
        </w:rPr>
      </w:pPr>
      <w:r w:rsidRPr="00803556">
        <w:rPr>
          <w:rFonts w:ascii="Arial Narrow" w:hAnsi="Arial Narrow"/>
          <w:color w:val="auto"/>
          <w:sz w:val="22"/>
          <w:szCs w:val="22"/>
        </w:rPr>
        <w:t>Dátum priznania štatútu:</w:t>
      </w:r>
      <w:r w:rsidR="00F94677" w:rsidRPr="00803556">
        <w:rPr>
          <w:rFonts w:ascii="Arial Narrow" w:hAnsi="Arial Narrow"/>
          <w:color w:val="auto"/>
          <w:sz w:val="22"/>
          <w:szCs w:val="22"/>
        </w:rPr>
        <w:t xml:space="preserve"> </w:t>
      </w:r>
      <w:r w:rsidR="00B4337A" w:rsidRPr="00803556">
        <w:rPr>
          <w:rFonts w:ascii="Arial Narrow" w:hAnsi="Arial Narrow"/>
          <w:color w:val="auto"/>
          <w:sz w:val="22"/>
          <w:szCs w:val="22"/>
        </w:rPr>
        <w:t>9.10.2020</w:t>
      </w:r>
    </w:p>
    <w:p w14:paraId="7617169B" w14:textId="77777777" w:rsidR="00CC03D0" w:rsidRPr="00803556" w:rsidRDefault="00F3570B" w:rsidP="00CC397E">
      <w:pPr>
        <w:pStyle w:val="Default"/>
        <w:tabs>
          <w:tab w:val="left" w:pos="9781"/>
        </w:tabs>
        <w:spacing w:before="60"/>
        <w:ind w:left="426"/>
        <w:jc w:val="both"/>
        <w:rPr>
          <w:rFonts w:ascii="Arial Narrow" w:hAnsi="Arial Narrow"/>
          <w:color w:val="auto"/>
          <w:sz w:val="22"/>
          <w:szCs w:val="22"/>
        </w:rPr>
      </w:pPr>
      <w:r w:rsidRPr="00803556">
        <w:rPr>
          <w:rFonts w:ascii="Arial Narrow" w:hAnsi="Arial Narrow"/>
          <w:color w:val="auto"/>
          <w:sz w:val="22"/>
          <w:szCs w:val="22"/>
        </w:rPr>
        <w:t xml:space="preserve">Spôsob </w:t>
      </w:r>
      <w:r w:rsidR="00F94677" w:rsidRPr="00803556">
        <w:rPr>
          <w:rFonts w:ascii="Arial Narrow" w:hAnsi="Arial Narrow"/>
          <w:color w:val="auto"/>
          <w:sz w:val="22"/>
          <w:szCs w:val="22"/>
        </w:rPr>
        <w:t xml:space="preserve">zapájania zainteresovaných osôb do </w:t>
      </w:r>
      <w:r w:rsidRPr="00803556">
        <w:rPr>
          <w:rFonts w:ascii="Arial Narrow" w:hAnsi="Arial Narrow"/>
          <w:color w:val="auto"/>
          <w:sz w:val="22"/>
          <w:szCs w:val="22"/>
        </w:rPr>
        <w:t>správy RSP</w:t>
      </w:r>
      <w:r w:rsidR="00CC03D0" w:rsidRPr="00803556">
        <w:rPr>
          <w:rFonts w:ascii="Arial Narrow" w:hAnsi="Arial Narrow"/>
          <w:color w:val="auto"/>
          <w:sz w:val="22"/>
          <w:szCs w:val="22"/>
        </w:rPr>
        <w:t xml:space="preserve"> v zmysle základného dokumentu spoločnosti</w:t>
      </w:r>
      <w:r w:rsidRPr="00803556">
        <w:rPr>
          <w:rFonts w:ascii="Arial Narrow" w:hAnsi="Arial Narrow"/>
          <w:color w:val="auto"/>
          <w:sz w:val="22"/>
          <w:szCs w:val="22"/>
        </w:rPr>
        <w:t xml:space="preserve">:     </w:t>
      </w:r>
    </w:p>
    <w:p w14:paraId="462DD2B2" w14:textId="7188D8AC" w:rsidR="00F3570B" w:rsidRPr="00803556" w:rsidRDefault="00F3570B" w:rsidP="0044549F">
      <w:pPr>
        <w:pStyle w:val="Default"/>
        <w:tabs>
          <w:tab w:val="left" w:pos="9781"/>
        </w:tabs>
        <w:spacing w:before="60"/>
        <w:ind w:left="426"/>
        <w:jc w:val="center"/>
        <w:rPr>
          <w:rFonts w:ascii="Arial Narrow" w:hAnsi="Arial Narrow"/>
          <w:b/>
          <w:color w:val="auto"/>
          <w:sz w:val="22"/>
          <w:szCs w:val="22"/>
        </w:rPr>
      </w:pPr>
      <w:r w:rsidRPr="00803556">
        <w:rPr>
          <w:rFonts w:ascii="Arial Narrow" w:hAnsi="Arial Narrow"/>
          <w:b/>
          <w:color w:val="auto"/>
          <w:sz w:val="22"/>
          <w:szCs w:val="22"/>
        </w:rPr>
        <w:t>poradný výbor</w:t>
      </w:r>
      <w:r w:rsidR="00F94677" w:rsidRPr="00803556">
        <w:rPr>
          <w:rFonts w:ascii="Arial Narrow" w:hAnsi="Arial Narrow"/>
          <w:b/>
          <w:color w:val="auto"/>
          <w:sz w:val="22"/>
          <w:szCs w:val="22"/>
        </w:rPr>
        <w:t xml:space="preserve"> </w:t>
      </w:r>
    </w:p>
    <w:p w14:paraId="71D3FD00" w14:textId="34168FBC" w:rsidR="00F3570B" w:rsidRPr="00803556" w:rsidRDefault="00F94677" w:rsidP="00CC397E">
      <w:pPr>
        <w:pStyle w:val="Default"/>
        <w:tabs>
          <w:tab w:val="left" w:pos="9781"/>
        </w:tabs>
        <w:spacing w:before="60"/>
        <w:ind w:left="426"/>
        <w:jc w:val="both"/>
        <w:rPr>
          <w:rFonts w:ascii="Arial Narrow" w:hAnsi="Arial Narrow"/>
          <w:color w:val="auto"/>
          <w:sz w:val="22"/>
          <w:szCs w:val="22"/>
        </w:rPr>
      </w:pPr>
      <w:r w:rsidRPr="00803556">
        <w:rPr>
          <w:rFonts w:ascii="Arial Narrow" w:hAnsi="Arial Narrow"/>
          <w:color w:val="auto"/>
          <w:sz w:val="22"/>
          <w:szCs w:val="22"/>
        </w:rPr>
        <w:t xml:space="preserve">Dátum zriadenia poradného výboru / demokratickej správy </w:t>
      </w:r>
      <w:r w:rsidR="00CC03D0" w:rsidRPr="00803556">
        <w:rPr>
          <w:rFonts w:ascii="Arial Narrow" w:hAnsi="Arial Narrow"/>
          <w:color w:val="auto"/>
          <w:sz w:val="22"/>
          <w:szCs w:val="22"/>
        </w:rPr>
        <w:t xml:space="preserve">- </w:t>
      </w:r>
      <w:r w:rsidRPr="00803556">
        <w:rPr>
          <w:rFonts w:ascii="Arial Narrow" w:hAnsi="Arial Narrow"/>
          <w:color w:val="auto"/>
          <w:sz w:val="22"/>
          <w:szCs w:val="22"/>
        </w:rPr>
        <w:t>s</w:t>
      </w:r>
      <w:r w:rsidR="00F3570B" w:rsidRPr="00803556">
        <w:rPr>
          <w:rFonts w:ascii="Arial Narrow" w:hAnsi="Arial Narrow"/>
          <w:color w:val="auto"/>
          <w:sz w:val="22"/>
          <w:szCs w:val="22"/>
        </w:rPr>
        <w:t xml:space="preserve">plnenie </w:t>
      </w:r>
      <w:r w:rsidRPr="00803556">
        <w:rPr>
          <w:rFonts w:ascii="Arial Narrow" w:hAnsi="Arial Narrow"/>
          <w:color w:val="auto"/>
          <w:sz w:val="22"/>
          <w:szCs w:val="22"/>
        </w:rPr>
        <w:t xml:space="preserve">povinnosti </w:t>
      </w:r>
      <w:r w:rsidR="00F3570B" w:rsidRPr="00803556">
        <w:rPr>
          <w:rFonts w:ascii="Arial Narrow" w:hAnsi="Arial Narrow"/>
          <w:color w:val="auto"/>
          <w:sz w:val="22"/>
          <w:szCs w:val="22"/>
        </w:rPr>
        <w:t>v zmysle § 6 ods. 1 písm. b)</w:t>
      </w:r>
      <w:r w:rsidRPr="00803556">
        <w:rPr>
          <w:rFonts w:ascii="Arial Narrow" w:hAnsi="Arial Narrow"/>
          <w:color w:val="auto"/>
          <w:sz w:val="22"/>
          <w:szCs w:val="22"/>
        </w:rPr>
        <w:t xml:space="preserve"> zákona </w:t>
      </w:r>
      <w:r w:rsidR="00CC03D0" w:rsidRPr="00803556">
        <w:rPr>
          <w:rFonts w:ascii="Arial Narrow" w:hAnsi="Arial Narrow"/>
          <w:color w:val="auto"/>
          <w:sz w:val="22"/>
          <w:szCs w:val="22"/>
        </w:rPr>
        <w:t xml:space="preserve">č. 112/2018 Z.z. o sociálnej ekonomike a sociálnych podnikoch v platnom znení (zákon </w:t>
      </w:r>
      <w:r w:rsidRPr="00803556">
        <w:rPr>
          <w:rFonts w:ascii="Arial Narrow" w:hAnsi="Arial Narrow"/>
          <w:color w:val="auto"/>
          <w:sz w:val="22"/>
          <w:szCs w:val="22"/>
        </w:rPr>
        <w:t>o SE):</w:t>
      </w:r>
      <w:r w:rsidR="00F3570B" w:rsidRPr="00803556">
        <w:rPr>
          <w:rFonts w:ascii="Arial Narrow" w:hAnsi="Arial Narrow"/>
          <w:color w:val="auto"/>
          <w:sz w:val="22"/>
          <w:szCs w:val="22"/>
        </w:rPr>
        <w:t xml:space="preserve"> </w:t>
      </w:r>
      <w:r w:rsidR="00B4337A" w:rsidRPr="00803556">
        <w:rPr>
          <w:rFonts w:ascii="Arial Narrow" w:hAnsi="Arial Narrow"/>
          <w:color w:val="auto"/>
          <w:sz w:val="22"/>
          <w:szCs w:val="22"/>
        </w:rPr>
        <w:t>do 8.10.2021</w:t>
      </w:r>
      <w:r w:rsidR="00657FDD" w:rsidRPr="00803556">
        <w:rPr>
          <w:rFonts w:ascii="Arial Narrow" w:hAnsi="Arial Narrow"/>
          <w:color w:val="auto"/>
          <w:sz w:val="22"/>
          <w:szCs w:val="22"/>
        </w:rPr>
        <w:tab/>
      </w:r>
    </w:p>
    <w:p w14:paraId="6C9DD0A0" w14:textId="60AE7C07" w:rsidR="00F3570B" w:rsidRPr="00803556" w:rsidRDefault="00F3570B" w:rsidP="00CC397E">
      <w:pPr>
        <w:pStyle w:val="Default"/>
        <w:tabs>
          <w:tab w:val="left" w:pos="9781"/>
        </w:tabs>
        <w:spacing w:before="60"/>
        <w:ind w:left="426"/>
        <w:jc w:val="both"/>
        <w:rPr>
          <w:rFonts w:ascii="Arial Narrow" w:hAnsi="Arial Narrow"/>
          <w:color w:val="auto"/>
          <w:sz w:val="22"/>
          <w:szCs w:val="22"/>
        </w:rPr>
      </w:pPr>
      <w:r w:rsidRPr="00803556">
        <w:rPr>
          <w:rFonts w:ascii="Arial Narrow" w:hAnsi="Arial Narrow"/>
          <w:color w:val="auto"/>
          <w:sz w:val="22"/>
          <w:szCs w:val="22"/>
        </w:rPr>
        <w:t>Spô</w:t>
      </w:r>
      <w:r w:rsidR="00B4337A" w:rsidRPr="00803556">
        <w:rPr>
          <w:rFonts w:ascii="Arial Narrow" w:hAnsi="Arial Narrow"/>
          <w:color w:val="auto"/>
          <w:sz w:val="22"/>
          <w:szCs w:val="22"/>
        </w:rPr>
        <w:t xml:space="preserve">sob kreovania poradného výboru: </w:t>
      </w:r>
      <w:r w:rsidRPr="00803556">
        <w:rPr>
          <w:rFonts w:ascii="Arial Narrow" w:hAnsi="Arial Narrow"/>
          <w:b/>
          <w:color w:val="auto"/>
          <w:sz w:val="22"/>
          <w:szCs w:val="22"/>
        </w:rPr>
        <w:t>voľby</w:t>
      </w:r>
      <w:r w:rsidR="00997A65" w:rsidRPr="00803556">
        <w:rPr>
          <w:rFonts w:ascii="Arial Narrow" w:hAnsi="Arial Narrow"/>
          <w:b/>
          <w:color w:val="auto"/>
          <w:sz w:val="22"/>
          <w:szCs w:val="22"/>
        </w:rPr>
        <w:t>*</w:t>
      </w:r>
      <w:r w:rsidRPr="00803556">
        <w:rPr>
          <w:rFonts w:ascii="Arial Narrow" w:hAnsi="Arial Narrow"/>
          <w:b/>
          <w:color w:val="auto"/>
          <w:sz w:val="22"/>
          <w:szCs w:val="22"/>
        </w:rPr>
        <w:t xml:space="preserve"> </w:t>
      </w:r>
    </w:p>
    <w:p w14:paraId="66EC0D12" w14:textId="7082B6F6" w:rsidR="00F94677" w:rsidRPr="00803556" w:rsidRDefault="00F3570B" w:rsidP="00CC397E">
      <w:pPr>
        <w:pStyle w:val="Default"/>
        <w:tabs>
          <w:tab w:val="left" w:pos="9781"/>
        </w:tabs>
        <w:spacing w:before="60"/>
        <w:ind w:left="426"/>
        <w:jc w:val="both"/>
        <w:rPr>
          <w:rFonts w:ascii="Arial Narrow" w:hAnsi="Arial Narrow"/>
          <w:color w:val="auto"/>
          <w:sz w:val="22"/>
          <w:szCs w:val="22"/>
        </w:rPr>
      </w:pPr>
      <w:r w:rsidRPr="00803556">
        <w:rPr>
          <w:rFonts w:ascii="Arial Narrow" w:hAnsi="Arial Narrow"/>
          <w:color w:val="auto"/>
          <w:sz w:val="22"/>
          <w:szCs w:val="22"/>
        </w:rPr>
        <w:t xml:space="preserve">RSP </w:t>
      </w:r>
      <w:r w:rsidRPr="00803556">
        <w:rPr>
          <w:rFonts w:ascii="Arial Narrow" w:hAnsi="Arial Narrow"/>
          <w:b/>
          <w:color w:val="auto"/>
          <w:sz w:val="22"/>
          <w:szCs w:val="22"/>
        </w:rPr>
        <w:t>má</w:t>
      </w:r>
      <w:r w:rsidR="00B4337A" w:rsidRPr="00803556">
        <w:rPr>
          <w:rFonts w:ascii="Arial Narrow" w:hAnsi="Arial Narrow"/>
          <w:b/>
          <w:color w:val="auto"/>
          <w:sz w:val="22"/>
          <w:szCs w:val="22"/>
        </w:rPr>
        <w:t xml:space="preserve"> </w:t>
      </w:r>
      <w:r w:rsidR="00F94677" w:rsidRPr="00803556">
        <w:rPr>
          <w:rFonts w:ascii="Arial Narrow" w:hAnsi="Arial Narrow"/>
          <w:color w:val="auto"/>
          <w:sz w:val="22"/>
          <w:szCs w:val="22"/>
        </w:rPr>
        <w:t xml:space="preserve"> vypracovaný</w:t>
      </w:r>
      <w:r w:rsidRPr="00803556">
        <w:rPr>
          <w:rFonts w:ascii="Arial Narrow" w:hAnsi="Arial Narrow"/>
          <w:color w:val="auto"/>
          <w:sz w:val="22"/>
          <w:szCs w:val="22"/>
        </w:rPr>
        <w:t xml:space="preserve"> interný dokument</w:t>
      </w:r>
      <w:r w:rsidR="00F94677" w:rsidRPr="00803556">
        <w:rPr>
          <w:rFonts w:ascii="Arial Narrow" w:hAnsi="Arial Narrow"/>
          <w:color w:val="auto"/>
          <w:sz w:val="22"/>
          <w:szCs w:val="22"/>
        </w:rPr>
        <w:t xml:space="preserve"> pre poradný výbor.</w:t>
      </w:r>
    </w:p>
    <w:p w14:paraId="1EC4489E" w14:textId="45BA0E4F" w:rsidR="00997A65" w:rsidRPr="00803556" w:rsidRDefault="00997A65" w:rsidP="00CC397E">
      <w:pPr>
        <w:pStyle w:val="Default"/>
        <w:tabs>
          <w:tab w:val="left" w:pos="9781"/>
        </w:tabs>
        <w:spacing w:before="60"/>
        <w:ind w:left="426"/>
        <w:jc w:val="both"/>
        <w:rPr>
          <w:rFonts w:ascii="Arial Narrow" w:hAnsi="Arial Narrow"/>
          <w:color w:val="auto"/>
          <w:sz w:val="22"/>
          <w:szCs w:val="22"/>
        </w:rPr>
      </w:pPr>
      <w:r w:rsidRPr="00803556">
        <w:rPr>
          <w:rFonts w:ascii="Arial Narrow" w:hAnsi="Arial Narrow"/>
          <w:color w:val="auto"/>
          <w:sz w:val="22"/>
          <w:szCs w:val="22"/>
        </w:rPr>
        <w:t xml:space="preserve">RSP </w:t>
      </w:r>
      <w:r w:rsidR="00B4337A" w:rsidRPr="00803556">
        <w:rPr>
          <w:rFonts w:ascii="Arial Narrow" w:hAnsi="Arial Narrow"/>
          <w:b/>
          <w:color w:val="auto"/>
          <w:sz w:val="22"/>
          <w:szCs w:val="22"/>
        </w:rPr>
        <w:t xml:space="preserve"> ešte </w:t>
      </w:r>
      <w:r w:rsidRPr="00803556">
        <w:rPr>
          <w:rFonts w:ascii="Arial Narrow" w:hAnsi="Arial Narrow"/>
          <w:b/>
          <w:color w:val="auto"/>
          <w:sz w:val="22"/>
          <w:szCs w:val="22"/>
        </w:rPr>
        <w:t>nemá*</w:t>
      </w:r>
      <w:r w:rsidRPr="00803556">
        <w:rPr>
          <w:rFonts w:ascii="Arial Narrow" w:hAnsi="Arial Narrow"/>
          <w:color w:val="auto"/>
          <w:sz w:val="22"/>
          <w:szCs w:val="22"/>
        </w:rPr>
        <w:t xml:space="preserve"> </w:t>
      </w:r>
      <w:r w:rsidR="00803556" w:rsidRPr="00803556">
        <w:rPr>
          <w:rFonts w:ascii="Arial Narrow" w:hAnsi="Arial Narrow"/>
          <w:color w:val="auto"/>
          <w:sz w:val="22"/>
          <w:szCs w:val="22"/>
        </w:rPr>
        <w:t xml:space="preserve">vypracované zápisnice zo </w:t>
      </w:r>
      <w:r w:rsidRPr="00803556">
        <w:rPr>
          <w:rFonts w:ascii="Arial Narrow" w:hAnsi="Arial Narrow"/>
          <w:color w:val="auto"/>
          <w:sz w:val="22"/>
          <w:szCs w:val="22"/>
        </w:rPr>
        <w:t xml:space="preserve"> zasadnutí poradného výboru</w:t>
      </w:r>
    </w:p>
    <w:p w14:paraId="3349D55B" w14:textId="74F184BD" w:rsidR="00F3570B" w:rsidRPr="00803556" w:rsidRDefault="002D243F" w:rsidP="00CC397E">
      <w:pPr>
        <w:pStyle w:val="Odsekzoznamu"/>
        <w:numPr>
          <w:ilvl w:val="1"/>
          <w:numId w:val="9"/>
        </w:numPr>
        <w:tabs>
          <w:tab w:val="left" w:pos="9781"/>
        </w:tabs>
        <w:ind w:left="426"/>
        <w:jc w:val="both"/>
      </w:pPr>
      <w:r w:rsidRPr="00803556">
        <w:t>opis hospodárskej činnosti účtovnej jednotky</w:t>
      </w:r>
    </w:p>
    <w:p w14:paraId="5C8EAE45" w14:textId="77777777" w:rsidR="00200DEC" w:rsidRPr="00803556" w:rsidRDefault="00200DEC" w:rsidP="00CC397E">
      <w:pPr>
        <w:pStyle w:val="Default"/>
        <w:tabs>
          <w:tab w:val="left" w:pos="9781"/>
        </w:tabs>
        <w:spacing w:before="120"/>
        <w:ind w:left="284"/>
        <w:jc w:val="both"/>
        <w:rPr>
          <w:rFonts w:ascii="Arial Narrow" w:hAnsi="Arial Narrow"/>
          <w:b/>
          <w:color w:val="auto"/>
          <w:sz w:val="22"/>
          <w:szCs w:val="22"/>
        </w:rPr>
      </w:pPr>
      <w:r w:rsidRPr="00803556">
        <w:rPr>
          <w:rFonts w:ascii="Arial Narrow" w:hAnsi="Arial Narrow"/>
          <w:b/>
          <w:color w:val="auto"/>
          <w:sz w:val="22"/>
          <w:szCs w:val="22"/>
        </w:rPr>
        <w:t xml:space="preserve">Predmety činnosti </w:t>
      </w:r>
      <w:r w:rsidR="00F3570B" w:rsidRPr="00803556">
        <w:rPr>
          <w:rFonts w:ascii="Arial Narrow" w:hAnsi="Arial Narrow"/>
          <w:b/>
          <w:color w:val="auto"/>
          <w:sz w:val="22"/>
          <w:szCs w:val="22"/>
        </w:rPr>
        <w:t>RSP</w:t>
      </w:r>
      <w:r w:rsidRPr="00803556">
        <w:rPr>
          <w:rFonts w:ascii="Arial Narrow" w:hAnsi="Arial Narrow"/>
          <w:b/>
          <w:color w:val="auto"/>
          <w:sz w:val="22"/>
          <w:szCs w:val="22"/>
        </w:rPr>
        <w:t>:</w:t>
      </w:r>
    </w:p>
    <w:p w14:paraId="40BDA71E" w14:textId="1B89E964" w:rsidR="00803556" w:rsidRPr="00803556" w:rsidRDefault="00803556" w:rsidP="00803556">
      <w:pPr>
        <w:pStyle w:val="Default"/>
        <w:tabs>
          <w:tab w:val="left" w:pos="9781"/>
        </w:tabs>
        <w:ind w:left="1003"/>
        <w:jc w:val="both"/>
        <w:rPr>
          <w:rFonts w:ascii="Arial Narrow" w:hAnsi="Arial Narrow"/>
          <w:color w:val="auto"/>
          <w:sz w:val="22"/>
          <w:szCs w:val="22"/>
        </w:rPr>
      </w:pPr>
      <w:r w:rsidRPr="00803556">
        <w:rPr>
          <w:rFonts w:ascii="Arial Narrow" w:hAnsi="Arial Narrow"/>
          <w:color w:val="auto"/>
          <w:sz w:val="22"/>
          <w:szCs w:val="22"/>
        </w:rPr>
        <w:t xml:space="preserve"> </w:t>
      </w:r>
      <w:r w:rsidRPr="00803556">
        <w:rPr>
          <w:rFonts w:ascii="Arial Narrow" w:hAnsi="Arial Narrow"/>
          <w:color w:val="auto"/>
          <w:sz w:val="22"/>
          <w:szCs w:val="22"/>
        </w:rPr>
        <w:t xml:space="preserve">služby na podporu regionálneho rozvoja a zamestnanosti </w:t>
      </w:r>
    </w:p>
    <w:p w14:paraId="46C0F5F3" w14:textId="77777777" w:rsidR="00803556" w:rsidRPr="00803556" w:rsidRDefault="00803556" w:rsidP="00803556">
      <w:pPr>
        <w:pStyle w:val="Default"/>
        <w:tabs>
          <w:tab w:val="left" w:pos="9781"/>
        </w:tabs>
        <w:ind w:left="1003"/>
        <w:jc w:val="both"/>
        <w:rPr>
          <w:rFonts w:ascii="Arial Narrow" w:hAnsi="Arial Narrow"/>
          <w:color w:val="auto"/>
          <w:sz w:val="22"/>
          <w:szCs w:val="22"/>
        </w:rPr>
      </w:pPr>
    </w:p>
    <w:p w14:paraId="5AC31666" w14:textId="0AB38A39" w:rsidR="00E70AAE" w:rsidRPr="00803556" w:rsidRDefault="00E70AAE" w:rsidP="00CC397E">
      <w:pPr>
        <w:pStyle w:val="Default"/>
        <w:tabs>
          <w:tab w:val="left" w:pos="9781"/>
        </w:tabs>
        <w:spacing w:before="120"/>
        <w:ind w:left="284"/>
        <w:jc w:val="both"/>
        <w:rPr>
          <w:rFonts w:ascii="Arial Narrow" w:hAnsi="Arial Narrow"/>
          <w:color w:val="auto"/>
          <w:sz w:val="22"/>
          <w:szCs w:val="22"/>
        </w:rPr>
      </w:pPr>
      <w:r w:rsidRPr="00803556">
        <w:rPr>
          <w:rFonts w:ascii="Arial Narrow" w:hAnsi="Arial Narrow"/>
          <w:b/>
          <w:color w:val="auto"/>
          <w:sz w:val="22"/>
          <w:szCs w:val="22"/>
        </w:rPr>
        <w:t>RSP</w:t>
      </w:r>
      <w:r w:rsidRPr="00803556">
        <w:rPr>
          <w:rFonts w:ascii="Arial Narrow" w:hAnsi="Arial Narrow"/>
          <w:color w:val="auto"/>
          <w:sz w:val="22"/>
          <w:szCs w:val="22"/>
        </w:rPr>
        <w:t xml:space="preserve"> v období, za ktoré je zostavená účtovná závierka, </w:t>
      </w:r>
      <w:r w:rsidR="00B4337A" w:rsidRPr="00803556">
        <w:rPr>
          <w:rFonts w:ascii="Arial Narrow" w:hAnsi="Arial Narrow"/>
          <w:b/>
          <w:color w:val="auto"/>
          <w:sz w:val="22"/>
          <w:szCs w:val="22"/>
        </w:rPr>
        <w:t xml:space="preserve"> </w:t>
      </w:r>
      <w:r w:rsidRPr="00803556">
        <w:rPr>
          <w:rFonts w:ascii="Arial Narrow" w:hAnsi="Arial Narrow"/>
          <w:b/>
          <w:color w:val="auto"/>
          <w:sz w:val="22"/>
          <w:szCs w:val="22"/>
        </w:rPr>
        <w:t>nemenil</w:t>
      </w:r>
      <w:r w:rsidRPr="00803556">
        <w:rPr>
          <w:rFonts w:ascii="Arial Narrow" w:hAnsi="Arial Narrow"/>
          <w:color w:val="auto"/>
          <w:sz w:val="22"/>
          <w:szCs w:val="22"/>
        </w:rPr>
        <w:t xml:space="preserve">* predmety činnosti.    </w:t>
      </w:r>
      <w:r w:rsidRPr="00803556">
        <w:rPr>
          <w:rFonts w:ascii="Arial Narrow" w:hAnsi="Arial Narrow"/>
          <w:color w:val="auto"/>
          <w:sz w:val="22"/>
          <w:szCs w:val="22"/>
          <w:highlight w:val="yellow"/>
        </w:rPr>
        <w:t>§ 27a ods. 2 písm. e)</w:t>
      </w:r>
    </w:p>
    <w:p w14:paraId="78A6CD52" w14:textId="77777777" w:rsidR="00200DEC" w:rsidRPr="00803556" w:rsidRDefault="00200DEC" w:rsidP="00CC397E">
      <w:pPr>
        <w:pStyle w:val="Default"/>
        <w:tabs>
          <w:tab w:val="left" w:pos="9781"/>
        </w:tabs>
        <w:spacing w:before="120"/>
        <w:ind w:left="284"/>
        <w:jc w:val="both"/>
        <w:rPr>
          <w:rFonts w:ascii="Arial Narrow" w:hAnsi="Arial Narrow"/>
          <w:color w:val="auto"/>
          <w:sz w:val="22"/>
          <w:szCs w:val="22"/>
        </w:rPr>
      </w:pPr>
      <w:r w:rsidRPr="00803556">
        <w:rPr>
          <w:rFonts w:ascii="Arial Narrow" w:hAnsi="Arial Narrow"/>
          <w:color w:val="auto"/>
          <w:sz w:val="22"/>
          <w:szCs w:val="22"/>
        </w:rPr>
        <w:t>H</w:t>
      </w:r>
      <w:r w:rsidR="00F3570B" w:rsidRPr="00803556">
        <w:rPr>
          <w:rFonts w:ascii="Arial Narrow" w:hAnsi="Arial Narrow"/>
          <w:color w:val="auto"/>
          <w:sz w:val="22"/>
          <w:szCs w:val="22"/>
        </w:rPr>
        <w:t>lavn</w:t>
      </w:r>
      <w:r w:rsidRPr="00803556">
        <w:rPr>
          <w:rFonts w:ascii="Arial Narrow" w:hAnsi="Arial Narrow"/>
          <w:color w:val="auto"/>
          <w:sz w:val="22"/>
          <w:szCs w:val="22"/>
        </w:rPr>
        <w:t xml:space="preserve">ým </w:t>
      </w:r>
      <w:r w:rsidR="00F3570B" w:rsidRPr="00803556">
        <w:rPr>
          <w:rFonts w:ascii="Arial Narrow" w:hAnsi="Arial Narrow"/>
          <w:color w:val="auto"/>
          <w:sz w:val="22"/>
          <w:szCs w:val="22"/>
        </w:rPr>
        <w:t>cieľ</w:t>
      </w:r>
      <w:r w:rsidRPr="00803556">
        <w:rPr>
          <w:rFonts w:ascii="Arial Narrow" w:hAnsi="Arial Narrow"/>
          <w:color w:val="auto"/>
          <w:sz w:val="22"/>
          <w:szCs w:val="22"/>
        </w:rPr>
        <w:t>om</w:t>
      </w:r>
      <w:r w:rsidR="00F3570B" w:rsidRPr="00803556">
        <w:rPr>
          <w:rFonts w:ascii="Arial Narrow" w:hAnsi="Arial Narrow"/>
          <w:color w:val="auto"/>
          <w:sz w:val="22"/>
          <w:szCs w:val="22"/>
        </w:rPr>
        <w:t xml:space="preserve"> </w:t>
      </w:r>
      <w:r w:rsidRPr="00803556">
        <w:rPr>
          <w:rFonts w:ascii="Arial Narrow" w:hAnsi="Arial Narrow"/>
          <w:color w:val="auto"/>
          <w:sz w:val="22"/>
          <w:szCs w:val="22"/>
        </w:rPr>
        <w:t>RSP v zmysle</w:t>
      </w:r>
      <w:r w:rsidR="00F3570B" w:rsidRPr="00803556">
        <w:rPr>
          <w:rFonts w:ascii="Arial Narrow" w:hAnsi="Arial Narrow"/>
          <w:color w:val="auto"/>
          <w:sz w:val="22"/>
          <w:szCs w:val="22"/>
        </w:rPr>
        <w:t xml:space="preserve"> zá</w:t>
      </w:r>
      <w:r w:rsidRPr="00803556">
        <w:rPr>
          <w:rFonts w:ascii="Arial Narrow" w:hAnsi="Arial Narrow"/>
          <w:color w:val="auto"/>
          <w:sz w:val="22"/>
          <w:szCs w:val="22"/>
        </w:rPr>
        <w:t>kladného dokumentu spoločnosti je poskytovanie spoločensky prospešnej služby v oblasti:</w:t>
      </w:r>
    </w:p>
    <w:p w14:paraId="02CEAD34" w14:textId="77777777" w:rsidR="00B4337A" w:rsidRPr="00803556" w:rsidRDefault="00200DEC" w:rsidP="00B4337A">
      <w:pPr>
        <w:pStyle w:val="Default"/>
        <w:numPr>
          <w:ilvl w:val="0"/>
          <w:numId w:val="11"/>
        </w:numPr>
        <w:tabs>
          <w:tab w:val="left" w:pos="9781"/>
        </w:tabs>
        <w:ind w:left="1003" w:hanging="357"/>
        <w:jc w:val="both"/>
        <w:rPr>
          <w:rFonts w:ascii="Arial Narrow" w:hAnsi="Arial Narrow"/>
          <w:color w:val="auto"/>
          <w:sz w:val="22"/>
          <w:szCs w:val="22"/>
        </w:rPr>
      </w:pPr>
      <w:r w:rsidRPr="00803556">
        <w:rPr>
          <w:rFonts w:ascii="Arial Narrow" w:hAnsi="Arial Narrow"/>
          <w:color w:val="auto"/>
          <w:sz w:val="22"/>
          <w:szCs w:val="22"/>
        </w:rPr>
        <w:t xml:space="preserve">služby na podporu regionálneho rozvoja a zamestnanosti </w:t>
      </w:r>
    </w:p>
    <w:p w14:paraId="5877BBCF" w14:textId="77777777" w:rsidR="00B4337A" w:rsidRPr="00803556" w:rsidRDefault="00B4337A" w:rsidP="00B4337A">
      <w:pPr>
        <w:pStyle w:val="Default"/>
        <w:tabs>
          <w:tab w:val="left" w:pos="9781"/>
        </w:tabs>
        <w:ind w:left="1003"/>
        <w:jc w:val="both"/>
        <w:rPr>
          <w:rFonts w:ascii="Arial Narrow" w:hAnsi="Arial Narrow"/>
          <w:color w:val="auto"/>
          <w:sz w:val="22"/>
          <w:szCs w:val="22"/>
        </w:rPr>
      </w:pPr>
    </w:p>
    <w:p w14:paraId="48383EBF" w14:textId="7B40E2A7" w:rsidR="00C46984" w:rsidRPr="00803556" w:rsidRDefault="00B4337A" w:rsidP="00B4337A">
      <w:pPr>
        <w:pStyle w:val="Default"/>
        <w:tabs>
          <w:tab w:val="left" w:pos="9781"/>
        </w:tabs>
        <w:jc w:val="both"/>
        <w:rPr>
          <w:rFonts w:ascii="Arial Narrow" w:hAnsi="Arial Narrow"/>
          <w:color w:val="auto"/>
          <w:sz w:val="22"/>
          <w:szCs w:val="22"/>
        </w:rPr>
      </w:pPr>
      <w:r w:rsidRPr="00803556">
        <w:rPr>
          <w:rFonts w:ascii="Arial Narrow" w:hAnsi="Arial Narrow"/>
          <w:color w:val="auto"/>
          <w:sz w:val="22"/>
          <w:szCs w:val="22"/>
        </w:rPr>
        <w:t xml:space="preserve">      Č</w:t>
      </w:r>
      <w:r w:rsidR="00C46984" w:rsidRPr="00803556">
        <w:rPr>
          <w:rFonts w:ascii="Arial Narrow" w:hAnsi="Arial Narrow"/>
          <w:color w:val="auto"/>
          <w:sz w:val="22"/>
          <w:szCs w:val="22"/>
        </w:rPr>
        <w:t>in</w:t>
      </w:r>
      <w:r w:rsidR="00F3570B" w:rsidRPr="00803556">
        <w:rPr>
          <w:rFonts w:ascii="Arial Narrow" w:hAnsi="Arial Narrow"/>
          <w:color w:val="auto"/>
          <w:sz w:val="22"/>
          <w:szCs w:val="22"/>
        </w:rPr>
        <w:t xml:space="preserve">nosť, ktorou spoločnosť dosahuje pozitívny sociálny vplyv </w:t>
      </w:r>
      <w:r w:rsidR="00C46984" w:rsidRPr="00803556">
        <w:rPr>
          <w:rFonts w:ascii="Arial Narrow" w:hAnsi="Arial Narrow"/>
          <w:color w:val="auto"/>
          <w:sz w:val="22"/>
          <w:szCs w:val="22"/>
        </w:rPr>
        <w:t>v zmysle</w:t>
      </w:r>
      <w:r w:rsidR="00F3570B" w:rsidRPr="00803556">
        <w:rPr>
          <w:rFonts w:ascii="Arial Narrow" w:hAnsi="Arial Narrow"/>
          <w:color w:val="auto"/>
          <w:sz w:val="22"/>
          <w:szCs w:val="22"/>
        </w:rPr>
        <w:t xml:space="preserve"> základného dokumentu  spoločnosti</w:t>
      </w:r>
      <w:r w:rsidR="00C46984" w:rsidRPr="00803556">
        <w:rPr>
          <w:rFonts w:ascii="Arial Narrow" w:hAnsi="Arial Narrow"/>
          <w:color w:val="auto"/>
          <w:sz w:val="22"/>
          <w:szCs w:val="22"/>
        </w:rPr>
        <w:t xml:space="preserve"> </w:t>
      </w:r>
      <w:r w:rsidRPr="00803556">
        <w:rPr>
          <w:rFonts w:ascii="Arial Narrow" w:hAnsi="Arial Narrow"/>
          <w:color w:val="auto"/>
          <w:sz w:val="22"/>
          <w:szCs w:val="22"/>
        </w:rPr>
        <w:t xml:space="preserve"> bude </w:t>
      </w:r>
      <w:r w:rsidR="00C46984" w:rsidRPr="00803556">
        <w:rPr>
          <w:rFonts w:ascii="Arial Narrow" w:hAnsi="Arial Narrow"/>
          <w:color w:val="auto"/>
          <w:sz w:val="22"/>
          <w:szCs w:val="22"/>
        </w:rPr>
        <w:t xml:space="preserve">najmä: </w:t>
      </w:r>
    </w:p>
    <w:p w14:paraId="669456D6" w14:textId="77777777" w:rsidR="00B4337A" w:rsidRPr="00803556" w:rsidRDefault="00B4337A" w:rsidP="00B4337A">
      <w:pPr>
        <w:pStyle w:val="Default"/>
        <w:numPr>
          <w:ilvl w:val="0"/>
          <w:numId w:val="11"/>
        </w:numPr>
        <w:tabs>
          <w:tab w:val="left" w:pos="9781"/>
        </w:tabs>
        <w:ind w:left="1003" w:hanging="357"/>
        <w:jc w:val="both"/>
        <w:rPr>
          <w:rFonts w:ascii="Arial Narrow" w:hAnsi="Arial Narrow"/>
          <w:color w:val="auto"/>
          <w:sz w:val="22"/>
          <w:szCs w:val="22"/>
        </w:rPr>
      </w:pPr>
      <w:r w:rsidRPr="00803556">
        <w:rPr>
          <w:rFonts w:ascii="Arial Narrow" w:hAnsi="Arial Narrow"/>
          <w:color w:val="auto"/>
          <w:sz w:val="22"/>
          <w:szCs w:val="22"/>
        </w:rPr>
        <w:t xml:space="preserve">služby na podporu regionálneho rozvoja a zamestnanosti </w:t>
      </w:r>
    </w:p>
    <w:p w14:paraId="03441CD4" w14:textId="77777777" w:rsidR="00B4337A" w:rsidRPr="00803556" w:rsidRDefault="00B4337A" w:rsidP="00B4337A">
      <w:pPr>
        <w:pStyle w:val="Default"/>
        <w:tabs>
          <w:tab w:val="left" w:pos="9781"/>
        </w:tabs>
        <w:jc w:val="both"/>
        <w:rPr>
          <w:rFonts w:ascii="Arial Narrow" w:hAnsi="Arial Narrow"/>
          <w:color w:val="auto"/>
          <w:sz w:val="22"/>
          <w:szCs w:val="22"/>
        </w:rPr>
      </w:pPr>
    </w:p>
    <w:p w14:paraId="73D1A214" w14:textId="41A27663" w:rsidR="007920AB" w:rsidRPr="00803556" w:rsidRDefault="007920AB" w:rsidP="007920AB">
      <w:pPr>
        <w:pStyle w:val="Default"/>
        <w:tabs>
          <w:tab w:val="left" w:pos="9781"/>
        </w:tabs>
        <w:spacing w:before="60"/>
        <w:ind w:left="284"/>
        <w:jc w:val="both"/>
        <w:rPr>
          <w:rFonts w:ascii="Arial Narrow" w:hAnsi="Arial Narrow"/>
          <w:color w:val="auto"/>
          <w:sz w:val="22"/>
          <w:szCs w:val="22"/>
        </w:rPr>
      </w:pPr>
      <w:r w:rsidRPr="00803556">
        <w:rPr>
          <w:rFonts w:ascii="Arial Narrow" w:hAnsi="Arial Narrow"/>
          <w:b/>
          <w:color w:val="auto"/>
          <w:sz w:val="22"/>
          <w:szCs w:val="22"/>
        </w:rPr>
        <w:t xml:space="preserve">RSP </w:t>
      </w:r>
      <w:r w:rsidRPr="00803556">
        <w:rPr>
          <w:rFonts w:ascii="Arial Narrow" w:hAnsi="Arial Narrow"/>
          <w:color w:val="auto"/>
          <w:sz w:val="22"/>
          <w:szCs w:val="22"/>
        </w:rPr>
        <w:t xml:space="preserve">v období, za ktoré je zostavená účtovná závierka, </w:t>
      </w:r>
      <w:r w:rsidR="00B4337A" w:rsidRPr="00803556">
        <w:rPr>
          <w:rFonts w:ascii="Arial Narrow" w:hAnsi="Arial Narrow"/>
          <w:b/>
          <w:color w:val="auto"/>
          <w:sz w:val="22"/>
          <w:szCs w:val="22"/>
        </w:rPr>
        <w:t xml:space="preserve"> </w:t>
      </w:r>
      <w:r w:rsidRPr="00803556">
        <w:rPr>
          <w:rFonts w:ascii="Arial Narrow" w:hAnsi="Arial Narrow"/>
          <w:b/>
          <w:color w:val="auto"/>
          <w:sz w:val="22"/>
          <w:szCs w:val="22"/>
        </w:rPr>
        <w:t>nezmenil*</w:t>
      </w:r>
      <w:r w:rsidRPr="00803556">
        <w:rPr>
          <w:rFonts w:ascii="Arial Narrow" w:hAnsi="Arial Narrow"/>
          <w:color w:val="auto"/>
          <w:sz w:val="22"/>
          <w:szCs w:val="22"/>
        </w:rPr>
        <w:t xml:space="preserve"> mer</w:t>
      </w:r>
      <w:r w:rsidR="00B4337A" w:rsidRPr="00803556">
        <w:rPr>
          <w:rFonts w:ascii="Arial Narrow" w:hAnsi="Arial Narrow"/>
          <w:color w:val="auto"/>
          <w:sz w:val="22"/>
          <w:szCs w:val="22"/>
        </w:rPr>
        <w:t xml:space="preserve">ateľný pozitívny sociálny vplyv ako </w:t>
      </w:r>
    </w:p>
    <w:p w14:paraId="78E9267C" w14:textId="7231E7C1" w:rsidR="00C46984" w:rsidRPr="00803556" w:rsidRDefault="00C46984" w:rsidP="00CC397E">
      <w:pPr>
        <w:pStyle w:val="Default"/>
        <w:tabs>
          <w:tab w:val="left" w:pos="9781"/>
        </w:tabs>
        <w:spacing w:before="60"/>
        <w:ind w:left="284"/>
        <w:jc w:val="both"/>
        <w:rPr>
          <w:rFonts w:ascii="Arial Narrow" w:hAnsi="Arial Narrow"/>
          <w:color w:val="auto"/>
          <w:sz w:val="22"/>
          <w:szCs w:val="22"/>
        </w:rPr>
      </w:pPr>
      <w:r w:rsidRPr="00803556">
        <w:rPr>
          <w:rFonts w:ascii="Arial Narrow" w:hAnsi="Arial Narrow"/>
          <w:color w:val="auto"/>
          <w:sz w:val="22"/>
          <w:szCs w:val="22"/>
          <w:u w:val="single"/>
        </w:rPr>
        <w:t xml:space="preserve"> </w:t>
      </w:r>
      <w:r w:rsidR="00B4337A" w:rsidRPr="00803556">
        <w:rPr>
          <w:rFonts w:ascii="Arial Narrow" w:hAnsi="Arial Narrow"/>
          <w:color w:val="auto"/>
          <w:sz w:val="22"/>
          <w:szCs w:val="22"/>
          <w:u w:val="single"/>
        </w:rPr>
        <w:t>I</w:t>
      </w:r>
      <w:r w:rsidR="00F3570B" w:rsidRPr="00803556">
        <w:rPr>
          <w:rFonts w:ascii="Arial Narrow" w:hAnsi="Arial Narrow"/>
          <w:color w:val="auto"/>
          <w:sz w:val="22"/>
          <w:szCs w:val="22"/>
          <w:u w:val="single"/>
        </w:rPr>
        <w:t>ntegračn</w:t>
      </w:r>
      <w:r w:rsidR="00B4337A" w:rsidRPr="00803556">
        <w:rPr>
          <w:rFonts w:ascii="Arial Narrow" w:hAnsi="Arial Narrow"/>
          <w:color w:val="auto"/>
          <w:sz w:val="22"/>
          <w:szCs w:val="22"/>
          <w:u w:val="single"/>
        </w:rPr>
        <w:t xml:space="preserve">ý </w:t>
      </w:r>
      <w:r w:rsidR="00F3570B" w:rsidRPr="00803556">
        <w:rPr>
          <w:rFonts w:ascii="Arial Narrow" w:hAnsi="Arial Narrow"/>
          <w:color w:val="auto"/>
          <w:sz w:val="22"/>
          <w:szCs w:val="22"/>
          <w:u w:val="single"/>
        </w:rPr>
        <w:t xml:space="preserve"> </w:t>
      </w:r>
      <w:r w:rsidRPr="00803556">
        <w:rPr>
          <w:rFonts w:ascii="Arial Narrow" w:hAnsi="Arial Narrow"/>
          <w:color w:val="auto"/>
          <w:sz w:val="22"/>
          <w:szCs w:val="22"/>
          <w:u w:val="single"/>
        </w:rPr>
        <w:t>podnik</w:t>
      </w:r>
      <w:r w:rsidRPr="00803556">
        <w:rPr>
          <w:rFonts w:ascii="Arial Narrow" w:hAnsi="Arial Narrow"/>
          <w:color w:val="auto"/>
          <w:sz w:val="22"/>
          <w:szCs w:val="22"/>
        </w:rPr>
        <w:t>:</w:t>
      </w:r>
    </w:p>
    <w:p w14:paraId="2A6A3C76" w14:textId="4D272C72" w:rsidR="0080170A" w:rsidRPr="00803556" w:rsidRDefault="00C46984" w:rsidP="00CC397E">
      <w:pPr>
        <w:pStyle w:val="Default"/>
        <w:tabs>
          <w:tab w:val="left" w:pos="9781"/>
        </w:tabs>
        <w:spacing w:before="60"/>
        <w:ind w:left="567" w:hanging="283"/>
        <w:jc w:val="both"/>
        <w:rPr>
          <w:rFonts w:ascii="Arial Narrow" w:hAnsi="Arial Narrow"/>
          <w:color w:val="auto"/>
          <w:sz w:val="22"/>
          <w:szCs w:val="22"/>
        </w:rPr>
      </w:pPr>
      <w:r w:rsidRPr="00803556">
        <w:rPr>
          <w:rFonts w:ascii="Arial Narrow" w:hAnsi="Arial Narrow"/>
          <w:color w:val="auto"/>
          <w:sz w:val="22"/>
          <w:szCs w:val="22"/>
        </w:rPr>
        <w:t>-</w:t>
      </w:r>
      <w:r w:rsidR="00F3570B" w:rsidRPr="00803556">
        <w:rPr>
          <w:rFonts w:ascii="Arial Narrow" w:hAnsi="Arial Narrow"/>
          <w:color w:val="auto"/>
          <w:sz w:val="22"/>
          <w:szCs w:val="22"/>
        </w:rPr>
        <w:t xml:space="preserve"> </w:t>
      </w:r>
      <w:r w:rsidR="007B1C5B" w:rsidRPr="00803556">
        <w:rPr>
          <w:rFonts w:ascii="Arial Narrow" w:hAnsi="Arial Narrow"/>
          <w:color w:val="auto"/>
          <w:sz w:val="22"/>
          <w:szCs w:val="22"/>
        </w:rPr>
        <w:tab/>
      </w:r>
      <w:r w:rsidR="00F3570B" w:rsidRPr="00803556">
        <w:rPr>
          <w:rFonts w:ascii="Arial Narrow" w:hAnsi="Arial Narrow"/>
          <w:color w:val="auto"/>
          <w:sz w:val="22"/>
          <w:szCs w:val="22"/>
        </w:rPr>
        <w:t xml:space="preserve">percentom zamestnaných znevýhodnených osôb a/alebo zraniteľných osôb z celkového počtu zamestnancov </w:t>
      </w:r>
      <w:r w:rsidRPr="00803556">
        <w:rPr>
          <w:rFonts w:ascii="Arial Narrow" w:hAnsi="Arial Narrow"/>
          <w:color w:val="auto"/>
          <w:sz w:val="22"/>
          <w:szCs w:val="22"/>
        </w:rPr>
        <w:t>s</w:t>
      </w:r>
      <w:r w:rsidR="00F3570B" w:rsidRPr="00803556">
        <w:rPr>
          <w:rFonts w:ascii="Arial Narrow" w:hAnsi="Arial Narrow"/>
          <w:color w:val="auto"/>
          <w:sz w:val="22"/>
          <w:szCs w:val="22"/>
        </w:rPr>
        <w:t>poločnosti v zmysle príslušných ustanovení zákona</w:t>
      </w:r>
      <w:r w:rsidRPr="00803556">
        <w:rPr>
          <w:rFonts w:ascii="Arial Narrow" w:hAnsi="Arial Narrow"/>
          <w:color w:val="auto"/>
          <w:sz w:val="22"/>
          <w:szCs w:val="22"/>
        </w:rPr>
        <w:t xml:space="preserve"> o SE. Pozitívny sociálny vplyv sa považuje za dosiahnutý, ak Spoločnosť zamestnáva príslušné percento zraniteľných a/alebo znevýhodnených osôb v zmysle príslušných ustanovení zákona</w:t>
      </w:r>
      <w:r w:rsidR="007B1C5B" w:rsidRPr="00803556">
        <w:rPr>
          <w:rFonts w:ascii="Arial Narrow" w:hAnsi="Arial Narrow"/>
          <w:color w:val="auto"/>
          <w:sz w:val="22"/>
          <w:szCs w:val="22"/>
        </w:rPr>
        <w:t xml:space="preserve"> o SE</w:t>
      </w:r>
      <w:r w:rsidR="00F3570B" w:rsidRPr="00803556">
        <w:rPr>
          <w:rFonts w:ascii="Arial Narrow" w:hAnsi="Arial Narrow"/>
          <w:color w:val="auto"/>
          <w:sz w:val="22"/>
          <w:szCs w:val="22"/>
        </w:rPr>
        <w:t xml:space="preserve">, </w:t>
      </w:r>
    </w:p>
    <w:p w14:paraId="098C7F1C" w14:textId="72E0FE48" w:rsidR="00C46984" w:rsidRPr="00803556" w:rsidRDefault="00F3570B" w:rsidP="00CC397E">
      <w:pPr>
        <w:pStyle w:val="Default"/>
        <w:tabs>
          <w:tab w:val="left" w:pos="9781"/>
        </w:tabs>
        <w:spacing w:before="60"/>
        <w:ind w:left="284"/>
        <w:jc w:val="both"/>
        <w:rPr>
          <w:rFonts w:ascii="Arial Narrow" w:hAnsi="Arial Narrow"/>
          <w:color w:val="auto"/>
          <w:sz w:val="22"/>
          <w:szCs w:val="22"/>
        </w:rPr>
      </w:pPr>
      <w:r w:rsidRPr="00803556">
        <w:rPr>
          <w:rFonts w:ascii="Arial Narrow" w:hAnsi="Arial Narrow"/>
          <w:color w:val="auto"/>
          <w:sz w:val="22"/>
          <w:szCs w:val="22"/>
        </w:rPr>
        <w:t xml:space="preserve">resp. </w:t>
      </w:r>
      <w:r w:rsidR="00C46984" w:rsidRPr="00803556">
        <w:rPr>
          <w:rFonts w:ascii="Arial Narrow" w:hAnsi="Arial Narrow"/>
          <w:color w:val="auto"/>
          <w:sz w:val="22"/>
          <w:szCs w:val="22"/>
        </w:rPr>
        <w:t xml:space="preserve">znenie </w:t>
      </w:r>
      <w:r w:rsidRPr="00803556">
        <w:rPr>
          <w:rFonts w:ascii="Arial Narrow" w:hAnsi="Arial Narrow"/>
          <w:color w:val="auto"/>
          <w:sz w:val="22"/>
          <w:szCs w:val="22"/>
        </w:rPr>
        <w:t>v</w:t>
      </w:r>
      <w:r w:rsidR="00C46984" w:rsidRPr="00803556">
        <w:rPr>
          <w:rFonts w:ascii="Arial Narrow" w:hAnsi="Arial Narrow"/>
          <w:color w:val="auto"/>
          <w:sz w:val="22"/>
          <w:szCs w:val="22"/>
        </w:rPr>
        <w:t xml:space="preserve"> zmysle</w:t>
      </w:r>
      <w:r w:rsidRPr="00803556">
        <w:rPr>
          <w:rFonts w:ascii="Arial Narrow" w:hAnsi="Arial Narrow"/>
          <w:color w:val="auto"/>
          <w:sz w:val="22"/>
          <w:szCs w:val="22"/>
        </w:rPr>
        <w:t> základn</w:t>
      </w:r>
      <w:r w:rsidR="00C46984" w:rsidRPr="00803556">
        <w:rPr>
          <w:rFonts w:ascii="Arial Narrow" w:hAnsi="Arial Narrow"/>
          <w:color w:val="auto"/>
          <w:sz w:val="22"/>
          <w:szCs w:val="22"/>
        </w:rPr>
        <w:t>ého</w:t>
      </w:r>
      <w:r w:rsidRPr="00803556">
        <w:rPr>
          <w:rFonts w:ascii="Arial Narrow" w:hAnsi="Arial Narrow"/>
          <w:color w:val="auto"/>
          <w:sz w:val="22"/>
          <w:szCs w:val="22"/>
        </w:rPr>
        <w:t xml:space="preserve"> dokument</w:t>
      </w:r>
      <w:r w:rsidR="00C46984" w:rsidRPr="00803556">
        <w:rPr>
          <w:rFonts w:ascii="Arial Narrow" w:hAnsi="Arial Narrow"/>
          <w:color w:val="auto"/>
          <w:sz w:val="22"/>
          <w:szCs w:val="22"/>
        </w:rPr>
        <w:t>u</w:t>
      </w:r>
      <w:r w:rsidRPr="00803556">
        <w:rPr>
          <w:rFonts w:ascii="Arial Narrow" w:hAnsi="Arial Narrow"/>
          <w:color w:val="auto"/>
          <w:sz w:val="22"/>
          <w:szCs w:val="22"/>
        </w:rPr>
        <w:t>, ak je</w:t>
      </w:r>
      <w:r w:rsidR="00997A65" w:rsidRPr="00803556">
        <w:rPr>
          <w:rFonts w:ascii="Arial Narrow" w:hAnsi="Arial Narrow"/>
          <w:color w:val="auto"/>
          <w:sz w:val="22"/>
          <w:szCs w:val="22"/>
        </w:rPr>
        <w:t xml:space="preserve"> </w:t>
      </w:r>
      <w:r w:rsidR="00C46984" w:rsidRPr="00803556">
        <w:rPr>
          <w:rFonts w:ascii="Arial Narrow" w:hAnsi="Arial Narrow"/>
          <w:color w:val="auto"/>
          <w:sz w:val="22"/>
          <w:szCs w:val="22"/>
        </w:rPr>
        <w:t xml:space="preserve">% </w:t>
      </w:r>
      <w:r w:rsidRPr="00803556">
        <w:rPr>
          <w:rFonts w:ascii="Arial Narrow" w:hAnsi="Arial Narrow"/>
          <w:color w:val="auto"/>
          <w:sz w:val="22"/>
          <w:szCs w:val="22"/>
        </w:rPr>
        <w:t>záväzok vyšší</w:t>
      </w:r>
      <w:r w:rsidR="00C46984" w:rsidRPr="00803556">
        <w:rPr>
          <w:rFonts w:ascii="Arial Narrow" w:hAnsi="Arial Narrow"/>
          <w:color w:val="auto"/>
          <w:sz w:val="22"/>
          <w:szCs w:val="22"/>
        </w:rPr>
        <w:t xml:space="preserve"> ako stanovuje zákon o SE v § 12 ods. 2.</w:t>
      </w:r>
    </w:p>
    <w:p w14:paraId="08E92399" w14:textId="3683AF86" w:rsidR="006F3420" w:rsidRPr="00803556" w:rsidRDefault="00C46984" w:rsidP="00CC397E">
      <w:pPr>
        <w:pStyle w:val="Default"/>
        <w:tabs>
          <w:tab w:val="left" w:pos="9781"/>
        </w:tabs>
        <w:spacing w:before="60"/>
        <w:ind w:left="284"/>
        <w:jc w:val="both"/>
        <w:rPr>
          <w:rFonts w:ascii="Arial Narrow" w:hAnsi="Arial Narrow"/>
          <w:color w:val="auto"/>
          <w:sz w:val="22"/>
          <w:szCs w:val="22"/>
        </w:rPr>
      </w:pPr>
      <w:r w:rsidRPr="00803556">
        <w:rPr>
          <w:rFonts w:ascii="Arial Narrow" w:hAnsi="Arial Narrow"/>
          <w:b/>
          <w:color w:val="auto"/>
          <w:sz w:val="22"/>
          <w:szCs w:val="22"/>
        </w:rPr>
        <w:t>Z</w:t>
      </w:r>
      <w:r w:rsidR="00F3570B" w:rsidRPr="00803556">
        <w:rPr>
          <w:rFonts w:ascii="Arial Narrow" w:hAnsi="Arial Narrow"/>
          <w:b/>
          <w:color w:val="auto"/>
          <w:sz w:val="22"/>
          <w:szCs w:val="22"/>
        </w:rPr>
        <w:t>áver</w:t>
      </w:r>
      <w:r w:rsidR="006F3420" w:rsidRPr="00803556">
        <w:rPr>
          <w:rFonts w:ascii="Arial Narrow" w:hAnsi="Arial Narrow"/>
          <w:color w:val="auto"/>
          <w:sz w:val="22"/>
          <w:szCs w:val="22"/>
        </w:rPr>
        <w:t>:</w:t>
      </w:r>
    </w:p>
    <w:p w14:paraId="2A2BF860" w14:textId="7B76D7A8" w:rsidR="00C46984" w:rsidRPr="00803556" w:rsidRDefault="00C46984" w:rsidP="00CC397E">
      <w:pPr>
        <w:pStyle w:val="Default"/>
        <w:tabs>
          <w:tab w:val="left" w:pos="9781"/>
        </w:tabs>
        <w:spacing w:before="60"/>
        <w:ind w:left="284"/>
        <w:jc w:val="both"/>
        <w:rPr>
          <w:rFonts w:ascii="Arial Narrow" w:hAnsi="Arial Narrow"/>
          <w:color w:val="auto"/>
          <w:sz w:val="22"/>
          <w:szCs w:val="22"/>
        </w:rPr>
      </w:pPr>
      <w:r w:rsidRPr="00803556">
        <w:rPr>
          <w:rFonts w:ascii="Arial Narrow" w:hAnsi="Arial Narrow"/>
          <w:b/>
          <w:color w:val="auto"/>
          <w:sz w:val="22"/>
          <w:szCs w:val="22"/>
        </w:rPr>
        <w:t>RSP</w:t>
      </w:r>
      <w:r w:rsidRPr="00803556">
        <w:rPr>
          <w:rFonts w:ascii="Arial Narrow" w:hAnsi="Arial Narrow"/>
          <w:color w:val="auto"/>
          <w:sz w:val="22"/>
          <w:szCs w:val="22"/>
        </w:rPr>
        <w:t xml:space="preserve"> v období, za ktoré </w:t>
      </w:r>
      <w:r w:rsidR="00F2277B" w:rsidRPr="00803556">
        <w:rPr>
          <w:rFonts w:ascii="Arial Narrow" w:hAnsi="Arial Narrow"/>
          <w:color w:val="auto"/>
          <w:sz w:val="22"/>
          <w:szCs w:val="22"/>
        </w:rPr>
        <w:t>je</w:t>
      </w:r>
      <w:r w:rsidRPr="00803556">
        <w:rPr>
          <w:rFonts w:ascii="Arial Narrow" w:hAnsi="Arial Narrow"/>
          <w:color w:val="auto"/>
          <w:sz w:val="22"/>
          <w:szCs w:val="22"/>
        </w:rPr>
        <w:t xml:space="preserve"> zostave</w:t>
      </w:r>
      <w:r w:rsidR="00F2277B" w:rsidRPr="00803556">
        <w:rPr>
          <w:rFonts w:ascii="Arial Narrow" w:hAnsi="Arial Narrow"/>
          <w:color w:val="auto"/>
          <w:sz w:val="22"/>
          <w:szCs w:val="22"/>
        </w:rPr>
        <w:t>ná</w:t>
      </w:r>
      <w:r w:rsidRPr="00803556">
        <w:rPr>
          <w:rFonts w:ascii="Arial Narrow" w:hAnsi="Arial Narrow"/>
          <w:color w:val="auto"/>
          <w:sz w:val="22"/>
          <w:szCs w:val="22"/>
        </w:rPr>
        <w:t xml:space="preserve"> účtovná závierka </w:t>
      </w:r>
      <w:r w:rsidR="00F3570B" w:rsidRPr="00803556">
        <w:rPr>
          <w:rFonts w:ascii="Arial Narrow" w:hAnsi="Arial Narrow"/>
          <w:b/>
          <w:color w:val="auto"/>
          <w:sz w:val="22"/>
          <w:szCs w:val="22"/>
        </w:rPr>
        <w:t>spln</w:t>
      </w:r>
      <w:r w:rsidRPr="00803556">
        <w:rPr>
          <w:rFonts w:ascii="Arial Narrow" w:hAnsi="Arial Narrow"/>
          <w:b/>
          <w:color w:val="auto"/>
          <w:sz w:val="22"/>
          <w:szCs w:val="22"/>
        </w:rPr>
        <w:t>il</w:t>
      </w:r>
      <w:r w:rsidR="00B4337A" w:rsidRPr="00803556">
        <w:rPr>
          <w:rFonts w:ascii="Arial Narrow" w:hAnsi="Arial Narrow"/>
          <w:b/>
          <w:color w:val="auto"/>
          <w:sz w:val="22"/>
          <w:szCs w:val="22"/>
        </w:rPr>
        <w:t xml:space="preserve"> </w:t>
      </w:r>
      <w:r w:rsidR="00F3570B" w:rsidRPr="00803556">
        <w:rPr>
          <w:rFonts w:ascii="Arial Narrow" w:hAnsi="Arial Narrow"/>
          <w:color w:val="auto"/>
          <w:sz w:val="22"/>
          <w:szCs w:val="22"/>
        </w:rPr>
        <w:t xml:space="preserve"> hlavn</w:t>
      </w:r>
      <w:r w:rsidRPr="00803556">
        <w:rPr>
          <w:rFonts w:ascii="Arial Narrow" w:hAnsi="Arial Narrow"/>
          <w:color w:val="auto"/>
          <w:sz w:val="22"/>
          <w:szCs w:val="22"/>
        </w:rPr>
        <w:t>ý</w:t>
      </w:r>
      <w:r w:rsidR="00F3570B" w:rsidRPr="00803556">
        <w:rPr>
          <w:rFonts w:ascii="Arial Narrow" w:hAnsi="Arial Narrow"/>
          <w:color w:val="auto"/>
          <w:sz w:val="22"/>
          <w:szCs w:val="22"/>
        </w:rPr>
        <w:t xml:space="preserve"> cieľ</w:t>
      </w:r>
      <w:r w:rsidRPr="00803556">
        <w:rPr>
          <w:rFonts w:ascii="Arial Narrow" w:hAnsi="Arial Narrow"/>
          <w:color w:val="auto"/>
          <w:sz w:val="22"/>
          <w:szCs w:val="22"/>
        </w:rPr>
        <w:t>, ktorým je dosahovanie merateľného pozitívneho sociálneho vplyvu (PSV).</w:t>
      </w:r>
    </w:p>
    <w:p w14:paraId="299F7F3C" w14:textId="77777777" w:rsidR="00F2277B" w:rsidRPr="00803556" w:rsidRDefault="00F2277B" w:rsidP="00CC397E">
      <w:pPr>
        <w:pStyle w:val="Default"/>
        <w:tabs>
          <w:tab w:val="left" w:pos="9781"/>
        </w:tabs>
        <w:ind w:left="709"/>
        <w:jc w:val="both"/>
        <w:rPr>
          <w:rFonts w:ascii="Arial Narrow" w:hAnsi="Arial Narrow"/>
          <w:color w:val="auto"/>
          <w:sz w:val="22"/>
          <w:szCs w:val="22"/>
          <w:u w:val="single"/>
        </w:rPr>
      </w:pPr>
    </w:p>
    <w:p w14:paraId="03DB18CC" w14:textId="158E342F" w:rsidR="006F3420" w:rsidRPr="00803556" w:rsidRDefault="006F3420" w:rsidP="00CC397E">
      <w:pPr>
        <w:pStyle w:val="Odsekzoznamu"/>
        <w:numPr>
          <w:ilvl w:val="1"/>
          <w:numId w:val="9"/>
        </w:numPr>
        <w:tabs>
          <w:tab w:val="left" w:pos="9781"/>
        </w:tabs>
        <w:ind w:left="426"/>
        <w:jc w:val="both"/>
      </w:pPr>
      <w:r w:rsidRPr="00803556">
        <w:t>počet zamestnancov účtovnej jednotky</w:t>
      </w:r>
      <w:r w:rsidR="00803556" w:rsidRPr="00803556">
        <w:t>:</w:t>
      </w:r>
      <w:r w:rsidRPr="00803556">
        <w:t xml:space="preserve"> </w:t>
      </w:r>
      <w:r w:rsidR="00B4337A" w:rsidRPr="00803556">
        <w:t>v roku 2020 spoločnosť</w:t>
      </w:r>
      <w:r w:rsidR="00803556" w:rsidRPr="00803556">
        <w:t xml:space="preserve"> </w:t>
      </w:r>
      <w:r w:rsidR="00B4337A" w:rsidRPr="00803556">
        <w:t>nezamestnávala</w:t>
      </w:r>
      <w:r w:rsidR="00803556" w:rsidRPr="00803556">
        <w:t xml:space="preserve"> </w:t>
      </w:r>
      <w:r w:rsidR="00B4337A" w:rsidRPr="00803556">
        <w:t xml:space="preserve"> žiadneho zamestnanca.</w:t>
      </w:r>
    </w:p>
    <w:p w14:paraId="11A0C6A0" w14:textId="607C72FE" w:rsidR="006F3420" w:rsidRPr="00803556" w:rsidRDefault="006F3420" w:rsidP="00CC397E">
      <w:pPr>
        <w:pStyle w:val="Default"/>
        <w:tabs>
          <w:tab w:val="left" w:pos="709"/>
          <w:tab w:val="left" w:pos="9781"/>
        </w:tabs>
        <w:ind w:left="709" w:hanging="709"/>
        <w:jc w:val="both"/>
        <w:rPr>
          <w:rFonts w:ascii="Arial Narrow" w:hAnsi="Arial Narrow"/>
          <w:color w:val="auto"/>
          <w:sz w:val="22"/>
          <w:szCs w:val="22"/>
        </w:rPr>
      </w:pPr>
      <w:r w:rsidRPr="00803556">
        <w:rPr>
          <w:rFonts w:ascii="Arial Narrow" w:hAnsi="Arial Narrow"/>
          <w:color w:val="auto"/>
          <w:sz w:val="22"/>
          <w:szCs w:val="22"/>
        </w:rPr>
        <w:tab/>
      </w:r>
    </w:p>
    <w:p w14:paraId="5161C2DF" w14:textId="14CB510F" w:rsidR="00964FF2" w:rsidRPr="00803556" w:rsidRDefault="002D243F" w:rsidP="00CC397E">
      <w:pPr>
        <w:pStyle w:val="Odsekzoznamu"/>
        <w:numPr>
          <w:ilvl w:val="1"/>
          <w:numId w:val="9"/>
        </w:numPr>
        <w:tabs>
          <w:tab w:val="left" w:pos="9781"/>
        </w:tabs>
        <w:spacing w:before="60"/>
        <w:ind w:left="426" w:hanging="284"/>
        <w:jc w:val="both"/>
      </w:pPr>
      <w:r w:rsidRPr="00803556">
        <w:t xml:space="preserve"> účtovná jednotka</w:t>
      </w:r>
      <w:r w:rsidR="00B4337A" w:rsidRPr="00803556">
        <w:t xml:space="preserve"> nie je </w:t>
      </w:r>
      <w:r w:rsidRPr="00803556">
        <w:t xml:space="preserve"> neobmedzene ručiacim </w:t>
      </w:r>
      <w:r w:rsidR="00B4337A" w:rsidRPr="00803556">
        <w:t xml:space="preserve"> </w:t>
      </w:r>
      <w:r w:rsidRPr="00803556">
        <w:t xml:space="preserve">spoločníkom v iných účtovných </w:t>
      </w:r>
      <w:r w:rsidR="00803556" w:rsidRPr="00803556">
        <w:t>jednotkách</w:t>
      </w:r>
    </w:p>
    <w:p w14:paraId="5161C2E0" w14:textId="7CAC6D78" w:rsidR="00964FF2" w:rsidRPr="00803556" w:rsidRDefault="002D243F" w:rsidP="00CC397E">
      <w:pPr>
        <w:pStyle w:val="Odsekzoznamu"/>
        <w:numPr>
          <w:ilvl w:val="1"/>
          <w:numId w:val="9"/>
        </w:numPr>
        <w:tabs>
          <w:tab w:val="left" w:pos="9781"/>
        </w:tabs>
        <w:spacing w:before="60"/>
        <w:ind w:left="426" w:hanging="284"/>
        <w:jc w:val="both"/>
      </w:pPr>
      <w:r w:rsidRPr="00803556">
        <w:t xml:space="preserve">právny dôvod na zostavenie účtovnej </w:t>
      </w:r>
      <w:r w:rsidR="007B1C5B" w:rsidRPr="00803556">
        <w:t>závierky</w:t>
      </w:r>
      <w:r w:rsidR="00B4337A" w:rsidRPr="00803556">
        <w:t>- vyplýva zo zákona o účtovníctve</w:t>
      </w:r>
    </w:p>
    <w:p w14:paraId="5161C2E1" w14:textId="0149297D" w:rsidR="00964FF2" w:rsidRPr="00803556" w:rsidRDefault="002D243F" w:rsidP="00CC397E">
      <w:pPr>
        <w:pStyle w:val="Odsekzoznamu"/>
        <w:numPr>
          <w:ilvl w:val="1"/>
          <w:numId w:val="9"/>
        </w:numPr>
        <w:tabs>
          <w:tab w:val="left" w:pos="9781"/>
        </w:tabs>
        <w:spacing w:before="60"/>
        <w:ind w:left="426" w:hanging="284"/>
        <w:jc w:val="both"/>
      </w:pPr>
      <w:r w:rsidRPr="00803556">
        <w:t>dátum schválenia účtovnej závierky za bezprostredne predchádzajúce účtovné obdobie príslušným orgánom účtovnej je</w:t>
      </w:r>
      <w:r w:rsidR="007B1C5B" w:rsidRPr="00803556">
        <w:t>dnotky</w:t>
      </w:r>
      <w:r w:rsidR="00803556" w:rsidRPr="00803556">
        <w:t xml:space="preserve"> : 30.6.2021</w:t>
      </w:r>
    </w:p>
    <w:p w14:paraId="5A452CC7" w14:textId="4A1C2079" w:rsidR="00967B1B" w:rsidRDefault="00803556" w:rsidP="00803556">
      <w:pPr>
        <w:pStyle w:val="Odsekzoznamu"/>
        <w:numPr>
          <w:ilvl w:val="1"/>
          <w:numId w:val="9"/>
        </w:numPr>
        <w:tabs>
          <w:tab w:val="left" w:pos="9214"/>
        </w:tabs>
        <w:spacing w:before="76"/>
        <w:ind w:left="426" w:right="575"/>
        <w:jc w:val="both"/>
      </w:pPr>
      <w:r w:rsidRPr="00803556">
        <w:t xml:space="preserve">v období </w:t>
      </w:r>
      <w:r>
        <w:t xml:space="preserve">roka 2020 nevykonávala </w:t>
      </w:r>
      <w:r w:rsidRPr="00803556">
        <w:t xml:space="preserve"> spoločnosť</w:t>
      </w:r>
      <w:r>
        <w:t xml:space="preserve"> žiadnu činnosť.</w:t>
      </w:r>
    </w:p>
    <w:p w14:paraId="23A46195" w14:textId="77777777" w:rsidR="00803556" w:rsidRDefault="00803556" w:rsidP="00803556">
      <w:pPr>
        <w:pStyle w:val="Odsekzoznamu"/>
        <w:tabs>
          <w:tab w:val="left" w:pos="9214"/>
        </w:tabs>
        <w:spacing w:before="76"/>
        <w:ind w:left="426" w:right="575" w:firstLine="0"/>
        <w:jc w:val="both"/>
      </w:pPr>
    </w:p>
    <w:p w14:paraId="74406665" w14:textId="77777777" w:rsidR="00803556" w:rsidRDefault="00803556" w:rsidP="00803556">
      <w:pPr>
        <w:pStyle w:val="Odsekzoznamu"/>
        <w:tabs>
          <w:tab w:val="left" w:pos="9214"/>
        </w:tabs>
        <w:spacing w:before="76"/>
        <w:ind w:left="426" w:right="575" w:firstLine="0"/>
        <w:jc w:val="both"/>
      </w:pPr>
    </w:p>
    <w:p w14:paraId="65A525A7" w14:textId="5C91EB10" w:rsidR="00803556" w:rsidRPr="00803556" w:rsidRDefault="00803556" w:rsidP="00803556">
      <w:pPr>
        <w:pStyle w:val="Odsekzoznamu"/>
        <w:tabs>
          <w:tab w:val="left" w:pos="9214"/>
        </w:tabs>
        <w:spacing w:before="76"/>
        <w:ind w:left="426" w:right="575" w:firstLine="0"/>
        <w:jc w:val="both"/>
      </w:pPr>
      <w:r>
        <w:t>V Kendiciach 30.6.2021</w:t>
      </w:r>
      <w:r w:rsidR="00D05A9F">
        <w:t xml:space="preserve">                                                                                        Ing.Igor Kočiško v.r.</w:t>
      </w:r>
      <w:bookmarkStart w:id="0" w:name="_GoBack"/>
      <w:bookmarkEnd w:id="0"/>
    </w:p>
    <w:sectPr w:rsidR="00803556" w:rsidRPr="00803556">
      <w:footerReference w:type="default" r:id="rId8"/>
      <w:pgSz w:w="11910" w:h="16850"/>
      <w:pgMar w:top="1340" w:right="840" w:bottom="1080" w:left="1280" w:header="0" w:footer="897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185C9680" w14:textId="77777777" w:rsidR="00584153" w:rsidRDefault="00584153">
      <w:r>
        <w:separator/>
      </w:r>
    </w:p>
  </w:endnote>
  <w:endnote w:type="continuationSeparator" w:id="0">
    <w:p w14:paraId="1815718E" w14:textId="77777777" w:rsidR="00584153" w:rsidRDefault="0058415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716320993"/>
      <w:docPartObj>
        <w:docPartGallery w:val="Page Numbers (Bottom of Page)"/>
        <w:docPartUnique/>
      </w:docPartObj>
    </w:sdtPr>
    <w:sdtContent>
      <w:p w14:paraId="59F24B2B" w14:textId="090F1BA6" w:rsidR="00584153" w:rsidRDefault="00584153">
        <w:pPr>
          <w:pStyle w:val="Pta"/>
        </w:pPr>
        <w:r>
          <w:rPr>
            <w:noProof/>
            <w:lang w:eastAsia="sk-SK"/>
          </w:rPr>
          <mc:AlternateContent>
            <mc:Choice Requires="wps">
              <w:drawing>
                <wp:anchor distT="0" distB="0" distL="114300" distR="114300" simplePos="0" relativeHeight="251659776" behindDoc="0" locked="0" layoutInCell="1" allowOverlap="1" wp14:anchorId="18F0C378" wp14:editId="5B5ED2B2">
                  <wp:simplePos x="0" y="0"/>
                  <wp:positionH relativeFrom="column">
                    <wp:posOffset>33020</wp:posOffset>
                  </wp:positionH>
                  <wp:positionV relativeFrom="paragraph">
                    <wp:posOffset>-635</wp:posOffset>
                  </wp:positionV>
                  <wp:extent cx="6172200" cy="0"/>
                  <wp:effectExtent l="0" t="0" r="0" b="0"/>
                  <wp:wrapNone/>
                  <wp:docPr id="1" name="AutoShape 4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microsoft.com/office/word/2010/wordprocessingShape">
                      <wps:wsp>
                        <wps:cNvCnPr>
                          <a:cxnSpLocks noChangeShapeType="1"/>
                        </wps:cNvCnPr>
                        <wps:spPr bwMode="auto">
                          <a:xfrm>
                            <a:off x="0" y="0"/>
                            <a:ext cx="6172200" cy="0"/>
                          </a:xfrm>
                          <a:prstGeom prst="straightConnector1">
                            <a:avLst/>
                          </a:prstGeom>
                          <a:noFill/>
                          <a:ln w="9525">
                            <a:solidFill>
                              <a:schemeClr val="tx1">
                                <a:lumMod val="50000"/>
                                <a:lumOff val="50000"/>
                              </a:schemeClr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mc:Choice>
  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  <w:pict>
                <v:shapetype w14:anchorId="2DFAC31B" id="_x0000_t32" coordsize="21600,21600" o:spt="32" o:oned="t" path="m,l21600,21600e" filled="f">
                  <v:path arrowok="t" fillok="f" o:connecttype="none"/>
                  <o:lock v:ext="edit" shapetype="t"/>
                </v:shapetype>
                <v:shape id="AutoShape 4" o:spid="_x0000_s1026" type="#_x0000_t32" style="position:absolute;margin-left:2.6pt;margin-top:-.05pt;width:486pt;height:0;z-index:251659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" strokecolor="gray [1629]"/>
              </w:pict>
            </mc:Fallback>
          </mc:AlternateContent>
        </w:r>
      </w:p>
      <w:p w14:paraId="3F3AA283" w14:textId="77777777" w:rsidR="00584153" w:rsidRDefault="00584153">
        <w:pPr>
          <w:pStyle w:val="Pta"/>
        </w:pPr>
      </w:p>
    </w:sdtContent>
  </w:sdt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2A515628" w14:textId="77777777" w:rsidR="00584153" w:rsidRDefault="00584153">
      <w:r>
        <w:separator/>
      </w:r>
    </w:p>
  </w:footnote>
  <w:footnote w:type="continuationSeparator" w:id="0">
    <w:p w14:paraId="2D892A3F" w14:textId="77777777" w:rsidR="00584153" w:rsidRDefault="0058415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7D38D5"/>
    <w:multiLevelType w:val="hybridMultilevel"/>
    <w:tmpl w:val="2AF672FE"/>
    <w:lvl w:ilvl="0" w:tplc="2F9CD6A8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" w15:restartNumberingAfterBreak="0">
    <w:nsid w:val="05F41E7F"/>
    <w:multiLevelType w:val="hybridMultilevel"/>
    <w:tmpl w:val="31641E3E"/>
    <w:lvl w:ilvl="0" w:tplc="C78493C2">
      <w:start w:val="18"/>
      <w:numFmt w:val="upperLetter"/>
      <w:lvlText w:val="%1."/>
      <w:lvlJc w:val="left"/>
      <w:pPr>
        <w:ind w:left="438" w:hanging="288"/>
      </w:pPr>
      <w:rPr>
        <w:rFonts w:ascii="Arial Narrow" w:eastAsia="Arial Narrow" w:hAnsi="Arial Narrow" w:cs="Arial Narrow" w:hint="default"/>
        <w:b/>
        <w:bCs/>
        <w:spacing w:val="-2"/>
        <w:w w:val="94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A503DDF"/>
    <w:multiLevelType w:val="hybridMultilevel"/>
    <w:tmpl w:val="B7DCE74A"/>
    <w:lvl w:ilvl="0" w:tplc="9280A996">
      <w:start w:val="3"/>
      <w:numFmt w:val="upperLetter"/>
      <w:lvlText w:val="%1."/>
      <w:lvlJc w:val="left"/>
      <w:pPr>
        <w:ind w:left="2262" w:hanging="1416"/>
      </w:pPr>
      <w:rPr>
        <w:rFonts w:hint="default"/>
        <w:b/>
        <w:bCs/>
        <w:i/>
        <w:spacing w:val="-2"/>
        <w:w w:val="100"/>
        <w:lang w:val="sk-SK" w:eastAsia="en-US" w:bidi="ar-SA"/>
      </w:rPr>
    </w:lvl>
    <w:lvl w:ilvl="1" w:tplc="81563D44">
      <w:numFmt w:val="bullet"/>
      <w:lvlText w:val="•"/>
      <w:lvlJc w:val="left"/>
      <w:pPr>
        <w:ind w:left="3012" w:hanging="1416"/>
      </w:pPr>
      <w:rPr>
        <w:rFonts w:hint="default"/>
        <w:lang w:val="sk-SK" w:eastAsia="en-US" w:bidi="ar-SA"/>
      </w:rPr>
    </w:lvl>
    <w:lvl w:ilvl="2" w:tplc="B1A217EC">
      <w:numFmt w:val="bullet"/>
      <w:lvlText w:val="•"/>
      <w:lvlJc w:val="left"/>
      <w:pPr>
        <w:ind w:left="3765" w:hanging="1416"/>
      </w:pPr>
      <w:rPr>
        <w:rFonts w:hint="default"/>
        <w:lang w:val="sk-SK" w:eastAsia="en-US" w:bidi="ar-SA"/>
      </w:rPr>
    </w:lvl>
    <w:lvl w:ilvl="3" w:tplc="228EFF46">
      <w:numFmt w:val="bullet"/>
      <w:lvlText w:val="•"/>
      <w:lvlJc w:val="left"/>
      <w:pPr>
        <w:ind w:left="4517" w:hanging="1416"/>
      </w:pPr>
      <w:rPr>
        <w:rFonts w:hint="default"/>
        <w:lang w:val="sk-SK" w:eastAsia="en-US" w:bidi="ar-SA"/>
      </w:rPr>
    </w:lvl>
    <w:lvl w:ilvl="4" w:tplc="DD6ABE74">
      <w:numFmt w:val="bullet"/>
      <w:lvlText w:val="•"/>
      <w:lvlJc w:val="left"/>
      <w:pPr>
        <w:ind w:left="5270" w:hanging="1416"/>
      </w:pPr>
      <w:rPr>
        <w:rFonts w:hint="default"/>
        <w:lang w:val="sk-SK" w:eastAsia="en-US" w:bidi="ar-SA"/>
      </w:rPr>
    </w:lvl>
    <w:lvl w:ilvl="5" w:tplc="F1DE54BC">
      <w:numFmt w:val="bullet"/>
      <w:lvlText w:val="•"/>
      <w:lvlJc w:val="left"/>
      <w:pPr>
        <w:ind w:left="6023" w:hanging="1416"/>
      </w:pPr>
      <w:rPr>
        <w:rFonts w:hint="default"/>
        <w:lang w:val="sk-SK" w:eastAsia="en-US" w:bidi="ar-SA"/>
      </w:rPr>
    </w:lvl>
    <w:lvl w:ilvl="6" w:tplc="4C360F54">
      <w:numFmt w:val="bullet"/>
      <w:lvlText w:val="•"/>
      <w:lvlJc w:val="left"/>
      <w:pPr>
        <w:ind w:left="6775" w:hanging="1416"/>
      </w:pPr>
      <w:rPr>
        <w:rFonts w:hint="default"/>
        <w:lang w:val="sk-SK" w:eastAsia="en-US" w:bidi="ar-SA"/>
      </w:rPr>
    </w:lvl>
    <w:lvl w:ilvl="7" w:tplc="6D527A2E">
      <w:numFmt w:val="bullet"/>
      <w:lvlText w:val="•"/>
      <w:lvlJc w:val="left"/>
      <w:pPr>
        <w:ind w:left="7528" w:hanging="1416"/>
      </w:pPr>
      <w:rPr>
        <w:rFonts w:hint="default"/>
        <w:lang w:val="sk-SK" w:eastAsia="en-US" w:bidi="ar-SA"/>
      </w:rPr>
    </w:lvl>
    <w:lvl w:ilvl="8" w:tplc="C152FE16">
      <w:numFmt w:val="bullet"/>
      <w:lvlText w:val="•"/>
      <w:lvlJc w:val="left"/>
      <w:pPr>
        <w:ind w:left="8281" w:hanging="1416"/>
      </w:pPr>
      <w:rPr>
        <w:rFonts w:hint="default"/>
        <w:lang w:val="sk-SK" w:eastAsia="en-US" w:bidi="ar-SA"/>
      </w:rPr>
    </w:lvl>
  </w:abstractNum>
  <w:abstractNum w:abstractNumId="3" w15:restartNumberingAfterBreak="0">
    <w:nsid w:val="0E0F7B2E"/>
    <w:multiLevelType w:val="hybridMultilevel"/>
    <w:tmpl w:val="B57CED06"/>
    <w:lvl w:ilvl="0" w:tplc="AE522CA6">
      <w:start w:val="1"/>
      <w:numFmt w:val="decimal"/>
      <w:lvlText w:val="%1."/>
      <w:lvlJc w:val="left"/>
      <w:pPr>
        <w:ind w:left="1936" w:hanging="358"/>
      </w:pPr>
      <w:rPr>
        <w:rFonts w:ascii="Arial Narrow" w:eastAsia="Arial Narrow" w:hAnsi="Arial Narrow" w:cs="Arial Narrow" w:hint="default"/>
        <w:w w:val="100"/>
        <w:sz w:val="22"/>
        <w:szCs w:val="22"/>
        <w:lang w:val="sk-SK" w:eastAsia="en-US" w:bidi="ar-SA"/>
      </w:rPr>
    </w:lvl>
    <w:lvl w:ilvl="1" w:tplc="49C0CE90">
      <w:numFmt w:val="bullet"/>
      <w:lvlText w:val="•"/>
      <w:lvlJc w:val="left"/>
      <w:pPr>
        <w:ind w:left="2724" w:hanging="358"/>
      </w:pPr>
      <w:rPr>
        <w:rFonts w:hint="default"/>
        <w:lang w:val="sk-SK" w:eastAsia="en-US" w:bidi="ar-SA"/>
      </w:rPr>
    </w:lvl>
    <w:lvl w:ilvl="2" w:tplc="F01AC5E2">
      <w:numFmt w:val="bullet"/>
      <w:lvlText w:val="•"/>
      <w:lvlJc w:val="left"/>
      <w:pPr>
        <w:ind w:left="3509" w:hanging="358"/>
      </w:pPr>
      <w:rPr>
        <w:rFonts w:hint="default"/>
        <w:lang w:val="sk-SK" w:eastAsia="en-US" w:bidi="ar-SA"/>
      </w:rPr>
    </w:lvl>
    <w:lvl w:ilvl="3" w:tplc="1EB0A3E6">
      <w:numFmt w:val="bullet"/>
      <w:lvlText w:val="•"/>
      <w:lvlJc w:val="left"/>
      <w:pPr>
        <w:ind w:left="4293" w:hanging="358"/>
      </w:pPr>
      <w:rPr>
        <w:rFonts w:hint="default"/>
        <w:lang w:val="sk-SK" w:eastAsia="en-US" w:bidi="ar-SA"/>
      </w:rPr>
    </w:lvl>
    <w:lvl w:ilvl="4" w:tplc="308607BA">
      <w:numFmt w:val="bullet"/>
      <w:lvlText w:val="•"/>
      <w:lvlJc w:val="left"/>
      <w:pPr>
        <w:ind w:left="5078" w:hanging="358"/>
      </w:pPr>
      <w:rPr>
        <w:rFonts w:hint="default"/>
        <w:lang w:val="sk-SK" w:eastAsia="en-US" w:bidi="ar-SA"/>
      </w:rPr>
    </w:lvl>
    <w:lvl w:ilvl="5" w:tplc="ECB8F41E">
      <w:numFmt w:val="bullet"/>
      <w:lvlText w:val="•"/>
      <w:lvlJc w:val="left"/>
      <w:pPr>
        <w:ind w:left="5863" w:hanging="358"/>
      </w:pPr>
      <w:rPr>
        <w:rFonts w:hint="default"/>
        <w:lang w:val="sk-SK" w:eastAsia="en-US" w:bidi="ar-SA"/>
      </w:rPr>
    </w:lvl>
    <w:lvl w:ilvl="6" w:tplc="BAB2CB3E">
      <w:numFmt w:val="bullet"/>
      <w:lvlText w:val="•"/>
      <w:lvlJc w:val="left"/>
      <w:pPr>
        <w:ind w:left="6647" w:hanging="358"/>
      </w:pPr>
      <w:rPr>
        <w:rFonts w:hint="default"/>
        <w:lang w:val="sk-SK" w:eastAsia="en-US" w:bidi="ar-SA"/>
      </w:rPr>
    </w:lvl>
    <w:lvl w:ilvl="7" w:tplc="BA1652AE">
      <w:numFmt w:val="bullet"/>
      <w:lvlText w:val="•"/>
      <w:lvlJc w:val="left"/>
      <w:pPr>
        <w:ind w:left="7432" w:hanging="358"/>
      </w:pPr>
      <w:rPr>
        <w:rFonts w:hint="default"/>
        <w:lang w:val="sk-SK" w:eastAsia="en-US" w:bidi="ar-SA"/>
      </w:rPr>
    </w:lvl>
    <w:lvl w:ilvl="8" w:tplc="54C6AE46">
      <w:numFmt w:val="bullet"/>
      <w:lvlText w:val="•"/>
      <w:lvlJc w:val="left"/>
      <w:pPr>
        <w:ind w:left="8217" w:hanging="358"/>
      </w:pPr>
      <w:rPr>
        <w:rFonts w:hint="default"/>
        <w:lang w:val="sk-SK" w:eastAsia="en-US" w:bidi="ar-SA"/>
      </w:rPr>
    </w:lvl>
  </w:abstractNum>
  <w:abstractNum w:abstractNumId="4" w15:restartNumberingAfterBreak="0">
    <w:nsid w:val="17140364"/>
    <w:multiLevelType w:val="hybridMultilevel"/>
    <w:tmpl w:val="A40AB312"/>
    <w:lvl w:ilvl="0" w:tplc="63A089B6">
      <w:start w:val="1"/>
      <w:numFmt w:val="decimal"/>
      <w:lvlText w:val="%1"/>
      <w:lvlJc w:val="left"/>
      <w:pPr>
        <w:ind w:left="422" w:hanging="284"/>
      </w:pPr>
      <w:rPr>
        <w:rFonts w:ascii="Times New Roman" w:eastAsia="Times New Roman" w:hAnsi="Times New Roman" w:cs="Times New Roman" w:hint="default"/>
        <w:i/>
        <w:w w:val="100"/>
        <w:sz w:val="24"/>
        <w:szCs w:val="24"/>
        <w:lang w:val="sk-SK" w:eastAsia="en-US" w:bidi="ar-SA"/>
      </w:rPr>
    </w:lvl>
    <w:lvl w:ilvl="1" w:tplc="A2B6AE44">
      <w:start w:val="1"/>
      <w:numFmt w:val="lowerLetter"/>
      <w:lvlText w:val="%2."/>
      <w:lvlJc w:val="left"/>
      <w:pPr>
        <w:ind w:left="1578" w:hanging="360"/>
      </w:pPr>
      <w:rPr>
        <w:rFonts w:ascii="Arial Narrow" w:eastAsia="Arial Narrow" w:hAnsi="Arial Narrow" w:cs="Arial Narrow" w:hint="default"/>
        <w:w w:val="100"/>
        <w:sz w:val="22"/>
        <w:szCs w:val="22"/>
        <w:lang w:val="sk-SK" w:eastAsia="en-US" w:bidi="ar-SA"/>
      </w:rPr>
    </w:lvl>
    <w:lvl w:ilvl="2" w:tplc="D17AAB88">
      <w:numFmt w:val="bullet"/>
      <w:lvlText w:val="•"/>
      <w:lvlJc w:val="left"/>
      <w:pPr>
        <w:ind w:left="2491" w:hanging="360"/>
      </w:pPr>
      <w:rPr>
        <w:rFonts w:hint="default"/>
        <w:lang w:val="sk-SK" w:eastAsia="en-US" w:bidi="ar-SA"/>
      </w:rPr>
    </w:lvl>
    <w:lvl w:ilvl="3" w:tplc="04021B6A">
      <w:numFmt w:val="bullet"/>
      <w:lvlText w:val="•"/>
      <w:lvlJc w:val="left"/>
      <w:pPr>
        <w:ind w:left="3403" w:hanging="360"/>
      </w:pPr>
      <w:rPr>
        <w:rFonts w:hint="default"/>
        <w:lang w:val="sk-SK" w:eastAsia="en-US" w:bidi="ar-SA"/>
      </w:rPr>
    </w:lvl>
    <w:lvl w:ilvl="4" w:tplc="F45C0C3C">
      <w:numFmt w:val="bullet"/>
      <w:lvlText w:val="•"/>
      <w:lvlJc w:val="left"/>
      <w:pPr>
        <w:ind w:left="4315" w:hanging="360"/>
      </w:pPr>
      <w:rPr>
        <w:rFonts w:hint="default"/>
        <w:lang w:val="sk-SK" w:eastAsia="en-US" w:bidi="ar-SA"/>
      </w:rPr>
    </w:lvl>
    <w:lvl w:ilvl="5" w:tplc="B8007D02">
      <w:numFmt w:val="bullet"/>
      <w:lvlText w:val="•"/>
      <w:lvlJc w:val="left"/>
      <w:pPr>
        <w:ind w:left="5227" w:hanging="360"/>
      </w:pPr>
      <w:rPr>
        <w:rFonts w:hint="default"/>
        <w:lang w:val="sk-SK" w:eastAsia="en-US" w:bidi="ar-SA"/>
      </w:rPr>
    </w:lvl>
    <w:lvl w:ilvl="6" w:tplc="522A6E5C">
      <w:numFmt w:val="bullet"/>
      <w:lvlText w:val="•"/>
      <w:lvlJc w:val="left"/>
      <w:pPr>
        <w:ind w:left="6139" w:hanging="360"/>
      </w:pPr>
      <w:rPr>
        <w:rFonts w:hint="default"/>
        <w:lang w:val="sk-SK" w:eastAsia="en-US" w:bidi="ar-SA"/>
      </w:rPr>
    </w:lvl>
    <w:lvl w:ilvl="7" w:tplc="1CDEC4F4">
      <w:numFmt w:val="bullet"/>
      <w:lvlText w:val="•"/>
      <w:lvlJc w:val="left"/>
      <w:pPr>
        <w:ind w:left="7050" w:hanging="360"/>
      </w:pPr>
      <w:rPr>
        <w:rFonts w:hint="default"/>
        <w:lang w:val="sk-SK" w:eastAsia="en-US" w:bidi="ar-SA"/>
      </w:rPr>
    </w:lvl>
    <w:lvl w:ilvl="8" w:tplc="4CE691E6">
      <w:numFmt w:val="bullet"/>
      <w:lvlText w:val="•"/>
      <w:lvlJc w:val="left"/>
      <w:pPr>
        <w:ind w:left="7962" w:hanging="360"/>
      </w:pPr>
      <w:rPr>
        <w:rFonts w:hint="default"/>
        <w:lang w:val="sk-SK" w:eastAsia="en-US" w:bidi="ar-SA"/>
      </w:rPr>
    </w:lvl>
  </w:abstractNum>
  <w:abstractNum w:abstractNumId="5" w15:restartNumberingAfterBreak="0">
    <w:nsid w:val="19340FBD"/>
    <w:multiLevelType w:val="hybridMultilevel"/>
    <w:tmpl w:val="3496EF28"/>
    <w:lvl w:ilvl="0" w:tplc="EBAE1EB4">
      <w:start w:val="1"/>
      <w:numFmt w:val="decimal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6" w15:restartNumberingAfterBreak="0">
    <w:nsid w:val="19D77DC1"/>
    <w:multiLevelType w:val="hybridMultilevel"/>
    <w:tmpl w:val="2A14A006"/>
    <w:lvl w:ilvl="0" w:tplc="041B001B">
      <w:start w:val="1"/>
      <w:numFmt w:val="lowerRoman"/>
      <w:lvlText w:val="%1."/>
      <w:lvlJc w:val="right"/>
      <w:pPr>
        <w:ind w:left="1440" w:hanging="360"/>
      </w:pPr>
    </w:lvl>
    <w:lvl w:ilvl="1" w:tplc="92D67ECE">
      <w:start w:val="1"/>
      <w:numFmt w:val="lowerLetter"/>
      <w:lvlText w:val="%2)"/>
      <w:lvlJc w:val="left"/>
      <w:pPr>
        <w:ind w:left="216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7" w15:restartNumberingAfterBreak="0">
    <w:nsid w:val="24A21002"/>
    <w:multiLevelType w:val="hybridMultilevel"/>
    <w:tmpl w:val="020E1C56"/>
    <w:lvl w:ilvl="0" w:tplc="74926BEC">
      <w:start w:val="1"/>
      <w:numFmt w:val="upperLetter"/>
      <w:lvlText w:val="%1."/>
      <w:lvlJc w:val="left"/>
      <w:pPr>
        <w:ind w:left="438" w:hanging="288"/>
      </w:pPr>
      <w:rPr>
        <w:rFonts w:ascii="Arial Narrow" w:eastAsia="Arial Narrow" w:hAnsi="Arial Narrow" w:cs="Arial Narrow" w:hint="default"/>
        <w:b/>
        <w:bCs/>
        <w:spacing w:val="-2"/>
        <w:w w:val="94"/>
        <w:sz w:val="24"/>
        <w:szCs w:val="24"/>
        <w:lang w:val="sk-SK" w:eastAsia="en-US" w:bidi="ar-SA"/>
      </w:rPr>
    </w:lvl>
    <w:lvl w:ilvl="1" w:tplc="3CE2F6EE">
      <w:start w:val="1"/>
      <w:numFmt w:val="lowerLetter"/>
      <w:lvlText w:val="%2)"/>
      <w:lvlJc w:val="left"/>
      <w:pPr>
        <w:ind w:left="1103" w:hanging="286"/>
      </w:pPr>
      <w:rPr>
        <w:rFonts w:hint="default"/>
        <w:color w:val="auto"/>
        <w:w w:val="100"/>
        <w:lang w:val="sk-SK" w:eastAsia="en-US" w:bidi="ar-SA"/>
      </w:rPr>
    </w:lvl>
    <w:lvl w:ilvl="2" w:tplc="15C8220A">
      <w:start w:val="1"/>
      <w:numFmt w:val="decimal"/>
      <w:lvlText w:val="%3."/>
      <w:lvlJc w:val="left"/>
      <w:pPr>
        <w:ind w:left="1936" w:hanging="286"/>
      </w:pPr>
      <w:rPr>
        <w:rFonts w:ascii="Arial Narrow" w:eastAsia="Arial Narrow" w:hAnsi="Arial Narrow" w:cs="Arial Narrow" w:hint="default"/>
        <w:w w:val="100"/>
        <w:sz w:val="22"/>
        <w:szCs w:val="22"/>
        <w:lang w:val="sk-SK" w:eastAsia="en-US" w:bidi="ar-SA"/>
      </w:rPr>
    </w:lvl>
    <w:lvl w:ilvl="3" w:tplc="2E389CBA">
      <w:numFmt w:val="bullet"/>
      <w:lvlText w:val="•"/>
      <w:lvlJc w:val="left"/>
      <w:pPr>
        <w:ind w:left="1920" w:hanging="286"/>
      </w:pPr>
      <w:rPr>
        <w:rFonts w:hint="default"/>
        <w:lang w:val="sk-SK" w:eastAsia="en-US" w:bidi="ar-SA"/>
      </w:rPr>
    </w:lvl>
    <w:lvl w:ilvl="4" w:tplc="09A42B7E">
      <w:numFmt w:val="bullet"/>
      <w:lvlText w:val="•"/>
      <w:lvlJc w:val="left"/>
      <w:pPr>
        <w:ind w:left="1940" w:hanging="286"/>
      </w:pPr>
      <w:rPr>
        <w:rFonts w:hint="default"/>
        <w:lang w:val="sk-SK" w:eastAsia="en-US" w:bidi="ar-SA"/>
      </w:rPr>
    </w:lvl>
    <w:lvl w:ilvl="5" w:tplc="EE2A75CE">
      <w:numFmt w:val="bullet"/>
      <w:lvlText w:val="•"/>
      <w:lvlJc w:val="left"/>
      <w:pPr>
        <w:ind w:left="3247" w:hanging="286"/>
      </w:pPr>
      <w:rPr>
        <w:rFonts w:hint="default"/>
        <w:lang w:val="sk-SK" w:eastAsia="en-US" w:bidi="ar-SA"/>
      </w:rPr>
    </w:lvl>
    <w:lvl w:ilvl="6" w:tplc="F7B46B58">
      <w:numFmt w:val="bullet"/>
      <w:lvlText w:val="•"/>
      <w:lvlJc w:val="left"/>
      <w:pPr>
        <w:ind w:left="4555" w:hanging="286"/>
      </w:pPr>
      <w:rPr>
        <w:rFonts w:hint="default"/>
        <w:lang w:val="sk-SK" w:eastAsia="en-US" w:bidi="ar-SA"/>
      </w:rPr>
    </w:lvl>
    <w:lvl w:ilvl="7" w:tplc="73C6105E">
      <w:numFmt w:val="bullet"/>
      <w:lvlText w:val="•"/>
      <w:lvlJc w:val="left"/>
      <w:pPr>
        <w:ind w:left="5863" w:hanging="286"/>
      </w:pPr>
      <w:rPr>
        <w:rFonts w:hint="default"/>
        <w:lang w:val="sk-SK" w:eastAsia="en-US" w:bidi="ar-SA"/>
      </w:rPr>
    </w:lvl>
    <w:lvl w:ilvl="8" w:tplc="58B8F1D8">
      <w:numFmt w:val="bullet"/>
      <w:lvlText w:val="•"/>
      <w:lvlJc w:val="left"/>
      <w:pPr>
        <w:ind w:left="7170" w:hanging="286"/>
      </w:pPr>
      <w:rPr>
        <w:rFonts w:hint="default"/>
        <w:lang w:val="sk-SK" w:eastAsia="en-US" w:bidi="ar-SA"/>
      </w:rPr>
    </w:lvl>
  </w:abstractNum>
  <w:abstractNum w:abstractNumId="8" w15:restartNumberingAfterBreak="0">
    <w:nsid w:val="29781ECA"/>
    <w:multiLevelType w:val="hybridMultilevel"/>
    <w:tmpl w:val="B6DCACF0"/>
    <w:lvl w:ilvl="0" w:tplc="2F9CD6A8">
      <w:start w:val="1"/>
      <w:numFmt w:val="bullet"/>
      <w:lvlText w:val=""/>
      <w:lvlJc w:val="left"/>
      <w:pPr>
        <w:ind w:left="180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9" w15:restartNumberingAfterBreak="0">
    <w:nsid w:val="2A6F1126"/>
    <w:multiLevelType w:val="hybridMultilevel"/>
    <w:tmpl w:val="0EDC6856"/>
    <w:lvl w:ilvl="0" w:tplc="47EEC8A0">
      <w:start w:val="1"/>
      <w:numFmt w:val="upperLetter"/>
      <w:lvlText w:val="%1."/>
      <w:lvlJc w:val="left"/>
      <w:pPr>
        <w:ind w:left="2234" w:hanging="1388"/>
      </w:pPr>
      <w:rPr>
        <w:rFonts w:hint="default"/>
        <w:b/>
        <w:bCs/>
        <w:i/>
        <w:spacing w:val="-2"/>
        <w:w w:val="100"/>
        <w:lang w:val="sk-SK" w:eastAsia="en-US" w:bidi="ar-SA"/>
      </w:rPr>
    </w:lvl>
    <w:lvl w:ilvl="1" w:tplc="27FAF402">
      <w:numFmt w:val="bullet"/>
      <w:lvlText w:val="•"/>
      <w:lvlJc w:val="left"/>
      <w:pPr>
        <w:ind w:left="2994" w:hanging="1388"/>
      </w:pPr>
      <w:rPr>
        <w:rFonts w:hint="default"/>
        <w:lang w:val="sk-SK" w:eastAsia="en-US" w:bidi="ar-SA"/>
      </w:rPr>
    </w:lvl>
    <w:lvl w:ilvl="2" w:tplc="B8425C92">
      <w:numFmt w:val="bullet"/>
      <w:lvlText w:val="•"/>
      <w:lvlJc w:val="left"/>
      <w:pPr>
        <w:ind w:left="3749" w:hanging="1388"/>
      </w:pPr>
      <w:rPr>
        <w:rFonts w:hint="default"/>
        <w:lang w:val="sk-SK" w:eastAsia="en-US" w:bidi="ar-SA"/>
      </w:rPr>
    </w:lvl>
    <w:lvl w:ilvl="3" w:tplc="A4E45988">
      <w:numFmt w:val="bullet"/>
      <w:lvlText w:val="•"/>
      <w:lvlJc w:val="left"/>
      <w:pPr>
        <w:ind w:left="4503" w:hanging="1388"/>
      </w:pPr>
      <w:rPr>
        <w:rFonts w:hint="default"/>
        <w:lang w:val="sk-SK" w:eastAsia="en-US" w:bidi="ar-SA"/>
      </w:rPr>
    </w:lvl>
    <w:lvl w:ilvl="4" w:tplc="46A4933E">
      <w:numFmt w:val="bullet"/>
      <w:lvlText w:val="•"/>
      <w:lvlJc w:val="left"/>
      <w:pPr>
        <w:ind w:left="5258" w:hanging="1388"/>
      </w:pPr>
      <w:rPr>
        <w:rFonts w:hint="default"/>
        <w:lang w:val="sk-SK" w:eastAsia="en-US" w:bidi="ar-SA"/>
      </w:rPr>
    </w:lvl>
    <w:lvl w:ilvl="5" w:tplc="17325296">
      <w:numFmt w:val="bullet"/>
      <w:lvlText w:val="•"/>
      <w:lvlJc w:val="left"/>
      <w:pPr>
        <w:ind w:left="6013" w:hanging="1388"/>
      </w:pPr>
      <w:rPr>
        <w:rFonts w:hint="default"/>
        <w:lang w:val="sk-SK" w:eastAsia="en-US" w:bidi="ar-SA"/>
      </w:rPr>
    </w:lvl>
    <w:lvl w:ilvl="6" w:tplc="D1E27416">
      <w:numFmt w:val="bullet"/>
      <w:lvlText w:val="•"/>
      <w:lvlJc w:val="left"/>
      <w:pPr>
        <w:ind w:left="6767" w:hanging="1388"/>
      </w:pPr>
      <w:rPr>
        <w:rFonts w:hint="default"/>
        <w:lang w:val="sk-SK" w:eastAsia="en-US" w:bidi="ar-SA"/>
      </w:rPr>
    </w:lvl>
    <w:lvl w:ilvl="7" w:tplc="E7E4DB80">
      <w:numFmt w:val="bullet"/>
      <w:lvlText w:val="•"/>
      <w:lvlJc w:val="left"/>
      <w:pPr>
        <w:ind w:left="7522" w:hanging="1388"/>
      </w:pPr>
      <w:rPr>
        <w:rFonts w:hint="default"/>
        <w:lang w:val="sk-SK" w:eastAsia="en-US" w:bidi="ar-SA"/>
      </w:rPr>
    </w:lvl>
    <w:lvl w:ilvl="8" w:tplc="4DC8853C">
      <w:numFmt w:val="bullet"/>
      <w:lvlText w:val="•"/>
      <w:lvlJc w:val="left"/>
      <w:pPr>
        <w:ind w:left="8277" w:hanging="1388"/>
      </w:pPr>
      <w:rPr>
        <w:rFonts w:hint="default"/>
        <w:lang w:val="sk-SK" w:eastAsia="en-US" w:bidi="ar-SA"/>
      </w:rPr>
    </w:lvl>
  </w:abstractNum>
  <w:abstractNum w:abstractNumId="10" w15:restartNumberingAfterBreak="0">
    <w:nsid w:val="2E7B5D2A"/>
    <w:multiLevelType w:val="hybridMultilevel"/>
    <w:tmpl w:val="9C0ADB1E"/>
    <w:lvl w:ilvl="0" w:tplc="C8DE9C50">
      <w:start w:val="1"/>
      <w:numFmt w:val="decimal"/>
      <w:lvlText w:val="%1."/>
      <w:lvlJc w:val="left"/>
      <w:pPr>
        <w:ind w:left="422" w:hanging="284"/>
      </w:pPr>
      <w:rPr>
        <w:rFonts w:ascii="Arial Narrow" w:eastAsia="Arial Narrow" w:hAnsi="Arial Narrow" w:cs="Arial Narrow" w:hint="default"/>
        <w:w w:val="100"/>
        <w:sz w:val="22"/>
        <w:szCs w:val="22"/>
        <w:lang w:val="sk-SK" w:eastAsia="en-US" w:bidi="ar-SA"/>
      </w:rPr>
    </w:lvl>
    <w:lvl w:ilvl="1" w:tplc="3F20088E">
      <w:numFmt w:val="bullet"/>
      <w:lvlText w:val="•"/>
      <w:lvlJc w:val="left"/>
      <w:pPr>
        <w:ind w:left="1356" w:hanging="284"/>
      </w:pPr>
      <w:rPr>
        <w:rFonts w:hint="default"/>
        <w:lang w:val="sk-SK" w:eastAsia="en-US" w:bidi="ar-SA"/>
      </w:rPr>
    </w:lvl>
    <w:lvl w:ilvl="2" w:tplc="8E7256FE">
      <w:numFmt w:val="bullet"/>
      <w:lvlText w:val="•"/>
      <w:lvlJc w:val="left"/>
      <w:pPr>
        <w:ind w:left="2293" w:hanging="284"/>
      </w:pPr>
      <w:rPr>
        <w:rFonts w:hint="default"/>
        <w:lang w:val="sk-SK" w:eastAsia="en-US" w:bidi="ar-SA"/>
      </w:rPr>
    </w:lvl>
    <w:lvl w:ilvl="3" w:tplc="EA36C51E">
      <w:numFmt w:val="bullet"/>
      <w:lvlText w:val="•"/>
      <w:lvlJc w:val="left"/>
      <w:pPr>
        <w:ind w:left="3229" w:hanging="284"/>
      </w:pPr>
      <w:rPr>
        <w:rFonts w:hint="default"/>
        <w:lang w:val="sk-SK" w:eastAsia="en-US" w:bidi="ar-SA"/>
      </w:rPr>
    </w:lvl>
    <w:lvl w:ilvl="4" w:tplc="A5BC8766">
      <w:numFmt w:val="bullet"/>
      <w:lvlText w:val="•"/>
      <w:lvlJc w:val="left"/>
      <w:pPr>
        <w:ind w:left="4166" w:hanging="284"/>
      </w:pPr>
      <w:rPr>
        <w:rFonts w:hint="default"/>
        <w:lang w:val="sk-SK" w:eastAsia="en-US" w:bidi="ar-SA"/>
      </w:rPr>
    </w:lvl>
    <w:lvl w:ilvl="5" w:tplc="F1702096">
      <w:numFmt w:val="bullet"/>
      <w:lvlText w:val="•"/>
      <w:lvlJc w:val="left"/>
      <w:pPr>
        <w:ind w:left="5103" w:hanging="284"/>
      </w:pPr>
      <w:rPr>
        <w:rFonts w:hint="default"/>
        <w:lang w:val="sk-SK" w:eastAsia="en-US" w:bidi="ar-SA"/>
      </w:rPr>
    </w:lvl>
    <w:lvl w:ilvl="6" w:tplc="7F321B06">
      <w:numFmt w:val="bullet"/>
      <w:lvlText w:val="•"/>
      <w:lvlJc w:val="left"/>
      <w:pPr>
        <w:ind w:left="6039" w:hanging="284"/>
      </w:pPr>
      <w:rPr>
        <w:rFonts w:hint="default"/>
        <w:lang w:val="sk-SK" w:eastAsia="en-US" w:bidi="ar-SA"/>
      </w:rPr>
    </w:lvl>
    <w:lvl w:ilvl="7" w:tplc="3A089A60">
      <w:numFmt w:val="bullet"/>
      <w:lvlText w:val="•"/>
      <w:lvlJc w:val="left"/>
      <w:pPr>
        <w:ind w:left="6976" w:hanging="284"/>
      </w:pPr>
      <w:rPr>
        <w:rFonts w:hint="default"/>
        <w:lang w:val="sk-SK" w:eastAsia="en-US" w:bidi="ar-SA"/>
      </w:rPr>
    </w:lvl>
    <w:lvl w:ilvl="8" w:tplc="E13A24C6">
      <w:numFmt w:val="bullet"/>
      <w:lvlText w:val="•"/>
      <w:lvlJc w:val="left"/>
      <w:pPr>
        <w:ind w:left="7913" w:hanging="284"/>
      </w:pPr>
      <w:rPr>
        <w:rFonts w:hint="default"/>
        <w:lang w:val="sk-SK" w:eastAsia="en-US" w:bidi="ar-SA"/>
      </w:rPr>
    </w:lvl>
  </w:abstractNum>
  <w:abstractNum w:abstractNumId="11" w15:restartNumberingAfterBreak="0">
    <w:nsid w:val="396B0EE0"/>
    <w:multiLevelType w:val="hybridMultilevel"/>
    <w:tmpl w:val="90440FB2"/>
    <w:lvl w:ilvl="0" w:tplc="93D4A2B4">
      <w:start w:val="1"/>
      <w:numFmt w:val="upperLetter"/>
      <w:lvlText w:val="%1."/>
      <w:lvlJc w:val="left"/>
      <w:pPr>
        <w:ind w:left="2262" w:hanging="221"/>
      </w:pPr>
      <w:rPr>
        <w:rFonts w:ascii="Arial Narrow" w:eastAsia="Arial Narrow" w:hAnsi="Arial Narrow" w:cs="Arial Narrow" w:hint="default"/>
        <w:spacing w:val="-1"/>
        <w:w w:val="100"/>
        <w:sz w:val="22"/>
        <w:szCs w:val="22"/>
        <w:lang w:val="sk-SK" w:eastAsia="en-US" w:bidi="ar-SA"/>
      </w:rPr>
    </w:lvl>
    <w:lvl w:ilvl="1" w:tplc="7AE2B396">
      <w:numFmt w:val="bullet"/>
      <w:lvlText w:val="•"/>
      <w:lvlJc w:val="left"/>
      <w:pPr>
        <w:ind w:left="3012" w:hanging="221"/>
      </w:pPr>
      <w:rPr>
        <w:rFonts w:hint="default"/>
        <w:lang w:val="sk-SK" w:eastAsia="en-US" w:bidi="ar-SA"/>
      </w:rPr>
    </w:lvl>
    <w:lvl w:ilvl="2" w:tplc="0FE62B9C">
      <w:numFmt w:val="bullet"/>
      <w:lvlText w:val="•"/>
      <w:lvlJc w:val="left"/>
      <w:pPr>
        <w:ind w:left="3765" w:hanging="221"/>
      </w:pPr>
      <w:rPr>
        <w:rFonts w:hint="default"/>
        <w:lang w:val="sk-SK" w:eastAsia="en-US" w:bidi="ar-SA"/>
      </w:rPr>
    </w:lvl>
    <w:lvl w:ilvl="3" w:tplc="6138273C">
      <w:numFmt w:val="bullet"/>
      <w:lvlText w:val="•"/>
      <w:lvlJc w:val="left"/>
      <w:pPr>
        <w:ind w:left="4517" w:hanging="221"/>
      </w:pPr>
      <w:rPr>
        <w:rFonts w:hint="default"/>
        <w:lang w:val="sk-SK" w:eastAsia="en-US" w:bidi="ar-SA"/>
      </w:rPr>
    </w:lvl>
    <w:lvl w:ilvl="4" w:tplc="801C4A20">
      <w:numFmt w:val="bullet"/>
      <w:lvlText w:val="•"/>
      <w:lvlJc w:val="left"/>
      <w:pPr>
        <w:ind w:left="5270" w:hanging="221"/>
      </w:pPr>
      <w:rPr>
        <w:rFonts w:hint="default"/>
        <w:lang w:val="sk-SK" w:eastAsia="en-US" w:bidi="ar-SA"/>
      </w:rPr>
    </w:lvl>
    <w:lvl w:ilvl="5" w:tplc="2370F618">
      <w:numFmt w:val="bullet"/>
      <w:lvlText w:val="•"/>
      <w:lvlJc w:val="left"/>
      <w:pPr>
        <w:ind w:left="6023" w:hanging="221"/>
      </w:pPr>
      <w:rPr>
        <w:rFonts w:hint="default"/>
        <w:lang w:val="sk-SK" w:eastAsia="en-US" w:bidi="ar-SA"/>
      </w:rPr>
    </w:lvl>
    <w:lvl w:ilvl="6" w:tplc="7D546646">
      <w:numFmt w:val="bullet"/>
      <w:lvlText w:val="•"/>
      <w:lvlJc w:val="left"/>
      <w:pPr>
        <w:ind w:left="6775" w:hanging="221"/>
      </w:pPr>
      <w:rPr>
        <w:rFonts w:hint="default"/>
        <w:lang w:val="sk-SK" w:eastAsia="en-US" w:bidi="ar-SA"/>
      </w:rPr>
    </w:lvl>
    <w:lvl w:ilvl="7" w:tplc="225A549A">
      <w:numFmt w:val="bullet"/>
      <w:lvlText w:val="•"/>
      <w:lvlJc w:val="left"/>
      <w:pPr>
        <w:ind w:left="7528" w:hanging="221"/>
      </w:pPr>
      <w:rPr>
        <w:rFonts w:hint="default"/>
        <w:lang w:val="sk-SK" w:eastAsia="en-US" w:bidi="ar-SA"/>
      </w:rPr>
    </w:lvl>
    <w:lvl w:ilvl="8" w:tplc="E9DC2880">
      <w:numFmt w:val="bullet"/>
      <w:lvlText w:val="•"/>
      <w:lvlJc w:val="left"/>
      <w:pPr>
        <w:ind w:left="8281" w:hanging="221"/>
      </w:pPr>
      <w:rPr>
        <w:rFonts w:hint="default"/>
        <w:lang w:val="sk-SK" w:eastAsia="en-US" w:bidi="ar-SA"/>
      </w:rPr>
    </w:lvl>
  </w:abstractNum>
  <w:abstractNum w:abstractNumId="12" w15:restartNumberingAfterBreak="0">
    <w:nsid w:val="53593507"/>
    <w:multiLevelType w:val="hybridMultilevel"/>
    <w:tmpl w:val="2FBC9CB2"/>
    <w:lvl w:ilvl="0" w:tplc="FFFFFFFF">
      <w:start w:val="1"/>
      <w:numFmt w:val="ideographDigital"/>
      <w:lvlText w:val=""/>
      <w:lvlJc w:val="left"/>
      <w:pPr>
        <w:ind w:left="438" w:hanging="288"/>
      </w:pPr>
      <w:rPr>
        <w:rFonts w:hint="default"/>
        <w:b/>
        <w:bCs/>
        <w:spacing w:val="-2"/>
        <w:w w:val="94"/>
        <w:sz w:val="22"/>
        <w:szCs w:val="22"/>
        <w:lang w:val="sk-SK" w:eastAsia="en-US" w:bidi="ar-SA"/>
      </w:rPr>
    </w:lvl>
    <w:lvl w:ilvl="1" w:tplc="A0AA3672">
      <w:start w:val="1"/>
      <w:numFmt w:val="lowerLetter"/>
      <w:lvlText w:val="%2)"/>
      <w:lvlJc w:val="left"/>
      <w:pPr>
        <w:ind w:left="1103" w:hanging="286"/>
      </w:pPr>
      <w:rPr>
        <w:rFonts w:hint="default"/>
        <w:w w:val="100"/>
        <w:lang w:val="sk-SK" w:eastAsia="en-US" w:bidi="ar-SA"/>
      </w:rPr>
    </w:lvl>
    <w:lvl w:ilvl="2" w:tplc="15C8220A">
      <w:start w:val="1"/>
      <w:numFmt w:val="decimal"/>
      <w:lvlText w:val="%3."/>
      <w:lvlJc w:val="left"/>
      <w:pPr>
        <w:ind w:left="1936" w:hanging="286"/>
      </w:pPr>
      <w:rPr>
        <w:rFonts w:ascii="Arial Narrow" w:eastAsia="Arial Narrow" w:hAnsi="Arial Narrow" w:cs="Arial Narrow" w:hint="default"/>
        <w:w w:val="100"/>
        <w:sz w:val="22"/>
        <w:szCs w:val="22"/>
        <w:lang w:val="sk-SK" w:eastAsia="en-US" w:bidi="ar-SA"/>
      </w:rPr>
    </w:lvl>
    <w:lvl w:ilvl="3" w:tplc="2E389CBA">
      <w:numFmt w:val="bullet"/>
      <w:lvlText w:val="•"/>
      <w:lvlJc w:val="left"/>
      <w:pPr>
        <w:ind w:left="1920" w:hanging="286"/>
      </w:pPr>
      <w:rPr>
        <w:rFonts w:hint="default"/>
        <w:lang w:val="sk-SK" w:eastAsia="en-US" w:bidi="ar-SA"/>
      </w:rPr>
    </w:lvl>
    <w:lvl w:ilvl="4" w:tplc="09A42B7E">
      <w:numFmt w:val="bullet"/>
      <w:lvlText w:val="•"/>
      <w:lvlJc w:val="left"/>
      <w:pPr>
        <w:ind w:left="1940" w:hanging="286"/>
      </w:pPr>
      <w:rPr>
        <w:rFonts w:hint="default"/>
        <w:lang w:val="sk-SK" w:eastAsia="en-US" w:bidi="ar-SA"/>
      </w:rPr>
    </w:lvl>
    <w:lvl w:ilvl="5" w:tplc="EE2A75CE">
      <w:numFmt w:val="bullet"/>
      <w:lvlText w:val="•"/>
      <w:lvlJc w:val="left"/>
      <w:pPr>
        <w:ind w:left="3247" w:hanging="286"/>
      </w:pPr>
      <w:rPr>
        <w:rFonts w:hint="default"/>
        <w:lang w:val="sk-SK" w:eastAsia="en-US" w:bidi="ar-SA"/>
      </w:rPr>
    </w:lvl>
    <w:lvl w:ilvl="6" w:tplc="F7B46B58">
      <w:numFmt w:val="bullet"/>
      <w:lvlText w:val="•"/>
      <w:lvlJc w:val="left"/>
      <w:pPr>
        <w:ind w:left="4555" w:hanging="286"/>
      </w:pPr>
      <w:rPr>
        <w:rFonts w:hint="default"/>
        <w:lang w:val="sk-SK" w:eastAsia="en-US" w:bidi="ar-SA"/>
      </w:rPr>
    </w:lvl>
    <w:lvl w:ilvl="7" w:tplc="73C6105E">
      <w:numFmt w:val="bullet"/>
      <w:lvlText w:val="•"/>
      <w:lvlJc w:val="left"/>
      <w:pPr>
        <w:ind w:left="5863" w:hanging="286"/>
      </w:pPr>
      <w:rPr>
        <w:rFonts w:hint="default"/>
        <w:lang w:val="sk-SK" w:eastAsia="en-US" w:bidi="ar-SA"/>
      </w:rPr>
    </w:lvl>
    <w:lvl w:ilvl="8" w:tplc="58B8F1D8">
      <w:numFmt w:val="bullet"/>
      <w:lvlText w:val="•"/>
      <w:lvlJc w:val="left"/>
      <w:pPr>
        <w:ind w:left="7170" w:hanging="286"/>
      </w:pPr>
      <w:rPr>
        <w:rFonts w:hint="default"/>
        <w:lang w:val="sk-SK" w:eastAsia="en-US" w:bidi="ar-SA"/>
      </w:rPr>
    </w:lvl>
  </w:abstractNum>
  <w:abstractNum w:abstractNumId="13" w15:restartNumberingAfterBreak="0">
    <w:nsid w:val="63D410E0"/>
    <w:multiLevelType w:val="hybridMultilevel"/>
    <w:tmpl w:val="2CA89DDE"/>
    <w:lvl w:ilvl="0" w:tplc="B3D2FB82">
      <w:start w:val="3"/>
      <w:numFmt w:val="upperLetter"/>
      <w:lvlText w:val="%1."/>
      <w:lvlJc w:val="left"/>
      <w:pPr>
        <w:ind w:left="2265" w:hanging="1421"/>
      </w:pPr>
      <w:rPr>
        <w:rFonts w:hint="default"/>
        <w:b/>
        <w:bCs/>
        <w:i/>
        <w:spacing w:val="-2"/>
        <w:w w:val="100"/>
        <w:lang w:val="sk-SK" w:eastAsia="en-US" w:bidi="ar-SA"/>
      </w:rPr>
    </w:lvl>
    <w:lvl w:ilvl="1" w:tplc="3F2CDAFE">
      <w:numFmt w:val="bullet"/>
      <w:lvlText w:val="•"/>
      <w:lvlJc w:val="left"/>
      <w:pPr>
        <w:ind w:left="3012" w:hanging="1421"/>
      </w:pPr>
      <w:rPr>
        <w:rFonts w:hint="default"/>
        <w:lang w:val="sk-SK" w:eastAsia="en-US" w:bidi="ar-SA"/>
      </w:rPr>
    </w:lvl>
    <w:lvl w:ilvl="2" w:tplc="CBC83A4C">
      <w:numFmt w:val="bullet"/>
      <w:lvlText w:val="•"/>
      <w:lvlJc w:val="left"/>
      <w:pPr>
        <w:ind w:left="3765" w:hanging="1421"/>
      </w:pPr>
      <w:rPr>
        <w:rFonts w:hint="default"/>
        <w:lang w:val="sk-SK" w:eastAsia="en-US" w:bidi="ar-SA"/>
      </w:rPr>
    </w:lvl>
    <w:lvl w:ilvl="3" w:tplc="C20025E2">
      <w:numFmt w:val="bullet"/>
      <w:lvlText w:val="•"/>
      <w:lvlJc w:val="left"/>
      <w:pPr>
        <w:ind w:left="4517" w:hanging="1421"/>
      </w:pPr>
      <w:rPr>
        <w:rFonts w:hint="default"/>
        <w:lang w:val="sk-SK" w:eastAsia="en-US" w:bidi="ar-SA"/>
      </w:rPr>
    </w:lvl>
    <w:lvl w:ilvl="4" w:tplc="9E0804A0">
      <w:numFmt w:val="bullet"/>
      <w:lvlText w:val="•"/>
      <w:lvlJc w:val="left"/>
      <w:pPr>
        <w:ind w:left="5270" w:hanging="1421"/>
      </w:pPr>
      <w:rPr>
        <w:rFonts w:hint="default"/>
        <w:lang w:val="sk-SK" w:eastAsia="en-US" w:bidi="ar-SA"/>
      </w:rPr>
    </w:lvl>
    <w:lvl w:ilvl="5" w:tplc="CFD6F792">
      <w:numFmt w:val="bullet"/>
      <w:lvlText w:val="•"/>
      <w:lvlJc w:val="left"/>
      <w:pPr>
        <w:ind w:left="6023" w:hanging="1421"/>
      </w:pPr>
      <w:rPr>
        <w:rFonts w:hint="default"/>
        <w:lang w:val="sk-SK" w:eastAsia="en-US" w:bidi="ar-SA"/>
      </w:rPr>
    </w:lvl>
    <w:lvl w:ilvl="6" w:tplc="3F8C5EDC">
      <w:numFmt w:val="bullet"/>
      <w:lvlText w:val="•"/>
      <w:lvlJc w:val="left"/>
      <w:pPr>
        <w:ind w:left="6775" w:hanging="1421"/>
      </w:pPr>
      <w:rPr>
        <w:rFonts w:hint="default"/>
        <w:lang w:val="sk-SK" w:eastAsia="en-US" w:bidi="ar-SA"/>
      </w:rPr>
    </w:lvl>
    <w:lvl w:ilvl="7" w:tplc="8144B52E">
      <w:numFmt w:val="bullet"/>
      <w:lvlText w:val="•"/>
      <w:lvlJc w:val="left"/>
      <w:pPr>
        <w:ind w:left="7528" w:hanging="1421"/>
      </w:pPr>
      <w:rPr>
        <w:rFonts w:hint="default"/>
        <w:lang w:val="sk-SK" w:eastAsia="en-US" w:bidi="ar-SA"/>
      </w:rPr>
    </w:lvl>
    <w:lvl w:ilvl="8" w:tplc="4AEE2016">
      <w:numFmt w:val="bullet"/>
      <w:lvlText w:val="•"/>
      <w:lvlJc w:val="left"/>
      <w:pPr>
        <w:ind w:left="8281" w:hanging="1421"/>
      </w:pPr>
      <w:rPr>
        <w:rFonts w:hint="default"/>
        <w:lang w:val="sk-SK" w:eastAsia="en-US" w:bidi="ar-SA"/>
      </w:rPr>
    </w:lvl>
  </w:abstractNum>
  <w:abstractNum w:abstractNumId="14" w15:restartNumberingAfterBreak="0">
    <w:nsid w:val="6C803CAB"/>
    <w:multiLevelType w:val="hybridMultilevel"/>
    <w:tmpl w:val="41A0004A"/>
    <w:lvl w:ilvl="0" w:tplc="75B6342A">
      <w:start w:val="18"/>
      <w:numFmt w:val="upperLetter"/>
      <w:lvlText w:val="%1."/>
      <w:lvlJc w:val="left"/>
      <w:pPr>
        <w:ind w:left="438" w:hanging="300"/>
      </w:pPr>
      <w:rPr>
        <w:rFonts w:ascii="Arial Narrow" w:eastAsia="Arial Narrow" w:hAnsi="Arial Narrow" w:cs="Arial Narrow" w:hint="default"/>
        <w:b/>
        <w:bCs/>
        <w:spacing w:val="-2"/>
        <w:w w:val="100"/>
        <w:sz w:val="22"/>
        <w:szCs w:val="22"/>
        <w:lang w:val="sk-SK" w:eastAsia="en-US" w:bidi="ar-SA"/>
      </w:rPr>
    </w:lvl>
    <w:lvl w:ilvl="1" w:tplc="B316CBDE">
      <w:start w:val="1"/>
      <w:numFmt w:val="lowerLetter"/>
      <w:lvlText w:val="%2)"/>
      <w:lvlJc w:val="left"/>
      <w:pPr>
        <w:ind w:left="1038" w:hanging="360"/>
      </w:pPr>
      <w:rPr>
        <w:rFonts w:hint="default"/>
        <w:w w:val="100"/>
        <w:lang w:val="sk-SK" w:eastAsia="en-US" w:bidi="ar-SA"/>
      </w:rPr>
    </w:lvl>
    <w:lvl w:ilvl="2" w:tplc="9486643A">
      <w:start w:val="1"/>
      <w:numFmt w:val="decimal"/>
      <w:lvlText w:val="%3."/>
      <w:lvlJc w:val="left"/>
      <w:pPr>
        <w:ind w:left="1936" w:hanging="360"/>
      </w:pPr>
      <w:rPr>
        <w:rFonts w:ascii="Arial Narrow" w:eastAsia="Arial Narrow" w:hAnsi="Arial Narrow" w:cs="Arial Narrow" w:hint="default"/>
        <w:w w:val="100"/>
        <w:sz w:val="22"/>
        <w:szCs w:val="22"/>
        <w:lang w:val="sk-SK" w:eastAsia="en-US" w:bidi="ar-SA"/>
      </w:rPr>
    </w:lvl>
    <w:lvl w:ilvl="3" w:tplc="8FA4FFF2">
      <w:numFmt w:val="bullet"/>
      <w:lvlText w:val="•"/>
      <w:lvlJc w:val="left"/>
      <w:pPr>
        <w:ind w:left="1840" w:hanging="360"/>
      </w:pPr>
      <w:rPr>
        <w:rFonts w:hint="default"/>
        <w:lang w:val="sk-SK" w:eastAsia="en-US" w:bidi="ar-SA"/>
      </w:rPr>
    </w:lvl>
    <w:lvl w:ilvl="4" w:tplc="74568684">
      <w:numFmt w:val="bullet"/>
      <w:lvlText w:val="•"/>
      <w:lvlJc w:val="left"/>
      <w:pPr>
        <w:ind w:left="1900" w:hanging="360"/>
      </w:pPr>
      <w:rPr>
        <w:rFonts w:hint="default"/>
        <w:lang w:val="sk-SK" w:eastAsia="en-US" w:bidi="ar-SA"/>
      </w:rPr>
    </w:lvl>
    <w:lvl w:ilvl="5" w:tplc="E6EC8AA8">
      <w:numFmt w:val="bullet"/>
      <w:lvlText w:val="•"/>
      <w:lvlJc w:val="left"/>
      <w:pPr>
        <w:ind w:left="1940" w:hanging="360"/>
      </w:pPr>
      <w:rPr>
        <w:rFonts w:hint="default"/>
        <w:lang w:val="sk-SK" w:eastAsia="en-US" w:bidi="ar-SA"/>
      </w:rPr>
    </w:lvl>
    <w:lvl w:ilvl="6" w:tplc="E56AAAE2">
      <w:numFmt w:val="bullet"/>
      <w:lvlText w:val="•"/>
      <w:lvlJc w:val="left"/>
      <w:pPr>
        <w:ind w:left="3509" w:hanging="360"/>
      </w:pPr>
      <w:rPr>
        <w:rFonts w:hint="default"/>
        <w:lang w:val="sk-SK" w:eastAsia="en-US" w:bidi="ar-SA"/>
      </w:rPr>
    </w:lvl>
    <w:lvl w:ilvl="7" w:tplc="36BC360A">
      <w:numFmt w:val="bullet"/>
      <w:lvlText w:val="•"/>
      <w:lvlJc w:val="left"/>
      <w:pPr>
        <w:ind w:left="5078" w:hanging="360"/>
      </w:pPr>
      <w:rPr>
        <w:rFonts w:hint="default"/>
        <w:lang w:val="sk-SK" w:eastAsia="en-US" w:bidi="ar-SA"/>
      </w:rPr>
    </w:lvl>
    <w:lvl w:ilvl="8" w:tplc="7AB4DBCE">
      <w:numFmt w:val="bullet"/>
      <w:lvlText w:val="•"/>
      <w:lvlJc w:val="left"/>
      <w:pPr>
        <w:ind w:left="6647" w:hanging="360"/>
      </w:pPr>
      <w:rPr>
        <w:rFonts w:hint="default"/>
        <w:lang w:val="sk-SK" w:eastAsia="en-US" w:bidi="ar-SA"/>
      </w:rPr>
    </w:lvl>
  </w:abstractNum>
  <w:abstractNum w:abstractNumId="15" w15:restartNumberingAfterBreak="0">
    <w:nsid w:val="6DB623CF"/>
    <w:multiLevelType w:val="hybridMultilevel"/>
    <w:tmpl w:val="F4645E5C"/>
    <w:lvl w:ilvl="0" w:tplc="041B0011">
      <w:start w:val="1"/>
      <w:numFmt w:val="decimal"/>
      <w:lvlText w:val="%1)"/>
      <w:lvlJc w:val="left"/>
      <w:pPr>
        <w:ind w:left="786" w:hanging="360"/>
      </w:pPr>
      <w:rPr>
        <w:rFonts w:hint="default"/>
        <w:w w:val="100"/>
        <w:sz w:val="22"/>
        <w:szCs w:val="22"/>
        <w:lang w:val="sk-SK" w:eastAsia="en-US" w:bidi="ar-SA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num w:numId="1">
    <w:abstractNumId w:val="10"/>
  </w:num>
  <w:num w:numId="2">
    <w:abstractNumId w:val="4"/>
  </w:num>
  <w:num w:numId="3">
    <w:abstractNumId w:val="13"/>
  </w:num>
  <w:num w:numId="4">
    <w:abstractNumId w:val="11"/>
  </w:num>
  <w:num w:numId="5">
    <w:abstractNumId w:val="2"/>
  </w:num>
  <w:num w:numId="6">
    <w:abstractNumId w:val="9"/>
  </w:num>
  <w:num w:numId="7">
    <w:abstractNumId w:val="14"/>
  </w:num>
  <w:num w:numId="8">
    <w:abstractNumId w:val="3"/>
  </w:num>
  <w:num w:numId="9">
    <w:abstractNumId w:val="7"/>
  </w:num>
  <w:num w:numId="10">
    <w:abstractNumId w:val="12"/>
  </w:num>
  <w:num w:numId="11">
    <w:abstractNumId w:val="0"/>
  </w:num>
  <w:num w:numId="12">
    <w:abstractNumId w:val="1"/>
  </w:num>
  <w:num w:numId="13">
    <w:abstractNumId w:val="15"/>
  </w:num>
  <w:num w:numId="14">
    <w:abstractNumId w:val="5"/>
  </w:num>
  <w:num w:numId="15">
    <w:abstractNumId w:val="6"/>
  </w:num>
  <w:num w:numId="16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64FF2"/>
    <w:rsid w:val="00030FC6"/>
    <w:rsid w:val="000550FB"/>
    <w:rsid w:val="00071012"/>
    <w:rsid w:val="00086548"/>
    <w:rsid w:val="000F77DB"/>
    <w:rsid w:val="0011606D"/>
    <w:rsid w:val="001C3C80"/>
    <w:rsid w:val="00200DEC"/>
    <w:rsid w:val="00243CAE"/>
    <w:rsid w:val="002523C6"/>
    <w:rsid w:val="00262D36"/>
    <w:rsid w:val="00270DD0"/>
    <w:rsid w:val="00287809"/>
    <w:rsid w:val="00295778"/>
    <w:rsid w:val="002B2BDF"/>
    <w:rsid w:val="002D243F"/>
    <w:rsid w:val="00334676"/>
    <w:rsid w:val="00334E11"/>
    <w:rsid w:val="00346366"/>
    <w:rsid w:val="0039207C"/>
    <w:rsid w:val="003C2DE1"/>
    <w:rsid w:val="00444B15"/>
    <w:rsid w:val="0044549F"/>
    <w:rsid w:val="00445C0A"/>
    <w:rsid w:val="00465BF1"/>
    <w:rsid w:val="004A36C9"/>
    <w:rsid w:val="00506678"/>
    <w:rsid w:val="00530D8A"/>
    <w:rsid w:val="00545CE0"/>
    <w:rsid w:val="00564263"/>
    <w:rsid w:val="00584153"/>
    <w:rsid w:val="005B5387"/>
    <w:rsid w:val="005C1B27"/>
    <w:rsid w:val="005F5469"/>
    <w:rsid w:val="006011AD"/>
    <w:rsid w:val="006131EA"/>
    <w:rsid w:val="006142FE"/>
    <w:rsid w:val="006225B2"/>
    <w:rsid w:val="00657FDD"/>
    <w:rsid w:val="006F3420"/>
    <w:rsid w:val="006F7EB7"/>
    <w:rsid w:val="00716487"/>
    <w:rsid w:val="00735194"/>
    <w:rsid w:val="00747FA5"/>
    <w:rsid w:val="0075712E"/>
    <w:rsid w:val="007920AB"/>
    <w:rsid w:val="00792B3B"/>
    <w:rsid w:val="007B1C5B"/>
    <w:rsid w:val="007D1F45"/>
    <w:rsid w:val="007D7313"/>
    <w:rsid w:val="007F71CC"/>
    <w:rsid w:val="0080170A"/>
    <w:rsid w:val="0080220F"/>
    <w:rsid w:val="00803556"/>
    <w:rsid w:val="0082153C"/>
    <w:rsid w:val="00854318"/>
    <w:rsid w:val="00871650"/>
    <w:rsid w:val="00882BEB"/>
    <w:rsid w:val="008B6C33"/>
    <w:rsid w:val="008C25D3"/>
    <w:rsid w:val="008C2B28"/>
    <w:rsid w:val="00912273"/>
    <w:rsid w:val="00922F02"/>
    <w:rsid w:val="00964FF2"/>
    <w:rsid w:val="00967B1B"/>
    <w:rsid w:val="00997A65"/>
    <w:rsid w:val="009B2824"/>
    <w:rsid w:val="009C0E0A"/>
    <w:rsid w:val="00A13631"/>
    <w:rsid w:val="00A8068A"/>
    <w:rsid w:val="00AA4321"/>
    <w:rsid w:val="00AB6404"/>
    <w:rsid w:val="00AD040E"/>
    <w:rsid w:val="00AF164F"/>
    <w:rsid w:val="00AF6DA4"/>
    <w:rsid w:val="00B2116E"/>
    <w:rsid w:val="00B361E6"/>
    <w:rsid w:val="00B42936"/>
    <w:rsid w:val="00B4337A"/>
    <w:rsid w:val="00B620DF"/>
    <w:rsid w:val="00B75B20"/>
    <w:rsid w:val="00B86B6C"/>
    <w:rsid w:val="00BA7AA5"/>
    <w:rsid w:val="00BD46F7"/>
    <w:rsid w:val="00C46984"/>
    <w:rsid w:val="00CC03D0"/>
    <w:rsid w:val="00CC397E"/>
    <w:rsid w:val="00D05A9F"/>
    <w:rsid w:val="00DA1AE6"/>
    <w:rsid w:val="00DD3B5A"/>
    <w:rsid w:val="00DE720B"/>
    <w:rsid w:val="00E00C3E"/>
    <w:rsid w:val="00E03050"/>
    <w:rsid w:val="00E642CF"/>
    <w:rsid w:val="00E70AAE"/>
    <w:rsid w:val="00EF6D01"/>
    <w:rsid w:val="00EF725C"/>
    <w:rsid w:val="00F2277B"/>
    <w:rsid w:val="00F3570B"/>
    <w:rsid w:val="00F54A5E"/>
    <w:rsid w:val="00F7028B"/>
    <w:rsid w:val="00F94677"/>
    <w:rsid w:val="00F97836"/>
    <w:rsid w:val="00FD53E1"/>
    <w:rsid w:val="00FF63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  <w14:docId w14:val="5161C2D2"/>
  <w15:docId w15:val="{B4559342-E3EE-41A8-94F1-E435862FA58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rFonts w:ascii="Arial Narrow" w:eastAsia="Arial Narrow" w:hAnsi="Arial Narrow" w:cs="Arial Narrow"/>
      <w:lang w:val="sk-SK"/>
    </w:rPr>
  </w:style>
  <w:style w:type="paragraph" w:styleId="Nadpis1">
    <w:name w:val="heading 1"/>
    <w:basedOn w:val="Normlny"/>
    <w:uiPriority w:val="9"/>
    <w:qFormat/>
    <w:pPr>
      <w:ind w:left="438"/>
      <w:outlineLvl w:val="0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</w:style>
  <w:style w:type="paragraph" w:styleId="Odsekzoznamu">
    <w:name w:val="List Paragraph"/>
    <w:basedOn w:val="Normlny"/>
    <w:uiPriority w:val="1"/>
    <w:qFormat/>
    <w:pPr>
      <w:ind w:left="1141" w:hanging="284"/>
    </w:pPr>
  </w:style>
  <w:style w:type="paragraph" w:customStyle="1" w:styleId="TableParagraph">
    <w:name w:val="Table Paragraph"/>
    <w:basedOn w:val="Normlny"/>
    <w:uiPriority w:val="1"/>
    <w:qFormat/>
    <w:pPr>
      <w:ind w:left="119"/>
    </w:pPr>
  </w:style>
  <w:style w:type="paragraph" w:styleId="Hlavika">
    <w:name w:val="header"/>
    <w:basedOn w:val="Normlny"/>
    <w:link w:val="HlavikaChar"/>
    <w:uiPriority w:val="99"/>
    <w:unhideWhenUsed/>
    <w:rsid w:val="00871650"/>
    <w:pPr>
      <w:tabs>
        <w:tab w:val="center" w:pos="4513"/>
        <w:tab w:val="right" w:pos="9026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871650"/>
    <w:rPr>
      <w:rFonts w:ascii="Arial Narrow" w:eastAsia="Arial Narrow" w:hAnsi="Arial Narrow" w:cs="Arial Narrow"/>
      <w:lang w:val="sk-SK"/>
    </w:rPr>
  </w:style>
  <w:style w:type="paragraph" w:styleId="Pta">
    <w:name w:val="footer"/>
    <w:basedOn w:val="Normlny"/>
    <w:link w:val="PtaChar"/>
    <w:uiPriority w:val="99"/>
    <w:unhideWhenUsed/>
    <w:rsid w:val="00871650"/>
    <w:pPr>
      <w:tabs>
        <w:tab w:val="center" w:pos="4513"/>
        <w:tab w:val="right" w:pos="9026"/>
      </w:tabs>
    </w:pPr>
  </w:style>
  <w:style w:type="character" w:customStyle="1" w:styleId="PtaChar">
    <w:name w:val="Päta Char"/>
    <w:basedOn w:val="Predvolenpsmoodseku"/>
    <w:link w:val="Pta"/>
    <w:uiPriority w:val="99"/>
    <w:rsid w:val="00871650"/>
    <w:rPr>
      <w:rFonts w:ascii="Arial Narrow" w:eastAsia="Arial Narrow" w:hAnsi="Arial Narrow" w:cs="Arial Narrow"/>
      <w:lang w:val="sk-SK"/>
    </w:rPr>
  </w:style>
  <w:style w:type="paragraph" w:customStyle="1" w:styleId="Default">
    <w:name w:val="Default"/>
    <w:rsid w:val="00F3570B"/>
    <w:pPr>
      <w:widowControl/>
      <w:adjustRightInd w:val="0"/>
    </w:pPr>
    <w:rPr>
      <w:rFonts w:ascii="Arial" w:hAnsi="Arial" w:cs="Arial"/>
      <w:color w:val="000000"/>
      <w:sz w:val="24"/>
      <w:szCs w:val="24"/>
      <w:lang w:val="sk-SK"/>
    </w:rPr>
  </w:style>
  <w:style w:type="table" w:styleId="Mriekatabuky">
    <w:name w:val="Table Grid"/>
    <w:basedOn w:val="Normlnatabuka"/>
    <w:uiPriority w:val="59"/>
    <w:rsid w:val="00F3570B"/>
    <w:pPr>
      <w:widowControl/>
      <w:autoSpaceDE/>
      <w:autoSpaceDN/>
    </w:pPr>
    <w:rPr>
      <w:lang w:val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71915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401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6743FEF-3AE2-4010-9ECA-BE4018F5D16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399</Words>
  <Characters>2275</Characters>
  <Application>Microsoft Office Word</Application>
  <DocSecurity>0</DocSecurity>
  <Lines>18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/>
  <LinksUpToDate>false</LinksUpToDate>
  <CharactersWithSpaces>2669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Matulova Silvia</dc:creator>
  <cp:lastModifiedBy>Klaudia Pľutová</cp:lastModifiedBy>
  <cp:revision>2</cp:revision>
  <dcterms:created xsi:type="dcterms:W3CDTF">2021-06-30T13:54:00Z</dcterms:created>
  <dcterms:modified xsi:type="dcterms:W3CDTF">2021-06-30T13:54:00Z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2015-02-05T00:00:00Z</vt:filetime>
  </property>
  <property fmtid="{D5CDD505-2E9C-101B-9397-08002B2CF9AE}" pid="3" name="Creator">
    <vt:lpwstr>Microsoft® Word 2013</vt:lpwstr>
  </property>
  <property fmtid="{D5CDD505-2E9C-101B-9397-08002B2CF9AE}" pid="4" name="LastSaved">
    <vt:filetime>2021-01-19T00:00:00Z</vt:filetime>
  </property>
</Properties>
</file>