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3139" w:rsidRDefault="006854D9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  <w:r w:rsidR="00AB14E7">
        <w:rPr>
          <w:sz w:val="28"/>
          <w:szCs w:val="28"/>
        </w:rPr>
        <w:t xml:space="preserve">     </w:t>
      </w:r>
      <w:r w:rsidR="00FA300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Poznámky k účtovnej závierke k 31.12.20</w:t>
      </w:r>
      <w:r w:rsidR="0066724E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Názov spoločnosti:      TESTUM  CREDIT, s.r.o.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Sídlo spoločnosti:        Trnavská cesta 82/A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821 02 Bratislava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Dátum založenia:         26.01.1999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Dátum zápisu:               15.02.1999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Identifikačné číslo:       363 84 283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DIČ:                                 2020126548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SK NACE:                        56.30.0  Pohostinská činnosť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Účtovná závierka.         Riadna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 w:rsidP="006854D9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2 –</w:t>
      </w:r>
    </w:p>
    <w:p w:rsidR="006854D9" w:rsidRDefault="006854D9" w:rsidP="006854D9">
      <w:pPr>
        <w:rPr>
          <w:sz w:val="28"/>
          <w:szCs w:val="28"/>
        </w:rPr>
      </w:pPr>
      <w:r>
        <w:rPr>
          <w:sz w:val="28"/>
          <w:szCs w:val="28"/>
        </w:rPr>
        <w:t>1.Hlavné činnosti spoločnosti podľa výpisu z OR:</w:t>
      </w:r>
    </w:p>
    <w:p w:rsidR="006854D9" w:rsidRDefault="006854D9" w:rsidP="006854D9">
      <w:pPr>
        <w:rPr>
          <w:sz w:val="28"/>
          <w:szCs w:val="28"/>
        </w:rPr>
      </w:pPr>
      <w:r>
        <w:rPr>
          <w:sz w:val="28"/>
          <w:szCs w:val="28"/>
        </w:rPr>
        <w:t>-Kúpa tovaru na účely jeho predaja konečnému spotrebiteľovi/maloobchod/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alebo iným prevádzkovateľom živnosti/veľkoobchod/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obchodu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služieb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-Reklamné a marketingové služby</w:t>
      </w:r>
    </w:p>
    <w:p w:rsidR="00AB14E7" w:rsidRDefault="00AB14E7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2. Členovia štatutárneho orgánu:</w:t>
      </w:r>
    </w:p>
    <w:p w:rsidR="006854D9" w:rsidRDefault="00AB14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6854D9">
        <w:rPr>
          <w:sz w:val="28"/>
          <w:szCs w:val="28"/>
        </w:rPr>
        <w:t xml:space="preserve">   Rudolf Trebatický- konateľ</w:t>
      </w:r>
    </w:p>
    <w:p w:rsidR="006854D9" w:rsidRDefault="00AB14E7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6854D9">
        <w:rPr>
          <w:sz w:val="28"/>
          <w:szCs w:val="28"/>
        </w:rPr>
        <w:t>. Spoločníci: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    Meno spoločníka                     Výška podielu na základnom imaní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Absolútna v EUR        v %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Rudolf Trebatický                            6.639,- eur             100 %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>4. Spoločnosť predkladá riadnu účtovnú závierku s predpokladom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nepretržitého pokračovania činnosti. Účtovné metódy a zásady boli       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aplikované v rámci platného zákona o účtovníctve.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5. Hospodársky  výsledok pred zdanením          </w:t>
      </w:r>
      <w:r w:rsidR="00727B2A">
        <w:rPr>
          <w:sz w:val="28"/>
          <w:szCs w:val="28"/>
        </w:rPr>
        <w:t>-</w:t>
      </w:r>
      <w:r w:rsidR="0066724E">
        <w:rPr>
          <w:sz w:val="28"/>
          <w:szCs w:val="28"/>
        </w:rPr>
        <w:t>69.821</w:t>
      </w:r>
      <w:r w:rsidR="00727B2A">
        <w:rPr>
          <w:sz w:val="28"/>
          <w:szCs w:val="28"/>
        </w:rPr>
        <w:t>,</w:t>
      </w:r>
      <w:r w:rsidR="001A3D23">
        <w:rPr>
          <w:sz w:val="28"/>
          <w:szCs w:val="28"/>
        </w:rPr>
        <w:t>00</w:t>
      </w:r>
      <w:r w:rsidR="00727B2A">
        <w:rPr>
          <w:sz w:val="28"/>
          <w:szCs w:val="28"/>
        </w:rPr>
        <w:t xml:space="preserve"> </w:t>
      </w:r>
      <w:r w:rsidR="002F4143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A720FB" w:rsidRDefault="00A720FB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Pripočitateľné</w:t>
      </w:r>
      <w:proofErr w:type="spellEnd"/>
      <w:r>
        <w:rPr>
          <w:sz w:val="28"/>
          <w:szCs w:val="28"/>
        </w:rPr>
        <w:t xml:space="preserve"> položky                                        </w:t>
      </w:r>
      <w:r w:rsidR="0066724E">
        <w:rPr>
          <w:sz w:val="28"/>
          <w:szCs w:val="28"/>
        </w:rPr>
        <w:t>+2.021</w:t>
      </w:r>
      <w:r>
        <w:rPr>
          <w:sz w:val="28"/>
          <w:szCs w:val="28"/>
        </w:rPr>
        <w:t xml:space="preserve">,00 </w:t>
      </w:r>
      <w:r w:rsidR="00222E21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222E2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Základ dane                                                     </w:t>
      </w:r>
      <w:r w:rsidR="00AB14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222E21">
        <w:rPr>
          <w:sz w:val="28"/>
          <w:szCs w:val="28"/>
        </w:rPr>
        <w:t>-</w:t>
      </w:r>
      <w:r w:rsidR="0066724E">
        <w:rPr>
          <w:sz w:val="28"/>
          <w:szCs w:val="28"/>
        </w:rPr>
        <w:t>67.800</w:t>
      </w:r>
      <w:r w:rsidR="00222E21">
        <w:rPr>
          <w:sz w:val="28"/>
          <w:szCs w:val="28"/>
        </w:rPr>
        <w:t xml:space="preserve">,00 </w:t>
      </w:r>
      <w:r>
        <w:rPr>
          <w:sz w:val="28"/>
          <w:szCs w:val="28"/>
        </w:rPr>
        <w:t xml:space="preserve"> EUR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6. Stav zamestnancov: </w:t>
      </w:r>
      <w:r w:rsidR="00AB14E7">
        <w:rPr>
          <w:sz w:val="28"/>
          <w:szCs w:val="28"/>
        </w:rPr>
        <w:t xml:space="preserve">         k</w:t>
      </w:r>
      <w:r>
        <w:rPr>
          <w:sz w:val="28"/>
          <w:szCs w:val="28"/>
        </w:rPr>
        <w:t xml:space="preserve">u dňu zostavenia závierky:   </w:t>
      </w:r>
      <w:r w:rsidR="0066724E">
        <w:rPr>
          <w:sz w:val="28"/>
          <w:szCs w:val="28"/>
        </w:rPr>
        <w:t>9</w:t>
      </w:r>
    </w:p>
    <w:p w:rsidR="00AB14E7" w:rsidRDefault="00AB14E7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 w:rsidP="00727B2A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3 –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Tržby:          </w:t>
      </w:r>
      <w:r w:rsidR="00F601C7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</w:t>
      </w:r>
      <w:r w:rsidR="00D44D59">
        <w:rPr>
          <w:sz w:val="28"/>
          <w:szCs w:val="28"/>
        </w:rPr>
        <w:t>182.075</w:t>
      </w:r>
      <w:r w:rsidR="00735757">
        <w:rPr>
          <w:sz w:val="28"/>
          <w:szCs w:val="28"/>
        </w:rPr>
        <w:t>,00</w:t>
      </w:r>
      <w:r w:rsidR="006E611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727B2A" w:rsidRDefault="00727B2A" w:rsidP="00727B2A">
      <w:pPr>
        <w:rPr>
          <w:sz w:val="28"/>
          <w:szCs w:val="28"/>
        </w:rPr>
      </w:pP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>Významné položky nákladov: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Spotreba materiálu     </w:t>
      </w:r>
      <w:r w:rsidR="00617545">
        <w:rPr>
          <w:sz w:val="28"/>
          <w:szCs w:val="28"/>
        </w:rPr>
        <w:t xml:space="preserve">65.222,-  </w:t>
      </w:r>
      <w:r>
        <w:rPr>
          <w:sz w:val="28"/>
          <w:szCs w:val="28"/>
        </w:rPr>
        <w:t xml:space="preserve">   EUR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Nájomné                    </w:t>
      </w:r>
      <w:r w:rsidR="0073575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617545">
        <w:rPr>
          <w:sz w:val="28"/>
          <w:szCs w:val="28"/>
        </w:rPr>
        <w:t>48.511,</w:t>
      </w:r>
      <w:r w:rsidR="00586CE1">
        <w:rPr>
          <w:sz w:val="28"/>
          <w:szCs w:val="28"/>
        </w:rPr>
        <w:t xml:space="preserve">-   </w:t>
      </w:r>
      <w:r>
        <w:rPr>
          <w:sz w:val="28"/>
          <w:szCs w:val="28"/>
        </w:rPr>
        <w:t xml:space="preserve">  EUR</w:t>
      </w:r>
    </w:p>
    <w:p w:rsidR="00727B2A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Služby                             </w:t>
      </w:r>
      <w:r w:rsidR="00B82CFC">
        <w:rPr>
          <w:sz w:val="28"/>
          <w:szCs w:val="28"/>
        </w:rPr>
        <w:t>19.024,</w:t>
      </w:r>
      <w:r w:rsidR="00586CE1">
        <w:rPr>
          <w:sz w:val="28"/>
          <w:szCs w:val="28"/>
        </w:rPr>
        <w:t xml:space="preserve">-   </w:t>
      </w:r>
      <w:r>
        <w:rPr>
          <w:sz w:val="28"/>
          <w:szCs w:val="28"/>
        </w:rPr>
        <w:t xml:space="preserve"> EUR</w:t>
      </w:r>
    </w:p>
    <w:p w:rsidR="007A463C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Energie                            </w:t>
      </w:r>
      <w:r w:rsidR="00735757">
        <w:rPr>
          <w:sz w:val="28"/>
          <w:szCs w:val="28"/>
        </w:rPr>
        <w:t>8.177,</w:t>
      </w:r>
      <w:r w:rsidR="00586CE1">
        <w:rPr>
          <w:sz w:val="28"/>
          <w:szCs w:val="28"/>
        </w:rPr>
        <w:t xml:space="preserve">-   </w:t>
      </w:r>
      <w:r>
        <w:rPr>
          <w:sz w:val="28"/>
          <w:szCs w:val="28"/>
        </w:rPr>
        <w:t xml:space="preserve">   EUR</w:t>
      </w:r>
    </w:p>
    <w:p w:rsidR="007A463C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Opravy a údržba            </w:t>
      </w:r>
      <w:r w:rsidR="00586CE1">
        <w:rPr>
          <w:sz w:val="28"/>
          <w:szCs w:val="28"/>
        </w:rPr>
        <w:t>3.252,-</w:t>
      </w:r>
      <w:r>
        <w:rPr>
          <w:sz w:val="28"/>
          <w:szCs w:val="28"/>
        </w:rPr>
        <w:t xml:space="preserve">  </w:t>
      </w:r>
      <w:r w:rsidR="00735757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EUR</w:t>
      </w:r>
    </w:p>
    <w:p w:rsidR="007A463C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Mzdové náklady      </w:t>
      </w:r>
      <w:r w:rsidR="00DC2E7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586CE1">
        <w:rPr>
          <w:sz w:val="28"/>
          <w:szCs w:val="28"/>
        </w:rPr>
        <w:t xml:space="preserve">  69.602</w:t>
      </w:r>
      <w:r w:rsidR="00735757">
        <w:rPr>
          <w:sz w:val="28"/>
          <w:szCs w:val="28"/>
        </w:rPr>
        <w:t>,-</w:t>
      </w:r>
      <w:r w:rsidR="00DC2E7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222E21">
        <w:rPr>
          <w:sz w:val="28"/>
          <w:szCs w:val="28"/>
        </w:rPr>
        <w:t xml:space="preserve"> </w:t>
      </w:r>
      <w:bookmarkStart w:id="0" w:name="_GoBack"/>
      <w:bookmarkEnd w:id="0"/>
      <w:r w:rsidR="00222E21">
        <w:rPr>
          <w:sz w:val="28"/>
          <w:szCs w:val="28"/>
        </w:rPr>
        <w:t xml:space="preserve">  </w:t>
      </w:r>
      <w:r w:rsidR="00735757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727B2A" w:rsidRPr="00727B2A" w:rsidRDefault="006E611F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Soc. Poistenie +ZP       </w:t>
      </w:r>
      <w:r w:rsidR="00586CE1">
        <w:rPr>
          <w:sz w:val="28"/>
          <w:szCs w:val="28"/>
        </w:rPr>
        <w:t>24.361</w:t>
      </w:r>
      <w:r>
        <w:rPr>
          <w:sz w:val="28"/>
          <w:szCs w:val="28"/>
        </w:rPr>
        <w:t xml:space="preserve">,-      EUR </w:t>
      </w: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A26C39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FA3000">
        <w:rPr>
          <w:sz w:val="28"/>
          <w:szCs w:val="28"/>
        </w:rPr>
        <w:t xml:space="preserve"> Bratislave dňa </w:t>
      </w:r>
      <w:r w:rsidR="002F4143">
        <w:rPr>
          <w:sz w:val="28"/>
          <w:szCs w:val="28"/>
        </w:rPr>
        <w:t xml:space="preserve"> </w:t>
      </w:r>
      <w:r w:rsidR="00C63DB8">
        <w:rPr>
          <w:sz w:val="28"/>
          <w:szCs w:val="28"/>
        </w:rPr>
        <w:t>30.06.</w:t>
      </w:r>
      <w:r w:rsidR="00167D62">
        <w:rPr>
          <w:sz w:val="28"/>
          <w:szCs w:val="28"/>
        </w:rPr>
        <w:t>202</w:t>
      </w:r>
      <w:r>
        <w:rPr>
          <w:sz w:val="28"/>
          <w:szCs w:val="28"/>
        </w:rPr>
        <w:t>1                                 Rudolf Trebatický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Pr="006854D9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sectPr w:rsidR="00FA3000" w:rsidRPr="006854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FB0ADA"/>
    <w:multiLevelType w:val="hybridMultilevel"/>
    <w:tmpl w:val="E6D63E30"/>
    <w:lvl w:ilvl="0" w:tplc="9AECD242">
      <w:start w:val="821"/>
      <w:numFmt w:val="bullet"/>
      <w:lvlText w:val="-"/>
      <w:lvlJc w:val="left"/>
      <w:pPr>
        <w:ind w:left="34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4D9"/>
    <w:rsid w:val="00167D62"/>
    <w:rsid w:val="001A3D23"/>
    <w:rsid w:val="00222E21"/>
    <w:rsid w:val="002F3139"/>
    <w:rsid w:val="002F4143"/>
    <w:rsid w:val="00586CE1"/>
    <w:rsid w:val="00617545"/>
    <w:rsid w:val="0066724E"/>
    <w:rsid w:val="006854D9"/>
    <w:rsid w:val="006E611F"/>
    <w:rsid w:val="00727B2A"/>
    <w:rsid w:val="00735757"/>
    <w:rsid w:val="007A463C"/>
    <w:rsid w:val="00A26C39"/>
    <w:rsid w:val="00A720FB"/>
    <w:rsid w:val="00AB14E7"/>
    <w:rsid w:val="00B82CFC"/>
    <w:rsid w:val="00C63DB8"/>
    <w:rsid w:val="00D44D59"/>
    <w:rsid w:val="00DC2E76"/>
    <w:rsid w:val="00F601C7"/>
    <w:rsid w:val="00FA3000"/>
    <w:rsid w:val="00FF2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962DCAA-E914-4702-9111-57027D735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4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4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17</cp:revision>
  <cp:lastPrinted>2017-06-29T15:03:00Z</cp:lastPrinted>
  <dcterms:created xsi:type="dcterms:W3CDTF">2017-06-29T14:41:00Z</dcterms:created>
  <dcterms:modified xsi:type="dcterms:W3CDTF">2021-06-30T11:20:00Z</dcterms:modified>
</cp:coreProperties>
</file>