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464" w:type="dxa"/>
        <w:tblLayout w:type="fixed"/>
        <w:tblLook w:val="04A0"/>
      </w:tblPr>
      <w:tblGrid>
        <w:gridCol w:w="2802"/>
        <w:gridCol w:w="851"/>
        <w:gridCol w:w="277"/>
        <w:gridCol w:w="278"/>
        <w:gridCol w:w="277"/>
        <w:gridCol w:w="278"/>
        <w:gridCol w:w="278"/>
        <w:gridCol w:w="277"/>
        <w:gridCol w:w="278"/>
        <w:gridCol w:w="278"/>
        <w:gridCol w:w="75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A70405" w:rsidRPr="007C3192" w:rsidTr="00ED5B40">
        <w:trPr>
          <w:trHeight w:val="425"/>
        </w:trPr>
        <w:tc>
          <w:tcPr>
            <w:tcW w:w="2802" w:type="dxa"/>
          </w:tcPr>
          <w:p w:rsidR="00A70405" w:rsidRPr="007C3192" w:rsidRDefault="00A70405" w:rsidP="00ED5B40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>Poznámky Uč MÚJ 3 - 01</w:t>
            </w:r>
          </w:p>
        </w:tc>
        <w:tc>
          <w:tcPr>
            <w:tcW w:w="851" w:type="dxa"/>
            <w:tcBorders>
              <w:top w:val="nil"/>
              <w:bottom w:val="nil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 IČO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A3A88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755" w:type="dxa"/>
            <w:tcBorders>
              <w:top w:val="nil"/>
              <w:left w:val="single" w:sz="4" w:space="0" w:color="auto"/>
              <w:bottom w:val="nil"/>
            </w:tcBorders>
          </w:tcPr>
          <w:p w:rsidR="00A70405" w:rsidRPr="007C3192" w:rsidRDefault="00A70405" w:rsidP="009A3A88">
            <w:pPr>
              <w:spacing w:before="80"/>
              <w:ind w:right="-155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DIČ</w:t>
            </w:r>
          </w:p>
        </w:tc>
        <w:tc>
          <w:tcPr>
            <w:tcW w:w="283" w:type="dxa"/>
            <w:tcBorders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9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</w:tr>
    </w:tbl>
    <w:p w:rsidR="009C1A63" w:rsidRDefault="009C1A63">
      <w:pPr>
        <w:rPr>
          <w:lang w:val="sk-SK"/>
        </w:rPr>
      </w:pPr>
    </w:p>
    <w:p w:rsidR="00F847EE" w:rsidRPr="007C3192" w:rsidRDefault="00F847EE">
      <w:pPr>
        <w:rPr>
          <w:lang w:val="sk-SK"/>
        </w:rPr>
      </w:pPr>
    </w:p>
    <w:p w:rsidR="00ED5B40" w:rsidRPr="007C3192" w:rsidRDefault="00ED5B40" w:rsidP="00ED5B4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7C3192">
        <w:rPr>
          <w:rFonts w:ascii="Arial" w:hAnsi="Arial" w:cs="Arial"/>
          <w:b/>
          <w:sz w:val="24"/>
          <w:szCs w:val="24"/>
          <w:lang w:val="sk-SK"/>
        </w:rPr>
        <w:t>Poznámky k </w:t>
      </w:r>
      <w:proofErr w:type="spellStart"/>
      <w:r w:rsidRPr="007C3192">
        <w:rPr>
          <w:rFonts w:ascii="Arial" w:hAnsi="Arial" w:cs="Arial"/>
          <w:b/>
          <w:sz w:val="24"/>
          <w:szCs w:val="24"/>
          <w:lang w:val="sk-SK"/>
        </w:rPr>
        <w:t>mikro</w:t>
      </w:r>
      <w:proofErr w:type="spellEnd"/>
      <w:r w:rsidRPr="007C3192">
        <w:rPr>
          <w:rFonts w:ascii="Arial" w:hAnsi="Arial" w:cs="Arial"/>
          <w:b/>
          <w:sz w:val="24"/>
          <w:szCs w:val="24"/>
          <w:lang w:val="sk-SK"/>
        </w:rPr>
        <w:t xml:space="preserve"> účtovnej závierke za rok 20</w:t>
      </w:r>
      <w:r w:rsidR="00363798">
        <w:rPr>
          <w:rFonts w:ascii="Arial" w:hAnsi="Arial" w:cs="Arial"/>
          <w:b/>
          <w:sz w:val="24"/>
          <w:szCs w:val="24"/>
          <w:lang w:val="sk-SK"/>
        </w:rPr>
        <w:t>20</w:t>
      </w:r>
    </w:p>
    <w:p w:rsidR="00ED5B40" w:rsidRPr="00F847EE" w:rsidRDefault="00ED5B40" w:rsidP="00F847EE">
      <w:pPr>
        <w:jc w:val="center"/>
        <w:rPr>
          <w:rFonts w:ascii="Arial" w:hAnsi="Arial" w:cs="Arial"/>
          <w:sz w:val="20"/>
          <w:szCs w:val="20"/>
          <w:lang w:val="sk-SK"/>
        </w:rPr>
      </w:pPr>
      <w:r w:rsidRPr="00F847EE">
        <w:rPr>
          <w:rFonts w:ascii="Arial" w:hAnsi="Arial" w:cs="Arial"/>
          <w:sz w:val="20"/>
          <w:szCs w:val="20"/>
          <w:lang w:val="sk-SK"/>
        </w:rPr>
        <w:t xml:space="preserve">Zostavené podľa Opatrenia Ministerstva financií SR č. MF/15464/2013-74, </w:t>
      </w:r>
      <w:r w:rsidR="007C3192" w:rsidRPr="00F847EE">
        <w:rPr>
          <w:rFonts w:ascii="Arial" w:hAnsi="Arial" w:cs="Arial"/>
          <w:sz w:val="20"/>
          <w:szCs w:val="20"/>
          <w:lang w:val="sk-SK"/>
        </w:rPr>
        <w:t>ktorým</w:t>
      </w:r>
      <w:r w:rsidRPr="00F847EE">
        <w:rPr>
          <w:rFonts w:ascii="Arial" w:hAnsi="Arial" w:cs="Arial"/>
          <w:sz w:val="20"/>
          <w:szCs w:val="20"/>
          <w:lang w:val="sk-SK"/>
        </w:rPr>
        <w:t xml:space="preserve"> sa ustanovujú podrobnosti o usporiadaní, označovaní a obsahovom vymedzení položiek individuálnej účtovnej závierky a rozsahu údajov určených z individuálnej závierky na zverejnenie pre </w:t>
      </w:r>
      <w:proofErr w:type="spellStart"/>
      <w:r w:rsidRPr="00F847EE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F847EE">
        <w:rPr>
          <w:rFonts w:ascii="Arial" w:hAnsi="Arial" w:cs="Arial"/>
          <w:sz w:val="20"/>
          <w:szCs w:val="20"/>
          <w:lang w:val="sk-SK"/>
        </w:rPr>
        <w:t xml:space="preserve"> účtovné jednotky v znení ne</w:t>
      </w:r>
      <w:r w:rsidR="00B93C72">
        <w:rPr>
          <w:rFonts w:ascii="Arial" w:hAnsi="Arial" w:cs="Arial"/>
          <w:sz w:val="20"/>
          <w:szCs w:val="20"/>
          <w:lang w:val="sk-SK"/>
        </w:rPr>
        <w:t>sk</w:t>
      </w:r>
      <w:r w:rsidRPr="00F847EE">
        <w:rPr>
          <w:rFonts w:ascii="Arial" w:hAnsi="Arial" w:cs="Arial"/>
          <w:sz w:val="20"/>
          <w:szCs w:val="20"/>
          <w:lang w:val="sk-SK"/>
        </w:rPr>
        <w:t>orších predpisov</w:t>
      </w:r>
    </w:p>
    <w:p w:rsidR="00ED5B40" w:rsidRPr="00F847EE" w:rsidRDefault="00ED5B40" w:rsidP="00F847EE">
      <w:pPr>
        <w:jc w:val="center"/>
        <w:rPr>
          <w:rFonts w:ascii="Arial" w:hAnsi="Arial" w:cs="Arial"/>
          <w:sz w:val="20"/>
          <w:szCs w:val="20"/>
          <w:lang w:val="sk-SK"/>
        </w:rPr>
      </w:pPr>
      <w:r w:rsidRPr="00F847EE">
        <w:rPr>
          <w:rFonts w:ascii="Arial" w:hAnsi="Arial" w:cs="Arial"/>
          <w:sz w:val="20"/>
          <w:szCs w:val="20"/>
          <w:lang w:val="sk-SK"/>
        </w:rPr>
        <w:t>(ostatná novela č. MF/18008/2014-74 – FS č. 10/2014)</w:t>
      </w:r>
    </w:p>
    <w:p w:rsidR="00ED5B40" w:rsidRPr="007C3192" w:rsidRDefault="00ED5B40">
      <w:pPr>
        <w:rPr>
          <w:rFonts w:ascii="Arial" w:hAnsi="Arial" w:cs="Arial"/>
          <w:lang w:val="sk-SK"/>
        </w:rPr>
      </w:pPr>
    </w:p>
    <w:p w:rsidR="00ED5B40" w:rsidRPr="007C3192" w:rsidRDefault="00ED5B40" w:rsidP="00F847EE">
      <w:pPr>
        <w:spacing w:after="0"/>
        <w:jc w:val="center"/>
        <w:rPr>
          <w:rFonts w:ascii="Arial" w:hAnsi="Arial" w:cs="Arial"/>
          <w:b/>
          <w:lang w:val="sk-SK"/>
        </w:rPr>
      </w:pPr>
      <w:r w:rsidRPr="007C3192">
        <w:rPr>
          <w:rFonts w:ascii="Arial" w:hAnsi="Arial" w:cs="Arial"/>
          <w:b/>
          <w:lang w:val="sk-SK"/>
        </w:rPr>
        <w:t>Článok I</w:t>
      </w:r>
    </w:p>
    <w:p w:rsidR="00ED5B40" w:rsidRDefault="00ED5B40" w:rsidP="00F847EE">
      <w:pPr>
        <w:spacing w:after="0"/>
        <w:jc w:val="center"/>
        <w:rPr>
          <w:rFonts w:ascii="Arial" w:hAnsi="Arial" w:cs="Arial"/>
          <w:b/>
          <w:lang w:val="sk-SK"/>
        </w:rPr>
      </w:pPr>
      <w:r w:rsidRPr="007C3192">
        <w:rPr>
          <w:rFonts w:ascii="Arial" w:hAnsi="Arial" w:cs="Arial"/>
          <w:b/>
          <w:lang w:val="sk-SK"/>
        </w:rPr>
        <w:t>Všeobecné údaje</w:t>
      </w:r>
    </w:p>
    <w:p w:rsidR="00F847EE" w:rsidRPr="007C3192" w:rsidRDefault="00F847EE" w:rsidP="00F847EE">
      <w:pPr>
        <w:spacing w:after="0"/>
        <w:jc w:val="center"/>
        <w:rPr>
          <w:rFonts w:ascii="Arial" w:hAnsi="Arial" w:cs="Arial"/>
          <w:b/>
          <w:lang w:val="sk-SK"/>
        </w:rPr>
      </w:pPr>
    </w:p>
    <w:p w:rsidR="00ED5B40" w:rsidRPr="00F847EE" w:rsidRDefault="00F847EE" w:rsidP="00ED5B40">
      <w:pPr>
        <w:pStyle w:val="Odsekzoznamu"/>
        <w:numPr>
          <w:ilvl w:val="0"/>
          <w:numId w:val="1"/>
        </w:numPr>
        <w:ind w:left="426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Identifikácia</w:t>
      </w:r>
      <w:r w:rsidR="00ED5B40" w:rsidRPr="00F847EE">
        <w:rPr>
          <w:rFonts w:ascii="Arial" w:hAnsi="Arial" w:cs="Arial"/>
          <w:i/>
          <w:lang w:val="sk-SK"/>
        </w:rPr>
        <w:t xml:space="preserve"> účtovnej jednotky:</w:t>
      </w:r>
    </w:p>
    <w:p w:rsidR="00ED5B40" w:rsidRPr="007C3192" w:rsidRDefault="00ED5B40" w:rsidP="00ED5B40">
      <w:pPr>
        <w:pStyle w:val="Odsekzoznamu"/>
        <w:ind w:left="426"/>
        <w:rPr>
          <w:rFonts w:ascii="Arial" w:hAnsi="Arial" w:cs="Arial"/>
          <w:lang w:val="sk-SK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2082"/>
        <w:gridCol w:w="6768"/>
      </w:tblGrid>
      <w:tr w:rsidR="00ED5B40" w:rsidRPr="007C3192" w:rsidTr="00F847EE">
        <w:tc>
          <w:tcPr>
            <w:tcW w:w="2082" w:type="dxa"/>
            <w:vAlign w:val="center"/>
          </w:tcPr>
          <w:p w:rsidR="00ED5B40" w:rsidRPr="007C3192" w:rsidRDefault="00ED5B40" w:rsidP="00F847EE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768" w:type="dxa"/>
            <w:vAlign w:val="center"/>
          </w:tcPr>
          <w:p w:rsidR="00ED5B40" w:rsidRPr="007C3192" w:rsidRDefault="00A70405" w:rsidP="00F847EE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hAnsi="Arial" w:cs="Arial"/>
                <w:lang w:val="sk-SK"/>
              </w:rPr>
              <w:t>Triotec</w:t>
            </w:r>
            <w:proofErr w:type="spellEnd"/>
            <w:r w:rsidR="00ED5B40" w:rsidRPr="007C3192">
              <w:rPr>
                <w:rFonts w:ascii="Arial" w:hAnsi="Arial" w:cs="Arial"/>
                <w:lang w:val="sk-SK"/>
              </w:rPr>
              <w:t>, s. r. o.</w:t>
            </w:r>
          </w:p>
        </w:tc>
      </w:tr>
      <w:tr w:rsidR="00ED5B40" w:rsidRPr="007C3192" w:rsidTr="00F847EE">
        <w:tc>
          <w:tcPr>
            <w:tcW w:w="2082" w:type="dxa"/>
            <w:vAlign w:val="center"/>
          </w:tcPr>
          <w:p w:rsidR="00ED5B40" w:rsidRPr="007C3192" w:rsidRDefault="00ED5B40" w:rsidP="00F847EE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768" w:type="dxa"/>
            <w:vAlign w:val="center"/>
          </w:tcPr>
          <w:p w:rsidR="00ED5B40" w:rsidRPr="007C3192" w:rsidRDefault="00A70405" w:rsidP="00672DAE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50 705 857</w:t>
            </w:r>
          </w:p>
        </w:tc>
      </w:tr>
      <w:tr w:rsidR="00ED5B40" w:rsidRPr="007C3192" w:rsidTr="00F847EE">
        <w:tc>
          <w:tcPr>
            <w:tcW w:w="2082" w:type="dxa"/>
            <w:vAlign w:val="center"/>
          </w:tcPr>
          <w:p w:rsidR="00ED5B40" w:rsidRPr="007C3192" w:rsidRDefault="00ED5B40" w:rsidP="00F847EE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768" w:type="dxa"/>
            <w:vAlign w:val="center"/>
          </w:tcPr>
          <w:p w:rsidR="00ED5B40" w:rsidRPr="007C3192" w:rsidRDefault="00A70405" w:rsidP="00D43795">
            <w:pPr>
              <w:pStyle w:val="Odsekzoznamu"/>
              <w:spacing w:after="120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Skautská 259/2</w:t>
            </w:r>
            <w:r w:rsidR="00ED5B40" w:rsidRPr="007C3192">
              <w:rPr>
                <w:rFonts w:ascii="Arial" w:hAnsi="Arial" w:cs="Arial"/>
                <w:lang w:val="sk-SK"/>
              </w:rPr>
              <w:t xml:space="preserve">, 040 </w:t>
            </w:r>
            <w:r w:rsidR="00D43795">
              <w:rPr>
                <w:rFonts w:ascii="Arial" w:hAnsi="Arial" w:cs="Arial"/>
                <w:lang w:val="sk-SK"/>
              </w:rPr>
              <w:t>01</w:t>
            </w:r>
            <w:r w:rsidR="00ED5B40" w:rsidRPr="007C3192">
              <w:rPr>
                <w:rFonts w:ascii="Arial" w:hAnsi="Arial" w:cs="Arial"/>
                <w:lang w:val="sk-SK"/>
              </w:rPr>
              <w:t xml:space="preserve">  Košice</w:t>
            </w:r>
          </w:p>
        </w:tc>
      </w:tr>
    </w:tbl>
    <w:p w:rsidR="00ED5B40" w:rsidRPr="007C3192" w:rsidRDefault="00ED5B40" w:rsidP="00ED5B40">
      <w:pPr>
        <w:rPr>
          <w:rFonts w:ascii="Arial" w:hAnsi="Arial" w:cs="Arial"/>
          <w:lang w:val="sk-SK"/>
        </w:rPr>
      </w:pPr>
    </w:p>
    <w:p w:rsidR="00ED5B40" w:rsidRDefault="00ED5B40" w:rsidP="00F847EE">
      <w:pPr>
        <w:pStyle w:val="Odsekzoznamu"/>
        <w:numPr>
          <w:ilvl w:val="0"/>
          <w:numId w:val="1"/>
        </w:numPr>
        <w:ind w:left="426"/>
        <w:jc w:val="both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Údaje o konsolidovanom celku – obchodné meno a sídlo konsolidujúcej účtovnej jednotky:</w:t>
      </w:r>
    </w:p>
    <w:p w:rsidR="00F847EE" w:rsidRPr="00F847EE" w:rsidRDefault="00F847EE" w:rsidP="00F847EE">
      <w:pPr>
        <w:pStyle w:val="Odsekzoznamu"/>
        <w:jc w:val="both"/>
        <w:rPr>
          <w:rFonts w:ascii="Arial" w:hAnsi="Arial" w:cs="Arial"/>
          <w:i/>
          <w:lang w:val="sk-SK"/>
        </w:rPr>
      </w:pPr>
    </w:p>
    <w:p w:rsidR="00ED5B40" w:rsidRDefault="00ED5B40" w:rsidP="00F847EE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Účtovná jednotka nie je súčasťou konsolidovaného celku.</w:t>
      </w:r>
    </w:p>
    <w:p w:rsidR="00F847EE" w:rsidRPr="007C3192" w:rsidRDefault="00F847EE" w:rsidP="00F847EE">
      <w:pPr>
        <w:pStyle w:val="Odsekzoznamu"/>
        <w:ind w:left="1440"/>
        <w:rPr>
          <w:rFonts w:ascii="Arial" w:hAnsi="Arial" w:cs="Arial"/>
          <w:lang w:val="sk-SK"/>
        </w:rPr>
      </w:pPr>
    </w:p>
    <w:p w:rsidR="00ED5B40" w:rsidRDefault="00ED5B40" w:rsidP="00F847EE">
      <w:pPr>
        <w:pStyle w:val="Odsekzoznamu"/>
        <w:numPr>
          <w:ilvl w:val="0"/>
          <w:numId w:val="1"/>
        </w:numPr>
        <w:ind w:left="426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Priemerný prepočítaný počet zamestnancov:</w:t>
      </w:r>
    </w:p>
    <w:p w:rsidR="00F847EE" w:rsidRPr="00F847EE" w:rsidRDefault="00F847EE" w:rsidP="00F847EE">
      <w:pPr>
        <w:pStyle w:val="Odsekzoznamu"/>
        <w:rPr>
          <w:rFonts w:ascii="Arial" w:hAnsi="Arial" w:cs="Arial"/>
          <w:i/>
          <w:lang w:val="sk-SK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2507"/>
        <w:gridCol w:w="2977"/>
        <w:gridCol w:w="3366"/>
      </w:tblGrid>
      <w:tr w:rsidR="00DD256C" w:rsidRPr="007C3192" w:rsidTr="00F847EE">
        <w:tc>
          <w:tcPr>
            <w:tcW w:w="2507" w:type="dxa"/>
            <w:vAlign w:val="center"/>
          </w:tcPr>
          <w:p w:rsidR="00ED5B40" w:rsidRPr="007C3192" w:rsidRDefault="00ED5B40" w:rsidP="00F847EE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Názov</w:t>
            </w:r>
          </w:p>
        </w:tc>
        <w:tc>
          <w:tcPr>
            <w:tcW w:w="2977" w:type="dxa"/>
            <w:vAlign w:val="center"/>
          </w:tcPr>
          <w:p w:rsidR="00ED5B40" w:rsidRPr="007C3192" w:rsidRDefault="00DD256C" w:rsidP="00F847EE">
            <w:pPr>
              <w:ind w:left="360"/>
              <w:jc w:val="center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Bežné účtovné obdobie</w:t>
            </w:r>
          </w:p>
        </w:tc>
        <w:tc>
          <w:tcPr>
            <w:tcW w:w="3366" w:type="dxa"/>
            <w:vAlign w:val="center"/>
          </w:tcPr>
          <w:p w:rsidR="00ED5B40" w:rsidRPr="007C3192" w:rsidRDefault="00DD256C" w:rsidP="00F847EE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 xml:space="preserve">Bezprostredne </w:t>
            </w:r>
            <w:r w:rsidR="007C3192" w:rsidRPr="007C3192">
              <w:rPr>
                <w:rFonts w:ascii="Arial" w:hAnsi="Arial" w:cs="Arial"/>
                <w:lang w:val="sk-SK"/>
              </w:rPr>
              <w:t>predchádzajúce</w:t>
            </w:r>
            <w:r w:rsidRPr="007C3192">
              <w:rPr>
                <w:rFonts w:ascii="Arial" w:hAnsi="Arial" w:cs="Arial"/>
                <w:lang w:val="sk-SK"/>
              </w:rPr>
              <w:t xml:space="preserve"> účtovné obdobie</w:t>
            </w:r>
          </w:p>
        </w:tc>
      </w:tr>
      <w:tr w:rsidR="00DD256C" w:rsidRPr="007C3192" w:rsidTr="00F847EE">
        <w:tc>
          <w:tcPr>
            <w:tcW w:w="2507" w:type="dxa"/>
          </w:tcPr>
          <w:p w:rsidR="00ED5B40" w:rsidRPr="007C3192" w:rsidRDefault="00DD256C" w:rsidP="00DD256C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Priemerný počet zamestnancov</w:t>
            </w:r>
          </w:p>
        </w:tc>
        <w:tc>
          <w:tcPr>
            <w:tcW w:w="2977" w:type="dxa"/>
            <w:vAlign w:val="center"/>
          </w:tcPr>
          <w:p w:rsidR="00ED5B40" w:rsidRPr="007C3192" w:rsidRDefault="00A70405" w:rsidP="00F847EE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366" w:type="dxa"/>
            <w:vAlign w:val="center"/>
          </w:tcPr>
          <w:p w:rsidR="00ED5B40" w:rsidRPr="007C3192" w:rsidRDefault="000C5667" w:rsidP="00F847EE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</w:tr>
    </w:tbl>
    <w:p w:rsidR="00ED5B40" w:rsidRPr="007C3192" w:rsidRDefault="00ED5B40" w:rsidP="00DD256C">
      <w:pPr>
        <w:pStyle w:val="Odsekzoznamu"/>
        <w:rPr>
          <w:rFonts w:ascii="Arial" w:hAnsi="Arial" w:cs="Arial"/>
          <w:lang w:val="sk-SK"/>
        </w:rPr>
      </w:pPr>
    </w:p>
    <w:p w:rsidR="00DD256C" w:rsidRPr="007C3192" w:rsidRDefault="00DD256C" w:rsidP="00DD256C">
      <w:pPr>
        <w:pStyle w:val="Odsekzoznamu"/>
        <w:rPr>
          <w:rFonts w:ascii="Arial" w:hAnsi="Arial" w:cs="Arial"/>
          <w:lang w:val="sk-SK"/>
        </w:rPr>
      </w:pPr>
    </w:p>
    <w:p w:rsidR="00DD256C" w:rsidRPr="00F847EE" w:rsidRDefault="00DD256C" w:rsidP="00F847EE">
      <w:pPr>
        <w:spacing w:after="0"/>
        <w:jc w:val="center"/>
        <w:rPr>
          <w:rFonts w:ascii="Arial" w:hAnsi="Arial" w:cs="Arial"/>
          <w:b/>
          <w:lang w:val="sk-SK"/>
        </w:rPr>
      </w:pPr>
      <w:r w:rsidRPr="00F847EE">
        <w:rPr>
          <w:rFonts w:ascii="Arial" w:hAnsi="Arial" w:cs="Arial"/>
          <w:b/>
          <w:lang w:val="sk-SK"/>
        </w:rPr>
        <w:t>Článok II</w:t>
      </w:r>
    </w:p>
    <w:p w:rsidR="00DD256C" w:rsidRDefault="00DD256C" w:rsidP="00F847EE">
      <w:pPr>
        <w:spacing w:after="0"/>
        <w:jc w:val="center"/>
        <w:rPr>
          <w:rFonts w:ascii="Arial" w:hAnsi="Arial" w:cs="Arial"/>
          <w:b/>
          <w:lang w:val="sk-SK"/>
        </w:rPr>
      </w:pPr>
      <w:r w:rsidRPr="00F847EE">
        <w:rPr>
          <w:rFonts w:ascii="Arial" w:hAnsi="Arial" w:cs="Arial"/>
          <w:b/>
          <w:lang w:val="sk-SK"/>
        </w:rPr>
        <w:t xml:space="preserve">Informácie o prijatých </w:t>
      </w:r>
      <w:r w:rsidR="00F847EE" w:rsidRPr="00F847EE">
        <w:rPr>
          <w:rFonts w:ascii="Arial" w:hAnsi="Arial" w:cs="Arial"/>
          <w:b/>
          <w:lang w:val="sk-SK"/>
        </w:rPr>
        <w:t>postupoch</w:t>
      </w:r>
    </w:p>
    <w:p w:rsidR="00F847EE" w:rsidRPr="00F847EE" w:rsidRDefault="00F847EE" w:rsidP="00F847EE">
      <w:pPr>
        <w:spacing w:after="0"/>
        <w:jc w:val="center"/>
        <w:rPr>
          <w:rFonts w:ascii="Arial" w:hAnsi="Arial" w:cs="Arial"/>
          <w:b/>
          <w:lang w:val="sk-SK"/>
        </w:rPr>
      </w:pPr>
    </w:p>
    <w:p w:rsidR="00DD256C" w:rsidRDefault="00DD256C" w:rsidP="00F847EE">
      <w:pPr>
        <w:pStyle w:val="Odsekzoznamu"/>
        <w:numPr>
          <w:ilvl w:val="0"/>
          <w:numId w:val="2"/>
        </w:numPr>
        <w:ind w:left="426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Informácia, či je účtovná závierka zostavená za splnenia predpokladu, že účtovná jednotka bude nepretržite pokračovať vo svojej činnosti:</w:t>
      </w:r>
    </w:p>
    <w:p w:rsidR="00F847EE" w:rsidRPr="00F847EE" w:rsidRDefault="00F847EE" w:rsidP="00F847EE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DD256C" w:rsidRDefault="00DD256C" w:rsidP="00F847EE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Účtovná jednotka bude nepretržite pokračovať vo svojej činnosti.</w:t>
      </w:r>
    </w:p>
    <w:p w:rsidR="00F847EE" w:rsidRPr="007C3192" w:rsidRDefault="00F847EE" w:rsidP="00F847EE">
      <w:pPr>
        <w:pStyle w:val="Odsekzoznamu"/>
        <w:ind w:left="1440"/>
        <w:rPr>
          <w:rFonts w:ascii="Arial" w:hAnsi="Arial" w:cs="Arial"/>
          <w:lang w:val="sk-SK"/>
        </w:rPr>
      </w:pPr>
    </w:p>
    <w:p w:rsidR="00DD256C" w:rsidRPr="007C3192" w:rsidRDefault="00DD256C" w:rsidP="00DD256C">
      <w:pPr>
        <w:rPr>
          <w:rFonts w:ascii="Arial" w:hAnsi="Arial" w:cs="Arial"/>
          <w:lang w:val="sk-SK"/>
        </w:rPr>
      </w:pPr>
    </w:p>
    <w:tbl>
      <w:tblPr>
        <w:tblStyle w:val="Mriekatabuky"/>
        <w:tblW w:w="9464" w:type="dxa"/>
        <w:tblLayout w:type="fixed"/>
        <w:tblLook w:val="04A0"/>
      </w:tblPr>
      <w:tblGrid>
        <w:gridCol w:w="2802"/>
        <w:gridCol w:w="851"/>
        <w:gridCol w:w="277"/>
        <w:gridCol w:w="278"/>
        <w:gridCol w:w="277"/>
        <w:gridCol w:w="278"/>
        <w:gridCol w:w="278"/>
        <w:gridCol w:w="277"/>
        <w:gridCol w:w="278"/>
        <w:gridCol w:w="278"/>
        <w:gridCol w:w="75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A70405" w:rsidRPr="007C3192" w:rsidTr="00FD18C7">
        <w:trPr>
          <w:trHeight w:val="425"/>
        </w:trPr>
        <w:tc>
          <w:tcPr>
            <w:tcW w:w="2802" w:type="dxa"/>
          </w:tcPr>
          <w:p w:rsidR="00A70405" w:rsidRPr="007C3192" w:rsidRDefault="00A70405" w:rsidP="00FD18C7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Poznámky Uč MÚJ 3 - 01</w:t>
            </w:r>
          </w:p>
        </w:tc>
        <w:tc>
          <w:tcPr>
            <w:tcW w:w="851" w:type="dxa"/>
            <w:tcBorders>
              <w:top w:val="nil"/>
              <w:bottom w:val="nil"/>
              <w:right w:val="single" w:sz="4" w:space="0" w:color="auto"/>
            </w:tcBorders>
          </w:tcPr>
          <w:p w:rsidR="00A70405" w:rsidRPr="007C3192" w:rsidRDefault="00A70405" w:rsidP="00FD18C7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 IČO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05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755" w:type="dxa"/>
            <w:tcBorders>
              <w:top w:val="nil"/>
              <w:left w:val="single" w:sz="4" w:space="0" w:color="auto"/>
              <w:bottom w:val="nil"/>
            </w:tcBorders>
          </w:tcPr>
          <w:p w:rsidR="00A70405" w:rsidRPr="007C3192" w:rsidRDefault="00A70405" w:rsidP="00FD18C7">
            <w:pPr>
              <w:spacing w:before="80"/>
              <w:ind w:right="-155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DIČ</w:t>
            </w:r>
          </w:p>
        </w:tc>
        <w:tc>
          <w:tcPr>
            <w:tcW w:w="283" w:type="dxa"/>
            <w:tcBorders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9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A70405" w:rsidRPr="007C3192" w:rsidRDefault="00A70405" w:rsidP="00E1598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</w:tr>
    </w:tbl>
    <w:p w:rsidR="000C5667" w:rsidRDefault="000C5667" w:rsidP="000C5667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F847EE" w:rsidRPr="00F847EE" w:rsidRDefault="00F847EE" w:rsidP="00F847EE">
      <w:pPr>
        <w:pStyle w:val="Odsekzoznamu"/>
        <w:numPr>
          <w:ilvl w:val="0"/>
          <w:numId w:val="2"/>
        </w:numPr>
        <w:ind w:left="426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Spôsob oceňovania jednotlivých položiek majetku a záväzkov</w:t>
      </w:r>
    </w:p>
    <w:tbl>
      <w:tblPr>
        <w:tblStyle w:val="Mriekatabuky"/>
        <w:tblW w:w="0" w:type="auto"/>
        <w:tblLook w:val="04A0"/>
      </w:tblPr>
      <w:tblGrid>
        <w:gridCol w:w="4747"/>
        <w:gridCol w:w="4747"/>
      </w:tblGrid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F847EE" w:rsidRDefault="00DD256C" w:rsidP="00DD256C">
            <w:pPr>
              <w:rPr>
                <w:rFonts w:ascii="Arial" w:hAnsi="Arial" w:cs="Arial"/>
                <w:b/>
                <w:lang w:val="sk-SK"/>
              </w:rPr>
            </w:pPr>
            <w:r w:rsidRPr="00F847EE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4747" w:type="dxa"/>
          </w:tcPr>
          <w:p w:rsidR="00DD256C" w:rsidRPr="00F847EE" w:rsidRDefault="00DD256C" w:rsidP="00DD256C">
            <w:pPr>
              <w:rPr>
                <w:rFonts w:ascii="Arial" w:hAnsi="Arial" w:cs="Arial"/>
                <w:b/>
                <w:lang w:val="sk-SK"/>
              </w:rPr>
            </w:pPr>
            <w:r w:rsidRPr="00F847EE">
              <w:rPr>
                <w:rFonts w:ascii="Arial" w:hAnsi="Arial" w:cs="Arial"/>
                <w:b/>
                <w:lang w:val="sk-SK"/>
              </w:rPr>
              <w:t>Spôsob oceňovania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Dlhodobý nehmotný majetok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 xml:space="preserve">Dlhodobý hmotný </w:t>
            </w:r>
            <w:r w:rsidR="00F847EE" w:rsidRPr="007C3192">
              <w:rPr>
                <w:rFonts w:ascii="Arial" w:hAnsi="Arial" w:cs="Arial"/>
                <w:lang w:val="sk-SK"/>
              </w:rPr>
              <w:t>majetok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 xml:space="preserve">Dlhodobý finančný </w:t>
            </w:r>
            <w:r w:rsidR="00F847EE" w:rsidRPr="007C3192">
              <w:rPr>
                <w:rFonts w:ascii="Arial" w:hAnsi="Arial" w:cs="Arial"/>
                <w:lang w:val="sk-SK"/>
              </w:rPr>
              <w:t>majetok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Zásoby obstarané kúpou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 xml:space="preserve">Zásoby </w:t>
            </w:r>
            <w:r w:rsidR="00F847EE" w:rsidRPr="007C3192">
              <w:rPr>
                <w:rFonts w:ascii="Arial" w:hAnsi="Arial" w:cs="Arial"/>
                <w:lang w:val="sk-SK"/>
              </w:rPr>
              <w:t>vytvorené</w:t>
            </w:r>
            <w:r w:rsidRPr="007C3192">
              <w:rPr>
                <w:rFonts w:ascii="Arial" w:hAnsi="Arial" w:cs="Arial"/>
                <w:lang w:val="sk-SK"/>
              </w:rPr>
              <w:t xml:space="preserve"> vlastnou činnosťou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Vlastné náklady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Vlastné pohľadávky</w:t>
            </w:r>
          </w:p>
        </w:tc>
        <w:tc>
          <w:tcPr>
            <w:tcW w:w="4747" w:type="dxa"/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Menovitá hodnota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Kúpené pohľadávky</w:t>
            </w:r>
          </w:p>
        </w:tc>
        <w:tc>
          <w:tcPr>
            <w:tcW w:w="4747" w:type="dxa"/>
            <w:tcBorders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 xml:space="preserve">Krátkodobý finančný </w:t>
            </w:r>
            <w:r w:rsidR="00F847EE" w:rsidRPr="007C3192">
              <w:rPr>
                <w:rFonts w:ascii="Arial" w:hAnsi="Arial" w:cs="Arial"/>
                <w:lang w:val="sk-SK"/>
              </w:rPr>
              <w:t>majetok</w:t>
            </w:r>
          </w:p>
        </w:tc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Obstarávacia cena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Záväzky vrátane rezerv</w:t>
            </w:r>
          </w:p>
        </w:tc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Menovitá hodnota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Dlhopisy</w:t>
            </w:r>
          </w:p>
        </w:tc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Menovitá hodnota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Pôžičky a úvery</w:t>
            </w:r>
          </w:p>
        </w:tc>
        <w:tc>
          <w:tcPr>
            <w:tcW w:w="4747" w:type="dxa"/>
            <w:tcBorders>
              <w:top w:val="single" w:sz="4" w:space="0" w:color="auto"/>
              <w:bottom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Menovitá hodnota</w:t>
            </w:r>
          </w:p>
        </w:tc>
      </w:tr>
      <w:tr w:rsidR="00DD256C" w:rsidRPr="007C3192" w:rsidTr="00F847EE">
        <w:trPr>
          <w:trHeight w:val="268"/>
        </w:trPr>
        <w:tc>
          <w:tcPr>
            <w:tcW w:w="4747" w:type="dxa"/>
            <w:tcBorders>
              <w:top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Derivátové operácie</w:t>
            </w:r>
          </w:p>
        </w:tc>
        <w:tc>
          <w:tcPr>
            <w:tcW w:w="4747" w:type="dxa"/>
            <w:tcBorders>
              <w:top w:val="single" w:sz="4" w:space="0" w:color="auto"/>
            </w:tcBorders>
          </w:tcPr>
          <w:p w:rsidR="00DD256C" w:rsidRPr="007C3192" w:rsidRDefault="00DD256C" w:rsidP="00DD256C">
            <w:pPr>
              <w:rPr>
                <w:rFonts w:ascii="Arial" w:hAnsi="Arial" w:cs="Arial"/>
                <w:lang w:val="sk-SK"/>
              </w:rPr>
            </w:pPr>
            <w:r w:rsidRPr="007C3192">
              <w:rPr>
                <w:rFonts w:ascii="Arial" w:hAnsi="Arial" w:cs="Arial"/>
                <w:lang w:val="sk-SK"/>
              </w:rPr>
              <w:t>Menovitá hodnota</w:t>
            </w:r>
          </w:p>
        </w:tc>
      </w:tr>
    </w:tbl>
    <w:p w:rsidR="00DD256C" w:rsidRPr="007C3192" w:rsidRDefault="00DD256C" w:rsidP="00DD256C">
      <w:pPr>
        <w:rPr>
          <w:rFonts w:ascii="Arial" w:hAnsi="Arial" w:cs="Arial"/>
          <w:lang w:val="sk-SK"/>
        </w:rPr>
      </w:pPr>
    </w:p>
    <w:p w:rsidR="00DD256C" w:rsidRDefault="00DD256C" w:rsidP="00D264BD">
      <w:pPr>
        <w:pStyle w:val="Odsekzoznamu"/>
        <w:numPr>
          <w:ilvl w:val="0"/>
          <w:numId w:val="2"/>
        </w:numPr>
        <w:ind w:left="426"/>
        <w:jc w:val="both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 xml:space="preserve">Spôsob zostavenia odpisového plánu pre jednotlivé druhy dlhodobého hmotného majetku a dlhodobého </w:t>
      </w:r>
      <w:r w:rsidR="00F847EE" w:rsidRPr="00F847EE">
        <w:rPr>
          <w:rFonts w:ascii="Arial" w:hAnsi="Arial" w:cs="Arial"/>
          <w:i/>
          <w:lang w:val="sk-SK"/>
        </w:rPr>
        <w:t>nehmotného</w:t>
      </w:r>
      <w:r w:rsidRPr="00F847EE">
        <w:rPr>
          <w:rFonts w:ascii="Arial" w:hAnsi="Arial" w:cs="Arial"/>
          <w:i/>
          <w:lang w:val="sk-SK"/>
        </w:rPr>
        <w:t xml:space="preserve"> majetku, pričom sa uve</w:t>
      </w:r>
      <w:r w:rsidR="00F847EE">
        <w:rPr>
          <w:rFonts w:ascii="Arial" w:hAnsi="Arial" w:cs="Arial"/>
          <w:i/>
          <w:lang w:val="sk-SK"/>
        </w:rPr>
        <w:t>die</w:t>
      </w:r>
      <w:r w:rsidRPr="00F847EE">
        <w:rPr>
          <w:rFonts w:ascii="Arial" w:hAnsi="Arial" w:cs="Arial"/>
          <w:i/>
          <w:lang w:val="sk-SK"/>
        </w:rPr>
        <w:t xml:space="preserve"> doba odpisovania, použité sadzby odpisov a odpisové metódy </w:t>
      </w:r>
      <w:r w:rsidR="00F847EE" w:rsidRPr="00F847EE">
        <w:rPr>
          <w:rFonts w:ascii="Arial" w:hAnsi="Arial" w:cs="Arial"/>
          <w:i/>
          <w:lang w:val="sk-SK"/>
        </w:rPr>
        <w:t>pri</w:t>
      </w:r>
      <w:r w:rsidRPr="00F847EE">
        <w:rPr>
          <w:rFonts w:ascii="Arial" w:hAnsi="Arial" w:cs="Arial"/>
          <w:i/>
          <w:lang w:val="sk-SK"/>
        </w:rPr>
        <w:t xml:space="preserve"> určení odpisov:</w:t>
      </w:r>
    </w:p>
    <w:p w:rsidR="00F847EE" w:rsidRPr="00F847EE" w:rsidRDefault="00F847EE" w:rsidP="00F847EE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DD256C" w:rsidRPr="007C3192" w:rsidRDefault="00736F51" w:rsidP="00F847EE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Vychádza z daňových odpisov</w:t>
      </w:r>
    </w:p>
    <w:p w:rsidR="00F847EE" w:rsidRDefault="00F847EE" w:rsidP="00F847EE">
      <w:pPr>
        <w:pStyle w:val="Odsekzoznamu"/>
        <w:ind w:left="1080"/>
        <w:rPr>
          <w:rFonts w:ascii="Arial" w:hAnsi="Arial" w:cs="Arial"/>
          <w:lang w:val="sk-SK"/>
        </w:rPr>
      </w:pPr>
    </w:p>
    <w:p w:rsidR="00736F51" w:rsidRDefault="00736F51" w:rsidP="00D264BD">
      <w:pPr>
        <w:pStyle w:val="Odsekzoznamu"/>
        <w:numPr>
          <w:ilvl w:val="0"/>
          <w:numId w:val="2"/>
        </w:numPr>
        <w:ind w:left="426"/>
        <w:jc w:val="both"/>
        <w:rPr>
          <w:rFonts w:ascii="Arial" w:hAnsi="Arial" w:cs="Arial"/>
          <w:i/>
          <w:lang w:val="sk-SK"/>
        </w:rPr>
      </w:pPr>
      <w:r w:rsidRPr="00F847EE">
        <w:rPr>
          <w:rFonts w:ascii="Arial" w:hAnsi="Arial" w:cs="Arial"/>
          <w:i/>
          <w:lang w:val="sk-SK"/>
        </w:rPr>
        <w:t>Zmeny účtovných zásad a zmeny účtovných metód s uvedením dôvodu týchto zmien a vyčíslením ich vplyvu na finančnú hodnotu majetku, záväzkov, základného ima</w:t>
      </w:r>
      <w:r w:rsidR="00D264BD">
        <w:rPr>
          <w:rFonts w:ascii="Arial" w:hAnsi="Arial" w:cs="Arial"/>
          <w:i/>
          <w:lang w:val="sk-SK"/>
        </w:rPr>
        <w:t>ni</w:t>
      </w:r>
      <w:r w:rsidRPr="00F847EE">
        <w:rPr>
          <w:rFonts w:ascii="Arial" w:hAnsi="Arial" w:cs="Arial"/>
          <w:i/>
          <w:lang w:val="sk-SK"/>
        </w:rPr>
        <w:t>a a výsledku hospodárenia účtovnej jednotky:</w:t>
      </w:r>
    </w:p>
    <w:p w:rsidR="00F847EE" w:rsidRPr="00F847EE" w:rsidRDefault="00F847EE" w:rsidP="00F847EE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736F51" w:rsidRDefault="00736F51" w:rsidP="00F847EE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Neboli uskutočnené.</w:t>
      </w:r>
    </w:p>
    <w:p w:rsidR="00D264BD" w:rsidRPr="007C3192" w:rsidRDefault="00D264BD" w:rsidP="00D264BD">
      <w:pPr>
        <w:pStyle w:val="Odsekzoznamu"/>
        <w:ind w:left="1440"/>
        <w:rPr>
          <w:rFonts w:ascii="Arial" w:hAnsi="Arial" w:cs="Arial"/>
          <w:lang w:val="sk-SK"/>
        </w:rPr>
      </w:pPr>
    </w:p>
    <w:p w:rsidR="00736F51" w:rsidRDefault="00736F51" w:rsidP="00D264BD">
      <w:pPr>
        <w:pStyle w:val="Odsekzoznamu"/>
        <w:numPr>
          <w:ilvl w:val="0"/>
          <w:numId w:val="2"/>
        </w:numPr>
        <w:ind w:left="426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Informácie o dotáciách a ich oceňovanie v účtovníctve:</w:t>
      </w:r>
    </w:p>
    <w:p w:rsidR="00D264BD" w:rsidRPr="00D264BD" w:rsidRDefault="00D264BD" w:rsidP="00D264BD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736F51" w:rsidRDefault="00363798" w:rsidP="00363798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Neboli poskytnuté.</w:t>
      </w:r>
    </w:p>
    <w:p w:rsidR="00D264BD" w:rsidRPr="007C3192" w:rsidRDefault="00D264BD" w:rsidP="00D264BD">
      <w:pPr>
        <w:pStyle w:val="Odsekzoznamu"/>
        <w:ind w:left="1440"/>
        <w:rPr>
          <w:rFonts w:ascii="Arial" w:hAnsi="Arial" w:cs="Arial"/>
          <w:lang w:val="sk-SK"/>
        </w:rPr>
      </w:pPr>
    </w:p>
    <w:p w:rsidR="00736F51" w:rsidRDefault="00736F51" w:rsidP="00D264BD">
      <w:pPr>
        <w:pStyle w:val="Odsekzoznamu"/>
        <w:numPr>
          <w:ilvl w:val="0"/>
          <w:numId w:val="2"/>
        </w:numPr>
        <w:ind w:left="426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Informácie o účtovaní významných opráv chýb minulých </w:t>
      </w:r>
      <w:r w:rsidR="00D264BD" w:rsidRPr="00D264BD">
        <w:rPr>
          <w:rFonts w:ascii="Arial" w:hAnsi="Arial" w:cs="Arial"/>
          <w:i/>
          <w:lang w:val="sk-SK"/>
        </w:rPr>
        <w:t>účtovných</w:t>
      </w:r>
      <w:r w:rsidRPr="00D264BD">
        <w:rPr>
          <w:rFonts w:ascii="Arial" w:hAnsi="Arial" w:cs="Arial"/>
          <w:i/>
          <w:lang w:val="sk-SK"/>
        </w:rPr>
        <w:t xml:space="preserve"> období v</w:t>
      </w:r>
      <w:r w:rsidR="00D264BD">
        <w:rPr>
          <w:rFonts w:ascii="Arial" w:hAnsi="Arial" w:cs="Arial"/>
          <w:i/>
          <w:lang w:val="sk-SK"/>
        </w:rPr>
        <w:t> bež</w:t>
      </w:r>
      <w:r w:rsidRPr="00D264BD">
        <w:rPr>
          <w:rFonts w:ascii="Arial" w:hAnsi="Arial" w:cs="Arial"/>
          <w:i/>
          <w:lang w:val="sk-SK"/>
        </w:rPr>
        <w:t>nom účtovnom období s uvedením vplyvu na nerozdelený zisk minulých rokov alebo neuhradenú stratu minulých rokov:</w:t>
      </w:r>
    </w:p>
    <w:p w:rsidR="00D264BD" w:rsidRPr="00D264BD" w:rsidRDefault="00D264BD" w:rsidP="00D264BD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736F51" w:rsidRPr="007C3192" w:rsidRDefault="00736F51" w:rsidP="00D264BD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Neboli účtované.</w:t>
      </w:r>
    </w:p>
    <w:p w:rsidR="00736F51" w:rsidRPr="007C3192" w:rsidRDefault="00736F51" w:rsidP="00736F51">
      <w:pPr>
        <w:pStyle w:val="Odsekzoznamu"/>
        <w:ind w:left="1416"/>
        <w:rPr>
          <w:rFonts w:ascii="Arial" w:hAnsi="Arial" w:cs="Arial"/>
          <w:lang w:val="sk-SK"/>
        </w:rPr>
      </w:pPr>
    </w:p>
    <w:p w:rsidR="00736F51" w:rsidRPr="00D264BD" w:rsidRDefault="00736F51" w:rsidP="00D264BD">
      <w:pPr>
        <w:spacing w:after="0"/>
        <w:jc w:val="center"/>
        <w:rPr>
          <w:rFonts w:ascii="Arial" w:hAnsi="Arial" w:cs="Arial"/>
          <w:b/>
          <w:lang w:val="sk-SK"/>
        </w:rPr>
      </w:pPr>
      <w:r w:rsidRPr="00D264BD">
        <w:rPr>
          <w:rFonts w:ascii="Arial" w:hAnsi="Arial" w:cs="Arial"/>
          <w:b/>
          <w:lang w:val="sk-SK"/>
        </w:rPr>
        <w:t>Článok III</w:t>
      </w:r>
    </w:p>
    <w:p w:rsidR="00736F51" w:rsidRDefault="00736F51" w:rsidP="00D264BD">
      <w:pPr>
        <w:spacing w:after="0"/>
        <w:jc w:val="center"/>
        <w:rPr>
          <w:rFonts w:ascii="Arial" w:hAnsi="Arial" w:cs="Arial"/>
          <w:b/>
          <w:lang w:val="sk-SK"/>
        </w:rPr>
      </w:pPr>
      <w:r w:rsidRPr="00D264BD">
        <w:rPr>
          <w:rFonts w:ascii="Arial" w:hAnsi="Arial" w:cs="Arial"/>
          <w:b/>
          <w:lang w:val="sk-SK"/>
        </w:rPr>
        <w:t>Informácie, ktoré vysvetľujú a dopĺňajú súvahu a výkaz ziskov a</w:t>
      </w:r>
      <w:r w:rsidR="00D264BD">
        <w:rPr>
          <w:rFonts w:ascii="Arial" w:hAnsi="Arial" w:cs="Arial"/>
          <w:b/>
          <w:lang w:val="sk-SK"/>
        </w:rPr>
        <w:t> </w:t>
      </w:r>
      <w:r w:rsidRPr="00D264BD">
        <w:rPr>
          <w:rFonts w:ascii="Arial" w:hAnsi="Arial" w:cs="Arial"/>
          <w:b/>
          <w:lang w:val="sk-SK"/>
        </w:rPr>
        <w:t>strát</w:t>
      </w:r>
    </w:p>
    <w:p w:rsidR="00D264BD" w:rsidRPr="00D264BD" w:rsidRDefault="00D264BD" w:rsidP="00D264BD">
      <w:pPr>
        <w:spacing w:after="0"/>
        <w:jc w:val="center"/>
        <w:rPr>
          <w:rFonts w:ascii="Arial" w:hAnsi="Arial" w:cs="Arial"/>
          <w:b/>
          <w:lang w:val="sk-SK"/>
        </w:rPr>
      </w:pPr>
    </w:p>
    <w:p w:rsidR="00736F51" w:rsidRDefault="00736F51" w:rsidP="00D264BD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Informácia o sume a dôvodoch vzniku jednotlivých položiek </w:t>
      </w:r>
      <w:r w:rsidR="00D264BD" w:rsidRPr="00D264BD">
        <w:rPr>
          <w:rFonts w:ascii="Arial" w:hAnsi="Arial" w:cs="Arial"/>
          <w:i/>
          <w:lang w:val="sk-SK"/>
        </w:rPr>
        <w:t>nákladov</w:t>
      </w:r>
      <w:r w:rsidRPr="00D264BD">
        <w:rPr>
          <w:rFonts w:ascii="Arial" w:hAnsi="Arial" w:cs="Arial"/>
          <w:i/>
          <w:lang w:val="sk-SK"/>
        </w:rPr>
        <w:t xml:space="preserve"> alebo výnosov, ktoré majú výnimočný rozsah alebo výskyt:</w:t>
      </w:r>
    </w:p>
    <w:p w:rsidR="00D264BD" w:rsidRPr="00D264BD" w:rsidRDefault="00D264BD" w:rsidP="00D264BD">
      <w:pPr>
        <w:pStyle w:val="Odsekzoznamu"/>
        <w:ind w:left="426"/>
        <w:rPr>
          <w:rFonts w:ascii="Arial" w:hAnsi="Arial" w:cs="Arial"/>
          <w:i/>
          <w:lang w:val="sk-SK"/>
        </w:rPr>
      </w:pPr>
    </w:p>
    <w:p w:rsidR="00736F51" w:rsidRPr="007C3192" w:rsidRDefault="00736F51" w:rsidP="00D264BD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Nenastali.</w:t>
      </w:r>
    </w:p>
    <w:tbl>
      <w:tblPr>
        <w:tblStyle w:val="Mriekatabuky"/>
        <w:tblW w:w="9464" w:type="dxa"/>
        <w:tblLayout w:type="fixed"/>
        <w:tblLook w:val="04A0"/>
      </w:tblPr>
      <w:tblGrid>
        <w:gridCol w:w="2802"/>
        <w:gridCol w:w="851"/>
        <w:gridCol w:w="277"/>
        <w:gridCol w:w="278"/>
        <w:gridCol w:w="277"/>
        <w:gridCol w:w="278"/>
        <w:gridCol w:w="278"/>
        <w:gridCol w:w="277"/>
        <w:gridCol w:w="278"/>
        <w:gridCol w:w="278"/>
        <w:gridCol w:w="75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672DAE" w:rsidRPr="007C3192" w:rsidTr="00FD18C7">
        <w:trPr>
          <w:trHeight w:val="425"/>
        </w:trPr>
        <w:tc>
          <w:tcPr>
            <w:tcW w:w="2802" w:type="dxa"/>
          </w:tcPr>
          <w:p w:rsidR="00672DAE" w:rsidRPr="007C3192" w:rsidRDefault="00672DAE" w:rsidP="00FD18C7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Poznámky Uč MÚJ 3 - 01</w:t>
            </w:r>
          </w:p>
        </w:tc>
        <w:tc>
          <w:tcPr>
            <w:tcW w:w="851" w:type="dxa"/>
            <w:tcBorders>
              <w:top w:val="nil"/>
              <w:bottom w:val="nil"/>
              <w:right w:val="single" w:sz="4" w:space="0" w:color="auto"/>
            </w:tcBorders>
          </w:tcPr>
          <w:p w:rsidR="00672DAE" w:rsidRPr="007C3192" w:rsidRDefault="00672DAE" w:rsidP="00FD18C7">
            <w:pPr>
              <w:spacing w:before="80"/>
              <w:ind w:right="-108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 IČO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672DAE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DAE" w:rsidRPr="007C3192" w:rsidRDefault="00A70405" w:rsidP="00A70405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755" w:type="dxa"/>
            <w:tcBorders>
              <w:top w:val="nil"/>
              <w:left w:val="single" w:sz="4" w:space="0" w:color="auto"/>
              <w:bottom w:val="nil"/>
            </w:tcBorders>
          </w:tcPr>
          <w:p w:rsidR="00672DAE" w:rsidRPr="007C3192" w:rsidRDefault="00672DAE" w:rsidP="00FD18C7">
            <w:pPr>
              <w:spacing w:before="80"/>
              <w:ind w:right="-155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C3192">
              <w:rPr>
                <w:rFonts w:ascii="Arial" w:hAnsi="Arial" w:cs="Arial"/>
                <w:sz w:val="20"/>
                <w:szCs w:val="20"/>
                <w:lang w:val="sk-SK"/>
              </w:rPr>
              <w:t xml:space="preserve">   DIČ</w:t>
            </w:r>
          </w:p>
        </w:tc>
        <w:tc>
          <w:tcPr>
            <w:tcW w:w="283" w:type="dxa"/>
            <w:tcBorders>
              <w:right w:val="single" w:sz="4" w:space="0" w:color="auto"/>
            </w:tcBorders>
          </w:tcPr>
          <w:p w:rsidR="00672DAE" w:rsidRPr="007C3192" w:rsidRDefault="00672DAE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672DAE" w:rsidRPr="007C3192" w:rsidRDefault="00672DAE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9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672DAE" w:rsidRPr="007C3192" w:rsidRDefault="00A70405" w:rsidP="00902FFF">
            <w:pPr>
              <w:spacing w:before="8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</w:tr>
    </w:tbl>
    <w:p w:rsidR="00D264BD" w:rsidRDefault="00D264BD" w:rsidP="00D264BD">
      <w:pPr>
        <w:rPr>
          <w:rFonts w:ascii="Arial" w:hAnsi="Arial" w:cs="Arial"/>
          <w:lang w:val="sk-SK"/>
        </w:rPr>
      </w:pPr>
    </w:p>
    <w:p w:rsidR="00736F51" w:rsidRPr="00D264BD" w:rsidRDefault="00736F51" w:rsidP="00D264BD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Informácie o záväzkoch, a to:</w:t>
      </w:r>
    </w:p>
    <w:p w:rsidR="00736F51" w:rsidRPr="00D264BD" w:rsidRDefault="00736F51" w:rsidP="00736F51">
      <w:pPr>
        <w:pStyle w:val="Odsekzoznamu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- celkovej sume záväzkov so zostatkovou dobou splatnosti </w:t>
      </w:r>
      <w:r w:rsidR="00D264BD" w:rsidRPr="00D264BD">
        <w:rPr>
          <w:rFonts w:ascii="Arial" w:hAnsi="Arial" w:cs="Arial"/>
          <w:i/>
          <w:lang w:val="sk-SK"/>
        </w:rPr>
        <w:t>dlhšou</w:t>
      </w:r>
      <w:r w:rsidRPr="00D264BD">
        <w:rPr>
          <w:rFonts w:ascii="Arial" w:hAnsi="Arial" w:cs="Arial"/>
          <w:i/>
          <w:lang w:val="sk-SK"/>
        </w:rPr>
        <w:t xml:space="preserve"> ako päť rokov:</w:t>
      </w:r>
    </w:p>
    <w:p w:rsidR="00736F51" w:rsidRPr="007C3192" w:rsidRDefault="00363798" w:rsidP="00D264BD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40</w:t>
      </w:r>
      <w:r w:rsidR="00A70405">
        <w:rPr>
          <w:rFonts w:ascii="Arial" w:hAnsi="Arial" w:cs="Arial"/>
          <w:lang w:val="sk-SK"/>
        </w:rPr>
        <w:t xml:space="preserve"> 000</w:t>
      </w:r>
      <w:r w:rsidR="00736F51" w:rsidRPr="007C3192">
        <w:rPr>
          <w:rFonts w:ascii="Arial" w:hAnsi="Arial" w:cs="Arial"/>
          <w:lang w:val="sk-SK"/>
        </w:rPr>
        <w:t>,00 EUR</w:t>
      </w:r>
    </w:p>
    <w:p w:rsidR="00736F51" w:rsidRPr="00D264BD" w:rsidRDefault="00736F51" w:rsidP="00736F51">
      <w:pPr>
        <w:pStyle w:val="Odsekzoznamu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- celkovej sume zabezpečených záväzkov, opis a spôsoby zabezpečenia záväzkov:</w:t>
      </w:r>
    </w:p>
    <w:p w:rsidR="00736F51" w:rsidRPr="007C3192" w:rsidRDefault="00736F51" w:rsidP="00D264BD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0,00 EUR</w:t>
      </w:r>
    </w:p>
    <w:p w:rsidR="00736F51" w:rsidRPr="00D264BD" w:rsidRDefault="00736F51" w:rsidP="00D264BD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Informácie o vlastných akciách:</w:t>
      </w:r>
    </w:p>
    <w:p w:rsidR="00736F51" w:rsidRPr="007C3192" w:rsidRDefault="00736F51" w:rsidP="00D264BD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7C3192">
        <w:rPr>
          <w:rFonts w:ascii="Arial" w:hAnsi="Arial" w:cs="Arial"/>
          <w:lang w:val="sk-SK"/>
        </w:rPr>
        <w:t>0,00 EUR</w:t>
      </w:r>
    </w:p>
    <w:p w:rsidR="00736F51" w:rsidRPr="00D264BD" w:rsidRDefault="00736F51" w:rsidP="00D264BD">
      <w:pPr>
        <w:pStyle w:val="Odsekzoznamu"/>
        <w:numPr>
          <w:ilvl w:val="0"/>
          <w:numId w:val="3"/>
        </w:numPr>
        <w:ind w:left="426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Informácie o orgánoch účtovnej jednotky, a to:</w:t>
      </w:r>
    </w:p>
    <w:p w:rsidR="00736F51" w:rsidRPr="007C3192" w:rsidRDefault="00736F51" w:rsidP="00D264BD">
      <w:pPr>
        <w:pStyle w:val="Odsekzoznamu"/>
        <w:rPr>
          <w:rFonts w:ascii="Arial" w:hAnsi="Arial" w:cs="Arial"/>
          <w:lang w:val="sk-SK"/>
        </w:rPr>
      </w:pPr>
    </w:p>
    <w:p w:rsidR="00ED5B40" w:rsidRPr="00D264BD" w:rsidRDefault="00736F51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Výške jednotlivých druhov záruk alebo iných </w:t>
      </w:r>
      <w:r w:rsidR="00D264BD" w:rsidRPr="00D264BD">
        <w:rPr>
          <w:rFonts w:ascii="Arial" w:hAnsi="Arial" w:cs="Arial"/>
          <w:i/>
          <w:lang w:val="sk-SK"/>
        </w:rPr>
        <w:t>zabezpečení</w:t>
      </w:r>
      <w:r w:rsidRPr="00D264BD">
        <w:rPr>
          <w:rFonts w:ascii="Arial" w:hAnsi="Arial" w:cs="Arial"/>
          <w:i/>
          <w:lang w:val="sk-SK"/>
        </w:rPr>
        <w:t xml:space="preserve"> poskytnutých pre členov štatutárneho orgánu, dozorného orgánu a iného orgánu účtovnej jednotky, a to v členení za jednotlivé orgány:</w:t>
      </w:r>
    </w:p>
    <w:p w:rsidR="00736F51" w:rsidRPr="00D264BD" w:rsidRDefault="00736F51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36F51" w:rsidRPr="00D264BD" w:rsidRDefault="00736F51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Pôžičkách poskytnutých členom štatutárneho orgánu, dozorného orgánu a iného orgánu účtovnej jednotky a to – celková suma poskytnutých pôžičiek k poslednému dňu účtovného </w:t>
      </w:r>
      <w:r w:rsidR="00D264BD" w:rsidRPr="00D264BD">
        <w:rPr>
          <w:rFonts w:ascii="Arial" w:hAnsi="Arial" w:cs="Arial"/>
          <w:i/>
          <w:lang w:val="sk-SK"/>
        </w:rPr>
        <w:t>obdobia</w:t>
      </w:r>
      <w:r w:rsidRPr="00D264BD">
        <w:rPr>
          <w:rFonts w:ascii="Arial" w:hAnsi="Arial" w:cs="Arial"/>
          <w:i/>
          <w:lang w:val="sk-SK"/>
        </w:rPr>
        <w:t xml:space="preserve"> v </w:t>
      </w:r>
      <w:r w:rsidR="00D264BD" w:rsidRPr="00D264BD">
        <w:rPr>
          <w:rFonts w:ascii="Arial" w:hAnsi="Arial" w:cs="Arial"/>
          <w:i/>
          <w:lang w:val="sk-SK"/>
        </w:rPr>
        <w:t>členení</w:t>
      </w:r>
      <w:r w:rsidRPr="00D264BD">
        <w:rPr>
          <w:rFonts w:ascii="Arial" w:hAnsi="Arial" w:cs="Arial"/>
          <w:i/>
          <w:lang w:val="sk-SK"/>
        </w:rPr>
        <w:t xml:space="preserve"> za jednotlivé orgány a celková suma splatených </w:t>
      </w:r>
      <w:r w:rsidR="007C3192" w:rsidRPr="00D264BD">
        <w:rPr>
          <w:rFonts w:ascii="Arial" w:hAnsi="Arial" w:cs="Arial"/>
          <w:i/>
          <w:lang w:val="sk-SK"/>
        </w:rPr>
        <w:t xml:space="preserve">pôžičiek k poslednému dňu účtovného </w:t>
      </w:r>
      <w:r w:rsidR="00D264BD" w:rsidRPr="00D264BD">
        <w:rPr>
          <w:rFonts w:ascii="Arial" w:hAnsi="Arial" w:cs="Arial"/>
          <w:i/>
          <w:lang w:val="sk-SK"/>
        </w:rPr>
        <w:t>obdobia</w:t>
      </w:r>
      <w:r w:rsidR="007C3192" w:rsidRPr="00D264BD">
        <w:rPr>
          <w:rFonts w:ascii="Arial" w:hAnsi="Arial" w:cs="Arial"/>
          <w:i/>
          <w:lang w:val="sk-SK"/>
        </w:rPr>
        <w:t xml:space="preserve"> a odpísaných pôžičiek k poslednému dňu účtovného </w:t>
      </w:r>
      <w:r w:rsidR="00D264BD" w:rsidRPr="00D264BD">
        <w:rPr>
          <w:rFonts w:ascii="Arial" w:hAnsi="Arial" w:cs="Arial"/>
          <w:i/>
          <w:lang w:val="sk-SK"/>
        </w:rPr>
        <w:t>obdobia</w:t>
      </w:r>
      <w:r w:rsidR="007C3192" w:rsidRPr="00D264BD">
        <w:rPr>
          <w:rFonts w:ascii="Arial" w:hAnsi="Arial" w:cs="Arial"/>
          <w:i/>
          <w:lang w:val="sk-SK"/>
        </w:rPr>
        <w:t xml:space="preserve"> v členení za jednotlivé orgány:</w:t>
      </w:r>
    </w:p>
    <w:p w:rsidR="007C3192" w:rsidRPr="00D264BD" w:rsidRDefault="007C3192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Pr="00D264BD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Hlavných </w:t>
      </w:r>
      <w:r w:rsidR="00D264BD" w:rsidRPr="00D264BD">
        <w:rPr>
          <w:rFonts w:ascii="Arial" w:hAnsi="Arial" w:cs="Arial"/>
          <w:i/>
          <w:lang w:val="sk-SK"/>
        </w:rPr>
        <w:t>podmienkach</w:t>
      </w:r>
      <w:r w:rsidRPr="00D264BD">
        <w:rPr>
          <w:rFonts w:ascii="Arial" w:hAnsi="Arial" w:cs="Arial"/>
          <w:i/>
          <w:lang w:val="sk-SK"/>
        </w:rPr>
        <w:t xml:space="preserve">, na základe </w:t>
      </w:r>
      <w:r w:rsidR="00D264BD" w:rsidRPr="00D264BD">
        <w:rPr>
          <w:rFonts w:ascii="Arial" w:hAnsi="Arial" w:cs="Arial"/>
          <w:i/>
          <w:lang w:val="sk-SK"/>
        </w:rPr>
        <w:t>ktorých</w:t>
      </w:r>
      <w:r w:rsidRPr="00D264BD">
        <w:rPr>
          <w:rFonts w:ascii="Arial" w:hAnsi="Arial" w:cs="Arial"/>
          <w:i/>
          <w:lang w:val="sk-SK"/>
        </w:rPr>
        <w:t xml:space="preserve"> im boli záruky alebo iné zabezpečenie a pôžičky poskytnuté, </w:t>
      </w:r>
      <w:r w:rsidR="00D264BD" w:rsidRPr="00D264BD">
        <w:rPr>
          <w:rFonts w:ascii="Arial" w:hAnsi="Arial" w:cs="Arial"/>
          <w:i/>
          <w:lang w:val="sk-SK"/>
        </w:rPr>
        <w:t>pri</w:t>
      </w:r>
      <w:r w:rsidRPr="00D264BD">
        <w:rPr>
          <w:rFonts w:ascii="Arial" w:hAnsi="Arial" w:cs="Arial"/>
          <w:i/>
          <w:lang w:val="sk-SK"/>
        </w:rPr>
        <w:t xml:space="preserve"> </w:t>
      </w:r>
      <w:r w:rsidR="00D264BD" w:rsidRPr="00D264BD">
        <w:rPr>
          <w:rFonts w:ascii="Arial" w:hAnsi="Arial" w:cs="Arial"/>
          <w:i/>
          <w:lang w:val="sk-SK"/>
        </w:rPr>
        <w:t>pôžičkách</w:t>
      </w:r>
      <w:r w:rsidRPr="00D264BD">
        <w:rPr>
          <w:rFonts w:ascii="Arial" w:hAnsi="Arial" w:cs="Arial"/>
          <w:i/>
          <w:lang w:val="sk-SK"/>
        </w:rPr>
        <w:t xml:space="preserve"> sa uvádzajú úrokové sadzby:</w:t>
      </w:r>
    </w:p>
    <w:p w:rsidR="007C3192" w:rsidRPr="00D264BD" w:rsidRDefault="007C3192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Pr="00D264BD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Celkovej sume použitých </w:t>
      </w:r>
      <w:r w:rsidR="00D264BD" w:rsidRPr="00D264BD">
        <w:rPr>
          <w:rFonts w:ascii="Arial" w:hAnsi="Arial" w:cs="Arial"/>
          <w:i/>
          <w:lang w:val="sk-SK"/>
        </w:rPr>
        <w:t>finančných</w:t>
      </w:r>
      <w:r w:rsidRPr="00D264BD">
        <w:rPr>
          <w:rFonts w:ascii="Arial" w:hAnsi="Arial" w:cs="Arial"/>
          <w:i/>
          <w:lang w:val="sk-SK"/>
        </w:rPr>
        <w:t xml:space="preserve"> prostriedkov alebo iného plnenia na skromné účely členmi štatutárneho orgánu, dozorného orgánu a iného orgánu účtovnej jednotky, ktoré je potrebné vyúčtovať:</w:t>
      </w:r>
    </w:p>
    <w:p w:rsidR="007C3192" w:rsidRPr="00D264BD" w:rsidRDefault="007C3192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Pr="00D264BD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5.  Informácie o povinnost</w:t>
      </w:r>
      <w:r w:rsidR="00D264BD" w:rsidRPr="00D264BD">
        <w:rPr>
          <w:rFonts w:ascii="Arial" w:hAnsi="Arial" w:cs="Arial"/>
          <w:i/>
          <w:lang w:val="sk-SK"/>
        </w:rPr>
        <w:t>ia</w:t>
      </w:r>
      <w:r w:rsidRPr="00D264BD">
        <w:rPr>
          <w:rFonts w:ascii="Arial" w:hAnsi="Arial" w:cs="Arial"/>
          <w:i/>
          <w:lang w:val="sk-SK"/>
        </w:rPr>
        <w:t>ch účtovnej jednotky, a to:</w:t>
      </w:r>
    </w:p>
    <w:p w:rsidR="007C3192" w:rsidRPr="00D264BD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a) celkovej sume </w:t>
      </w:r>
      <w:r w:rsidR="00D264BD" w:rsidRPr="00D264BD">
        <w:rPr>
          <w:rFonts w:ascii="Arial" w:hAnsi="Arial" w:cs="Arial"/>
          <w:i/>
          <w:lang w:val="sk-SK"/>
        </w:rPr>
        <w:t>finančných</w:t>
      </w:r>
      <w:r w:rsidRPr="00D264BD">
        <w:rPr>
          <w:rFonts w:ascii="Arial" w:hAnsi="Arial" w:cs="Arial"/>
          <w:i/>
          <w:lang w:val="sk-SK"/>
        </w:rPr>
        <w:t xml:space="preserve"> povinností, ktoré sa nevykazujú v súvahe, ale sú významné na posúdenie finančnej situácie účtovnej jednotky:</w:t>
      </w:r>
    </w:p>
    <w:p w:rsidR="007C3192" w:rsidRPr="00D264BD" w:rsidRDefault="007C3192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Pr="00D264BD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b) celkovej sume významných podmienených záväzkov:</w:t>
      </w:r>
    </w:p>
    <w:p w:rsidR="007C3192" w:rsidRPr="00D264BD" w:rsidRDefault="007C3192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c) opise významných </w:t>
      </w:r>
      <w:r w:rsidR="00D264BD" w:rsidRPr="00D264BD">
        <w:rPr>
          <w:rFonts w:ascii="Arial" w:hAnsi="Arial" w:cs="Arial"/>
          <w:i/>
          <w:lang w:val="sk-SK"/>
        </w:rPr>
        <w:t>finančných</w:t>
      </w:r>
      <w:r w:rsidRPr="00D264BD">
        <w:rPr>
          <w:rFonts w:ascii="Arial" w:hAnsi="Arial" w:cs="Arial"/>
          <w:i/>
          <w:lang w:val="sk-SK"/>
        </w:rPr>
        <w:t xml:space="preserve"> povinností a významných podmienených záväzkov, a to celkovej sume významných </w:t>
      </w:r>
      <w:r w:rsidR="00D264BD" w:rsidRPr="00D264BD">
        <w:rPr>
          <w:rFonts w:ascii="Arial" w:hAnsi="Arial" w:cs="Arial"/>
          <w:i/>
          <w:lang w:val="sk-SK"/>
        </w:rPr>
        <w:t>finančných</w:t>
      </w:r>
      <w:r w:rsidRPr="00D264BD">
        <w:rPr>
          <w:rFonts w:ascii="Arial" w:hAnsi="Arial" w:cs="Arial"/>
          <w:i/>
          <w:lang w:val="sk-SK"/>
        </w:rPr>
        <w:t xml:space="preserve"> povinností a významných podmienených záväzkoch voči dcérskej účtovnej jednotke a účtovnej jednotke s podstatným vply</w:t>
      </w:r>
      <w:r w:rsidR="00D264BD">
        <w:rPr>
          <w:rFonts w:ascii="Arial" w:hAnsi="Arial" w:cs="Arial"/>
          <w:i/>
          <w:lang w:val="sk-SK"/>
        </w:rPr>
        <w:t>vom:</w:t>
      </w:r>
    </w:p>
    <w:p w:rsidR="00D264BD" w:rsidRPr="00D264BD" w:rsidRDefault="00D264BD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>d) opise významných povinností účtovej jednotky vyplývajúcich z dôchodkových programov pre zamestnancov:</w:t>
      </w:r>
    </w:p>
    <w:p w:rsidR="00D264BD" w:rsidRPr="00D264BD" w:rsidRDefault="00D264BD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p w:rsidR="007C3192" w:rsidRDefault="007C3192" w:rsidP="00D264BD">
      <w:pPr>
        <w:pStyle w:val="Odsekzoznamu"/>
        <w:ind w:left="0"/>
        <w:jc w:val="both"/>
        <w:rPr>
          <w:rFonts w:ascii="Arial" w:hAnsi="Arial" w:cs="Arial"/>
          <w:i/>
          <w:lang w:val="sk-SK"/>
        </w:rPr>
      </w:pPr>
      <w:r w:rsidRPr="00D264BD">
        <w:rPr>
          <w:rFonts w:ascii="Arial" w:hAnsi="Arial" w:cs="Arial"/>
          <w:i/>
          <w:lang w:val="sk-SK"/>
        </w:rPr>
        <w:t xml:space="preserve">6. Informácie o udelení výlučného práva alebo osobitného práva, </w:t>
      </w:r>
      <w:r w:rsidR="00D264BD" w:rsidRPr="00D264BD">
        <w:rPr>
          <w:rFonts w:ascii="Arial" w:hAnsi="Arial" w:cs="Arial"/>
          <w:i/>
          <w:lang w:val="sk-SK"/>
        </w:rPr>
        <w:t>ktorým</w:t>
      </w:r>
      <w:r w:rsidRPr="00D264BD">
        <w:rPr>
          <w:rFonts w:ascii="Arial" w:hAnsi="Arial" w:cs="Arial"/>
          <w:i/>
          <w:lang w:val="sk-SK"/>
        </w:rPr>
        <w:t xml:space="preserve"> sa </w:t>
      </w:r>
      <w:r w:rsidR="00D264BD" w:rsidRPr="00D264BD">
        <w:rPr>
          <w:rFonts w:ascii="Arial" w:hAnsi="Arial" w:cs="Arial"/>
          <w:i/>
          <w:lang w:val="sk-SK"/>
        </w:rPr>
        <w:t>udelilo</w:t>
      </w:r>
      <w:r w:rsidRPr="00D264BD">
        <w:rPr>
          <w:rFonts w:ascii="Arial" w:hAnsi="Arial" w:cs="Arial"/>
          <w:i/>
          <w:lang w:val="sk-SK"/>
        </w:rPr>
        <w:t xml:space="preserve"> právo poskytovať služby vo verejnom záujme:</w:t>
      </w:r>
    </w:p>
    <w:p w:rsidR="00D264BD" w:rsidRPr="00D264BD" w:rsidRDefault="00D264BD" w:rsidP="00D264B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i/>
          <w:lang w:val="sk-SK"/>
        </w:rPr>
      </w:pPr>
    </w:p>
    <w:sectPr w:rsidR="00D264BD" w:rsidRPr="00D264BD" w:rsidSect="007C3192">
      <w:footerReference w:type="default" r:id="rId8"/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9FF" w:rsidRDefault="00D579FF" w:rsidP="00D264BD">
      <w:pPr>
        <w:spacing w:after="0" w:line="240" w:lineRule="auto"/>
      </w:pPr>
      <w:r>
        <w:separator/>
      </w:r>
    </w:p>
  </w:endnote>
  <w:endnote w:type="continuationSeparator" w:id="0">
    <w:p w:rsidR="00D579FF" w:rsidRDefault="00D579FF" w:rsidP="00D26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39532"/>
      <w:docPartObj>
        <w:docPartGallery w:val="Page Numbers (Bottom of Page)"/>
        <w:docPartUnique/>
      </w:docPartObj>
    </w:sdtPr>
    <w:sdtContent>
      <w:p w:rsidR="00D264BD" w:rsidRDefault="00D264BD">
        <w:pPr>
          <w:pStyle w:val="Pta"/>
          <w:jc w:val="right"/>
        </w:pPr>
        <w:r>
          <w:t xml:space="preserve">Str. </w:t>
        </w:r>
        <w:fldSimple w:instr=" PAGE   \* MERGEFORMAT ">
          <w:r w:rsidR="00363798">
            <w:rPr>
              <w:noProof/>
            </w:rPr>
            <w:t>1</w:t>
          </w:r>
        </w:fldSimple>
      </w:p>
    </w:sdtContent>
  </w:sdt>
  <w:p w:rsidR="00D264BD" w:rsidRDefault="00D264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9FF" w:rsidRDefault="00D579FF" w:rsidP="00D264BD">
      <w:pPr>
        <w:spacing w:after="0" w:line="240" w:lineRule="auto"/>
      </w:pPr>
      <w:r>
        <w:separator/>
      </w:r>
    </w:p>
  </w:footnote>
  <w:footnote w:type="continuationSeparator" w:id="0">
    <w:p w:rsidR="00D579FF" w:rsidRDefault="00D579FF" w:rsidP="00D264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17B4B"/>
    <w:multiLevelType w:val="hybridMultilevel"/>
    <w:tmpl w:val="71320DF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E23F48"/>
    <w:multiLevelType w:val="hybridMultilevel"/>
    <w:tmpl w:val="BAA0365E"/>
    <w:lvl w:ilvl="0" w:tplc="A9BE75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3A40A72"/>
    <w:multiLevelType w:val="hybridMultilevel"/>
    <w:tmpl w:val="F1BA29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515DBD"/>
    <w:multiLevelType w:val="hybridMultilevel"/>
    <w:tmpl w:val="C9601EC0"/>
    <w:lvl w:ilvl="0" w:tplc="4FCEFD0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9120D8"/>
    <w:multiLevelType w:val="hybridMultilevel"/>
    <w:tmpl w:val="EA682EF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1971C2"/>
    <w:multiLevelType w:val="hybridMultilevel"/>
    <w:tmpl w:val="7E7CC094"/>
    <w:lvl w:ilvl="0" w:tplc="83FCE3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BFB6D08"/>
    <w:multiLevelType w:val="hybridMultilevel"/>
    <w:tmpl w:val="7E7CC094"/>
    <w:lvl w:ilvl="0" w:tplc="83FCE3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6A97AFF"/>
    <w:multiLevelType w:val="hybridMultilevel"/>
    <w:tmpl w:val="D15EBB76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3A88"/>
    <w:rsid w:val="000C5667"/>
    <w:rsid w:val="00160A3B"/>
    <w:rsid w:val="001C0D6B"/>
    <w:rsid w:val="00232699"/>
    <w:rsid w:val="00314DFA"/>
    <w:rsid w:val="00346C62"/>
    <w:rsid w:val="00363798"/>
    <w:rsid w:val="004737F7"/>
    <w:rsid w:val="00561EE9"/>
    <w:rsid w:val="00631C0D"/>
    <w:rsid w:val="00632954"/>
    <w:rsid w:val="00640344"/>
    <w:rsid w:val="00672DAE"/>
    <w:rsid w:val="0072137C"/>
    <w:rsid w:val="00736F51"/>
    <w:rsid w:val="007400E0"/>
    <w:rsid w:val="00773B50"/>
    <w:rsid w:val="007C3192"/>
    <w:rsid w:val="008C3A8D"/>
    <w:rsid w:val="00937EEC"/>
    <w:rsid w:val="009A3A88"/>
    <w:rsid w:val="009C1A63"/>
    <w:rsid w:val="00A50B87"/>
    <w:rsid w:val="00A70405"/>
    <w:rsid w:val="00A71F6C"/>
    <w:rsid w:val="00B93C72"/>
    <w:rsid w:val="00D264BD"/>
    <w:rsid w:val="00D40486"/>
    <w:rsid w:val="00D43795"/>
    <w:rsid w:val="00D579FF"/>
    <w:rsid w:val="00DD256C"/>
    <w:rsid w:val="00E01052"/>
    <w:rsid w:val="00E12355"/>
    <w:rsid w:val="00E539DD"/>
    <w:rsid w:val="00ED5B40"/>
    <w:rsid w:val="00F7315A"/>
    <w:rsid w:val="00F847EE"/>
    <w:rsid w:val="00FA22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A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A3A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D5B4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264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264BD"/>
  </w:style>
  <w:style w:type="paragraph" w:styleId="Pta">
    <w:name w:val="footer"/>
    <w:basedOn w:val="Normlny"/>
    <w:link w:val="PtaChar"/>
    <w:uiPriority w:val="99"/>
    <w:unhideWhenUsed/>
    <w:rsid w:val="00D264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64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2088F-45FB-4497-8D39-BF836C46C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716</Words>
  <Characters>4086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Your Organization Name</Company>
  <LinksUpToDate>false</LinksUpToDate>
  <CharactersWithSpaces>4793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pc</cp:lastModifiedBy>
  <cp:revision>3</cp:revision>
  <dcterms:created xsi:type="dcterms:W3CDTF">2021-06-29T20:53:00Z</dcterms:created>
  <dcterms:modified xsi:type="dcterms:W3CDTF">2021-06-29T20:54:00Z</dcterms:modified>
</cp:coreProperties>
</file>