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45549877          DIČ 2023036983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Galia Gallery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 Ková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čska 42 040 01 Košice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15.5.2010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1"/>
        <w:gridCol w:w="4521"/>
      </w:tblGrid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22 122,34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14 622,74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2 591,82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5"/>
        <w:gridCol w:w="4527"/>
      </w:tblGrid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36 838,08</w:t>
            </w:r>
          </w:p>
        </w:tc>
      </w:tr>
      <w:tr>
        <w:trPr>
          <w:trHeight w:val="70" w:hRule="auto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1 065,75</w:t>
            </w:r>
          </w:p>
        </w:tc>
      </w:tr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2 369,06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37 423,40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viac ako 1 rok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  <w:tab/>
        <w:tab/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nájomne</w:t>
        <w:tab/>
        <w:t xml:space="preserve">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