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 xml:space="preserve"> </w:t>
      </w:r>
      <w:r w:rsidR="00EF1DEB">
        <w:rPr>
          <w:rFonts w:ascii="Times New Roman" w:hAnsi="Times New Roman" w:cs="Times New Roman"/>
          <w:b/>
        </w:rPr>
        <w:t xml:space="preserve">IPDG </w:t>
      </w:r>
      <w:r w:rsidR="00D959C2">
        <w:rPr>
          <w:rFonts w:ascii="Times New Roman" w:hAnsi="Times New Roman" w:cs="Times New Roman"/>
          <w:b/>
        </w:rPr>
        <w:t xml:space="preserve"> </w:t>
      </w:r>
      <w:proofErr w:type="spellStart"/>
      <w:r w:rsidR="00D959C2">
        <w:rPr>
          <w:rFonts w:ascii="Times New Roman" w:hAnsi="Times New Roman" w:cs="Times New Roman"/>
          <w:b/>
        </w:rPr>
        <w:t>s.r.o</w:t>
      </w:r>
      <w:proofErr w:type="spellEnd"/>
      <w:r w:rsidR="00D959C2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F1DEB">
        <w:rPr>
          <w:rFonts w:ascii="Times New Roman" w:hAnsi="Times New Roman" w:cs="Times New Roman"/>
          <w:b/>
        </w:rPr>
        <w:t xml:space="preserve"> </w:t>
      </w:r>
      <w:r w:rsidR="00D959C2">
        <w:rPr>
          <w:rFonts w:ascii="Times New Roman" w:hAnsi="Times New Roman" w:cs="Times New Roman"/>
          <w:b/>
        </w:rPr>
        <w:t>Priemyselná 10, 821 09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959C2">
        <w:rPr>
          <w:rFonts w:ascii="Times New Roman" w:hAnsi="Times New Roman" w:cs="Times New Roman"/>
          <w:b/>
        </w:rPr>
        <w:t xml:space="preserve"> Výroba elektrickej energie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D959C2" w:rsidRPr="002E2695" w:rsidRDefault="00FF4CF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29.3.2019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2F204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F204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F204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21550" w:rsidRPr="002E2695" w:rsidRDefault="00D959C2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59C2" w:rsidRPr="00D959C2" w:rsidRDefault="00D959C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9C2">
        <w:rPr>
          <w:rFonts w:ascii="Times New Roman" w:hAnsi="Times New Roman" w:cs="Times New Roman"/>
          <w:sz w:val="24"/>
          <w:szCs w:val="24"/>
        </w:rPr>
        <w:t>Spoločnosť neposkytovala žiadne výhody svojim riadiacim orgánom</w:t>
      </w: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D959C2" w:rsidRDefault="00D959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Účtovná jednotka nemenila účtovné metódy a zásady počas účtovného obdobia. 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8565EE" w:rsidRDefault="008565E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65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takúto transakcie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F1D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F1D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Časť záväzku bez DPH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</w:t>
            </w:r>
            <w:r w:rsidR="00FF4CF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Pr="004701FB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0E333F" w:rsidRDefault="008565E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netvorí opravné položky k majetku.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netvorila rezervy a záväzky oceňovala v súlade so zákonom č. 431/2002 Z. z. o účtovníctve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>. v čase vzniku menovitou hodnotou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nemá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5216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FVE panely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5216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Bleskozvod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21617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21617" w:rsidP="005216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Meniče KACO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Elektro časť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F204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F204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Doba odpisovania na účtovné účely sa podriadila pravidlám zákona č. 595/2003 Z. z. o </w:t>
      </w:r>
      <w:proofErr w:type="spellStart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DzP</w:t>
      </w:r>
      <w:proofErr w:type="spellEnd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F204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F204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F4CF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475E41" w:rsidRDefault="00475E41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Spoločnosti neboli poskytnuté žiadne dotácie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75E41" w:rsidRDefault="00475E41" w:rsidP="00475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lastRenderedPageBreak/>
        <w:t>Spoločnosť neopravovala významné chyby minulých účtovných období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75E41" w:rsidRDefault="00475E41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475E41" w:rsidRDefault="00475E41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neúčtuje o derivátových </w:t>
      </w:r>
      <w:proofErr w:type="spellStart"/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operáciach</w:t>
      </w:r>
      <w:proofErr w:type="spellEnd"/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významné záväzky vo vzťahu k záložnými právu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k iným spôsobom väzbu medzi majetkom a záväzkami ( napr. forma zabezpečovacieho prevodu práva)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475E41" w:rsidRPr="00475E41" w:rsidRDefault="00475E41" w:rsidP="00B60893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 výnosy významného charakteru</w:t>
      </w:r>
    </w:p>
    <w:p w:rsidR="00BA30C8" w:rsidRPr="00BA30C8" w:rsidRDefault="00BA30C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30C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IV.6</w:t>
      </w:r>
      <w:r w:rsidRPr="00BA30C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Informácie k tvorbe kapitálových fondov z príspevkov od 1.1.2018</w:t>
      </w:r>
    </w:p>
    <w:p w:rsidR="00BA30C8" w:rsidRPr="00475E41" w:rsidRDefault="00BA30C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netvorila na účte 413 kapitálové fondy z príspevkov</w:t>
      </w: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475E41" w:rsidRDefault="00475E4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75E41" w:rsidRPr="00475E41" w:rsidRDefault="00475E41" w:rsidP="00475E41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práva zo servisných zmlúv, poistných zmlúv, súdnych sporov ani nijaké iné práva vyplývajúce z akýchkoľvek právnych vzťahov.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E333F" w:rsidRDefault="000E33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D2335A" w:rsidRDefault="00D2335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33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informácie o 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733EBF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2335A" w:rsidRPr="00D2335A" w:rsidRDefault="00D2335A" w:rsidP="00D2335A">
      <w:pPr>
        <w:spacing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Od skončenia účtovného obdobia do dňa zostavenia účtovnej závierky nenastali skutočnosti, ktoré by mali vpl</w:t>
      </w:r>
      <w:bookmarkStart w:id="0" w:name="_GoBack"/>
      <w:bookmarkEnd w:id="0"/>
      <w:r>
        <w:rPr>
          <w:rFonts w:ascii="Times New Roman" w:hAnsi="Times New Roman" w:cs="Times New Roman"/>
          <w:szCs w:val="24"/>
        </w:rPr>
        <w:t xml:space="preserve">yv na účtovnú závierku účtovnej jednotky. </w:t>
      </w:r>
    </w:p>
    <w:sectPr w:rsidR="00D2335A" w:rsidRPr="00D2335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F204E" w:rsidRDefault="002F204E" w:rsidP="00CE03EC">
      <w:pPr>
        <w:spacing w:after="0" w:line="240" w:lineRule="auto"/>
      </w:pPr>
      <w:r>
        <w:separator/>
      </w:r>
    </w:p>
  </w:endnote>
  <w:endnote w:type="continuationSeparator" w:id="0">
    <w:p w:rsidR="002F204E" w:rsidRDefault="002F204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65EE" w:rsidRDefault="008565E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D4FB6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D4FB6">
      <w:rPr>
        <w:b/>
        <w:bCs/>
        <w:noProof/>
      </w:rPr>
      <w:t>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F204E" w:rsidRDefault="002F204E" w:rsidP="00CE03EC">
      <w:pPr>
        <w:spacing w:after="0" w:line="240" w:lineRule="auto"/>
      </w:pPr>
      <w:r>
        <w:separator/>
      </w:r>
    </w:p>
  </w:footnote>
  <w:footnote w:type="continuationSeparator" w:id="0">
    <w:p w:rsidR="002F204E" w:rsidRDefault="002F204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845" w:type="dxa"/>
      <w:tblLayout w:type="fixed"/>
      <w:tblLook w:val="04A0" w:firstRow="1" w:lastRow="0" w:firstColumn="1" w:lastColumn="0" w:noHBand="0" w:noVBand="1"/>
    </w:tblPr>
    <w:tblGrid>
      <w:gridCol w:w="2761"/>
      <w:gridCol w:w="725"/>
      <w:gridCol w:w="304"/>
      <w:gridCol w:w="304"/>
      <w:gridCol w:w="304"/>
      <w:gridCol w:w="304"/>
      <w:gridCol w:w="304"/>
      <w:gridCol w:w="304"/>
      <w:gridCol w:w="304"/>
      <w:gridCol w:w="304"/>
      <w:gridCol w:w="887"/>
      <w:gridCol w:w="304"/>
      <w:gridCol w:w="304"/>
      <w:gridCol w:w="304"/>
      <w:gridCol w:w="304"/>
      <w:gridCol w:w="304"/>
      <w:gridCol w:w="304"/>
      <w:gridCol w:w="304"/>
      <w:gridCol w:w="304"/>
      <w:gridCol w:w="304"/>
      <w:gridCol w:w="304"/>
    </w:tblGrid>
    <w:tr w:rsidR="008565EE" w:rsidTr="00D959C2">
      <w:trPr>
        <w:trHeight w:val="141"/>
      </w:trPr>
      <w:tc>
        <w:tcPr>
          <w:tcW w:w="2761" w:type="dxa"/>
          <w:tcBorders>
            <w:top w:val="nil"/>
            <w:left w:val="nil"/>
            <w:bottom w:val="nil"/>
            <w:right w:val="nil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25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  <w:tcBorders>
            <w:right w:val="single" w:sz="4" w:space="0" w:color="auto"/>
          </w:tcBorders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8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EF1DEB" w:rsidP="00D959C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8565EE" w:rsidRPr="00CE03EC" w:rsidRDefault="008565E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E333F"/>
    <w:rsid w:val="00135251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2F204E"/>
    <w:rsid w:val="00323509"/>
    <w:rsid w:val="003606BD"/>
    <w:rsid w:val="00360F88"/>
    <w:rsid w:val="003A2A62"/>
    <w:rsid w:val="003B6528"/>
    <w:rsid w:val="003C13FB"/>
    <w:rsid w:val="003D2C52"/>
    <w:rsid w:val="003F3E00"/>
    <w:rsid w:val="003F5AF5"/>
    <w:rsid w:val="00414FB4"/>
    <w:rsid w:val="004701FB"/>
    <w:rsid w:val="00475E41"/>
    <w:rsid w:val="00504DBD"/>
    <w:rsid w:val="00521617"/>
    <w:rsid w:val="00547F9F"/>
    <w:rsid w:val="005877C7"/>
    <w:rsid w:val="00600C1D"/>
    <w:rsid w:val="006026A9"/>
    <w:rsid w:val="00621534"/>
    <w:rsid w:val="00651581"/>
    <w:rsid w:val="0065161C"/>
    <w:rsid w:val="00656664"/>
    <w:rsid w:val="006E4085"/>
    <w:rsid w:val="00733EBF"/>
    <w:rsid w:val="00787C52"/>
    <w:rsid w:val="007A588C"/>
    <w:rsid w:val="007C37DE"/>
    <w:rsid w:val="00811FFA"/>
    <w:rsid w:val="008200B8"/>
    <w:rsid w:val="0083794D"/>
    <w:rsid w:val="008565EE"/>
    <w:rsid w:val="008774C4"/>
    <w:rsid w:val="008777C2"/>
    <w:rsid w:val="008D2BC5"/>
    <w:rsid w:val="008E4E28"/>
    <w:rsid w:val="00900440"/>
    <w:rsid w:val="00923190"/>
    <w:rsid w:val="00957227"/>
    <w:rsid w:val="0098376E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677B5"/>
    <w:rsid w:val="00B832B9"/>
    <w:rsid w:val="00BA30C8"/>
    <w:rsid w:val="00BE3A69"/>
    <w:rsid w:val="00C045D3"/>
    <w:rsid w:val="00C21550"/>
    <w:rsid w:val="00C45AF1"/>
    <w:rsid w:val="00C513DE"/>
    <w:rsid w:val="00C5195B"/>
    <w:rsid w:val="00C54666"/>
    <w:rsid w:val="00CD1824"/>
    <w:rsid w:val="00CE03EC"/>
    <w:rsid w:val="00D06A5E"/>
    <w:rsid w:val="00D0740C"/>
    <w:rsid w:val="00D2335A"/>
    <w:rsid w:val="00D446FC"/>
    <w:rsid w:val="00D77AF9"/>
    <w:rsid w:val="00D92374"/>
    <w:rsid w:val="00D959C2"/>
    <w:rsid w:val="00DC3B5F"/>
    <w:rsid w:val="00DF187C"/>
    <w:rsid w:val="00E03DFF"/>
    <w:rsid w:val="00E42DF0"/>
    <w:rsid w:val="00E84CA1"/>
    <w:rsid w:val="00E917BF"/>
    <w:rsid w:val="00ED71A7"/>
    <w:rsid w:val="00EF1DEB"/>
    <w:rsid w:val="00FB3281"/>
    <w:rsid w:val="00FD4FB6"/>
    <w:rsid w:val="00FF4C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AD15E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971</Words>
  <Characters>5538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7</cp:revision>
  <cp:lastPrinted>2016-01-29T11:21:00Z</cp:lastPrinted>
  <dcterms:created xsi:type="dcterms:W3CDTF">2017-03-27T08:41:00Z</dcterms:created>
  <dcterms:modified xsi:type="dcterms:W3CDTF">2020-09-21T08:03:00Z</dcterms:modified>
</cp:coreProperties>
</file>