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D7D1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FD7D1C">
        <w:rPr>
          <w:rFonts w:ascii="Arial" w:hAnsi="Arial" w:cs="Arial"/>
          <w:sz w:val="22"/>
          <w:szCs w:val="22"/>
        </w:rPr>
        <w:t>, aj napriek pandemickej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E2E" w:rsidRDefault="007F6E2E">
      <w:r>
        <w:separator/>
      </w:r>
    </w:p>
  </w:endnote>
  <w:endnote w:type="continuationSeparator" w:id="0">
    <w:p w:rsidR="007F6E2E" w:rsidRDefault="007F6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3EDC">
    <w:pPr>
      <w:spacing w:line="200" w:lineRule="exact"/>
      <w:rPr>
        <w:sz w:val="20"/>
        <w:szCs w:val="20"/>
      </w:rPr>
    </w:pPr>
    <w:r w:rsidRPr="009E3ED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3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3EDC">
                  <w:fldChar w:fldCharType="separate"/>
                </w:r>
                <w:r w:rsidR="00FD7D1C">
                  <w:rPr>
                    <w:rFonts w:cs="Times New Roman"/>
                    <w:noProof/>
                  </w:rPr>
                  <w:t>1</w:t>
                </w:r>
                <w:r w:rsidR="009E3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E2E" w:rsidRDefault="007F6E2E">
      <w:r>
        <w:separator/>
      </w:r>
    </w:p>
  </w:footnote>
  <w:footnote w:type="continuationSeparator" w:id="0">
    <w:p w:rsidR="007F6E2E" w:rsidRDefault="007F6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50F87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02357"/>
    <w:rsid w:val="00721A72"/>
    <w:rsid w:val="007314CE"/>
    <w:rsid w:val="00776831"/>
    <w:rsid w:val="007B0EE2"/>
    <w:rsid w:val="007F6E2E"/>
    <w:rsid w:val="008033B5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3EDC"/>
    <w:rsid w:val="009E6BC4"/>
    <w:rsid w:val="00A25453"/>
    <w:rsid w:val="00A360F3"/>
    <w:rsid w:val="00A55E63"/>
    <w:rsid w:val="00A6785F"/>
    <w:rsid w:val="00A805C4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  <w:rsid w:val="00FD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2021-06-30T14:59:00Z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