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87EAE3" w14:textId="77777777" w:rsidR="00E908A6" w:rsidRPr="00283666" w:rsidRDefault="00E908A6" w:rsidP="008A389C">
      <w:pPr>
        <w:pStyle w:val="Nadpis1"/>
        <w:keepNext w:val="0"/>
        <w:suppressAutoHyphens/>
        <w:rPr>
          <w:szCs w:val="18"/>
        </w:rPr>
      </w:pPr>
      <w:bookmarkStart w:id="0" w:name="_Toc530739894"/>
      <w:r w:rsidRPr="00283666">
        <w:rPr>
          <w:szCs w:val="18"/>
        </w:rPr>
        <w:t>Informácie o účtovnej jednotke</w:t>
      </w:r>
      <w:bookmarkEnd w:id="0"/>
    </w:p>
    <w:p w14:paraId="224AE5B3" w14:textId="77777777" w:rsidR="00E908A6" w:rsidRPr="00283666" w:rsidRDefault="00E908A6" w:rsidP="008A389C">
      <w:pPr>
        <w:pStyle w:val="Zkladntext"/>
        <w:suppressAutoHyphens/>
        <w:rPr>
          <w:szCs w:val="18"/>
        </w:rPr>
      </w:pPr>
    </w:p>
    <w:p w14:paraId="2E5AD8B3" w14:textId="77777777" w:rsidR="00283666" w:rsidRDefault="00283666" w:rsidP="00283666">
      <w:pPr>
        <w:pStyle w:val="Nadpis2"/>
        <w:numPr>
          <w:ilvl w:val="0"/>
          <w:numId w:val="2"/>
        </w:numPr>
        <w:tabs>
          <w:tab w:val="clear" w:pos="360"/>
        </w:tabs>
        <w:ind w:left="720" w:hanging="436"/>
        <w:rPr>
          <w:szCs w:val="18"/>
        </w:rPr>
      </w:pPr>
      <w:r>
        <w:rPr>
          <w:szCs w:val="18"/>
        </w:rPr>
        <w:t>Obchodné meno a sídlo spoločnosti:</w:t>
      </w:r>
    </w:p>
    <w:p w14:paraId="6E38083E" w14:textId="77777777" w:rsidR="00283666" w:rsidRDefault="00283666" w:rsidP="00283666"/>
    <w:p w14:paraId="76A11BB8" w14:textId="77777777" w:rsidR="00283666" w:rsidRPr="00283666" w:rsidRDefault="00283666" w:rsidP="00283666">
      <w:pPr>
        <w:pStyle w:val="Zkladntext"/>
        <w:suppressAutoHyphens/>
        <w:ind w:left="709"/>
        <w:rPr>
          <w:szCs w:val="18"/>
        </w:rPr>
      </w:pPr>
      <w:r>
        <w:rPr>
          <w:szCs w:val="18"/>
        </w:rPr>
        <w:t>TRELLIS a.s.</w:t>
      </w:r>
    </w:p>
    <w:p w14:paraId="1DB162F3" w14:textId="77777777" w:rsidR="00283666" w:rsidRPr="00283666" w:rsidRDefault="00F928B7" w:rsidP="00283666">
      <w:pPr>
        <w:pStyle w:val="Zkladntext"/>
        <w:suppressAutoHyphens/>
        <w:ind w:left="709"/>
        <w:rPr>
          <w:szCs w:val="18"/>
        </w:rPr>
      </w:pPr>
      <w:r>
        <w:rPr>
          <w:szCs w:val="18"/>
        </w:rPr>
        <w:t>Rybárska 5</w:t>
      </w:r>
    </w:p>
    <w:p w14:paraId="392DB68E" w14:textId="77777777" w:rsidR="00283666" w:rsidRPr="00283666" w:rsidRDefault="00F928B7" w:rsidP="00283666">
      <w:pPr>
        <w:pStyle w:val="Zkladntext"/>
        <w:suppressAutoHyphens/>
        <w:ind w:left="709"/>
        <w:rPr>
          <w:szCs w:val="18"/>
        </w:rPr>
      </w:pPr>
      <w:r>
        <w:rPr>
          <w:szCs w:val="18"/>
        </w:rPr>
        <w:t>911 01 Trenčín</w:t>
      </w:r>
    </w:p>
    <w:p w14:paraId="29C13ADB" w14:textId="77777777" w:rsidR="00283666" w:rsidRPr="00283666" w:rsidRDefault="00283666" w:rsidP="00283666"/>
    <w:p w14:paraId="74FBB228" w14:textId="77777777" w:rsidR="004675D0" w:rsidRPr="00F928B7" w:rsidRDefault="004675D0" w:rsidP="008A389C">
      <w:pPr>
        <w:pStyle w:val="Zkladntext"/>
        <w:suppressAutoHyphens/>
        <w:ind w:left="709"/>
        <w:rPr>
          <w:szCs w:val="18"/>
        </w:rPr>
      </w:pPr>
      <w:r w:rsidRPr="00F928B7">
        <w:rPr>
          <w:szCs w:val="18"/>
        </w:rPr>
        <w:t xml:space="preserve">TRELLIS a.s. (ďalej len Spoločnosť) bola založená dňa </w:t>
      </w:r>
      <w:r w:rsidR="00F928B7" w:rsidRPr="00F928B7">
        <w:rPr>
          <w:szCs w:val="18"/>
        </w:rPr>
        <w:t xml:space="preserve">24. apríla </w:t>
      </w:r>
      <w:r w:rsidRPr="00F928B7">
        <w:rPr>
          <w:szCs w:val="18"/>
        </w:rPr>
        <w:t xml:space="preserve">1992 </w:t>
      </w:r>
      <w:r w:rsidR="00F928B7" w:rsidRPr="00F928B7">
        <w:rPr>
          <w:szCs w:val="18"/>
        </w:rPr>
        <w:t xml:space="preserve">a do </w:t>
      </w:r>
      <w:r w:rsidRPr="00F928B7">
        <w:rPr>
          <w:szCs w:val="18"/>
        </w:rPr>
        <w:t xml:space="preserve">obchodného registra bola zapísaná </w:t>
      </w:r>
      <w:r w:rsidR="00F928B7">
        <w:rPr>
          <w:szCs w:val="18"/>
        </w:rPr>
        <w:br/>
      </w:r>
      <w:r w:rsidRPr="00F928B7">
        <w:rPr>
          <w:szCs w:val="18"/>
        </w:rPr>
        <w:t>1.</w:t>
      </w:r>
      <w:r w:rsidR="00F928B7" w:rsidRPr="00F928B7">
        <w:rPr>
          <w:szCs w:val="18"/>
        </w:rPr>
        <w:t xml:space="preserve"> mája </w:t>
      </w:r>
      <w:r w:rsidRPr="00F928B7">
        <w:rPr>
          <w:szCs w:val="18"/>
        </w:rPr>
        <w:t xml:space="preserve">1992 (Obchodný register Okresného súdu Trenčín, </w:t>
      </w:r>
      <w:r w:rsidRPr="00F928B7">
        <w:t xml:space="preserve">oddiel Sa, </w:t>
      </w:r>
      <w:r w:rsidRPr="00F928B7">
        <w:rPr>
          <w:szCs w:val="18"/>
        </w:rPr>
        <w:t>vložka 32/R).</w:t>
      </w:r>
    </w:p>
    <w:p w14:paraId="76EE971F" w14:textId="77777777" w:rsidR="00E908A6" w:rsidRPr="00283666" w:rsidRDefault="00E908A6" w:rsidP="008A389C">
      <w:pPr>
        <w:suppressAutoHyphens/>
        <w:rPr>
          <w:sz w:val="18"/>
          <w:szCs w:val="18"/>
        </w:rPr>
      </w:pPr>
    </w:p>
    <w:p w14:paraId="3A28845C" w14:textId="77777777" w:rsidR="00E908A6" w:rsidRPr="00283666" w:rsidRDefault="00E908A6" w:rsidP="00F928B7">
      <w:pPr>
        <w:pStyle w:val="Nadpis2"/>
        <w:keepNext w:val="0"/>
        <w:suppressAutoHyphens/>
        <w:ind w:left="644" w:firstLine="65"/>
        <w:rPr>
          <w:szCs w:val="18"/>
        </w:rPr>
      </w:pPr>
      <w:bookmarkStart w:id="1" w:name="_Toc530739896"/>
      <w:r w:rsidRPr="00283666">
        <w:rPr>
          <w:szCs w:val="18"/>
        </w:rPr>
        <w:t>Hlavnými činnosťam</w:t>
      </w:r>
      <w:r w:rsidR="00BD22B9" w:rsidRPr="00283666">
        <w:rPr>
          <w:szCs w:val="18"/>
        </w:rPr>
        <w:t>i Spoločnosti sú</w:t>
      </w:r>
      <w:r w:rsidRPr="00283666">
        <w:rPr>
          <w:szCs w:val="18"/>
        </w:rPr>
        <w:t>:</w:t>
      </w:r>
      <w:bookmarkEnd w:id="1"/>
    </w:p>
    <w:p w14:paraId="3F6AA041" w14:textId="77777777" w:rsidR="00E908A6" w:rsidRPr="00283666" w:rsidRDefault="00DB618B" w:rsidP="00DC137C">
      <w:pPr>
        <w:pStyle w:val="Zkladntext"/>
        <w:numPr>
          <w:ilvl w:val="0"/>
          <w:numId w:val="6"/>
        </w:numPr>
        <w:suppressAutoHyphens/>
        <w:ind w:hanging="77"/>
        <w:rPr>
          <w:szCs w:val="18"/>
        </w:rPr>
      </w:pPr>
      <w:r>
        <w:rPr>
          <w:szCs w:val="18"/>
        </w:rPr>
        <w:t xml:space="preserve"> </w:t>
      </w:r>
      <w:r w:rsidR="000D3138" w:rsidRPr="00283666">
        <w:rPr>
          <w:szCs w:val="18"/>
        </w:rPr>
        <w:t>Inžinierska činnosť</w:t>
      </w:r>
    </w:p>
    <w:p w14:paraId="7892A77D" w14:textId="77777777" w:rsidR="000D3138" w:rsidRPr="00283666" w:rsidRDefault="00DB618B" w:rsidP="00DC137C">
      <w:pPr>
        <w:pStyle w:val="Zkladntext"/>
        <w:numPr>
          <w:ilvl w:val="0"/>
          <w:numId w:val="6"/>
        </w:numPr>
        <w:suppressAutoHyphens/>
        <w:ind w:hanging="77"/>
        <w:rPr>
          <w:szCs w:val="18"/>
        </w:rPr>
      </w:pPr>
      <w:r>
        <w:rPr>
          <w:szCs w:val="18"/>
        </w:rPr>
        <w:t xml:space="preserve"> </w:t>
      </w:r>
      <w:r w:rsidR="000D3138" w:rsidRPr="00283666">
        <w:rPr>
          <w:szCs w:val="18"/>
        </w:rPr>
        <w:t>Uskutočňovanie stavieb a ich zmien</w:t>
      </w:r>
    </w:p>
    <w:p w14:paraId="2D306A5C" w14:textId="77777777" w:rsidR="000D3138" w:rsidRPr="00283666" w:rsidRDefault="00DB618B" w:rsidP="00DC137C">
      <w:pPr>
        <w:pStyle w:val="Zkladntext"/>
        <w:numPr>
          <w:ilvl w:val="0"/>
          <w:numId w:val="6"/>
        </w:numPr>
        <w:suppressAutoHyphens/>
        <w:ind w:hanging="77"/>
        <w:rPr>
          <w:szCs w:val="18"/>
        </w:rPr>
      </w:pPr>
      <w:r>
        <w:rPr>
          <w:szCs w:val="18"/>
        </w:rPr>
        <w:t xml:space="preserve"> </w:t>
      </w:r>
      <w:r w:rsidR="00E908A6" w:rsidRPr="00283666">
        <w:rPr>
          <w:szCs w:val="18"/>
        </w:rPr>
        <w:t xml:space="preserve">Montáž, </w:t>
      </w:r>
      <w:r w:rsidR="000D3138" w:rsidRPr="00283666">
        <w:rPr>
          <w:szCs w:val="18"/>
        </w:rPr>
        <w:t>rekonštrukcia</w:t>
      </w:r>
      <w:r w:rsidR="00E908A6" w:rsidRPr="00283666">
        <w:rPr>
          <w:szCs w:val="18"/>
        </w:rPr>
        <w:t xml:space="preserve"> a údržba </w:t>
      </w:r>
      <w:r w:rsidR="000D3138" w:rsidRPr="00283666">
        <w:rPr>
          <w:szCs w:val="18"/>
        </w:rPr>
        <w:t xml:space="preserve">vyhradených technických zariadení </w:t>
      </w:r>
      <w:r w:rsidR="00E908A6" w:rsidRPr="00283666">
        <w:rPr>
          <w:szCs w:val="18"/>
        </w:rPr>
        <w:t xml:space="preserve">elektrických </w:t>
      </w:r>
    </w:p>
    <w:p w14:paraId="356D2051" w14:textId="77777777" w:rsidR="000D3138" w:rsidRPr="00283666" w:rsidRDefault="00DB618B" w:rsidP="00DC137C">
      <w:pPr>
        <w:pStyle w:val="Zkladntext"/>
        <w:numPr>
          <w:ilvl w:val="0"/>
          <w:numId w:val="6"/>
        </w:numPr>
        <w:suppressAutoHyphens/>
        <w:ind w:hanging="77"/>
        <w:rPr>
          <w:szCs w:val="18"/>
        </w:rPr>
      </w:pPr>
      <w:r>
        <w:rPr>
          <w:szCs w:val="18"/>
        </w:rPr>
        <w:t xml:space="preserve"> </w:t>
      </w:r>
      <w:r w:rsidR="00BD22B9" w:rsidRPr="00283666">
        <w:rPr>
          <w:szCs w:val="18"/>
        </w:rPr>
        <w:t>Opravy, od</w:t>
      </w:r>
      <w:r w:rsidR="000D3138" w:rsidRPr="00283666">
        <w:rPr>
          <w:szCs w:val="18"/>
        </w:rPr>
        <w:t>b</w:t>
      </w:r>
      <w:r w:rsidR="00BD22B9" w:rsidRPr="00283666">
        <w:rPr>
          <w:szCs w:val="18"/>
        </w:rPr>
        <w:t>o</w:t>
      </w:r>
      <w:r w:rsidR="000D3138" w:rsidRPr="00283666">
        <w:rPr>
          <w:szCs w:val="18"/>
        </w:rPr>
        <w:t xml:space="preserve">rné prehliadky a odborné skúšky vyhradených technických zariadení elektrických </w:t>
      </w:r>
    </w:p>
    <w:p w14:paraId="367D958C" w14:textId="77777777" w:rsidR="00E908A6" w:rsidRPr="00283666" w:rsidRDefault="00DB618B" w:rsidP="00DC137C">
      <w:pPr>
        <w:pStyle w:val="Zkladntext"/>
        <w:numPr>
          <w:ilvl w:val="0"/>
          <w:numId w:val="6"/>
        </w:numPr>
        <w:suppressAutoHyphens/>
        <w:ind w:hanging="77"/>
        <w:rPr>
          <w:szCs w:val="18"/>
        </w:rPr>
      </w:pPr>
      <w:r>
        <w:rPr>
          <w:szCs w:val="18"/>
        </w:rPr>
        <w:t xml:space="preserve"> </w:t>
      </w:r>
      <w:r w:rsidR="000D3138" w:rsidRPr="00283666">
        <w:rPr>
          <w:szCs w:val="18"/>
        </w:rPr>
        <w:t>Výroba elektrických zariadení</w:t>
      </w:r>
    </w:p>
    <w:p w14:paraId="0ADEF8B3" w14:textId="77777777" w:rsidR="000D3138" w:rsidRPr="00283666" w:rsidRDefault="00DB618B" w:rsidP="00DC137C">
      <w:pPr>
        <w:pStyle w:val="Zkladntext"/>
        <w:numPr>
          <w:ilvl w:val="0"/>
          <w:numId w:val="6"/>
        </w:numPr>
        <w:suppressAutoHyphens/>
        <w:ind w:hanging="77"/>
        <w:rPr>
          <w:szCs w:val="18"/>
        </w:rPr>
      </w:pPr>
      <w:r>
        <w:rPr>
          <w:szCs w:val="18"/>
        </w:rPr>
        <w:t xml:space="preserve"> </w:t>
      </w:r>
      <w:r w:rsidR="000D3138" w:rsidRPr="00283666">
        <w:rPr>
          <w:szCs w:val="18"/>
        </w:rPr>
        <w:t>Montáž, opravy, rekonštrukcie určených technických zariadení elektrických</w:t>
      </w:r>
    </w:p>
    <w:p w14:paraId="26F7A087" w14:textId="77777777" w:rsidR="00B364BD" w:rsidRPr="00283666" w:rsidRDefault="00B364BD" w:rsidP="00B364BD">
      <w:pPr>
        <w:pStyle w:val="Zkladntext"/>
        <w:suppressAutoHyphens/>
        <w:ind w:left="709" w:hanging="426"/>
        <w:rPr>
          <w:szCs w:val="18"/>
        </w:rPr>
      </w:pPr>
    </w:p>
    <w:p w14:paraId="04D6290C" w14:textId="77777777" w:rsidR="00B364BD" w:rsidRPr="00283666" w:rsidRDefault="00B364BD" w:rsidP="00DC137C">
      <w:pPr>
        <w:pStyle w:val="Nadpis2"/>
        <w:keepNext w:val="0"/>
        <w:numPr>
          <w:ilvl w:val="1"/>
          <w:numId w:val="6"/>
        </w:numPr>
        <w:tabs>
          <w:tab w:val="clear" w:pos="1440"/>
          <w:tab w:val="num" w:pos="709"/>
        </w:tabs>
        <w:suppressAutoHyphens/>
        <w:ind w:hanging="1156"/>
        <w:rPr>
          <w:szCs w:val="18"/>
        </w:rPr>
      </w:pPr>
      <w:r w:rsidRPr="00283666">
        <w:rPr>
          <w:szCs w:val="18"/>
        </w:rPr>
        <w:t>Dátum schválenia účtovnej závierky za predchádzajúce účtovné obdobie</w:t>
      </w:r>
    </w:p>
    <w:p w14:paraId="26F16835" w14:textId="0CD26920" w:rsidR="00B364BD" w:rsidRDefault="00B364BD" w:rsidP="00F154B6">
      <w:pPr>
        <w:pStyle w:val="Zkladntext"/>
        <w:suppressAutoHyphens/>
        <w:ind w:left="720"/>
        <w:rPr>
          <w:szCs w:val="18"/>
        </w:rPr>
      </w:pPr>
      <w:r w:rsidRPr="00F928B7">
        <w:rPr>
          <w:szCs w:val="18"/>
        </w:rPr>
        <w:t>Účtovná závierka Spoločnosti k 31. decembru 201</w:t>
      </w:r>
      <w:r w:rsidR="001D7BFE">
        <w:rPr>
          <w:szCs w:val="18"/>
        </w:rPr>
        <w:t>9</w:t>
      </w:r>
      <w:r w:rsidRPr="00F928B7">
        <w:rPr>
          <w:szCs w:val="18"/>
        </w:rPr>
        <w:t xml:space="preserve">, za predchádzajúce účtovné obdobie, </w:t>
      </w:r>
      <w:r w:rsidR="001D7BFE">
        <w:rPr>
          <w:szCs w:val="18"/>
        </w:rPr>
        <w:t>zatiaľ nebola</w:t>
      </w:r>
      <w:r w:rsidRPr="00F928B7">
        <w:rPr>
          <w:szCs w:val="18"/>
        </w:rPr>
        <w:t xml:space="preserve"> schválená </w:t>
      </w:r>
      <w:r w:rsidR="00946B7E">
        <w:rPr>
          <w:szCs w:val="18"/>
        </w:rPr>
        <w:t xml:space="preserve">valným </w:t>
      </w:r>
      <w:r w:rsidRPr="00F928B7">
        <w:rPr>
          <w:szCs w:val="18"/>
        </w:rPr>
        <w:t>zhromaždením Spoločnosti.</w:t>
      </w:r>
    </w:p>
    <w:p w14:paraId="16379199" w14:textId="77777777" w:rsidR="00B364BD" w:rsidRPr="00F928B7" w:rsidRDefault="00B364BD" w:rsidP="00B364BD">
      <w:pPr>
        <w:pStyle w:val="Zkladntext"/>
        <w:suppressAutoHyphens/>
        <w:ind w:left="709" w:hanging="426"/>
        <w:rPr>
          <w:szCs w:val="18"/>
        </w:rPr>
      </w:pPr>
    </w:p>
    <w:p w14:paraId="6CD953FA" w14:textId="77777777" w:rsidR="00B364BD" w:rsidRPr="00283666" w:rsidRDefault="00B364BD" w:rsidP="00DC137C">
      <w:pPr>
        <w:pStyle w:val="Nadpis2"/>
        <w:keepNext w:val="0"/>
        <w:numPr>
          <w:ilvl w:val="1"/>
          <w:numId w:val="6"/>
        </w:numPr>
        <w:tabs>
          <w:tab w:val="clear" w:pos="1440"/>
          <w:tab w:val="num" w:pos="709"/>
        </w:tabs>
        <w:suppressAutoHyphens/>
        <w:ind w:hanging="1156"/>
        <w:rPr>
          <w:szCs w:val="18"/>
        </w:rPr>
      </w:pPr>
      <w:r w:rsidRPr="00283666">
        <w:rPr>
          <w:szCs w:val="18"/>
        </w:rPr>
        <w:t>Právny dôvod na zostavenie účtovnej závierky</w:t>
      </w:r>
    </w:p>
    <w:p w14:paraId="68777CE7" w14:textId="6EC184AB" w:rsidR="00B364BD" w:rsidRDefault="00B364BD" w:rsidP="00946B7E">
      <w:pPr>
        <w:pStyle w:val="Zkladntext"/>
        <w:suppressAutoHyphens/>
        <w:ind w:left="709"/>
        <w:rPr>
          <w:szCs w:val="18"/>
        </w:rPr>
      </w:pPr>
      <w:r w:rsidRPr="00F928B7">
        <w:rPr>
          <w:szCs w:val="18"/>
        </w:rPr>
        <w:t>Účtovná závierka Spoločnosti k 31. decembru 20</w:t>
      </w:r>
      <w:r w:rsidR="001D7BFE">
        <w:rPr>
          <w:szCs w:val="18"/>
        </w:rPr>
        <w:t>20</w:t>
      </w:r>
      <w:r w:rsidRPr="00F928B7">
        <w:rPr>
          <w:szCs w:val="18"/>
        </w:rPr>
        <w:t xml:space="preserve"> je zostavená ako riadna účtovná závierka podľa § 17 ods. 6 zákona NR SR č. 431/2002 Z. z. o účtovníctve </w:t>
      </w:r>
      <w:r>
        <w:rPr>
          <w:szCs w:val="18"/>
        </w:rPr>
        <w:t xml:space="preserve">(ďalej „zákon o účtovníctve“) </w:t>
      </w:r>
      <w:r w:rsidRPr="00F928B7">
        <w:rPr>
          <w:szCs w:val="18"/>
        </w:rPr>
        <w:t>za účtovné obdobie od 1. januára 20</w:t>
      </w:r>
      <w:r w:rsidR="001D7BFE">
        <w:rPr>
          <w:szCs w:val="18"/>
        </w:rPr>
        <w:t>20</w:t>
      </w:r>
      <w:r w:rsidRPr="00F928B7">
        <w:rPr>
          <w:szCs w:val="18"/>
        </w:rPr>
        <w:t xml:space="preserve"> do </w:t>
      </w:r>
      <w:r w:rsidR="009F0CB9">
        <w:rPr>
          <w:szCs w:val="18"/>
        </w:rPr>
        <w:t xml:space="preserve">            </w:t>
      </w:r>
      <w:r w:rsidRPr="00F928B7">
        <w:rPr>
          <w:szCs w:val="18"/>
        </w:rPr>
        <w:t>31. decembra 20</w:t>
      </w:r>
      <w:r w:rsidR="001D7BFE">
        <w:rPr>
          <w:szCs w:val="18"/>
        </w:rPr>
        <w:t>20</w:t>
      </w:r>
      <w:r w:rsidRPr="00F928B7">
        <w:rPr>
          <w:szCs w:val="18"/>
        </w:rPr>
        <w:t>.</w:t>
      </w:r>
    </w:p>
    <w:p w14:paraId="4AFF9717" w14:textId="77777777" w:rsidR="00B364BD" w:rsidRDefault="00B364BD" w:rsidP="00B364BD">
      <w:pPr>
        <w:pStyle w:val="Zkladntext"/>
        <w:suppressAutoHyphens/>
        <w:ind w:left="709" w:hanging="426"/>
        <w:rPr>
          <w:szCs w:val="18"/>
        </w:rPr>
      </w:pPr>
    </w:p>
    <w:p w14:paraId="4A5419C8" w14:textId="77777777" w:rsidR="00B364BD" w:rsidRDefault="00B364BD" w:rsidP="00946B7E">
      <w:pPr>
        <w:pStyle w:val="Zkladntext"/>
        <w:suppressAutoHyphens/>
        <w:ind w:left="709"/>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176DF1FD" w14:textId="77777777" w:rsidR="00E908A6" w:rsidRPr="00283666" w:rsidRDefault="00E908A6" w:rsidP="008A389C">
      <w:pPr>
        <w:pStyle w:val="Zkladntext"/>
        <w:suppressAutoHyphens/>
        <w:ind w:hanging="77"/>
        <w:rPr>
          <w:b/>
          <w:i/>
          <w:szCs w:val="18"/>
        </w:rPr>
      </w:pPr>
    </w:p>
    <w:p w14:paraId="6FE932B3" w14:textId="77777777" w:rsidR="0028757A" w:rsidRPr="00C816BE" w:rsidRDefault="0028757A" w:rsidP="00DC137C">
      <w:pPr>
        <w:pStyle w:val="Nadpis2"/>
        <w:keepNext w:val="0"/>
        <w:numPr>
          <w:ilvl w:val="1"/>
          <w:numId w:val="6"/>
        </w:numPr>
        <w:tabs>
          <w:tab w:val="clear" w:pos="1440"/>
          <w:tab w:val="num" w:pos="709"/>
        </w:tabs>
        <w:suppressAutoHyphens/>
        <w:ind w:hanging="1014"/>
        <w:rPr>
          <w:szCs w:val="18"/>
        </w:rPr>
      </w:pPr>
      <w:r w:rsidRPr="00C816BE">
        <w:rPr>
          <w:szCs w:val="18"/>
        </w:rPr>
        <w:t>Informácie o</w:t>
      </w:r>
      <w:r w:rsidR="00C816BE" w:rsidRPr="00C816BE">
        <w:rPr>
          <w:szCs w:val="18"/>
        </w:rPr>
        <w:t> </w:t>
      </w:r>
      <w:r w:rsidRPr="00C816BE">
        <w:rPr>
          <w:szCs w:val="18"/>
        </w:rPr>
        <w:t>skupine</w:t>
      </w:r>
    </w:p>
    <w:p w14:paraId="604AFB48" w14:textId="77777777" w:rsidR="00C816BE" w:rsidRPr="00C816BE" w:rsidRDefault="00C816BE" w:rsidP="00C816BE">
      <w:pPr>
        <w:pStyle w:val="Zkladntext"/>
        <w:ind w:left="720"/>
        <w:rPr>
          <w:szCs w:val="18"/>
        </w:rPr>
      </w:pPr>
      <w:r w:rsidRPr="00C816BE">
        <w:rPr>
          <w:szCs w:val="18"/>
        </w:rPr>
        <w:t xml:space="preserve">Spoločnosť sa zahŕňa do konsolidovanej účtovnej závierky spoločnosti  VINCI ENERGIES, 280 </w:t>
      </w:r>
      <w:proofErr w:type="spellStart"/>
      <w:r w:rsidRPr="00C816BE">
        <w:rPr>
          <w:szCs w:val="18"/>
        </w:rPr>
        <w:t>rue</w:t>
      </w:r>
      <w:proofErr w:type="spellEnd"/>
      <w:r w:rsidRPr="00C816BE">
        <w:rPr>
          <w:szCs w:val="18"/>
        </w:rPr>
        <w:t xml:space="preserve"> </w:t>
      </w:r>
      <w:proofErr w:type="spellStart"/>
      <w:r w:rsidRPr="00C816BE">
        <w:rPr>
          <w:szCs w:val="18"/>
        </w:rPr>
        <w:t>du</w:t>
      </w:r>
      <w:proofErr w:type="spellEnd"/>
      <w:r w:rsidRPr="00C816BE">
        <w:rPr>
          <w:szCs w:val="18"/>
        </w:rPr>
        <w:t xml:space="preserve"> 8 </w:t>
      </w:r>
      <w:proofErr w:type="spellStart"/>
      <w:r w:rsidRPr="00C816BE">
        <w:rPr>
          <w:szCs w:val="18"/>
        </w:rPr>
        <w:t>mai</w:t>
      </w:r>
      <w:proofErr w:type="spellEnd"/>
      <w:r w:rsidRPr="00C816BE">
        <w:rPr>
          <w:szCs w:val="18"/>
        </w:rPr>
        <w:t xml:space="preserve"> 1945 – BP 72, 78368 </w:t>
      </w:r>
      <w:proofErr w:type="spellStart"/>
      <w:r w:rsidRPr="00C816BE">
        <w:rPr>
          <w:szCs w:val="18"/>
        </w:rPr>
        <w:t>Montesson</w:t>
      </w:r>
      <w:proofErr w:type="spellEnd"/>
      <w:r w:rsidRPr="00C816BE">
        <w:rPr>
          <w:szCs w:val="18"/>
        </w:rPr>
        <w:t xml:space="preserve"> </w:t>
      </w:r>
      <w:proofErr w:type="spellStart"/>
      <w:r w:rsidRPr="00C816BE">
        <w:rPr>
          <w:szCs w:val="18"/>
        </w:rPr>
        <w:t>Cedex</w:t>
      </w:r>
      <w:proofErr w:type="spellEnd"/>
      <w:r w:rsidRPr="00C816BE">
        <w:rPr>
          <w:szCs w:val="18"/>
        </w:rPr>
        <w:t xml:space="preserve">, </w:t>
      </w:r>
      <w:proofErr w:type="spellStart"/>
      <w:r w:rsidRPr="00C816BE">
        <w:rPr>
          <w:szCs w:val="18"/>
        </w:rPr>
        <w:t>France</w:t>
      </w:r>
      <w:proofErr w:type="spellEnd"/>
      <w:r w:rsidRPr="00C816BE">
        <w:rPr>
          <w:szCs w:val="18"/>
        </w:rPr>
        <w:t xml:space="preserve">. Konsolidovanú účtovnú závierku za celú skupinu zostavuje VINCI SA, 1, </w:t>
      </w:r>
      <w:proofErr w:type="spellStart"/>
      <w:r w:rsidRPr="00C816BE">
        <w:rPr>
          <w:szCs w:val="18"/>
        </w:rPr>
        <w:t>cours</w:t>
      </w:r>
      <w:proofErr w:type="spellEnd"/>
      <w:r w:rsidRPr="00C816BE">
        <w:rPr>
          <w:szCs w:val="18"/>
        </w:rPr>
        <w:t xml:space="preserve"> Ferdinand de </w:t>
      </w:r>
      <w:proofErr w:type="spellStart"/>
      <w:r w:rsidRPr="00C816BE">
        <w:rPr>
          <w:szCs w:val="18"/>
        </w:rPr>
        <w:t>Lesseps</w:t>
      </w:r>
      <w:proofErr w:type="spellEnd"/>
      <w:r w:rsidRPr="00C816BE">
        <w:rPr>
          <w:szCs w:val="18"/>
        </w:rPr>
        <w:t xml:space="preserve">, F-92851 </w:t>
      </w:r>
      <w:proofErr w:type="spellStart"/>
      <w:r w:rsidRPr="00C816BE">
        <w:rPr>
          <w:szCs w:val="18"/>
        </w:rPr>
        <w:t>Rueil-Malmaison</w:t>
      </w:r>
      <w:proofErr w:type="spellEnd"/>
      <w:r w:rsidRPr="00C816BE">
        <w:rPr>
          <w:szCs w:val="18"/>
        </w:rPr>
        <w:t xml:space="preserve"> </w:t>
      </w:r>
      <w:proofErr w:type="spellStart"/>
      <w:r w:rsidRPr="00C816BE">
        <w:rPr>
          <w:szCs w:val="18"/>
        </w:rPr>
        <w:t>Cedex</w:t>
      </w:r>
      <w:proofErr w:type="spellEnd"/>
      <w:r w:rsidRPr="00C816BE">
        <w:rPr>
          <w:szCs w:val="18"/>
        </w:rPr>
        <w:t xml:space="preserve">, </w:t>
      </w:r>
      <w:proofErr w:type="spellStart"/>
      <w:r w:rsidRPr="00C816BE">
        <w:rPr>
          <w:szCs w:val="18"/>
        </w:rPr>
        <w:t>France</w:t>
      </w:r>
      <w:proofErr w:type="spellEnd"/>
      <w:r w:rsidRPr="00C816BE">
        <w:rPr>
          <w:szCs w:val="18"/>
        </w:rPr>
        <w:t xml:space="preserve">. Tieto konsolidované účtovné závierky je možné dostať priamo v sídlach uvedených spoločností. Adresa registrového súdu, ktorý vedie obchodný register, kde sú uložené konsolidované účtovné závierky, je </w:t>
      </w:r>
      <w:proofErr w:type="spellStart"/>
      <w:r w:rsidRPr="00C816BE">
        <w:rPr>
          <w:szCs w:val="18"/>
        </w:rPr>
        <w:t>Greffe</w:t>
      </w:r>
      <w:proofErr w:type="spellEnd"/>
      <w:r w:rsidRPr="00C816BE">
        <w:rPr>
          <w:szCs w:val="18"/>
        </w:rPr>
        <w:t xml:space="preserve"> </w:t>
      </w:r>
      <w:proofErr w:type="spellStart"/>
      <w:r w:rsidRPr="00C816BE">
        <w:rPr>
          <w:szCs w:val="18"/>
        </w:rPr>
        <w:t>du</w:t>
      </w:r>
      <w:proofErr w:type="spellEnd"/>
      <w:r w:rsidRPr="00C816BE">
        <w:rPr>
          <w:szCs w:val="18"/>
        </w:rPr>
        <w:t xml:space="preserve"> </w:t>
      </w:r>
      <w:proofErr w:type="spellStart"/>
      <w:r w:rsidRPr="00C816BE">
        <w:rPr>
          <w:szCs w:val="18"/>
        </w:rPr>
        <w:t>Tribunal</w:t>
      </w:r>
      <w:proofErr w:type="spellEnd"/>
      <w:r w:rsidRPr="00C816BE">
        <w:rPr>
          <w:szCs w:val="18"/>
        </w:rPr>
        <w:t xml:space="preserve"> de </w:t>
      </w:r>
      <w:proofErr w:type="spellStart"/>
      <w:r w:rsidRPr="00C816BE">
        <w:rPr>
          <w:szCs w:val="18"/>
        </w:rPr>
        <w:t>commerce</w:t>
      </w:r>
      <w:proofErr w:type="spellEnd"/>
      <w:r w:rsidRPr="00C816BE">
        <w:rPr>
          <w:szCs w:val="18"/>
        </w:rPr>
        <w:t xml:space="preserve"> de VERSAILLES, 1 </w:t>
      </w:r>
      <w:proofErr w:type="spellStart"/>
      <w:r w:rsidRPr="00C816BE">
        <w:rPr>
          <w:szCs w:val="18"/>
        </w:rPr>
        <w:t>Place</w:t>
      </w:r>
      <w:proofErr w:type="spellEnd"/>
      <w:r w:rsidRPr="00C816BE">
        <w:rPr>
          <w:szCs w:val="18"/>
        </w:rPr>
        <w:t xml:space="preserve"> </w:t>
      </w:r>
      <w:proofErr w:type="spellStart"/>
      <w:r w:rsidRPr="00C816BE">
        <w:rPr>
          <w:szCs w:val="18"/>
        </w:rPr>
        <w:t>André</w:t>
      </w:r>
      <w:proofErr w:type="spellEnd"/>
      <w:r w:rsidRPr="00C816BE">
        <w:rPr>
          <w:szCs w:val="18"/>
        </w:rPr>
        <w:t xml:space="preserve"> </w:t>
      </w:r>
      <w:proofErr w:type="spellStart"/>
      <w:r w:rsidRPr="00C816BE">
        <w:rPr>
          <w:szCs w:val="18"/>
        </w:rPr>
        <w:t>Mignot</w:t>
      </w:r>
      <w:proofErr w:type="spellEnd"/>
      <w:r w:rsidRPr="00C816BE">
        <w:rPr>
          <w:szCs w:val="18"/>
        </w:rPr>
        <w:t>, 78011 VERSAILLES </w:t>
      </w:r>
      <w:proofErr w:type="spellStart"/>
      <w:r w:rsidRPr="00C816BE">
        <w:rPr>
          <w:szCs w:val="18"/>
        </w:rPr>
        <w:t>Cedex</w:t>
      </w:r>
      <w:proofErr w:type="spellEnd"/>
      <w:r w:rsidRPr="00C816BE">
        <w:rPr>
          <w:szCs w:val="18"/>
        </w:rPr>
        <w:t xml:space="preserve">, </w:t>
      </w:r>
      <w:proofErr w:type="spellStart"/>
      <w:r w:rsidRPr="00C816BE">
        <w:rPr>
          <w:szCs w:val="18"/>
        </w:rPr>
        <w:t>France</w:t>
      </w:r>
      <w:proofErr w:type="spellEnd"/>
      <w:r w:rsidRPr="00C816BE">
        <w:rPr>
          <w:szCs w:val="18"/>
        </w:rPr>
        <w:t>.</w:t>
      </w:r>
    </w:p>
    <w:p w14:paraId="3796D58B" w14:textId="77777777" w:rsidR="00C816BE" w:rsidRPr="00C816BE" w:rsidRDefault="00C816BE" w:rsidP="00C816BE">
      <w:pPr>
        <w:ind w:left="720"/>
        <w:rPr>
          <w:highlight w:val="yellow"/>
        </w:rPr>
      </w:pPr>
    </w:p>
    <w:p w14:paraId="308B0DEA" w14:textId="77777777" w:rsidR="0028757A" w:rsidRDefault="0028757A" w:rsidP="0028757A">
      <w:pPr>
        <w:pStyle w:val="Nadpis2"/>
        <w:keepNext w:val="0"/>
        <w:tabs>
          <w:tab w:val="num" w:pos="709"/>
        </w:tabs>
        <w:suppressAutoHyphens/>
        <w:ind w:left="1440"/>
        <w:rPr>
          <w:szCs w:val="18"/>
        </w:rPr>
      </w:pPr>
    </w:p>
    <w:p w14:paraId="61A18A5F" w14:textId="77777777" w:rsidR="00E908A6" w:rsidRPr="0028757A" w:rsidRDefault="006B5384" w:rsidP="00DC137C">
      <w:pPr>
        <w:pStyle w:val="Nadpis2"/>
        <w:keepNext w:val="0"/>
        <w:numPr>
          <w:ilvl w:val="1"/>
          <w:numId w:val="6"/>
        </w:numPr>
        <w:tabs>
          <w:tab w:val="clear" w:pos="1440"/>
          <w:tab w:val="num" w:pos="709"/>
        </w:tabs>
        <w:suppressAutoHyphens/>
        <w:ind w:hanging="1014"/>
        <w:rPr>
          <w:szCs w:val="18"/>
        </w:rPr>
      </w:pPr>
      <w:r w:rsidRPr="0028757A">
        <w:rPr>
          <w:szCs w:val="18"/>
        </w:rPr>
        <w:t>P</w:t>
      </w:r>
      <w:r w:rsidR="00F928B7" w:rsidRPr="0028757A">
        <w:rPr>
          <w:szCs w:val="18"/>
        </w:rPr>
        <w:t>riemerný p</w:t>
      </w:r>
      <w:r w:rsidR="00E908A6" w:rsidRPr="0028757A">
        <w:rPr>
          <w:szCs w:val="18"/>
        </w:rPr>
        <w:t xml:space="preserve">očet zamestnancov </w:t>
      </w:r>
    </w:p>
    <w:p w14:paraId="0D46397A" w14:textId="757FD3BB" w:rsidR="0028757A" w:rsidRDefault="0028757A" w:rsidP="00694420">
      <w:pPr>
        <w:pStyle w:val="Zkladntext"/>
        <w:ind w:left="709"/>
        <w:rPr>
          <w:szCs w:val="18"/>
        </w:rPr>
      </w:pPr>
      <w:r>
        <w:rPr>
          <w:szCs w:val="18"/>
        </w:rPr>
        <w:t>Priemerný prepočítaný počet zamestnancov Spoločnosti v účtovnom období 20</w:t>
      </w:r>
      <w:r w:rsidR="001D7BFE">
        <w:rPr>
          <w:szCs w:val="18"/>
        </w:rPr>
        <w:t>20</w:t>
      </w:r>
      <w:r>
        <w:rPr>
          <w:szCs w:val="18"/>
        </w:rPr>
        <w:t xml:space="preserve"> bol </w:t>
      </w:r>
      <w:r w:rsidR="001D7BFE">
        <w:rPr>
          <w:szCs w:val="18"/>
        </w:rPr>
        <w:t>3</w:t>
      </w:r>
      <w:r w:rsidR="0064394E" w:rsidRPr="0064394E">
        <w:rPr>
          <w:szCs w:val="18"/>
        </w:rPr>
        <w:t>3</w:t>
      </w:r>
      <w:r>
        <w:rPr>
          <w:szCs w:val="18"/>
        </w:rPr>
        <w:t xml:space="preserve"> (v účtovnom období 20</w:t>
      </w:r>
      <w:r w:rsidR="001D7BFE">
        <w:rPr>
          <w:szCs w:val="18"/>
        </w:rPr>
        <w:t>19</w:t>
      </w:r>
      <w:r>
        <w:rPr>
          <w:szCs w:val="18"/>
        </w:rPr>
        <w:t xml:space="preserve"> bol </w:t>
      </w:r>
      <w:r w:rsidR="001D7BFE">
        <w:rPr>
          <w:szCs w:val="18"/>
        </w:rPr>
        <w:t>43</w:t>
      </w:r>
      <w:r>
        <w:rPr>
          <w:szCs w:val="18"/>
        </w:rPr>
        <w:t>).</w:t>
      </w:r>
    </w:p>
    <w:p w14:paraId="5A17C46D" w14:textId="77777777" w:rsidR="0028757A" w:rsidRDefault="0028757A" w:rsidP="00A93B26">
      <w:pPr>
        <w:pStyle w:val="Zkladntext"/>
        <w:ind w:left="786"/>
        <w:rPr>
          <w:szCs w:val="18"/>
        </w:rPr>
      </w:pPr>
    </w:p>
    <w:p w14:paraId="5CD771E5" w14:textId="77777777" w:rsidR="00A93B26" w:rsidRPr="0028757A" w:rsidRDefault="00A93B26" w:rsidP="00152E35">
      <w:pPr>
        <w:pStyle w:val="Zkladntext"/>
        <w:ind w:left="0" w:firstLine="720"/>
        <w:rPr>
          <w:szCs w:val="18"/>
        </w:rPr>
      </w:pPr>
    </w:p>
    <w:p w14:paraId="50395866" w14:textId="77777777" w:rsidR="00BF3A0C" w:rsidRPr="0028757A" w:rsidRDefault="00BF3A0C" w:rsidP="002D55EA">
      <w:pPr>
        <w:pStyle w:val="Nadpis2"/>
        <w:keepNext w:val="0"/>
        <w:numPr>
          <w:ilvl w:val="1"/>
          <w:numId w:val="6"/>
        </w:numPr>
        <w:tabs>
          <w:tab w:val="clear" w:pos="1440"/>
        </w:tabs>
        <w:suppressAutoHyphens/>
        <w:ind w:left="709" w:hanging="283"/>
        <w:rPr>
          <w:szCs w:val="18"/>
        </w:rPr>
      </w:pPr>
      <w:r w:rsidRPr="00C816BE">
        <w:rPr>
          <w:szCs w:val="18"/>
        </w:rPr>
        <w:t>Z</w:t>
      </w:r>
      <w:r w:rsidRPr="0028757A">
        <w:rPr>
          <w:szCs w:val="18"/>
        </w:rPr>
        <w:t>verejnenie účtovnej závierky za predchádzajúce účtovné obdobie</w:t>
      </w:r>
    </w:p>
    <w:p w14:paraId="3A70EB5A" w14:textId="0C15B737" w:rsidR="00730D06" w:rsidRPr="000867D1" w:rsidRDefault="00730D06" w:rsidP="001D7BFE">
      <w:pPr>
        <w:pStyle w:val="Zkladntext"/>
        <w:ind w:left="851" w:hanging="131"/>
        <w:rPr>
          <w:szCs w:val="18"/>
        </w:rPr>
      </w:pPr>
      <w:r w:rsidRPr="0028757A">
        <w:rPr>
          <w:szCs w:val="18"/>
        </w:rPr>
        <w:t>Účtovná závierka</w:t>
      </w:r>
      <w:r w:rsidR="00F154B6" w:rsidRPr="0028757A">
        <w:rPr>
          <w:szCs w:val="18"/>
        </w:rPr>
        <w:t xml:space="preserve"> Spoločnosti k 31. decembru 201</w:t>
      </w:r>
      <w:r w:rsidR="001D7BFE">
        <w:rPr>
          <w:szCs w:val="18"/>
        </w:rPr>
        <w:t>9</w:t>
      </w:r>
      <w:r w:rsidRPr="0028757A">
        <w:rPr>
          <w:szCs w:val="18"/>
        </w:rPr>
        <w:t xml:space="preserve"> bola uložená do registra </w:t>
      </w:r>
      <w:r w:rsidRPr="0064394E">
        <w:rPr>
          <w:szCs w:val="18"/>
        </w:rPr>
        <w:t xml:space="preserve">účtovných závierok dňa </w:t>
      </w:r>
      <w:r w:rsidR="001852EF" w:rsidRPr="000867D1">
        <w:rPr>
          <w:szCs w:val="18"/>
        </w:rPr>
        <w:t>2</w:t>
      </w:r>
      <w:r w:rsidR="00F413F6" w:rsidRPr="000867D1">
        <w:rPr>
          <w:szCs w:val="18"/>
        </w:rPr>
        <w:t>.</w:t>
      </w:r>
      <w:r w:rsidR="00B364BD" w:rsidRPr="000867D1">
        <w:rPr>
          <w:szCs w:val="18"/>
        </w:rPr>
        <w:t xml:space="preserve"> </w:t>
      </w:r>
      <w:r w:rsidR="000867D1" w:rsidRPr="000867D1">
        <w:rPr>
          <w:szCs w:val="18"/>
        </w:rPr>
        <w:t>novembra</w:t>
      </w:r>
      <w:r w:rsidR="00B364BD" w:rsidRPr="000867D1">
        <w:rPr>
          <w:szCs w:val="18"/>
        </w:rPr>
        <w:t xml:space="preserve"> </w:t>
      </w:r>
      <w:r w:rsidR="00F154B6" w:rsidRPr="000867D1">
        <w:rPr>
          <w:szCs w:val="18"/>
        </w:rPr>
        <w:t>20</w:t>
      </w:r>
      <w:r w:rsidR="000867D1" w:rsidRPr="000867D1">
        <w:rPr>
          <w:szCs w:val="18"/>
        </w:rPr>
        <w:t>20</w:t>
      </w:r>
      <w:r w:rsidR="000D3138" w:rsidRPr="000867D1">
        <w:rPr>
          <w:szCs w:val="18"/>
        </w:rPr>
        <w:t>.</w:t>
      </w:r>
    </w:p>
    <w:p w14:paraId="1901B4A3" w14:textId="77777777" w:rsidR="00BF3A0C" w:rsidRPr="0028757A" w:rsidRDefault="00BF3A0C" w:rsidP="008A389C">
      <w:pPr>
        <w:pStyle w:val="Nadpis2"/>
        <w:keepNext w:val="0"/>
        <w:suppressAutoHyphens/>
        <w:ind w:left="709"/>
        <w:rPr>
          <w:szCs w:val="18"/>
        </w:rPr>
      </w:pPr>
    </w:p>
    <w:p w14:paraId="717B9BFE" w14:textId="77777777" w:rsidR="00D671D2" w:rsidRPr="0028757A" w:rsidRDefault="00D671D2" w:rsidP="008A389C">
      <w:pPr>
        <w:pStyle w:val="Zkladntext"/>
        <w:suppressAutoHyphens/>
        <w:rPr>
          <w:szCs w:val="18"/>
        </w:rPr>
      </w:pPr>
    </w:p>
    <w:p w14:paraId="2E1C43C1" w14:textId="77777777" w:rsidR="00E908A6" w:rsidRPr="0028757A" w:rsidRDefault="00E908A6" w:rsidP="008A389C">
      <w:pPr>
        <w:pStyle w:val="Nadpis1"/>
        <w:keepNext w:val="0"/>
        <w:suppressAutoHyphens/>
        <w:rPr>
          <w:szCs w:val="18"/>
        </w:rPr>
      </w:pPr>
      <w:bookmarkStart w:id="2" w:name="_Toc530739897"/>
      <w:r w:rsidRPr="0028757A">
        <w:rPr>
          <w:szCs w:val="18"/>
        </w:rPr>
        <w:t>Informácie o orgánoch účtovnej jednotky</w:t>
      </w:r>
      <w:bookmarkEnd w:id="2"/>
    </w:p>
    <w:p w14:paraId="0D600CEC" w14:textId="77777777" w:rsidR="00E908A6" w:rsidRPr="0028757A" w:rsidRDefault="00E908A6" w:rsidP="008A389C">
      <w:pPr>
        <w:suppressAutoHyphens/>
        <w:rPr>
          <w:sz w:val="18"/>
          <w:szCs w:val="18"/>
        </w:rPr>
      </w:pPr>
    </w:p>
    <w:p w14:paraId="38DC69FD" w14:textId="77777777" w:rsidR="00832187" w:rsidRPr="0028757A" w:rsidRDefault="000D3138" w:rsidP="004675D0">
      <w:pPr>
        <w:pStyle w:val="Zkladntext"/>
        <w:suppressAutoHyphens/>
        <w:rPr>
          <w:szCs w:val="18"/>
        </w:rPr>
      </w:pPr>
      <w:r w:rsidRPr="0028757A">
        <w:rPr>
          <w:szCs w:val="18"/>
        </w:rPr>
        <w:t>Predstavenstvo</w:t>
      </w:r>
      <w:r w:rsidR="00832187" w:rsidRPr="0028757A">
        <w:rPr>
          <w:szCs w:val="18"/>
        </w:rPr>
        <w:t>:</w:t>
      </w:r>
    </w:p>
    <w:p w14:paraId="7ADAE7D9" w14:textId="77777777" w:rsidR="004675D0" w:rsidRPr="0028757A" w:rsidRDefault="00B364BD" w:rsidP="004675D0">
      <w:pPr>
        <w:pStyle w:val="Zkladntext"/>
        <w:suppressAutoHyphens/>
        <w:rPr>
          <w:szCs w:val="18"/>
        </w:rPr>
      </w:pPr>
      <w:r w:rsidRPr="0028757A">
        <w:rPr>
          <w:szCs w:val="18"/>
        </w:rPr>
        <w:tab/>
      </w:r>
      <w:r w:rsidRPr="0028757A">
        <w:rPr>
          <w:szCs w:val="18"/>
        </w:rPr>
        <w:tab/>
      </w:r>
      <w:r w:rsidR="004675D0" w:rsidRPr="0028757A">
        <w:rPr>
          <w:szCs w:val="18"/>
        </w:rPr>
        <w:t xml:space="preserve">RNDr. Jozef </w:t>
      </w:r>
      <w:proofErr w:type="spellStart"/>
      <w:r w:rsidR="004675D0" w:rsidRPr="0028757A">
        <w:rPr>
          <w:szCs w:val="18"/>
        </w:rPr>
        <w:t>Mertan</w:t>
      </w:r>
      <w:proofErr w:type="spellEnd"/>
      <w:r w:rsidR="00E04C47" w:rsidRPr="0028757A">
        <w:rPr>
          <w:szCs w:val="18"/>
        </w:rPr>
        <w:t xml:space="preserve"> -</w:t>
      </w:r>
      <w:r w:rsidR="00832187" w:rsidRPr="0028757A">
        <w:rPr>
          <w:szCs w:val="18"/>
        </w:rPr>
        <w:t xml:space="preserve">  predseda predstavenstva</w:t>
      </w:r>
    </w:p>
    <w:p w14:paraId="3AFD60F9" w14:textId="77777777" w:rsidR="004675D0" w:rsidRPr="0028757A" w:rsidRDefault="004675D0" w:rsidP="00B364BD">
      <w:pPr>
        <w:pStyle w:val="Zkladntext"/>
        <w:suppressAutoHyphens/>
        <w:ind w:left="1146" w:firstLine="294"/>
        <w:rPr>
          <w:szCs w:val="18"/>
        </w:rPr>
      </w:pPr>
      <w:r w:rsidRPr="00C816BE">
        <w:rPr>
          <w:szCs w:val="18"/>
        </w:rPr>
        <w:t xml:space="preserve">Ing. </w:t>
      </w:r>
      <w:r w:rsidR="002D55EA" w:rsidRPr="00C816BE">
        <w:rPr>
          <w:szCs w:val="18"/>
        </w:rPr>
        <w:t>Vladi</w:t>
      </w:r>
      <w:r w:rsidRPr="00C816BE">
        <w:rPr>
          <w:szCs w:val="18"/>
        </w:rPr>
        <w:t>mír</w:t>
      </w:r>
      <w:r w:rsidRPr="0028757A">
        <w:rPr>
          <w:szCs w:val="18"/>
        </w:rPr>
        <w:t xml:space="preserve"> Moško</w:t>
      </w:r>
      <w:r w:rsidR="00832187" w:rsidRPr="0028757A">
        <w:rPr>
          <w:szCs w:val="18"/>
        </w:rPr>
        <w:t xml:space="preserve"> – člen predstavenstva</w:t>
      </w:r>
    </w:p>
    <w:p w14:paraId="257E1516" w14:textId="661C7C44" w:rsidR="000D3138" w:rsidRPr="0028757A" w:rsidRDefault="004675D0" w:rsidP="00B364BD">
      <w:pPr>
        <w:pStyle w:val="Zkladntext"/>
        <w:suppressAutoHyphens/>
        <w:ind w:left="852" w:firstLine="588"/>
        <w:rPr>
          <w:szCs w:val="18"/>
        </w:rPr>
      </w:pPr>
      <w:r w:rsidRPr="0028757A">
        <w:rPr>
          <w:szCs w:val="18"/>
        </w:rPr>
        <w:t xml:space="preserve">Ing. </w:t>
      </w:r>
      <w:r w:rsidR="001D7BFE">
        <w:rPr>
          <w:szCs w:val="18"/>
        </w:rPr>
        <w:t xml:space="preserve">Roman </w:t>
      </w:r>
      <w:proofErr w:type="spellStart"/>
      <w:r w:rsidR="001D7BFE">
        <w:rPr>
          <w:szCs w:val="18"/>
        </w:rPr>
        <w:t>Rebroš</w:t>
      </w:r>
      <w:proofErr w:type="spellEnd"/>
      <w:r w:rsidR="00832187" w:rsidRPr="0028757A">
        <w:rPr>
          <w:szCs w:val="18"/>
        </w:rPr>
        <w:t xml:space="preserve"> – člen predstavenstva</w:t>
      </w:r>
    </w:p>
    <w:p w14:paraId="70FBC4A8" w14:textId="77777777" w:rsidR="00B364BD" w:rsidRPr="0028757A" w:rsidRDefault="00B364BD" w:rsidP="00B364BD">
      <w:pPr>
        <w:pStyle w:val="Zkladntext"/>
        <w:suppressAutoHyphens/>
        <w:ind w:left="852" w:firstLine="588"/>
        <w:rPr>
          <w:szCs w:val="18"/>
        </w:rPr>
      </w:pPr>
    </w:p>
    <w:p w14:paraId="05B44ECE" w14:textId="77777777" w:rsidR="00F413F6" w:rsidRPr="0028757A" w:rsidRDefault="00F154B6" w:rsidP="00F413F6">
      <w:pPr>
        <w:pStyle w:val="Zkladntext"/>
        <w:suppressAutoHyphens/>
        <w:rPr>
          <w:szCs w:val="18"/>
        </w:rPr>
      </w:pPr>
      <w:r w:rsidRPr="0028757A">
        <w:rPr>
          <w:szCs w:val="18"/>
        </w:rPr>
        <w:t>Dozorná rada:</w:t>
      </w:r>
    </w:p>
    <w:p w14:paraId="713FEC5B" w14:textId="77777777" w:rsidR="00F413F6" w:rsidRPr="0028757A" w:rsidRDefault="00F413F6" w:rsidP="00F413F6">
      <w:pPr>
        <w:pStyle w:val="Zkladntext"/>
        <w:suppressAutoHyphens/>
        <w:rPr>
          <w:szCs w:val="18"/>
        </w:rPr>
      </w:pPr>
      <w:r w:rsidRPr="0028757A">
        <w:rPr>
          <w:szCs w:val="18"/>
        </w:rPr>
        <w:tab/>
      </w:r>
      <w:r w:rsidRPr="0028757A">
        <w:rPr>
          <w:szCs w:val="18"/>
        </w:rPr>
        <w:tab/>
      </w:r>
      <w:proofErr w:type="spellStart"/>
      <w:r w:rsidRPr="0028757A">
        <w:rPr>
          <w:szCs w:val="18"/>
        </w:rPr>
        <w:t>Bertrand</w:t>
      </w:r>
      <w:proofErr w:type="spellEnd"/>
      <w:r w:rsidRPr="0028757A">
        <w:rPr>
          <w:szCs w:val="18"/>
        </w:rPr>
        <w:t xml:space="preserve"> </w:t>
      </w:r>
      <w:proofErr w:type="spellStart"/>
      <w:r w:rsidRPr="0028757A">
        <w:rPr>
          <w:szCs w:val="18"/>
        </w:rPr>
        <w:t>Francois</w:t>
      </w:r>
      <w:proofErr w:type="spellEnd"/>
      <w:r w:rsidRPr="0028757A">
        <w:rPr>
          <w:szCs w:val="18"/>
        </w:rPr>
        <w:t xml:space="preserve"> </w:t>
      </w:r>
      <w:proofErr w:type="spellStart"/>
      <w:r w:rsidRPr="0028757A">
        <w:rPr>
          <w:szCs w:val="18"/>
        </w:rPr>
        <w:t>Claude</w:t>
      </w:r>
      <w:proofErr w:type="spellEnd"/>
      <w:r w:rsidRPr="0028757A">
        <w:rPr>
          <w:szCs w:val="18"/>
        </w:rPr>
        <w:t xml:space="preserve"> </w:t>
      </w:r>
      <w:proofErr w:type="spellStart"/>
      <w:r w:rsidRPr="0028757A">
        <w:rPr>
          <w:szCs w:val="18"/>
        </w:rPr>
        <w:t>Purel</w:t>
      </w:r>
      <w:proofErr w:type="spellEnd"/>
      <w:r w:rsidRPr="0028757A">
        <w:rPr>
          <w:szCs w:val="18"/>
        </w:rPr>
        <w:t xml:space="preserve"> – predseda dozornej rady</w:t>
      </w:r>
    </w:p>
    <w:p w14:paraId="3C5B4FC0" w14:textId="77777777" w:rsidR="00F413F6" w:rsidRPr="0028757A" w:rsidRDefault="00F413F6" w:rsidP="00F413F6">
      <w:pPr>
        <w:pStyle w:val="Zkladntext"/>
        <w:suppressAutoHyphens/>
        <w:rPr>
          <w:szCs w:val="18"/>
        </w:rPr>
      </w:pPr>
      <w:r w:rsidRPr="0028757A">
        <w:rPr>
          <w:szCs w:val="18"/>
        </w:rPr>
        <w:tab/>
      </w:r>
      <w:r w:rsidRPr="0028757A">
        <w:rPr>
          <w:szCs w:val="18"/>
        </w:rPr>
        <w:tab/>
      </w:r>
      <w:proofErr w:type="spellStart"/>
      <w:r w:rsidRPr="0028757A">
        <w:rPr>
          <w:szCs w:val="18"/>
        </w:rPr>
        <w:t>Bertrand</w:t>
      </w:r>
      <w:proofErr w:type="spellEnd"/>
      <w:r w:rsidRPr="0028757A">
        <w:rPr>
          <w:szCs w:val="18"/>
        </w:rPr>
        <w:t xml:space="preserve"> </w:t>
      </w:r>
      <w:proofErr w:type="spellStart"/>
      <w:r w:rsidRPr="0028757A">
        <w:rPr>
          <w:szCs w:val="18"/>
        </w:rPr>
        <w:t>Lionel</w:t>
      </w:r>
      <w:proofErr w:type="spellEnd"/>
      <w:r w:rsidRPr="0028757A">
        <w:rPr>
          <w:szCs w:val="18"/>
        </w:rPr>
        <w:t xml:space="preserve"> </w:t>
      </w:r>
      <w:proofErr w:type="spellStart"/>
      <w:r w:rsidRPr="0028757A">
        <w:rPr>
          <w:szCs w:val="18"/>
        </w:rPr>
        <w:t>Rinuy</w:t>
      </w:r>
      <w:proofErr w:type="spellEnd"/>
      <w:r w:rsidRPr="0028757A">
        <w:rPr>
          <w:szCs w:val="18"/>
        </w:rPr>
        <w:t xml:space="preserve"> – člen dozornej rady</w:t>
      </w:r>
    </w:p>
    <w:p w14:paraId="160F59C9" w14:textId="77777777" w:rsidR="00F413F6" w:rsidRPr="0028757A" w:rsidRDefault="00F413F6" w:rsidP="00F413F6">
      <w:pPr>
        <w:pStyle w:val="Zkladntext"/>
        <w:suppressAutoHyphens/>
        <w:rPr>
          <w:szCs w:val="18"/>
        </w:rPr>
      </w:pPr>
      <w:r w:rsidRPr="0028757A">
        <w:rPr>
          <w:szCs w:val="18"/>
        </w:rPr>
        <w:tab/>
      </w:r>
      <w:r w:rsidRPr="0028757A">
        <w:rPr>
          <w:szCs w:val="18"/>
        </w:rPr>
        <w:tab/>
        <w:t>Ladislav Urban – člen dozornej rady</w:t>
      </w:r>
    </w:p>
    <w:p w14:paraId="65F4301C" w14:textId="77777777" w:rsidR="00F413F6" w:rsidRPr="0028757A" w:rsidRDefault="00F413F6" w:rsidP="00F413F6">
      <w:pPr>
        <w:pStyle w:val="Zkladntext"/>
        <w:suppressAutoHyphens/>
        <w:rPr>
          <w:b/>
          <w:i/>
          <w:szCs w:val="18"/>
        </w:rPr>
      </w:pPr>
    </w:p>
    <w:p w14:paraId="63E695EF" w14:textId="77777777" w:rsidR="00F413F6" w:rsidRPr="0028757A" w:rsidRDefault="00857290" w:rsidP="000D3138">
      <w:pPr>
        <w:pStyle w:val="Zkladntext"/>
        <w:suppressAutoHyphens/>
        <w:ind w:left="0"/>
        <w:rPr>
          <w:szCs w:val="18"/>
        </w:rPr>
      </w:pPr>
      <w:r w:rsidRPr="0028757A">
        <w:rPr>
          <w:szCs w:val="18"/>
        </w:rPr>
        <w:lastRenderedPageBreak/>
        <w:t>Členom štatutárneho orgánu a</w:t>
      </w:r>
      <w:r w:rsidR="00FF3002" w:rsidRPr="0028757A">
        <w:rPr>
          <w:szCs w:val="18"/>
        </w:rPr>
        <w:t>ni</w:t>
      </w:r>
      <w:r w:rsidRPr="0028757A">
        <w:rPr>
          <w:szCs w:val="18"/>
        </w:rPr>
        <w:t> členom dozornej rady neboli poskytnuté žiadne pôžičky, záruky alebo iné formy zabezpečenia, ani finančné prostriedky alebo iné plnenia na súkromné účely členov</w:t>
      </w:r>
      <w:r w:rsidR="00FF3002" w:rsidRPr="0028757A">
        <w:rPr>
          <w:szCs w:val="18"/>
        </w:rPr>
        <w:t>, ktoré sa vyúčtovávajú</w:t>
      </w:r>
      <w:r w:rsidR="00946B7E" w:rsidRPr="0028757A">
        <w:rPr>
          <w:szCs w:val="18"/>
        </w:rPr>
        <w:t xml:space="preserve">. </w:t>
      </w:r>
    </w:p>
    <w:p w14:paraId="2012E404" w14:textId="77777777" w:rsidR="002D55EA" w:rsidRDefault="002D55EA" w:rsidP="000D3138">
      <w:pPr>
        <w:pStyle w:val="Zkladntext"/>
        <w:suppressAutoHyphens/>
        <w:ind w:left="0"/>
        <w:rPr>
          <w:b/>
          <w:i/>
          <w:szCs w:val="18"/>
        </w:rPr>
      </w:pPr>
    </w:p>
    <w:p w14:paraId="0FC24067" w14:textId="77777777" w:rsidR="002D55EA" w:rsidRPr="0028757A" w:rsidRDefault="002D55EA" w:rsidP="000D3138">
      <w:pPr>
        <w:pStyle w:val="Zkladntext"/>
        <w:suppressAutoHyphens/>
        <w:ind w:left="0"/>
        <w:rPr>
          <w:b/>
          <w:i/>
          <w:szCs w:val="18"/>
        </w:rPr>
      </w:pPr>
    </w:p>
    <w:p w14:paraId="2A2D65D1" w14:textId="77777777" w:rsidR="00E908A6" w:rsidRPr="00C816BE" w:rsidRDefault="00E908A6" w:rsidP="008A389C">
      <w:pPr>
        <w:pStyle w:val="Nadpis1"/>
        <w:keepNext w:val="0"/>
        <w:suppressAutoHyphens/>
        <w:rPr>
          <w:szCs w:val="18"/>
        </w:rPr>
      </w:pPr>
      <w:bookmarkStart w:id="3" w:name="_Toc530739898"/>
      <w:r w:rsidRPr="0028757A">
        <w:rPr>
          <w:szCs w:val="18"/>
        </w:rPr>
        <w:t xml:space="preserve">informácie o </w:t>
      </w:r>
      <w:r w:rsidR="00DC253E" w:rsidRPr="00C816BE">
        <w:rPr>
          <w:szCs w:val="18"/>
        </w:rPr>
        <w:t>AKCIONÁROCH</w:t>
      </w:r>
      <w:r w:rsidRPr="00C816BE">
        <w:rPr>
          <w:szCs w:val="18"/>
        </w:rPr>
        <w:t xml:space="preserve"> </w:t>
      </w:r>
      <w:r w:rsidR="002D55EA" w:rsidRPr="00C816BE">
        <w:rPr>
          <w:szCs w:val="18"/>
        </w:rPr>
        <w:t xml:space="preserve"> </w:t>
      </w:r>
      <w:r w:rsidRPr="00C816BE">
        <w:rPr>
          <w:szCs w:val="18"/>
        </w:rPr>
        <w:t>účtovnej jednotky</w:t>
      </w:r>
      <w:bookmarkEnd w:id="3"/>
    </w:p>
    <w:p w14:paraId="2AA7D7D2" w14:textId="77777777" w:rsidR="00E908A6" w:rsidRPr="00C816BE" w:rsidRDefault="00E908A6" w:rsidP="008A389C">
      <w:pPr>
        <w:suppressAutoHyphens/>
        <w:rPr>
          <w:sz w:val="18"/>
          <w:szCs w:val="18"/>
        </w:rPr>
      </w:pPr>
    </w:p>
    <w:p w14:paraId="040F656A" w14:textId="75DDB825" w:rsidR="00E908A6" w:rsidRPr="008D7A7E" w:rsidRDefault="002D55EA" w:rsidP="008A389C">
      <w:pPr>
        <w:pStyle w:val="Zkladntext"/>
        <w:suppressAutoHyphens/>
        <w:rPr>
          <w:szCs w:val="18"/>
        </w:rPr>
      </w:pPr>
      <w:r w:rsidRPr="008D7A7E">
        <w:rPr>
          <w:szCs w:val="18"/>
        </w:rPr>
        <w:t>Š</w:t>
      </w:r>
      <w:r w:rsidR="00E908A6" w:rsidRPr="008D7A7E">
        <w:rPr>
          <w:szCs w:val="18"/>
        </w:rPr>
        <w:t xml:space="preserve">truktúra </w:t>
      </w:r>
      <w:r w:rsidR="00AA5B0D" w:rsidRPr="008D7A7E">
        <w:rPr>
          <w:szCs w:val="18"/>
        </w:rPr>
        <w:t>akcionárov</w:t>
      </w:r>
      <w:r w:rsidR="00734D15" w:rsidRPr="008D7A7E">
        <w:rPr>
          <w:szCs w:val="18"/>
        </w:rPr>
        <w:t xml:space="preserve"> </w:t>
      </w:r>
      <w:r w:rsidRPr="008D7A7E">
        <w:rPr>
          <w:szCs w:val="18"/>
        </w:rPr>
        <w:t>S</w:t>
      </w:r>
      <w:r w:rsidR="00E908A6" w:rsidRPr="008D7A7E">
        <w:rPr>
          <w:szCs w:val="18"/>
        </w:rPr>
        <w:t xml:space="preserve">poločnosti  </w:t>
      </w:r>
      <w:r w:rsidR="00F413F6" w:rsidRPr="008D7A7E">
        <w:rPr>
          <w:szCs w:val="18"/>
        </w:rPr>
        <w:t>k</w:t>
      </w:r>
      <w:r w:rsidR="001E1A70" w:rsidRPr="008D7A7E">
        <w:rPr>
          <w:szCs w:val="18"/>
        </w:rPr>
        <w:t xml:space="preserve"> 31.</w:t>
      </w:r>
      <w:r w:rsidR="00C01CA6" w:rsidRPr="008D7A7E">
        <w:rPr>
          <w:szCs w:val="18"/>
        </w:rPr>
        <w:t xml:space="preserve"> decembru </w:t>
      </w:r>
      <w:r w:rsidR="002F1BFD" w:rsidRPr="008D7A7E">
        <w:rPr>
          <w:szCs w:val="18"/>
        </w:rPr>
        <w:t>20</w:t>
      </w:r>
      <w:r w:rsidR="00213EF7">
        <w:rPr>
          <w:szCs w:val="18"/>
        </w:rPr>
        <w:t>20</w:t>
      </w:r>
      <w:r w:rsidR="00E908A6" w:rsidRPr="008D7A7E">
        <w:rPr>
          <w:szCs w:val="18"/>
        </w:rPr>
        <w:t>:</w:t>
      </w:r>
    </w:p>
    <w:bookmarkStart w:id="4" w:name="_MON_1424167955"/>
    <w:bookmarkEnd w:id="4"/>
    <w:p w14:paraId="5DB249FB" w14:textId="77777777" w:rsidR="00E908A6" w:rsidRPr="008D7A7E" w:rsidRDefault="008D7A7E" w:rsidP="00F413F6">
      <w:pPr>
        <w:suppressAutoHyphens/>
        <w:ind w:firstLine="426"/>
        <w:rPr>
          <w:sz w:val="18"/>
          <w:szCs w:val="18"/>
        </w:rPr>
      </w:pPr>
      <w:r w:rsidRPr="008D7A7E">
        <w:object w:dxaOrig="9357" w:dyaOrig="3056" w14:anchorId="0594ECB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2in" o:ole="" o:preferrelative="f">
            <v:imagedata r:id="rId8" o:title=""/>
            <o:lock v:ext="edit" aspectratio="f"/>
          </v:shape>
          <o:OLEObject Type="Embed" ProgID="Excel.Sheet.12" ShapeID="_x0000_i1025" DrawAspect="Content" ObjectID="_1686379439" r:id="rId9"/>
        </w:object>
      </w:r>
    </w:p>
    <w:p w14:paraId="1BCCFE0C" w14:textId="77777777" w:rsidR="008D7A7E" w:rsidRPr="008D7A7E" w:rsidRDefault="00857290" w:rsidP="008D7A7E">
      <w:pPr>
        <w:pStyle w:val="Zkladntext"/>
        <w:suppressAutoHyphens/>
        <w:rPr>
          <w:szCs w:val="18"/>
        </w:rPr>
      </w:pPr>
      <w:r w:rsidRPr="008D7A7E">
        <w:rPr>
          <w:szCs w:val="18"/>
        </w:rPr>
        <w:t xml:space="preserve">Spoločnosť VINCI ENERGIES </w:t>
      </w:r>
      <w:r w:rsidR="00734D15" w:rsidRPr="008D7A7E">
        <w:rPr>
          <w:szCs w:val="18"/>
        </w:rPr>
        <w:t>SK</w:t>
      </w:r>
      <w:r w:rsidRPr="008D7A7E">
        <w:rPr>
          <w:szCs w:val="18"/>
        </w:rPr>
        <w:t xml:space="preserve"> </w:t>
      </w:r>
      <w:r w:rsidR="008D7A7E" w:rsidRPr="008D7A7E">
        <w:rPr>
          <w:szCs w:val="18"/>
        </w:rPr>
        <w:t>sa stala v roku 2018 100%</w:t>
      </w:r>
      <w:r w:rsidR="008D7A7E">
        <w:rPr>
          <w:szCs w:val="18"/>
        </w:rPr>
        <w:t xml:space="preserve"> -</w:t>
      </w:r>
      <w:proofErr w:type="spellStart"/>
      <w:r w:rsidR="00296DD4">
        <w:rPr>
          <w:szCs w:val="18"/>
        </w:rPr>
        <w:t>t</w:t>
      </w:r>
      <w:r w:rsidR="008D7A7E">
        <w:rPr>
          <w:szCs w:val="18"/>
        </w:rPr>
        <w:t>ným</w:t>
      </w:r>
      <w:proofErr w:type="spellEnd"/>
      <w:r w:rsidR="008D7A7E" w:rsidRPr="008D7A7E">
        <w:rPr>
          <w:szCs w:val="18"/>
        </w:rPr>
        <w:t xml:space="preserve">  akcionárom . V roku 2018 kúpila podiely vo výške</w:t>
      </w:r>
    </w:p>
    <w:p w14:paraId="223AE05D" w14:textId="77777777" w:rsidR="00694420" w:rsidRPr="008D7A7E" w:rsidRDefault="008D7A7E" w:rsidP="008D7A7E">
      <w:pPr>
        <w:pStyle w:val="Zkladntext"/>
        <w:suppressAutoHyphens/>
        <w:rPr>
          <w:szCs w:val="18"/>
        </w:rPr>
      </w:pPr>
      <w:r w:rsidRPr="008D7A7E">
        <w:rPr>
          <w:szCs w:val="18"/>
        </w:rPr>
        <w:t xml:space="preserve">13,33 % od RNDr. </w:t>
      </w:r>
      <w:r w:rsidR="00857290" w:rsidRPr="008D7A7E">
        <w:rPr>
          <w:szCs w:val="18"/>
        </w:rPr>
        <w:t xml:space="preserve">Jozefa </w:t>
      </w:r>
      <w:r w:rsidRPr="008D7A7E">
        <w:rPr>
          <w:szCs w:val="18"/>
        </w:rPr>
        <w:t>MERTANA.</w:t>
      </w:r>
    </w:p>
    <w:p w14:paraId="47BE06A2" w14:textId="77777777" w:rsidR="00857290" w:rsidRPr="00283666" w:rsidRDefault="00857290" w:rsidP="008A389C">
      <w:pPr>
        <w:pStyle w:val="Zkladntext"/>
        <w:suppressAutoHyphens/>
        <w:rPr>
          <w:szCs w:val="18"/>
        </w:rPr>
      </w:pPr>
    </w:p>
    <w:p w14:paraId="60114D31" w14:textId="77777777" w:rsidR="00E908A6" w:rsidRPr="00C816BE" w:rsidRDefault="00E908A6" w:rsidP="008A389C">
      <w:pPr>
        <w:pStyle w:val="Nadpis1"/>
        <w:keepNext w:val="0"/>
        <w:suppressAutoHyphens/>
        <w:rPr>
          <w:szCs w:val="18"/>
        </w:rPr>
      </w:pPr>
      <w:bookmarkStart w:id="5" w:name="_Toc530739899"/>
      <w:r w:rsidRPr="00C816BE">
        <w:rPr>
          <w:szCs w:val="18"/>
        </w:rPr>
        <w:t>Informácie o</w:t>
      </w:r>
      <w:r w:rsidR="0028757A" w:rsidRPr="00C816BE">
        <w:rPr>
          <w:szCs w:val="18"/>
        </w:rPr>
        <w:t> </w:t>
      </w:r>
      <w:bookmarkEnd w:id="5"/>
      <w:r w:rsidR="0028757A" w:rsidRPr="00C816BE">
        <w:rPr>
          <w:szCs w:val="18"/>
        </w:rPr>
        <w:t xml:space="preserve">PRIJATÝCH </w:t>
      </w:r>
      <w:r w:rsidR="002D55EA" w:rsidRPr="00C816BE">
        <w:rPr>
          <w:szCs w:val="18"/>
        </w:rPr>
        <w:t xml:space="preserve"> </w:t>
      </w:r>
      <w:r w:rsidR="0028757A" w:rsidRPr="00C816BE">
        <w:rPr>
          <w:szCs w:val="18"/>
        </w:rPr>
        <w:t>POSTUPOCH</w:t>
      </w:r>
    </w:p>
    <w:p w14:paraId="12CB3090" w14:textId="77777777" w:rsidR="00E908A6" w:rsidRPr="00C816BE" w:rsidRDefault="00E908A6" w:rsidP="008A389C">
      <w:pPr>
        <w:pStyle w:val="Zkladntext"/>
        <w:suppressAutoHyphens/>
        <w:rPr>
          <w:szCs w:val="18"/>
        </w:rPr>
      </w:pPr>
    </w:p>
    <w:p w14:paraId="1812BD09" w14:textId="77777777" w:rsidR="00E908A6" w:rsidRPr="00C816BE" w:rsidRDefault="00E908A6" w:rsidP="00DC137C">
      <w:pPr>
        <w:pStyle w:val="Pismenka"/>
        <w:numPr>
          <w:ilvl w:val="0"/>
          <w:numId w:val="7"/>
        </w:numPr>
        <w:suppressAutoHyphens/>
        <w:rPr>
          <w:szCs w:val="18"/>
        </w:rPr>
      </w:pPr>
      <w:r w:rsidRPr="00C816BE">
        <w:rPr>
          <w:szCs w:val="18"/>
        </w:rPr>
        <w:t>Východiská pre zostavenie účtovnej závierky</w:t>
      </w:r>
    </w:p>
    <w:p w14:paraId="21EAC901" w14:textId="77777777" w:rsidR="008E7F55" w:rsidRPr="00283666" w:rsidRDefault="008E7F55" w:rsidP="008A389C">
      <w:pPr>
        <w:pStyle w:val="Zkladntext"/>
        <w:suppressAutoHyphens/>
        <w:ind w:left="450"/>
        <w:rPr>
          <w:szCs w:val="18"/>
        </w:rPr>
      </w:pPr>
      <w:r w:rsidRPr="00C816BE">
        <w:rPr>
          <w:szCs w:val="18"/>
        </w:rPr>
        <w:t xml:space="preserve">Účtovná závierka bola zostavená za predpokladu nepretržitého trvania </w:t>
      </w:r>
      <w:r w:rsidR="002D55EA" w:rsidRPr="00C816BE">
        <w:rPr>
          <w:szCs w:val="18"/>
        </w:rPr>
        <w:t>S</w:t>
      </w:r>
      <w:r w:rsidRPr="00C816BE">
        <w:rPr>
          <w:szCs w:val="18"/>
        </w:rPr>
        <w:t>poločnosti (</w:t>
      </w:r>
      <w:proofErr w:type="spellStart"/>
      <w:r w:rsidRPr="00C816BE">
        <w:rPr>
          <w:szCs w:val="18"/>
        </w:rPr>
        <w:t>going</w:t>
      </w:r>
      <w:proofErr w:type="spellEnd"/>
      <w:r w:rsidRPr="00283666">
        <w:rPr>
          <w:szCs w:val="18"/>
        </w:rPr>
        <w:t xml:space="preserve"> </w:t>
      </w:r>
      <w:proofErr w:type="spellStart"/>
      <w:r w:rsidRPr="00283666">
        <w:rPr>
          <w:szCs w:val="18"/>
        </w:rPr>
        <w:t>concern</w:t>
      </w:r>
      <w:proofErr w:type="spellEnd"/>
      <w:r w:rsidRPr="00283666">
        <w:rPr>
          <w:szCs w:val="18"/>
        </w:rPr>
        <w:t>).</w:t>
      </w:r>
    </w:p>
    <w:p w14:paraId="472DF0D2" w14:textId="77777777" w:rsidR="008906FC" w:rsidRDefault="008906FC" w:rsidP="0028757A">
      <w:pPr>
        <w:pStyle w:val="Zkladntext"/>
        <w:suppressAutoHyphens/>
        <w:ind w:left="0" w:firstLine="450"/>
        <w:rPr>
          <w:szCs w:val="18"/>
        </w:rPr>
      </w:pPr>
      <w:r w:rsidRPr="00283666">
        <w:rPr>
          <w:szCs w:val="18"/>
        </w:rPr>
        <w:t>Účtovné metódy a všeobecné účtovné zásady boli účtovnou jednotkou konzistentne aplikované</w:t>
      </w:r>
      <w:r w:rsidR="00C33983" w:rsidRPr="00283666">
        <w:rPr>
          <w:szCs w:val="18"/>
        </w:rPr>
        <w:t>.</w:t>
      </w:r>
      <w:r w:rsidRPr="00283666">
        <w:rPr>
          <w:szCs w:val="18"/>
        </w:rPr>
        <w:t xml:space="preserve"> </w:t>
      </w:r>
    </w:p>
    <w:p w14:paraId="487C90BD" w14:textId="77777777" w:rsidR="00DB618B" w:rsidRDefault="00DB618B" w:rsidP="006943A2">
      <w:pPr>
        <w:pStyle w:val="Zkladntext"/>
        <w:suppressAutoHyphens/>
        <w:ind w:left="450"/>
        <w:rPr>
          <w:szCs w:val="18"/>
        </w:rPr>
      </w:pPr>
    </w:p>
    <w:p w14:paraId="6DC98470" w14:textId="77777777" w:rsidR="00A27015" w:rsidRPr="00A31BBB" w:rsidRDefault="00A27015" w:rsidP="00DC137C">
      <w:pPr>
        <w:pStyle w:val="Pismenka"/>
        <w:numPr>
          <w:ilvl w:val="0"/>
          <w:numId w:val="7"/>
        </w:numPr>
        <w:suppressAutoHyphens/>
        <w:rPr>
          <w:szCs w:val="18"/>
        </w:rPr>
      </w:pPr>
      <w:r w:rsidRPr="00A31BBB">
        <w:rPr>
          <w:szCs w:val="18"/>
        </w:rPr>
        <w:t>Použitie odhadov a úsudkov</w:t>
      </w:r>
    </w:p>
    <w:p w14:paraId="66EABE76" w14:textId="77777777" w:rsidR="00A27015" w:rsidRPr="00A31BBB" w:rsidRDefault="00A27015" w:rsidP="00A27015">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5699A5C8" w14:textId="77777777" w:rsidR="00A27015" w:rsidRPr="00A31BBB" w:rsidRDefault="004076DB" w:rsidP="004076DB">
      <w:pPr>
        <w:pStyle w:val="Zkladntext"/>
        <w:tabs>
          <w:tab w:val="left" w:pos="2415"/>
        </w:tabs>
        <w:ind w:left="450"/>
        <w:rPr>
          <w:szCs w:val="18"/>
        </w:rPr>
      </w:pPr>
      <w:r>
        <w:rPr>
          <w:szCs w:val="18"/>
        </w:rPr>
        <w:tab/>
      </w:r>
    </w:p>
    <w:p w14:paraId="5F79DF97" w14:textId="77777777" w:rsidR="00A27015" w:rsidRDefault="00A27015" w:rsidP="00A27015">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6183A04F" w14:textId="77777777" w:rsidR="00694420" w:rsidRDefault="00694420" w:rsidP="00A27015">
      <w:pPr>
        <w:pStyle w:val="Zkladntext"/>
        <w:ind w:left="450"/>
        <w:rPr>
          <w:szCs w:val="18"/>
        </w:rPr>
      </w:pPr>
      <w:r>
        <w:rPr>
          <w:szCs w:val="18"/>
        </w:rPr>
        <w:t xml:space="preserve"> </w:t>
      </w:r>
    </w:p>
    <w:p w14:paraId="11A9EB97" w14:textId="77777777" w:rsidR="00694420" w:rsidRDefault="00694420" w:rsidP="00A27015">
      <w:pPr>
        <w:pStyle w:val="Zkladntext"/>
        <w:ind w:left="450"/>
        <w:rPr>
          <w:szCs w:val="18"/>
        </w:rPr>
      </w:pPr>
      <w:r>
        <w:rPr>
          <w:szCs w:val="18"/>
        </w:rPr>
        <w:t>V súvislosti s aplikáciou účtovných metód a účtovných zásad Spoločnosti nie sú potrebné také úsudky, ktoré vy mali významný dopad na hodnoty vykázané v účtovnej závierke.</w:t>
      </w:r>
    </w:p>
    <w:p w14:paraId="3EBFC11E" w14:textId="77777777" w:rsidR="00694420" w:rsidRDefault="00694420" w:rsidP="00A27015">
      <w:pPr>
        <w:pStyle w:val="Zkladntext"/>
        <w:ind w:left="450"/>
        <w:rPr>
          <w:szCs w:val="18"/>
        </w:rPr>
      </w:pPr>
    </w:p>
    <w:p w14:paraId="5D607DC1" w14:textId="77777777" w:rsidR="00694420" w:rsidRDefault="00694420" w:rsidP="00A27015">
      <w:pPr>
        <w:pStyle w:val="Zkladntext"/>
        <w:ind w:left="450"/>
        <w:rPr>
          <w:szCs w:val="18"/>
        </w:rPr>
      </w:pPr>
      <w:r>
        <w:rPr>
          <w:szCs w:val="18"/>
        </w:rPr>
        <w:t>Spoločnosť neidentifikovala takú neistotu v odhadoch a predpokladoch, pri ktorej by existovalo signifikantné riziko, že vy mohla viesť k ich významnej úprave v nasledujúcom účtovnom období.</w:t>
      </w:r>
    </w:p>
    <w:p w14:paraId="59C5377E" w14:textId="77777777" w:rsidR="00A27015" w:rsidRPr="00283666" w:rsidRDefault="00A27015" w:rsidP="005C4347">
      <w:pPr>
        <w:pStyle w:val="Zkladntext"/>
        <w:suppressAutoHyphens/>
        <w:ind w:left="450"/>
        <w:rPr>
          <w:szCs w:val="18"/>
        </w:rPr>
      </w:pPr>
    </w:p>
    <w:p w14:paraId="7DEEC991" w14:textId="77777777" w:rsidR="00E908A6" w:rsidRPr="00283666" w:rsidRDefault="00E908A6" w:rsidP="00DC137C">
      <w:pPr>
        <w:pStyle w:val="Pismenka"/>
        <w:numPr>
          <w:ilvl w:val="0"/>
          <w:numId w:val="7"/>
        </w:numPr>
        <w:suppressAutoHyphens/>
        <w:rPr>
          <w:szCs w:val="18"/>
        </w:rPr>
      </w:pPr>
      <w:r w:rsidRPr="00283666">
        <w:rPr>
          <w:szCs w:val="18"/>
        </w:rPr>
        <w:t>Dlhodobý nehmotný a dlhodobý hmotný majetok</w:t>
      </w:r>
    </w:p>
    <w:p w14:paraId="4CB7B5FD" w14:textId="77777777" w:rsidR="00530483" w:rsidRPr="00283666" w:rsidRDefault="00E908A6" w:rsidP="008A389C">
      <w:pPr>
        <w:pStyle w:val="Zkladntext"/>
        <w:suppressAutoHyphens/>
        <w:rPr>
          <w:szCs w:val="18"/>
        </w:rPr>
      </w:pPr>
      <w:r w:rsidRPr="00283666">
        <w:rPr>
          <w:szCs w:val="18"/>
        </w:rPr>
        <w:t>Dlhodobý majetok  nakupovaný sa oceňuje obstarávacou cenou, ktorá zahŕňa cenu obstarania a náklady súvisiace s obstaraním (clo, pre</w:t>
      </w:r>
      <w:r w:rsidR="00494479">
        <w:rPr>
          <w:szCs w:val="18"/>
        </w:rPr>
        <w:t>pravu, montáž, poistné a pod.), zníženú o dobropisy, skontá, rabaty, zľavy z ceny, bonusy a pod.</w:t>
      </w:r>
    </w:p>
    <w:p w14:paraId="3ECD7D8E" w14:textId="77777777" w:rsidR="00494479" w:rsidRDefault="00E908A6" w:rsidP="008A389C">
      <w:pPr>
        <w:pStyle w:val="Zkladntext"/>
        <w:suppressAutoHyphens/>
        <w:rPr>
          <w:szCs w:val="18"/>
        </w:rPr>
      </w:pPr>
      <w:r w:rsidRPr="00283666">
        <w:rPr>
          <w:szCs w:val="18"/>
        </w:rPr>
        <w:t xml:space="preserve">Súčasťou obstarávacej ceny </w:t>
      </w:r>
      <w:r w:rsidR="00C33983" w:rsidRPr="00283666">
        <w:rPr>
          <w:szCs w:val="18"/>
        </w:rPr>
        <w:t xml:space="preserve">dlhodobého hmotného majetku </w:t>
      </w:r>
      <w:r w:rsidRPr="00283666">
        <w:rPr>
          <w:szCs w:val="18"/>
        </w:rPr>
        <w:t xml:space="preserve">nie sú úroky </w:t>
      </w:r>
      <w:r w:rsidR="00494479">
        <w:rPr>
          <w:szCs w:val="18"/>
        </w:rPr>
        <w:t>z úverov, ktoré vznikli do momentu uvedenia dlhodobého majetku do používania.</w:t>
      </w:r>
    </w:p>
    <w:p w14:paraId="6C5697D6" w14:textId="77777777" w:rsidR="00494479" w:rsidRDefault="00494479" w:rsidP="008A389C">
      <w:pPr>
        <w:pStyle w:val="Zkladntext"/>
        <w:suppressAutoHyphens/>
        <w:rPr>
          <w:szCs w:val="18"/>
        </w:rPr>
      </w:pPr>
    </w:p>
    <w:p w14:paraId="510BD21F" w14:textId="77777777" w:rsidR="00494479" w:rsidRDefault="00494479" w:rsidP="00494479">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4D88BFF6" w14:textId="77777777" w:rsidR="00494479" w:rsidRDefault="00494479" w:rsidP="00694420">
      <w:pPr>
        <w:pStyle w:val="Zkladntext"/>
        <w:rPr>
          <w:szCs w:val="18"/>
        </w:rPr>
      </w:pPr>
      <w:r>
        <w:rPr>
          <w:szCs w:val="18"/>
        </w:rPr>
        <w:tab/>
      </w:r>
    </w:p>
    <w:p w14:paraId="12390BE6" w14:textId="77777777" w:rsidR="00494479" w:rsidRDefault="00494479" w:rsidP="00494479">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318A2DA1" w14:textId="77777777" w:rsidR="00494479" w:rsidRDefault="00494479" w:rsidP="00494479">
      <w:pPr>
        <w:pStyle w:val="Zkladntext"/>
        <w:rPr>
          <w:szCs w:val="18"/>
        </w:rPr>
      </w:pPr>
    </w:p>
    <w:p w14:paraId="1D05405F" w14:textId="77777777" w:rsidR="00494479" w:rsidRDefault="00494479" w:rsidP="00DC137C">
      <w:pPr>
        <w:pStyle w:val="Zkladntext"/>
        <w:numPr>
          <w:ilvl w:val="0"/>
          <w:numId w:val="8"/>
        </w:numPr>
        <w:rPr>
          <w:szCs w:val="18"/>
        </w:rPr>
      </w:pPr>
      <w:r>
        <w:rPr>
          <w:szCs w:val="18"/>
        </w:rPr>
        <w:t>možnosť jeho technického dokončenia tak, že ho bude možné použiť alebo predať,</w:t>
      </w:r>
    </w:p>
    <w:p w14:paraId="6D834FE8" w14:textId="77777777" w:rsidR="00494479" w:rsidRDefault="00494479" w:rsidP="00DC137C">
      <w:pPr>
        <w:pStyle w:val="Zkladntext"/>
        <w:numPr>
          <w:ilvl w:val="0"/>
          <w:numId w:val="8"/>
        </w:numPr>
        <w:rPr>
          <w:szCs w:val="18"/>
        </w:rPr>
      </w:pPr>
      <w:r>
        <w:rPr>
          <w:szCs w:val="18"/>
        </w:rPr>
        <w:t>zámer jeho dokončenia, používania alebo predaja,</w:t>
      </w:r>
    </w:p>
    <w:p w14:paraId="619D577D" w14:textId="77777777" w:rsidR="00494479" w:rsidRDefault="00494479" w:rsidP="00DC137C">
      <w:pPr>
        <w:pStyle w:val="Zkladntext"/>
        <w:numPr>
          <w:ilvl w:val="0"/>
          <w:numId w:val="8"/>
        </w:numPr>
        <w:rPr>
          <w:szCs w:val="18"/>
        </w:rPr>
      </w:pPr>
      <w:r>
        <w:rPr>
          <w:szCs w:val="18"/>
        </w:rPr>
        <w:t>schopnosť účtovnej jednotky jeho používania a predaja,</w:t>
      </w:r>
    </w:p>
    <w:p w14:paraId="6C3238F0" w14:textId="77777777" w:rsidR="00494479" w:rsidRDefault="00494479" w:rsidP="00DC137C">
      <w:pPr>
        <w:pStyle w:val="Zkladntext"/>
        <w:numPr>
          <w:ilvl w:val="0"/>
          <w:numId w:val="8"/>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5DBF49EB" w14:textId="77777777" w:rsidR="00494479" w:rsidRDefault="00494479" w:rsidP="00DC137C">
      <w:pPr>
        <w:pStyle w:val="Zkladntext"/>
        <w:numPr>
          <w:ilvl w:val="0"/>
          <w:numId w:val="8"/>
        </w:numPr>
        <w:rPr>
          <w:szCs w:val="18"/>
        </w:rPr>
      </w:pPr>
      <w:r>
        <w:rPr>
          <w:szCs w:val="18"/>
        </w:rPr>
        <w:lastRenderedPageBreak/>
        <w:t>dostupnosť zodpovedajúcich technických zdrojov, finančných zdrojov a ostatných zdrojov pre dokončenie jeho vývoja, použitie alebo predaj,</w:t>
      </w:r>
    </w:p>
    <w:p w14:paraId="0E83AA98" w14:textId="77777777" w:rsidR="00494479" w:rsidRDefault="00494479" w:rsidP="00DC137C">
      <w:pPr>
        <w:pStyle w:val="Zkladntext"/>
        <w:numPr>
          <w:ilvl w:val="0"/>
          <w:numId w:val="8"/>
        </w:numPr>
        <w:rPr>
          <w:szCs w:val="18"/>
        </w:rPr>
      </w:pPr>
      <w:r>
        <w:rPr>
          <w:szCs w:val="18"/>
        </w:rPr>
        <w:t xml:space="preserve">spoľahlivé ocenenie nákladov súvisiacich s jeho obstaraním v priebehu vývoja. </w:t>
      </w:r>
    </w:p>
    <w:p w14:paraId="6C34441C" w14:textId="77777777" w:rsidR="00494479" w:rsidRDefault="00494479" w:rsidP="00494479">
      <w:pPr>
        <w:pStyle w:val="Zkladntext"/>
        <w:ind w:left="0"/>
        <w:rPr>
          <w:szCs w:val="18"/>
        </w:rPr>
      </w:pPr>
    </w:p>
    <w:p w14:paraId="2C25DD89" w14:textId="77777777" w:rsidR="00E908A6" w:rsidRDefault="00494479" w:rsidP="00494479">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43B091E2" w14:textId="77777777" w:rsidR="00780D35" w:rsidRDefault="00494479" w:rsidP="00780D35">
      <w:pPr>
        <w:pStyle w:val="Zkladntext"/>
        <w:rPr>
          <w:szCs w:val="18"/>
        </w:rPr>
      </w:pPr>
      <w:r>
        <w:rPr>
          <w:szCs w:val="18"/>
        </w:rPr>
        <w:t>Odpisy dlhodobého nehmotného majetku sú stanovené vychádzajúc z predpokladanej doby jeho používania a predpokladaného priebehu jeho opotrebenia.</w:t>
      </w:r>
    </w:p>
    <w:p w14:paraId="67D95F05" w14:textId="77777777" w:rsidR="00780D35" w:rsidRDefault="00780D35" w:rsidP="00780D35">
      <w:pPr>
        <w:pStyle w:val="Zkladntext"/>
        <w:rPr>
          <w:szCs w:val="18"/>
        </w:rPr>
      </w:pPr>
    </w:p>
    <w:p w14:paraId="191F2D71" w14:textId="77777777" w:rsidR="00494479" w:rsidRPr="00494479" w:rsidRDefault="00494479" w:rsidP="00780D35">
      <w:pPr>
        <w:pStyle w:val="Zkladntext"/>
        <w:rPr>
          <w:szCs w:val="18"/>
        </w:rPr>
      </w:pPr>
      <w:r w:rsidRPr="00494479">
        <w:rPr>
          <w:szCs w:val="18"/>
        </w:rPr>
        <w:t>Odpisovať sa začína prvým dňom mesiaca nasledujúceho po uvedení dlhodobéh</w:t>
      </w:r>
      <w:r w:rsidR="002D55EA">
        <w:rPr>
          <w:szCs w:val="18"/>
        </w:rPr>
        <w:t xml:space="preserve">o majetku do používania. Drobný </w:t>
      </w:r>
      <w:r w:rsidRPr="00494479">
        <w:rPr>
          <w:szCs w:val="18"/>
        </w:rPr>
        <w:t>dlhodobý nehmotný majetok, ktorého obstarávacia cena (resp. vlastné náklady) je 2 400 EUR a nižšia, sa považuje za náklad a účtuje sa na účet 518 – Ostatné služby.</w:t>
      </w:r>
    </w:p>
    <w:p w14:paraId="5C1F0DBC" w14:textId="77777777" w:rsidR="00494479" w:rsidRDefault="00494479" w:rsidP="00EA0EEF">
      <w:pPr>
        <w:pStyle w:val="Zkladntext"/>
        <w:suppressAutoHyphens/>
        <w:ind w:left="0"/>
        <w:rPr>
          <w:szCs w:val="18"/>
        </w:rPr>
      </w:pPr>
    </w:p>
    <w:p w14:paraId="2E5EBC4A" w14:textId="77777777" w:rsidR="00494479" w:rsidRDefault="00494479" w:rsidP="009F6764">
      <w:pPr>
        <w:pStyle w:val="Zkladntext"/>
        <w:suppressAutoHyphens/>
        <w:rPr>
          <w:szCs w:val="18"/>
        </w:rPr>
      </w:pPr>
    </w:p>
    <w:p w14:paraId="036A384E" w14:textId="77777777" w:rsidR="00E908A6" w:rsidRPr="00283666" w:rsidRDefault="00E908A6" w:rsidP="009F6764">
      <w:pPr>
        <w:pStyle w:val="Zkladntext"/>
        <w:suppressAutoHyphens/>
        <w:rPr>
          <w:szCs w:val="18"/>
        </w:rPr>
      </w:pPr>
      <w:r w:rsidRPr="00283666">
        <w:rPr>
          <w:szCs w:val="18"/>
        </w:rPr>
        <w:t>Predpokladaná doba používania, metóda odpisovania a odpisová sadzba sú uvedené v</w:t>
      </w:r>
      <w:r w:rsidR="00373AD7" w:rsidRPr="00283666">
        <w:rPr>
          <w:szCs w:val="18"/>
        </w:rPr>
        <w:t> nasledujúcom prehľade</w:t>
      </w:r>
      <w:r w:rsidR="009F6764" w:rsidRPr="00283666">
        <w:rPr>
          <w:szCs w:val="18"/>
        </w:rPr>
        <w:t>:</w:t>
      </w:r>
    </w:p>
    <w:p w14:paraId="1CFEBE83" w14:textId="77777777" w:rsidR="00E908A6" w:rsidRPr="00283666" w:rsidRDefault="00E908A6" w:rsidP="008A389C">
      <w:pPr>
        <w:pStyle w:val="Zkladntext"/>
        <w:suppressAutoHyphens/>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E908A6" w:rsidRPr="00283666" w14:paraId="239FEE12" w14:textId="77777777">
        <w:trPr>
          <w:trHeight w:val="250"/>
        </w:trPr>
        <w:tc>
          <w:tcPr>
            <w:tcW w:w="3402" w:type="dxa"/>
            <w:gridSpan w:val="2"/>
          </w:tcPr>
          <w:p w14:paraId="73DF6793" w14:textId="77777777" w:rsidR="00E908A6" w:rsidRPr="00283666" w:rsidRDefault="00E908A6" w:rsidP="008A389C">
            <w:pPr>
              <w:pStyle w:val="Tabulka"/>
              <w:suppressAutoHyphens/>
              <w:rPr>
                <w:szCs w:val="18"/>
              </w:rPr>
            </w:pPr>
            <w:r w:rsidRPr="00283666">
              <w:rPr>
                <w:szCs w:val="18"/>
              </w:rPr>
              <w:br w:type="page"/>
            </w:r>
            <w:r w:rsidRPr="00283666">
              <w:rPr>
                <w:szCs w:val="18"/>
              </w:rPr>
              <w:br w:type="page"/>
            </w:r>
          </w:p>
        </w:tc>
        <w:tc>
          <w:tcPr>
            <w:tcW w:w="1559" w:type="dxa"/>
          </w:tcPr>
          <w:p w14:paraId="5C957740" w14:textId="77777777" w:rsidR="00E908A6" w:rsidRPr="00283666" w:rsidRDefault="00EC10E8" w:rsidP="008A389C">
            <w:pPr>
              <w:pStyle w:val="Tabulka"/>
              <w:suppressAutoHyphens/>
              <w:jc w:val="center"/>
              <w:rPr>
                <w:szCs w:val="18"/>
              </w:rPr>
            </w:pPr>
            <w:r w:rsidRPr="00283666">
              <w:rPr>
                <w:szCs w:val="18"/>
              </w:rPr>
              <w:t>P</w:t>
            </w:r>
            <w:r w:rsidR="00E908A6" w:rsidRPr="00283666">
              <w:rPr>
                <w:szCs w:val="18"/>
              </w:rPr>
              <w:t>redpokladaná</w:t>
            </w:r>
          </w:p>
        </w:tc>
        <w:tc>
          <w:tcPr>
            <w:tcW w:w="142" w:type="dxa"/>
          </w:tcPr>
          <w:p w14:paraId="6D0CAE09" w14:textId="77777777" w:rsidR="00E908A6" w:rsidRPr="00283666" w:rsidRDefault="00E908A6" w:rsidP="008A389C">
            <w:pPr>
              <w:pStyle w:val="Tabulka"/>
              <w:suppressAutoHyphens/>
              <w:jc w:val="center"/>
              <w:rPr>
                <w:szCs w:val="18"/>
              </w:rPr>
            </w:pPr>
          </w:p>
        </w:tc>
        <w:tc>
          <w:tcPr>
            <w:tcW w:w="1842" w:type="dxa"/>
          </w:tcPr>
          <w:p w14:paraId="1A7D7CAB" w14:textId="77777777" w:rsidR="00E908A6" w:rsidRPr="00283666" w:rsidRDefault="00EC10E8" w:rsidP="008A389C">
            <w:pPr>
              <w:pStyle w:val="Tabulka"/>
              <w:suppressAutoHyphens/>
              <w:jc w:val="center"/>
              <w:rPr>
                <w:szCs w:val="18"/>
              </w:rPr>
            </w:pPr>
            <w:r w:rsidRPr="00283666">
              <w:rPr>
                <w:szCs w:val="18"/>
              </w:rPr>
              <w:t>M</w:t>
            </w:r>
            <w:r w:rsidR="00E908A6" w:rsidRPr="00283666">
              <w:rPr>
                <w:szCs w:val="18"/>
              </w:rPr>
              <w:t>etóda</w:t>
            </w:r>
          </w:p>
        </w:tc>
        <w:tc>
          <w:tcPr>
            <w:tcW w:w="142" w:type="dxa"/>
          </w:tcPr>
          <w:p w14:paraId="5B246717" w14:textId="77777777" w:rsidR="00E908A6" w:rsidRPr="00283666" w:rsidRDefault="00E908A6" w:rsidP="008A389C">
            <w:pPr>
              <w:pStyle w:val="Tabulka"/>
              <w:suppressAutoHyphens/>
              <w:jc w:val="center"/>
              <w:rPr>
                <w:szCs w:val="18"/>
              </w:rPr>
            </w:pPr>
          </w:p>
        </w:tc>
        <w:tc>
          <w:tcPr>
            <w:tcW w:w="1730" w:type="dxa"/>
          </w:tcPr>
          <w:p w14:paraId="1E93B553" w14:textId="77777777" w:rsidR="00E908A6" w:rsidRPr="00283666" w:rsidRDefault="00EC10E8" w:rsidP="008A389C">
            <w:pPr>
              <w:pStyle w:val="Tabulka"/>
              <w:suppressAutoHyphens/>
              <w:jc w:val="center"/>
              <w:rPr>
                <w:szCs w:val="18"/>
              </w:rPr>
            </w:pPr>
            <w:r w:rsidRPr="00283666">
              <w:rPr>
                <w:szCs w:val="18"/>
              </w:rPr>
              <w:t>R</w:t>
            </w:r>
            <w:r w:rsidR="00E908A6" w:rsidRPr="00283666">
              <w:rPr>
                <w:szCs w:val="18"/>
              </w:rPr>
              <w:t>očná odpisová</w:t>
            </w:r>
          </w:p>
        </w:tc>
      </w:tr>
      <w:tr w:rsidR="00E908A6" w:rsidRPr="00283666" w14:paraId="4DCA3331" w14:textId="77777777" w:rsidTr="006427DB">
        <w:trPr>
          <w:trHeight w:val="250"/>
        </w:trPr>
        <w:tc>
          <w:tcPr>
            <w:tcW w:w="2976" w:type="dxa"/>
            <w:tcBorders>
              <w:bottom w:val="single" w:sz="4" w:space="0" w:color="auto"/>
            </w:tcBorders>
          </w:tcPr>
          <w:p w14:paraId="497CF5DD" w14:textId="77777777" w:rsidR="00E908A6" w:rsidRPr="00283666" w:rsidRDefault="00E908A6" w:rsidP="008A389C">
            <w:pPr>
              <w:pStyle w:val="Tabulka"/>
              <w:suppressAutoHyphens/>
              <w:rPr>
                <w:szCs w:val="18"/>
              </w:rPr>
            </w:pPr>
          </w:p>
        </w:tc>
        <w:tc>
          <w:tcPr>
            <w:tcW w:w="426" w:type="dxa"/>
            <w:tcBorders>
              <w:bottom w:val="single" w:sz="4" w:space="0" w:color="auto"/>
            </w:tcBorders>
          </w:tcPr>
          <w:p w14:paraId="59F10A82" w14:textId="77777777" w:rsidR="00E908A6" w:rsidRPr="00283666" w:rsidRDefault="00E908A6" w:rsidP="008A389C">
            <w:pPr>
              <w:pStyle w:val="Tabulka"/>
              <w:suppressAutoHyphens/>
              <w:rPr>
                <w:szCs w:val="18"/>
              </w:rPr>
            </w:pPr>
          </w:p>
        </w:tc>
        <w:tc>
          <w:tcPr>
            <w:tcW w:w="1559" w:type="dxa"/>
            <w:tcBorders>
              <w:bottom w:val="single" w:sz="4" w:space="0" w:color="auto"/>
            </w:tcBorders>
          </w:tcPr>
          <w:p w14:paraId="0F2CF44C" w14:textId="77777777" w:rsidR="00E908A6" w:rsidRPr="00283666" w:rsidRDefault="00E908A6" w:rsidP="008A389C">
            <w:pPr>
              <w:pStyle w:val="Tabulka"/>
              <w:suppressAutoHyphens/>
              <w:jc w:val="center"/>
              <w:rPr>
                <w:szCs w:val="18"/>
              </w:rPr>
            </w:pPr>
            <w:r w:rsidRPr="00283666">
              <w:rPr>
                <w:szCs w:val="18"/>
              </w:rPr>
              <w:t>doba používania</w:t>
            </w:r>
          </w:p>
          <w:p w14:paraId="4AA4BDA2" w14:textId="77777777" w:rsidR="00AD042A" w:rsidRPr="00283666" w:rsidRDefault="00AD042A" w:rsidP="008A389C">
            <w:pPr>
              <w:pStyle w:val="Tabulka"/>
              <w:suppressAutoHyphens/>
              <w:jc w:val="center"/>
              <w:rPr>
                <w:szCs w:val="18"/>
              </w:rPr>
            </w:pPr>
            <w:r w:rsidRPr="00283666">
              <w:rPr>
                <w:szCs w:val="18"/>
              </w:rPr>
              <w:t>v rokoch</w:t>
            </w:r>
          </w:p>
        </w:tc>
        <w:tc>
          <w:tcPr>
            <w:tcW w:w="142" w:type="dxa"/>
            <w:tcBorders>
              <w:bottom w:val="single" w:sz="4" w:space="0" w:color="auto"/>
            </w:tcBorders>
          </w:tcPr>
          <w:p w14:paraId="2D0BC845" w14:textId="77777777" w:rsidR="00E908A6" w:rsidRPr="00283666" w:rsidRDefault="00E908A6" w:rsidP="008A389C">
            <w:pPr>
              <w:pStyle w:val="Tabulka"/>
              <w:suppressAutoHyphens/>
              <w:jc w:val="center"/>
              <w:rPr>
                <w:szCs w:val="18"/>
              </w:rPr>
            </w:pPr>
          </w:p>
        </w:tc>
        <w:tc>
          <w:tcPr>
            <w:tcW w:w="1842" w:type="dxa"/>
            <w:tcBorders>
              <w:bottom w:val="single" w:sz="4" w:space="0" w:color="auto"/>
            </w:tcBorders>
          </w:tcPr>
          <w:p w14:paraId="380EBF6E" w14:textId="77777777" w:rsidR="00E908A6" w:rsidRPr="00283666" w:rsidRDefault="00E908A6" w:rsidP="008A389C">
            <w:pPr>
              <w:pStyle w:val="Tabulka"/>
              <w:suppressAutoHyphens/>
              <w:jc w:val="center"/>
              <w:rPr>
                <w:szCs w:val="18"/>
              </w:rPr>
            </w:pPr>
            <w:r w:rsidRPr="00283666">
              <w:rPr>
                <w:szCs w:val="18"/>
              </w:rPr>
              <w:t>odpisovania</w:t>
            </w:r>
          </w:p>
        </w:tc>
        <w:tc>
          <w:tcPr>
            <w:tcW w:w="142" w:type="dxa"/>
            <w:tcBorders>
              <w:bottom w:val="single" w:sz="4" w:space="0" w:color="auto"/>
            </w:tcBorders>
          </w:tcPr>
          <w:p w14:paraId="28D2B9ED" w14:textId="77777777" w:rsidR="00E908A6" w:rsidRPr="00283666" w:rsidRDefault="00E908A6" w:rsidP="008A389C">
            <w:pPr>
              <w:pStyle w:val="Tabulka"/>
              <w:suppressAutoHyphens/>
              <w:jc w:val="center"/>
              <w:rPr>
                <w:szCs w:val="18"/>
              </w:rPr>
            </w:pPr>
          </w:p>
        </w:tc>
        <w:tc>
          <w:tcPr>
            <w:tcW w:w="1730" w:type="dxa"/>
            <w:tcBorders>
              <w:bottom w:val="single" w:sz="4" w:space="0" w:color="auto"/>
            </w:tcBorders>
          </w:tcPr>
          <w:p w14:paraId="37338035" w14:textId="77777777" w:rsidR="00E908A6" w:rsidRPr="00283666" w:rsidRDefault="00E908A6" w:rsidP="008A389C">
            <w:pPr>
              <w:pStyle w:val="Tabulka"/>
              <w:suppressAutoHyphens/>
              <w:jc w:val="center"/>
              <w:rPr>
                <w:szCs w:val="18"/>
              </w:rPr>
            </w:pPr>
            <w:r w:rsidRPr="00283666">
              <w:rPr>
                <w:szCs w:val="18"/>
              </w:rPr>
              <w:t>sadzba v %</w:t>
            </w:r>
          </w:p>
        </w:tc>
      </w:tr>
      <w:tr w:rsidR="00E908A6" w:rsidRPr="00283666" w14:paraId="042F23C7" w14:textId="77777777" w:rsidTr="006427DB">
        <w:trPr>
          <w:trHeight w:val="250"/>
        </w:trPr>
        <w:tc>
          <w:tcPr>
            <w:tcW w:w="3402" w:type="dxa"/>
            <w:gridSpan w:val="2"/>
            <w:tcBorders>
              <w:top w:val="single" w:sz="4" w:space="0" w:color="auto"/>
            </w:tcBorders>
          </w:tcPr>
          <w:p w14:paraId="611AB2A5" w14:textId="77777777" w:rsidR="00E908A6" w:rsidRPr="00283666" w:rsidRDefault="00E908A6" w:rsidP="008A389C">
            <w:pPr>
              <w:pStyle w:val="Tabulka"/>
              <w:suppressAutoHyphens/>
              <w:rPr>
                <w:szCs w:val="18"/>
              </w:rPr>
            </w:pPr>
            <w:r w:rsidRPr="00283666">
              <w:rPr>
                <w:szCs w:val="18"/>
              </w:rPr>
              <w:t>Softvér</w:t>
            </w:r>
          </w:p>
        </w:tc>
        <w:tc>
          <w:tcPr>
            <w:tcW w:w="1559" w:type="dxa"/>
            <w:tcBorders>
              <w:top w:val="single" w:sz="4" w:space="0" w:color="auto"/>
            </w:tcBorders>
          </w:tcPr>
          <w:p w14:paraId="58444798" w14:textId="77777777" w:rsidR="00E908A6" w:rsidRPr="00283666" w:rsidRDefault="00050F3B" w:rsidP="008A389C">
            <w:pPr>
              <w:pStyle w:val="Tabulka"/>
              <w:suppressAutoHyphens/>
              <w:jc w:val="center"/>
              <w:rPr>
                <w:szCs w:val="18"/>
              </w:rPr>
            </w:pPr>
            <w:r w:rsidRPr="00283666">
              <w:rPr>
                <w:szCs w:val="18"/>
              </w:rPr>
              <w:t>rôzna</w:t>
            </w:r>
          </w:p>
        </w:tc>
        <w:tc>
          <w:tcPr>
            <w:tcW w:w="142" w:type="dxa"/>
            <w:tcBorders>
              <w:top w:val="single" w:sz="4" w:space="0" w:color="auto"/>
            </w:tcBorders>
          </w:tcPr>
          <w:p w14:paraId="4E7B8263" w14:textId="77777777" w:rsidR="00E908A6" w:rsidRPr="00283666" w:rsidRDefault="00E908A6" w:rsidP="008A389C">
            <w:pPr>
              <w:pStyle w:val="Tabulka"/>
              <w:suppressAutoHyphens/>
              <w:jc w:val="center"/>
              <w:rPr>
                <w:szCs w:val="18"/>
              </w:rPr>
            </w:pPr>
          </w:p>
        </w:tc>
        <w:tc>
          <w:tcPr>
            <w:tcW w:w="1842" w:type="dxa"/>
            <w:tcBorders>
              <w:top w:val="single" w:sz="4" w:space="0" w:color="auto"/>
            </w:tcBorders>
          </w:tcPr>
          <w:p w14:paraId="7345E694" w14:textId="77777777" w:rsidR="00E908A6" w:rsidRPr="00283666" w:rsidRDefault="00E908A6" w:rsidP="008A389C">
            <w:pPr>
              <w:pStyle w:val="Tabulka"/>
              <w:suppressAutoHyphens/>
              <w:jc w:val="center"/>
              <w:rPr>
                <w:szCs w:val="18"/>
              </w:rPr>
            </w:pPr>
            <w:r w:rsidRPr="00283666">
              <w:rPr>
                <w:szCs w:val="18"/>
              </w:rPr>
              <w:t>lineárna</w:t>
            </w:r>
          </w:p>
        </w:tc>
        <w:tc>
          <w:tcPr>
            <w:tcW w:w="142" w:type="dxa"/>
            <w:tcBorders>
              <w:top w:val="single" w:sz="4" w:space="0" w:color="auto"/>
            </w:tcBorders>
          </w:tcPr>
          <w:p w14:paraId="5BABBB11" w14:textId="77777777" w:rsidR="00E908A6" w:rsidRPr="00283666" w:rsidRDefault="00E908A6" w:rsidP="008A389C">
            <w:pPr>
              <w:pStyle w:val="Tabulka"/>
              <w:suppressAutoHyphens/>
              <w:jc w:val="center"/>
              <w:rPr>
                <w:szCs w:val="18"/>
              </w:rPr>
            </w:pPr>
          </w:p>
        </w:tc>
        <w:tc>
          <w:tcPr>
            <w:tcW w:w="1730" w:type="dxa"/>
            <w:tcBorders>
              <w:top w:val="single" w:sz="4" w:space="0" w:color="auto"/>
            </w:tcBorders>
          </w:tcPr>
          <w:p w14:paraId="66346C64" w14:textId="77777777" w:rsidR="00E908A6" w:rsidRPr="00283666" w:rsidRDefault="000D3138" w:rsidP="008A389C">
            <w:pPr>
              <w:pStyle w:val="Tabulka"/>
              <w:suppressAutoHyphens/>
              <w:jc w:val="center"/>
              <w:rPr>
                <w:szCs w:val="18"/>
              </w:rPr>
            </w:pPr>
            <w:r w:rsidRPr="00283666">
              <w:rPr>
                <w:szCs w:val="18"/>
              </w:rPr>
              <w:t>rôzna</w:t>
            </w:r>
          </w:p>
        </w:tc>
      </w:tr>
      <w:tr w:rsidR="00E908A6" w:rsidRPr="00283666" w14:paraId="1B9DBCCF" w14:textId="77777777">
        <w:trPr>
          <w:trHeight w:val="250"/>
        </w:trPr>
        <w:tc>
          <w:tcPr>
            <w:tcW w:w="3402" w:type="dxa"/>
            <w:gridSpan w:val="2"/>
          </w:tcPr>
          <w:p w14:paraId="1F7C4EE7" w14:textId="77777777" w:rsidR="00E908A6" w:rsidRPr="00283666" w:rsidRDefault="00E908A6" w:rsidP="008A389C">
            <w:pPr>
              <w:pStyle w:val="Tabulka"/>
              <w:suppressAutoHyphens/>
              <w:rPr>
                <w:szCs w:val="18"/>
              </w:rPr>
            </w:pPr>
            <w:r w:rsidRPr="00283666">
              <w:rPr>
                <w:szCs w:val="18"/>
              </w:rPr>
              <w:t>Drobný dlhodobý nehmotný majetok</w:t>
            </w:r>
          </w:p>
        </w:tc>
        <w:tc>
          <w:tcPr>
            <w:tcW w:w="1559" w:type="dxa"/>
          </w:tcPr>
          <w:p w14:paraId="7EEBC3F0" w14:textId="77777777" w:rsidR="00E908A6" w:rsidRPr="00283666" w:rsidRDefault="00E908A6" w:rsidP="008A389C">
            <w:pPr>
              <w:pStyle w:val="Tabulka"/>
              <w:suppressAutoHyphens/>
              <w:jc w:val="center"/>
              <w:rPr>
                <w:szCs w:val="18"/>
              </w:rPr>
            </w:pPr>
            <w:r w:rsidRPr="00283666">
              <w:rPr>
                <w:szCs w:val="18"/>
              </w:rPr>
              <w:t>rôzna</w:t>
            </w:r>
          </w:p>
        </w:tc>
        <w:tc>
          <w:tcPr>
            <w:tcW w:w="142" w:type="dxa"/>
          </w:tcPr>
          <w:p w14:paraId="35C8CE17" w14:textId="77777777" w:rsidR="00E908A6" w:rsidRPr="00283666" w:rsidRDefault="00E908A6" w:rsidP="008A389C">
            <w:pPr>
              <w:pStyle w:val="Tabulka"/>
              <w:suppressAutoHyphens/>
              <w:jc w:val="center"/>
              <w:rPr>
                <w:szCs w:val="18"/>
              </w:rPr>
            </w:pPr>
          </w:p>
        </w:tc>
        <w:tc>
          <w:tcPr>
            <w:tcW w:w="1842" w:type="dxa"/>
          </w:tcPr>
          <w:p w14:paraId="73972497" w14:textId="77777777" w:rsidR="00E908A6" w:rsidRPr="00283666" w:rsidRDefault="00E908A6" w:rsidP="008A389C">
            <w:pPr>
              <w:pStyle w:val="Tabulka"/>
              <w:suppressAutoHyphens/>
              <w:jc w:val="center"/>
              <w:rPr>
                <w:szCs w:val="18"/>
              </w:rPr>
            </w:pPr>
            <w:r w:rsidRPr="00283666">
              <w:rPr>
                <w:szCs w:val="18"/>
              </w:rPr>
              <w:t>jednorazový odpis</w:t>
            </w:r>
          </w:p>
        </w:tc>
        <w:tc>
          <w:tcPr>
            <w:tcW w:w="142" w:type="dxa"/>
          </w:tcPr>
          <w:p w14:paraId="0863A5B4" w14:textId="77777777" w:rsidR="00E908A6" w:rsidRPr="00283666" w:rsidRDefault="00E908A6" w:rsidP="008A389C">
            <w:pPr>
              <w:pStyle w:val="Tabulka"/>
              <w:suppressAutoHyphens/>
              <w:jc w:val="center"/>
              <w:rPr>
                <w:szCs w:val="18"/>
              </w:rPr>
            </w:pPr>
          </w:p>
        </w:tc>
        <w:tc>
          <w:tcPr>
            <w:tcW w:w="1730" w:type="dxa"/>
          </w:tcPr>
          <w:p w14:paraId="71D88CC8" w14:textId="77777777" w:rsidR="00E908A6" w:rsidRPr="00283666" w:rsidRDefault="00E908A6" w:rsidP="008A389C">
            <w:pPr>
              <w:pStyle w:val="Tabulka"/>
              <w:suppressAutoHyphens/>
              <w:jc w:val="center"/>
              <w:rPr>
                <w:szCs w:val="18"/>
              </w:rPr>
            </w:pPr>
            <w:r w:rsidRPr="00283666">
              <w:rPr>
                <w:szCs w:val="18"/>
              </w:rPr>
              <w:t>100</w:t>
            </w:r>
          </w:p>
        </w:tc>
      </w:tr>
    </w:tbl>
    <w:p w14:paraId="0D611743" w14:textId="77777777" w:rsidR="00915AE4" w:rsidRPr="00283666" w:rsidRDefault="00915AE4" w:rsidP="008A389C">
      <w:pPr>
        <w:pStyle w:val="Zkladntext"/>
        <w:suppressAutoHyphens/>
        <w:rPr>
          <w:szCs w:val="18"/>
        </w:rPr>
      </w:pPr>
    </w:p>
    <w:p w14:paraId="60C61272" w14:textId="77777777" w:rsidR="00E908A6" w:rsidRDefault="00E908A6" w:rsidP="008A389C">
      <w:pPr>
        <w:pStyle w:val="Zkladntext"/>
        <w:suppressAutoHyphens/>
        <w:rPr>
          <w:szCs w:val="18"/>
        </w:rPr>
      </w:pPr>
      <w:r w:rsidRPr="00283666">
        <w:rPr>
          <w:szCs w:val="18"/>
        </w:rPr>
        <w:t>Odpisy dlhodobého hmotného majetku sú stanovené z predpokladanej doby jeho používania a predpokladaného priebehu jeho opotrebovania. Odpisovať sa začína v mesiaci, v ktorom bol dlhodobý hmotný majetok zaradený do používania. Drobný dlhodobý hmotný majetok, ktorého obstarávacia cena (resp. vlastné náklady) je</w:t>
      </w:r>
      <w:r w:rsidR="007F570A" w:rsidRPr="00283666">
        <w:rPr>
          <w:szCs w:val="18"/>
        </w:rPr>
        <w:t xml:space="preserve"> </w:t>
      </w:r>
      <w:r w:rsidR="00A40BF4" w:rsidRPr="00283666">
        <w:rPr>
          <w:szCs w:val="18"/>
        </w:rPr>
        <w:t>1</w:t>
      </w:r>
      <w:r w:rsidR="00946B7E">
        <w:rPr>
          <w:szCs w:val="18"/>
        </w:rPr>
        <w:t> </w:t>
      </w:r>
      <w:r w:rsidR="00A40BF4" w:rsidRPr="00283666">
        <w:rPr>
          <w:szCs w:val="18"/>
        </w:rPr>
        <w:t>700</w:t>
      </w:r>
      <w:r w:rsidR="00946B7E">
        <w:rPr>
          <w:szCs w:val="18"/>
        </w:rPr>
        <w:t xml:space="preserve"> </w:t>
      </w:r>
      <w:r w:rsidR="00A40BF4" w:rsidRPr="00283666">
        <w:rPr>
          <w:szCs w:val="18"/>
        </w:rPr>
        <w:t>EUR</w:t>
      </w:r>
      <w:r w:rsidRPr="00283666">
        <w:rPr>
          <w:szCs w:val="18"/>
        </w:rPr>
        <w:t xml:space="preserve"> a nižšia, sa odpisuje jednorazovo pri uvedení do používania. </w:t>
      </w:r>
    </w:p>
    <w:p w14:paraId="29BE8698" w14:textId="77777777" w:rsidR="005F3C6A" w:rsidRPr="00283666" w:rsidRDefault="005F3C6A" w:rsidP="008A389C">
      <w:pPr>
        <w:pStyle w:val="Zkladntext"/>
        <w:suppressAutoHyphens/>
        <w:rPr>
          <w:szCs w:val="18"/>
        </w:rPr>
      </w:pPr>
    </w:p>
    <w:p w14:paraId="0D3E2D45" w14:textId="77777777" w:rsidR="00E908A6" w:rsidRDefault="00E908A6" w:rsidP="008A389C">
      <w:pPr>
        <w:pStyle w:val="Zkladntext"/>
        <w:suppressAutoHyphens/>
        <w:rPr>
          <w:szCs w:val="18"/>
        </w:rPr>
      </w:pPr>
      <w:r w:rsidRPr="00283666">
        <w:rPr>
          <w:szCs w:val="18"/>
        </w:rPr>
        <w:t xml:space="preserve">Pozemky sa neodpisujú. </w:t>
      </w:r>
    </w:p>
    <w:p w14:paraId="255B5E73" w14:textId="77777777" w:rsidR="005F3C6A" w:rsidRPr="00283666" w:rsidRDefault="005F3C6A" w:rsidP="008A389C">
      <w:pPr>
        <w:pStyle w:val="Zkladntext"/>
        <w:suppressAutoHyphens/>
        <w:rPr>
          <w:szCs w:val="18"/>
        </w:rPr>
      </w:pPr>
    </w:p>
    <w:p w14:paraId="3D4325F6" w14:textId="77777777" w:rsidR="00E908A6" w:rsidRPr="00283666" w:rsidRDefault="00E908A6" w:rsidP="008A389C">
      <w:pPr>
        <w:pStyle w:val="Zkladntext"/>
        <w:suppressAutoHyphens/>
        <w:rPr>
          <w:szCs w:val="18"/>
        </w:rPr>
      </w:pPr>
      <w:r w:rsidRPr="00283666">
        <w:rPr>
          <w:szCs w:val="18"/>
        </w:rPr>
        <w:t>Predpokladaná doba používania, metóda odpisovania a odpisová sadzba sú uvedené v nasledujúcej tabuľke:</w:t>
      </w:r>
    </w:p>
    <w:p w14:paraId="54143372" w14:textId="77777777" w:rsidR="00E908A6" w:rsidRPr="00283666" w:rsidRDefault="00E908A6" w:rsidP="008A389C">
      <w:pPr>
        <w:pStyle w:val="Zkladntext"/>
        <w:suppressAutoHyphens/>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E908A6" w:rsidRPr="00283666" w14:paraId="0AAF2739" w14:textId="77777777" w:rsidTr="009414A1">
        <w:trPr>
          <w:trHeight w:val="250"/>
        </w:trPr>
        <w:tc>
          <w:tcPr>
            <w:tcW w:w="3402" w:type="dxa"/>
            <w:gridSpan w:val="2"/>
          </w:tcPr>
          <w:p w14:paraId="26067787" w14:textId="77777777" w:rsidR="00E908A6" w:rsidRPr="00283666" w:rsidRDefault="00E908A6" w:rsidP="008A389C">
            <w:pPr>
              <w:pStyle w:val="Tabulka"/>
              <w:suppressAutoHyphens/>
              <w:rPr>
                <w:szCs w:val="18"/>
              </w:rPr>
            </w:pPr>
          </w:p>
        </w:tc>
        <w:tc>
          <w:tcPr>
            <w:tcW w:w="1701" w:type="dxa"/>
          </w:tcPr>
          <w:p w14:paraId="61244B16" w14:textId="77777777" w:rsidR="00E908A6" w:rsidRPr="00283666" w:rsidRDefault="00EC10E8" w:rsidP="008A389C">
            <w:pPr>
              <w:pStyle w:val="Tabulka"/>
              <w:suppressAutoHyphens/>
              <w:jc w:val="center"/>
              <w:rPr>
                <w:szCs w:val="18"/>
              </w:rPr>
            </w:pPr>
            <w:r w:rsidRPr="00283666">
              <w:rPr>
                <w:szCs w:val="18"/>
              </w:rPr>
              <w:t>P</w:t>
            </w:r>
            <w:r w:rsidR="00E908A6" w:rsidRPr="00283666">
              <w:rPr>
                <w:szCs w:val="18"/>
              </w:rPr>
              <w:t>redpokladaná</w:t>
            </w:r>
          </w:p>
        </w:tc>
        <w:tc>
          <w:tcPr>
            <w:tcW w:w="141" w:type="dxa"/>
          </w:tcPr>
          <w:p w14:paraId="48616B0D" w14:textId="77777777" w:rsidR="00E908A6" w:rsidRPr="00283666" w:rsidRDefault="00E908A6" w:rsidP="008A389C">
            <w:pPr>
              <w:pStyle w:val="Tabulka"/>
              <w:suppressAutoHyphens/>
              <w:jc w:val="center"/>
              <w:rPr>
                <w:szCs w:val="18"/>
              </w:rPr>
            </w:pPr>
          </w:p>
        </w:tc>
        <w:tc>
          <w:tcPr>
            <w:tcW w:w="1701" w:type="dxa"/>
          </w:tcPr>
          <w:p w14:paraId="5C54A651" w14:textId="77777777" w:rsidR="00E908A6" w:rsidRPr="00283666" w:rsidRDefault="00EC10E8" w:rsidP="008A389C">
            <w:pPr>
              <w:pStyle w:val="Tabulka"/>
              <w:suppressAutoHyphens/>
              <w:jc w:val="center"/>
              <w:rPr>
                <w:szCs w:val="18"/>
              </w:rPr>
            </w:pPr>
            <w:r w:rsidRPr="00283666">
              <w:rPr>
                <w:szCs w:val="18"/>
              </w:rPr>
              <w:t>M</w:t>
            </w:r>
            <w:r w:rsidR="00E908A6" w:rsidRPr="00283666">
              <w:rPr>
                <w:szCs w:val="18"/>
              </w:rPr>
              <w:t>etóda</w:t>
            </w:r>
          </w:p>
        </w:tc>
        <w:tc>
          <w:tcPr>
            <w:tcW w:w="142" w:type="dxa"/>
          </w:tcPr>
          <w:p w14:paraId="367D4E0A" w14:textId="77777777" w:rsidR="00E908A6" w:rsidRPr="00283666" w:rsidRDefault="00E908A6" w:rsidP="008A389C">
            <w:pPr>
              <w:pStyle w:val="Tabulka"/>
              <w:suppressAutoHyphens/>
              <w:jc w:val="center"/>
              <w:rPr>
                <w:szCs w:val="18"/>
              </w:rPr>
            </w:pPr>
          </w:p>
        </w:tc>
        <w:tc>
          <w:tcPr>
            <w:tcW w:w="1701" w:type="dxa"/>
          </w:tcPr>
          <w:p w14:paraId="00279C98" w14:textId="77777777" w:rsidR="00E908A6" w:rsidRPr="00283666" w:rsidRDefault="00EC10E8" w:rsidP="008A389C">
            <w:pPr>
              <w:pStyle w:val="Tabulka"/>
              <w:suppressAutoHyphens/>
              <w:jc w:val="center"/>
              <w:rPr>
                <w:szCs w:val="18"/>
              </w:rPr>
            </w:pPr>
            <w:r w:rsidRPr="00283666">
              <w:rPr>
                <w:szCs w:val="18"/>
              </w:rPr>
              <w:t>R</w:t>
            </w:r>
            <w:r w:rsidR="00E908A6" w:rsidRPr="00283666">
              <w:rPr>
                <w:szCs w:val="18"/>
              </w:rPr>
              <w:t>očná odpisová</w:t>
            </w:r>
          </w:p>
        </w:tc>
      </w:tr>
      <w:tr w:rsidR="00E908A6" w:rsidRPr="00283666" w14:paraId="31184551" w14:textId="77777777" w:rsidTr="009414A1">
        <w:trPr>
          <w:trHeight w:val="250"/>
        </w:trPr>
        <w:tc>
          <w:tcPr>
            <w:tcW w:w="2976" w:type="dxa"/>
            <w:tcBorders>
              <w:bottom w:val="single" w:sz="4" w:space="0" w:color="auto"/>
            </w:tcBorders>
          </w:tcPr>
          <w:p w14:paraId="7C806B6E" w14:textId="77777777" w:rsidR="00E908A6" w:rsidRPr="00283666" w:rsidRDefault="00E908A6" w:rsidP="008A389C">
            <w:pPr>
              <w:pStyle w:val="Tabulka"/>
              <w:suppressAutoHyphens/>
              <w:rPr>
                <w:szCs w:val="18"/>
              </w:rPr>
            </w:pPr>
          </w:p>
        </w:tc>
        <w:tc>
          <w:tcPr>
            <w:tcW w:w="426" w:type="dxa"/>
            <w:tcBorders>
              <w:bottom w:val="single" w:sz="4" w:space="0" w:color="auto"/>
            </w:tcBorders>
          </w:tcPr>
          <w:p w14:paraId="65A64C3E" w14:textId="77777777" w:rsidR="00E908A6" w:rsidRPr="00283666" w:rsidRDefault="00E908A6" w:rsidP="008A389C">
            <w:pPr>
              <w:pStyle w:val="Tabulka"/>
              <w:suppressAutoHyphens/>
              <w:rPr>
                <w:szCs w:val="18"/>
              </w:rPr>
            </w:pPr>
          </w:p>
        </w:tc>
        <w:tc>
          <w:tcPr>
            <w:tcW w:w="1701" w:type="dxa"/>
            <w:tcBorders>
              <w:bottom w:val="single" w:sz="4" w:space="0" w:color="auto"/>
            </w:tcBorders>
          </w:tcPr>
          <w:p w14:paraId="37C7C9CE" w14:textId="77777777" w:rsidR="00E908A6" w:rsidRPr="00283666" w:rsidRDefault="00E908A6" w:rsidP="008A389C">
            <w:pPr>
              <w:pStyle w:val="Tabulka"/>
              <w:suppressAutoHyphens/>
              <w:jc w:val="center"/>
              <w:rPr>
                <w:szCs w:val="18"/>
              </w:rPr>
            </w:pPr>
            <w:r w:rsidRPr="00283666">
              <w:rPr>
                <w:szCs w:val="18"/>
              </w:rPr>
              <w:t>doba používania</w:t>
            </w:r>
            <w:r w:rsidR="00AD042A" w:rsidRPr="00283666">
              <w:rPr>
                <w:szCs w:val="18"/>
              </w:rPr>
              <w:t xml:space="preserve"> v rokoch</w:t>
            </w:r>
          </w:p>
        </w:tc>
        <w:tc>
          <w:tcPr>
            <w:tcW w:w="141" w:type="dxa"/>
            <w:tcBorders>
              <w:bottom w:val="single" w:sz="4" w:space="0" w:color="auto"/>
            </w:tcBorders>
          </w:tcPr>
          <w:p w14:paraId="0695B12A" w14:textId="77777777" w:rsidR="00E908A6" w:rsidRPr="00283666" w:rsidRDefault="00E908A6" w:rsidP="008A389C">
            <w:pPr>
              <w:pStyle w:val="Tabulka"/>
              <w:suppressAutoHyphens/>
              <w:jc w:val="center"/>
              <w:rPr>
                <w:szCs w:val="18"/>
              </w:rPr>
            </w:pPr>
          </w:p>
        </w:tc>
        <w:tc>
          <w:tcPr>
            <w:tcW w:w="1701" w:type="dxa"/>
            <w:tcBorders>
              <w:bottom w:val="single" w:sz="4" w:space="0" w:color="auto"/>
            </w:tcBorders>
          </w:tcPr>
          <w:p w14:paraId="37BA5D1E" w14:textId="77777777" w:rsidR="00E908A6" w:rsidRPr="00283666" w:rsidRDefault="00E908A6" w:rsidP="008A389C">
            <w:pPr>
              <w:pStyle w:val="Tabulka"/>
              <w:suppressAutoHyphens/>
              <w:jc w:val="center"/>
              <w:rPr>
                <w:szCs w:val="18"/>
              </w:rPr>
            </w:pPr>
            <w:r w:rsidRPr="00283666">
              <w:rPr>
                <w:szCs w:val="18"/>
              </w:rPr>
              <w:t>odpisovania</w:t>
            </w:r>
          </w:p>
        </w:tc>
        <w:tc>
          <w:tcPr>
            <w:tcW w:w="142" w:type="dxa"/>
            <w:tcBorders>
              <w:bottom w:val="single" w:sz="4" w:space="0" w:color="auto"/>
            </w:tcBorders>
          </w:tcPr>
          <w:p w14:paraId="03931EF8" w14:textId="77777777" w:rsidR="00E908A6" w:rsidRPr="00283666" w:rsidRDefault="00E908A6" w:rsidP="008A389C">
            <w:pPr>
              <w:pStyle w:val="Tabulka"/>
              <w:suppressAutoHyphens/>
              <w:jc w:val="center"/>
              <w:rPr>
                <w:szCs w:val="18"/>
              </w:rPr>
            </w:pPr>
          </w:p>
        </w:tc>
        <w:tc>
          <w:tcPr>
            <w:tcW w:w="1701" w:type="dxa"/>
            <w:tcBorders>
              <w:bottom w:val="single" w:sz="4" w:space="0" w:color="auto"/>
            </w:tcBorders>
          </w:tcPr>
          <w:p w14:paraId="3E17C61E" w14:textId="77777777" w:rsidR="00E908A6" w:rsidRPr="00283666" w:rsidRDefault="00E908A6" w:rsidP="008A389C">
            <w:pPr>
              <w:pStyle w:val="Tabulka"/>
              <w:suppressAutoHyphens/>
              <w:jc w:val="center"/>
              <w:rPr>
                <w:szCs w:val="18"/>
              </w:rPr>
            </w:pPr>
            <w:r w:rsidRPr="00283666">
              <w:rPr>
                <w:szCs w:val="18"/>
              </w:rPr>
              <w:t>sadzba v %</w:t>
            </w:r>
          </w:p>
        </w:tc>
      </w:tr>
      <w:tr w:rsidR="00E908A6" w:rsidRPr="00283666" w14:paraId="7018785E" w14:textId="77777777" w:rsidTr="009414A1">
        <w:trPr>
          <w:trHeight w:val="250"/>
        </w:trPr>
        <w:tc>
          <w:tcPr>
            <w:tcW w:w="3402" w:type="dxa"/>
            <w:gridSpan w:val="2"/>
            <w:tcBorders>
              <w:top w:val="single" w:sz="4" w:space="0" w:color="auto"/>
            </w:tcBorders>
          </w:tcPr>
          <w:p w14:paraId="0B27F4CB" w14:textId="77777777" w:rsidR="00E908A6" w:rsidRPr="00283666" w:rsidRDefault="00E908A6" w:rsidP="008A389C">
            <w:pPr>
              <w:pStyle w:val="Tabulka"/>
              <w:suppressAutoHyphens/>
              <w:rPr>
                <w:szCs w:val="18"/>
              </w:rPr>
            </w:pPr>
            <w:r w:rsidRPr="00283666">
              <w:rPr>
                <w:szCs w:val="18"/>
              </w:rPr>
              <w:t>Stavby - nehnuteľnosť</w:t>
            </w:r>
          </w:p>
        </w:tc>
        <w:tc>
          <w:tcPr>
            <w:tcW w:w="1701" w:type="dxa"/>
            <w:tcBorders>
              <w:top w:val="single" w:sz="4" w:space="0" w:color="auto"/>
            </w:tcBorders>
          </w:tcPr>
          <w:p w14:paraId="16E6C459" w14:textId="77777777" w:rsidR="00E908A6" w:rsidRPr="00283666" w:rsidRDefault="00E908A6" w:rsidP="008A389C">
            <w:pPr>
              <w:pStyle w:val="Tabulka"/>
              <w:suppressAutoHyphens/>
              <w:jc w:val="center"/>
              <w:rPr>
                <w:szCs w:val="18"/>
              </w:rPr>
            </w:pPr>
            <w:r w:rsidRPr="00283666">
              <w:rPr>
                <w:szCs w:val="18"/>
              </w:rPr>
              <w:t>20, 40</w:t>
            </w:r>
          </w:p>
        </w:tc>
        <w:tc>
          <w:tcPr>
            <w:tcW w:w="141" w:type="dxa"/>
            <w:tcBorders>
              <w:top w:val="single" w:sz="4" w:space="0" w:color="auto"/>
            </w:tcBorders>
          </w:tcPr>
          <w:p w14:paraId="2E075171" w14:textId="77777777" w:rsidR="00E908A6" w:rsidRPr="00283666" w:rsidRDefault="00E908A6" w:rsidP="008A389C">
            <w:pPr>
              <w:pStyle w:val="Tabulka"/>
              <w:suppressAutoHyphens/>
              <w:jc w:val="center"/>
              <w:rPr>
                <w:szCs w:val="18"/>
              </w:rPr>
            </w:pPr>
          </w:p>
        </w:tc>
        <w:tc>
          <w:tcPr>
            <w:tcW w:w="1701" w:type="dxa"/>
            <w:tcBorders>
              <w:top w:val="single" w:sz="4" w:space="0" w:color="auto"/>
            </w:tcBorders>
          </w:tcPr>
          <w:p w14:paraId="69CC1DFC" w14:textId="77777777" w:rsidR="00E908A6" w:rsidRPr="00283666" w:rsidRDefault="00E908A6" w:rsidP="008A389C">
            <w:pPr>
              <w:pStyle w:val="Tabulka"/>
              <w:suppressAutoHyphens/>
              <w:jc w:val="center"/>
              <w:rPr>
                <w:szCs w:val="18"/>
              </w:rPr>
            </w:pPr>
            <w:r w:rsidRPr="00283666">
              <w:rPr>
                <w:szCs w:val="18"/>
              </w:rPr>
              <w:t>lineárna</w:t>
            </w:r>
          </w:p>
        </w:tc>
        <w:tc>
          <w:tcPr>
            <w:tcW w:w="142" w:type="dxa"/>
            <w:tcBorders>
              <w:top w:val="single" w:sz="4" w:space="0" w:color="auto"/>
            </w:tcBorders>
          </w:tcPr>
          <w:p w14:paraId="56A746C1" w14:textId="77777777" w:rsidR="00E908A6" w:rsidRPr="00283666" w:rsidRDefault="00E908A6" w:rsidP="008A389C">
            <w:pPr>
              <w:pStyle w:val="Tabulka"/>
              <w:suppressAutoHyphens/>
              <w:jc w:val="center"/>
              <w:rPr>
                <w:szCs w:val="18"/>
              </w:rPr>
            </w:pPr>
          </w:p>
        </w:tc>
        <w:tc>
          <w:tcPr>
            <w:tcW w:w="1701" w:type="dxa"/>
            <w:tcBorders>
              <w:top w:val="single" w:sz="4" w:space="0" w:color="auto"/>
            </w:tcBorders>
          </w:tcPr>
          <w:p w14:paraId="6A523DC4" w14:textId="77777777" w:rsidR="00E908A6" w:rsidRPr="00283666" w:rsidRDefault="00E908A6" w:rsidP="008A389C">
            <w:pPr>
              <w:pStyle w:val="Tabulka"/>
              <w:suppressAutoHyphens/>
              <w:jc w:val="center"/>
              <w:rPr>
                <w:szCs w:val="18"/>
              </w:rPr>
            </w:pPr>
            <w:r w:rsidRPr="00283666">
              <w:rPr>
                <w:szCs w:val="18"/>
              </w:rPr>
              <w:t xml:space="preserve"> 2,5 až 5</w:t>
            </w:r>
          </w:p>
        </w:tc>
      </w:tr>
      <w:tr w:rsidR="00E908A6" w:rsidRPr="00283666" w14:paraId="41949FA2" w14:textId="77777777">
        <w:trPr>
          <w:trHeight w:val="250"/>
        </w:trPr>
        <w:tc>
          <w:tcPr>
            <w:tcW w:w="3402" w:type="dxa"/>
            <w:gridSpan w:val="2"/>
          </w:tcPr>
          <w:p w14:paraId="75CEAB20" w14:textId="77777777" w:rsidR="00E908A6" w:rsidRPr="00283666" w:rsidRDefault="00E908A6" w:rsidP="008A389C">
            <w:pPr>
              <w:pStyle w:val="Tabulka"/>
              <w:suppressAutoHyphens/>
              <w:rPr>
                <w:szCs w:val="18"/>
              </w:rPr>
            </w:pPr>
            <w:r w:rsidRPr="00283666">
              <w:rPr>
                <w:szCs w:val="18"/>
              </w:rPr>
              <w:t>Stroje, prístroje a zariadenia</w:t>
            </w:r>
          </w:p>
        </w:tc>
        <w:tc>
          <w:tcPr>
            <w:tcW w:w="1701" w:type="dxa"/>
          </w:tcPr>
          <w:p w14:paraId="1487E9EE" w14:textId="77777777" w:rsidR="00E908A6" w:rsidRPr="00283666" w:rsidRDefault="00E908A6" w:rsidP="00C95BB4">
            <w:pPr>
              <w:pStyle w:val="Tabulka"/>
              <w:suppressAutoHyphens/>
              <w:jc w:val="center"/>
              <w:rPr>
                <w:szCs w:val="18"/>
                <w:lang w:val="en-US"/>
              </w:rPr>
            </w:pPr>
            <w:r w:rsidRPr="00283666">
              <w:rPr>
                <w:szCs w:val="18"/>
              </w:rPr>
              <w:t xml:space="preserve">4 až </w:t>
            </w:r>
            <w:r w:rsidR="00C95BB4" w:rsidRPr="00283666">
              <w:rPr>
                <w:szCs w:val="18"/>
              </w:rPr>
              <w:t>6</w:t>
            </w:r>
          </w:p>
        </w:tc>
        <w:tc>
          <w:tcPr>
            <w:tcW w:w="141" w:type="dxa"/>
          </w:tcPr>
          <w:p w14:paraId="3D261A51" w14:textId="77777777" w:rsidR="00E908A6" w:rsidRPr="00283666" w:rsidRDefault="00E908A6" w:rsidP="008A389C">
            <w:pPr>
              <w:pStyle w:val="Tabulka"/>
              <w:suppressAutoHyphens/>
              <w:jc w:val="center"/>
              <w:rPr>
                <w:szCs w:val="18"/>
              </w:rPr>
            </w:pPr>
          </w:p>
        </w:tc>
        <w:tc>
          <w:tcPr>
            <w:tcW w:w="1701" w:type="dxa"/>
          </w:tcPr>
          <w:p w14:paraId="79CC5A82" w14:textId="77777777" w:rsidR="00E908A6" w:rsidRPr="00283666" w:rsidRDefault="00E908A6" w:rsidP="008A389C">
            <w:pPr>
              <w:pStyle w:val="Tabulka"/>
              <w:suppressAutoHyphens/>
              <w:jc w:val="center"/>
              <w:rPr>
                <w:szCs w:val="18"/>
              </w:rPr>
            </w:pPr>
            <w:r w:rsidRPr="00283666">
              <w:rPr>
                <w:szCs w:val="18"/>
              </w:rPr>
              <w:t>lineárna</w:t>
            </w:r>
          </w:p>
        </w:tc>
        <w:tc>
          <w:tcPr>
            <w:tcW w:w="142" w:type="dxa"/>
          </w:tcPr>
          <w:p w14:paraId="2FB91933" w14:textId="77777777" w:rsidR="00E908A6" w:rsidRPr="00283666" w:rsidRDefault="00E908A6" w:rsidP="008A389C">
            <w:pPr>
              <w:pStyle w:val="Tabulka"/>
              <w:suppressAutoHyphens/>
              <w:jc w:val="center"/>
              <w:rPr>
                <w:szCs w:val="18"/>
              </w:rPr>
            </w:pPr>
          </w:p>
        </w:tc>
        <w:tc>
          <w:tcPr>
            <w:tcW w:w="1701" w:type="dxa"/>
          </w:tcPr>
          <w:p w14:paraId="6B0889A0" w14:textId="77777777" w:rsidR="00E908A6" w:rsidRPr="00283666" w:rsidRDefault="00C95BB4" w:rsidP="00C95BB4">
            <w:pPr>
              <w:pStyle w:val="Tabulka"/>
              <w:suppressAutoHyphens/>
              <w:jc w:val="center"/>
              <w:rPr>
                <w:szCs w:val="18"/>
              </w:rPr>
            </w:pPr>
            <w:r w:rsidRPr="00283666">
              <w:rPr>
                <w:szCs w:val="18"/>
              </w:rPr>
              <w:t>16,7</w:t>
            </w:r>
            <w:r w:rsidR="00E908A6" w:rsidRPr="00283666">
              <w:rPr>
                <w:szCs w:val="18"/>
              </w:rPr>
              <w:t xml:space="preserve"> až 25</w:t>
            </w:r>
          </w:p>
        </w:tc>
      </w:tr>
      <w:tr w:rsidR="00E908A6" w:rsidRPr="00283666" w14:paraId="49FBDBEC" w14:textId="77777777">
        <w:trPr>
          <w:trHeight w:val="250"/>
        </w:trPr>
        <w:tc>
          <w:tcPr>
            <w:tcW w:w="3402" w:type="dxa"/>
            <w:gridSpan w:val="2"/>
          </w:tcPr>
          <w:p w14:paraId="7DBCE1E4" w14:textId="77777777" w:rsidR="00E908A6" w:rsidRPr="00283666" w:rsidRDefault="00E908A6" w:rsidP="008A389C">
            <w:pPr>
              <w:pStyle w:val="Tabulka"/>
              <w:suppressAutoHyphens/>
              <w:rPr>
                <w:szCs w:val="18"/>
              </w:rPr>
            </w:pPr>
            <w:r w:rsidRPr="00283666">
              <w:rPr>
                <w:szCs w:val="18"/>
              </w:rPr>
              <w:t>Dopravné prostriedky</w:t>
            </w:r>
          </w:p>
        </w:tc>
        <w:tc>
          <w:tcPr>
            <w:tcW w:w="1701" w:type="dxa"/>
          </w:tcPr>
          <w:p w14:paraId="5232D213" w14:textId="77777777" w:rsidR="00E908A6" w:rsidRPr="00283666" w:rsidRDefault="00E908A6" w:rsidP="008A389C">
            <w:pPr>
              <w:pStyle w:val="Tabulka"/>
              <w:suppressAutoHyphens/>
              <w:jc w:val="center"/>
              <w:rPr>
                <w:szCs w:val="18"/>
              </w:rPr>
            </w:pPr>
            <w:r w:rsidRPr="00283666">
              <w:rPr>
                <w:szCs w:val="18"/>
              </w:rPr>
              <w:t>4</w:t>
            </w:r>
          </w:p>
        </w:tc>
        <w:tc>
          <w:tcPr>
            <w:tcW w:w="141" w:type="dxa"/>
          </w:tcPr>
          <w:p w14:paraId="02B212A0" w14:textId="77777777" w:rsidR="00E908A6" w:rsidRPr="00283666" w:rsidRDefault="00E908A6" w:rsidP="008A389C">
            <w:pPr>
              <w:pStyle w:val="Tabulka"/>
              <w:suppressAutoHyphens/>
              <w:jc w:val="center"/>
              <w:rPr>
                <w:szCs w:val="18"/>
              </w:rPr>
            </w:pPr>
          </w:p>
        </w:tc>
        <w:tc>
          <w:tcPr>
            <w:tcW w:w="1701" w:type="dxa"/>
          </w:tcPr>
          <w:p w14:paraId="048130F0" w14:textId="77777777" w:rsidR="00E908A6" w:rsidRPr="00283666" w:rsidRDefault="00E908A6" w:rsidP="008A389C">
            <w:pPr>
              <w:pStyle w:val="Tabulka"/>
              <w:suppressAutoHyphens/>
              <w:jc w:val="center"/>
              <w:rPr>
                <w:szCs w:val="18"/>
              </w:rPr>
            </w:pPr>
            <w:r w:rsidRPr="00283666">
              <w:rPr>
                <w:szCs w:val="18"/>
              </w:rPr>
              <w:t>lineárna</w:t>
            </w:r>
          </w:p>
        </w:tc>
        <w:tc>
          <w:tcPr>
            <w:tcW w:w="142" w:type="dxa"/>
          </w:tcPr>
          <w:p w14:paraId="6B3F0C21" w14:textId="77777777" w:rsidR="00E908A6" w:rsidRPr="00283666" w:rsidRDefault="00E908A6" w:rsidP="008A389C">
            <w:pPr>
              <w:pStyle w:val="Tabulka"/>
              <w:suppressAutoHyphens/>
              <w:jc w:val="center"/>
              <w:rPr>
                <w:szCs w:val="18"/>
              </w:rPr>
            </w:pPr>
          </w:p>
        </w:tc>
        <w:tc>
          <w:tcPr>
            <w:tcW w:w="1701" w:type="dxa"/>
          </w:tcPr>
          <w:p w14:paraId="6CC12D83" w14:textId="77777777" w:rsidR="00E908A6" w:rsidRPr="00283666" w:rsidRDefault="00E908A6" w:rsidP="008A389C">
            <w:pPr>
              <w:pStyle w:val="Tabulka"/>
              <w:suppressAutoHyphens/>
              <w:jc w:val="center"/>
              <w:rPr>
                <w:szCs w:val="18"/>
              </w:rPr>
            </w:pPr>
            <w:r w:rsidRPr="00283666">
              <w:rPr>
                <w:szCs w:val="18"/>
              </w:rPr>
              <w:t>25</w:t>
            </w:r>
          </w:p>
        </w:tc>
      </w:tr>
      <w:tr w:rsidR="00E908A6" w:rsidRPr="00283666" w14:paraId="445AD90B" w14:textId="77777777">
        <w:trPr>
          <w:trHeight w:val="250"/>
        </w:trPr>
        <w:tc>
          <w:tcPr>
            <w:tcW w:w="3402" w:type="dxa"/>
            <w:gridSpan w:val="2"/>
          </w:tcPr>
          <w:p w14:paraId="5E30C4C6" w14:textId="77777777" w:rsidR="00E908A6" w:rsidRPr="00283666" w:rsidRDefault="00E908A6" w:rsidP="008A389C">
            <w:pPr>
              <w:pStyle w:val="Tabulka"/>
              <w:suppressAutoHyphens/>
              <w:rPr>
                <w:szCs w:val="18"/>
              </w:rPr>
            </w:pPr>
            <w:r w:rsidRPr="00283666">
              <w:rPr>
                <w:szCs w:val="18"/>
              </w:rPr>
              <w:t>Drobný dlhodobý hmotný majetok</w:t>
            </w:r>
          </w:p>
        </w:tc>
        <w:tc>
          <w:tcPr>
            <w:tcW w:w="1701" w:type="dxa"/>
          </w:tcPr>
          <w:p w14:paraId="0FF9CA2E" w14:textId="77777777" w:rsidR="00E908A6" w:rsidRPr="00283666" w:rsidRDefault="00E908A6" w:rsidP="008A389C">
            <w:pPr>
              <w:pStyle w:val="Tabulka"/>
              <w:suppressAutoHyphens/>
              <w:jc w:val="center"/>
              <w:rPr>
                <w:szCs w:val="18"/>
              </w:rPr>
            </w:pPr>
            <w:r w:rsidRPr="00283666">
              <w:rPr>
                <w:szCs w:val="18"/>
              </w:rPr>
              <w:t>rôzna</w:t>
            </w:r>
          </w:p>
        </w:tc>
        <w:tc>
          <w:tcPr>
            <w:tcW w:w="141" w:type="dxa"/>
          </w:tcPr>
          <w:p w14:paraId="7CCE0FEA" w14:textId="77777777" w:rsidR="00E908A6" w:rsidRPr="00283666" w:rsidRDefault="00E908A6" w:rsidP="008A389C">
            <w:pPr>
              <w:pStyle w:val="Tabulka"/>
              <w:suppressAutoHyphens/>
              <w:jc w:val="center"/>
              <w:rPr>
                <w:szCs w:val="18"/>
              </w:rPr>
            </w:pPr>
          </w:p>
        </w:tc>
        <w:tc>
          <w:tcPr>
            <w:tcW w:w="1701" w:type="dxa"/>
          </w:tcPr>
          <w:p w14:paraId="08456F9C" w14:textId="77777777" w:rsidR="00E908A6" w:rsidRPr="00283666" w:rsidRDefault="00E908A6" w:rsidP="008A389C">
            <w:pPr>
              <w:pStyle w:val="Tabulka"/>
              <w:suppressAutoHyphens/>
              <w:jc w:val="center"/>
              <w:rPr>
                <w:szCs w:val="18"/>
              </w:rPr>
            </w:pPr>
            <w:r w:rsidRPr="00283666">
              <w:rPr>
                <w:szCs w:val="18"/>
              </w:rPr>
              <w:t>jednorazový odpis</w:t>
            </w:r>
          </w:p>
        </w:tc>
        <w:tc>
          <w:tcPr>
            <w:tcW w:w="142" w:type="dxa"/>
          </w:tcPr>
          <w:p w14:paraId="6AD760DA" w14:textId="77777777" w:rsidR="00E908A6" w:rsidRPr="00283666" w:rsidRDefault="00E908A6" w:rsidP="008A389C">
            <w:pPr>
              <w:pStyle w:val="Tabulka"/>
              <w:suppressAutoHyphens/>
              <w:jc w:val="center"/>
              <w:rPr>
                <w:szCs w:val="18"/>
              </w:rPr>
            </w:pPr>
          </w:p>
        </w:tc>
        <w:tc>
          <w:tcPr>
            <w:tcW w:w="1701" w:type="dxa"/>
          </w:tcPr>
          <w:p w14:paraId="63AB7957" w14:textId="77777777" w:rsidR="00915AE4" w:rsidRPr="00283666" w:rsidRDefault="00E908A6" w:rsidP="008A389C">
            <w:pPr>
              <w:pStyle w:val="Tabulka"/>
              <w:suppressAutoHyphens/>
              <w:jc w:val="center"/>
              <w:rPr>
                <w:szCs w:val="18"/>
              </w:rPr>
            </w:pPr>
            <w:r w:rsidRPr="00283666">
              <w:rPr>
                <w:szCs w:val="18"/>
              </w:rPr>
              <w:t>100</w:t>
            </w:r>
          </w:p>
        </w:tc>
      </w:tr>
    </w:tbl>
    <w:p w14:paraId="6C455E0D" w14:textId="77777777" w:rsidR="00915AE4" w:rsidRDefault="00915AE4" w:rsidP="008A389C">
      <w:pPr>
        <w:pStyle w:val="Zkladntext"/>
        <w:suppressAutoHyphens/>
        <w:rPr>
          <w:szCs w:val="18"/>
        </w:rPr>
      </w:pPr>
    </w:p>
    <w:p w14:paraId="3C35F782" w14:textId="77777777" w:rsidR="00F4504B" w:rsidRPr="00283666" w:rsidRDefault="00F4504B" w:rsidP="008A389C">
      <w:pPr>
        <w:pStyle w:val="Zkladntext"/>
        <w:suppressAutoHyphens/>
        <w:rPr>
          <w:szCs w:val="18"/>
        </w:rPr>
      </w:pPr>
      <w:r>
        <w:rPr>
          <w:szCs w:val="18"/>
        </w:rPr>
        <w:t>Metódy odpisovania, doby použiteľnosti a zostatkové hodnoty sa prehodnocujú ku dňu, ku ktorému sa zostavuje účtovná závierka, a ak je to potrebné, urobia sa úpravy.</w:t>
      </w:r>
    </w:p>
    <w:p w14:paraId="7D650785" w14:textId="77777777" w:rsidR="00E908A6" w:rsidRPr="00283666" w:rsidRDefault="00E908A6" w:rsidP="008A389C">
      <w:pPr>
        <w:pStyle w:val="Zkladntext"/>
        <w:suppressAutoHyphens/>
        <w:rPr>
          <w:szCs w:val="18"/>
        </w:rPr>
      </w:pPr>
    </w:p>
    <w:p w14:paraId="27DE7C98" w14:textId="77777777" w:rsidR="00E908A6" w:rsidRPr="00283666" w:rsidRDefault="00E908A6" w:rsidP="00DC137C">
      <w:pPr>
        <w:pStyle w:val="Pismenka"/>
        <w:numPr>
          <w:ilvl w:val="0"/>
          <w:numId w:val="7"/>
        </w:numPr>
        <w:suppressAutoHyphens/>
        <w:rPr>
          <w:szCs w:val="18"/>
        </w:rPr>
      </w:pPr>
      <w:r w:rsidRPr="00283666">
        <w:rPr>
          <w:szCs w:val="18"/>
        </w:rPr>
        <w:t xml:space="preserve">Zásoby </w:t>
      </w:r>
    </w:p>
    <w:p w14:paraId="1D5E8FB0" w14:textId="77777777" w:rsidR="00CF2C9A" w:rsidRPr="00283666" w:rsidRDefault="00E908A6" w:rsidP="000D3138">
      <w:pPr>
        <w:pStyle w:val="Zkladntext"/>
        <w:suppressAutoHyphens/>
        <w:rPr>
          <w:strike/>
          <w:szCs w:val="18"/>
        </w:rPr>
      </w:pPr>
      <w:r w:rsidRPr="00283666">
        <w:rPr>
          <w:szCs w:val="18"/>
        </w:rPr>
        <w:t xml:space="preserve">Zásoby  sa oceňujú </w:t>
      </w:r>
      <w:r w:rsidR="00CF2C9A" w:rsidRPr="00283666">
        <w:rPr>
          <w:szCs w:val="18"/>
        </w:rPr>
        <w:t>obstará</w:t>
      </w:r>
      <w:r w:rsidR="000D3138" w:rsidRPr="00283666">
        <w:rPr>
          <w:szCs w:val="18"/>
        </w:rPr>
        <w:t>vacou cenou.</w:t>
      </w:r>
      <w:r w:rsidR="00AA5B0D" w:rsidRPr="00283666">
        <w:rPr>
          <w:szCs w:val="18"/>
        </w:rPr>
        <w:t xml:space="preserve"> </w:t>
      </w:r>
      <w:r w:rsidRPr="00283666">
        <w:rPr>
          <w:szCs w:val="18"/>
        </w:rPr>
        <w:t xml:space="preserve">Obstarávacia cena zahŕňa </w:t>
      </w:r>
      <w:r w:rsidR="00EC10E8" w:rsidRPr="00283666">
        <w:rPr>
          <w:szCs w:val="18"/>
        </w:rPr>
        <w:t>cenu zásob a</w:t>
      </w:r>
      <w:r w:rsidRPr="00283666">
        <w:rPr>
          <w:szCs w:val="18"/>
        </w:rPr>
        <w:t xml:space="preserve"> náklady súvisiace s obstaraním (clo, prepravu, poistné, provízie, skonto a pod.). </w:t>
      </w:r>
      <w:r w:rsidR="00CF2C9A" w:rsidRPr="00283666">
        <w:rPr>
          <w:szCs w:val="18"/>
        </w:rPr>
        <w:t xml:space="preserve">Úroky z cudzích zdrojov nie sú súčasťou obstarávacej ceny. </w:t>
      </w:r>
      <w:r w:rsidRPr="00283666">
        <w:rPr>
          <w:szCs w:val="18"/>
        </w:rPr>
        <w:t>Nakupované zásoby sa oceňujú váženým aritmetickým priemerom z obstarávacích cien.</w:t>
      </w:r>
    </w:p>
    <w:p w14:paraId="4FBB1CD1" w14:textId="77777777" w:rsidR="00E908A6" w:rsidRPr="00283666" w:rsidRDefault="00E908A6" w:rsidP="008A389C">
      <w:pPr>
        <w:pStyle w:val="Zkladntext"/>
        <w:suppressAutoHyphens/>
        <w:rPr>
          <w:szCs w:val="18"/>
        </w:rPr>
      </w:pPr>
      <w:r w:rsidRPr="00283666">
        <w:rPr>
          <w:szCs w:val="18"/>
        </w:rPr>
        <w:t>Zníženie hodnoty zásob sa upravuje vytvorením opravnej položky.</w:t>
      </w:r>
    </w:p>
    <w:p w14:paraId="584D5B83" w14:textId="77777777" w:rsidR="00E908A6" w:rsidRPr="00283666" w:rsidRDefault="00E908A6" w:rsidP="008A389C">
      <w:pPr>
        <w:pStyle w:val="Zkladntext"/>
        <w:suppressAutoHyphens/>
        <w:rPr>
          <w:szCs w:val="18"/>
        </w:rPr>
      </w:pPr>
    </w:p>
    <w:p w14:paraId="2ABC8569" w14:textId="77777777" w:rsidR="00E908A6" w:rsidRPr="00283666" w:rsidRDefault="00E908A6" w:rsidP="00DC137C">
      <w:pPr>
        <w:pStyle w:val="Pismenka"/>
        <w:numPr>
          <w:ilvl w:val="0"/>
          <w:numId w:val="7"/>
        </w:numPr>
        <w:suppressAutoHyphens/>
        <w:rPr>
          <w:szCs w:val="18"/>
        </w:rPr>
      </w:pPr>
      <w:r w:rsidRPr="00283666">
        <w:rPr>
          <w:szCs w:val="18"/>
        </w:rPr>
        <w:t>Zákazková výroba</w:t>
      </w:r>
    </w:p>
    <w:p w14:paraId="1D56D84D" w14:textId="77777777" w:rsidR="00F4504B" w:rsidRDefault="002707A3" w:rsidP="00694420">
      <w:pPr>
        <w:pStyle w:val="Zkladntext"/>
        <w:suppressAutoHyphens/>
        <w:rPr>
          <w:szCs w:val="18"/>
        </w:rPr>
      </w:pPr>
      <w:r w:rsidRPr="00283666">
        <w:rPr>
          <w:szCs w:val="18"/>
        </w:rPr>
        <w:t>Z</w:t>
      </w:r>
      <w:r w:rsidR="00E908A6" w:rsidRPr="00283666">
        <w:rPr>
          <w:szCs w:val="18"/>
        </w:rPr>
        <w:t xml:space="preserve">ákazková výroba sa vykazuje použitím metódy stupňa dokončenia zákazky (angl. </w:t>
      </w:r>
      <w:proofErr w:type="spellStart"/>
      <w:r w:rsidR="00E908A6" w:rsidRPr="00283666">
        <w:rPr>
          <w:szCs w:val="18"/>
        </w:rPr>
        <w:t>percentage</w:t>
      </w:r>
      <w:proofErr w:type="spellEnd"/>
      <w:r w:rsidR="00E908A6" w:rsidRPr="00283666">
        <w:rPr>
          <w:szCs w:val="18"/>
        </w:rPr>
        <w:t>-of-</w:t>
      </w:r>
      <w:proofErr w:type="spellStart"/>
      <w:r w:rsidR="00E908A6" w:rsidRPr="00283666">
        <w:rPr>
          <w:szCs w:val="18"/>
        </w:rPr>
        <w:t>completion</w:t>
      </w:r>
      <w:proofErr w:type="spellEnd"/>
      <w:r w:rsidR="00E908A6" w:rsidRPr="00283666">
        <w:rPr>
          <w:szCs w:val="18"/>
        </w:rPr>
        <w:t>-</w:t>
      </w:r>
      <w:proofErr w:type="spellStart"/>
      <w:r w:rsidR="00E908A6" w:rsidRPr="00283666">
        <w:rPr>
          <w:szCs w:val="18"/>
        </w:rPr>
        <w:t>method</w:t>
      </w:r>
      <w:proofErr w:type="spellEnd"/>
      <w:r w:rsidR="00E908A6" w:rsidRPr="00283666">
        <w:rPr>
          <w:szCs w:val="18"/>
        </w:rPr>
        <w:t>)</w:t>
      </w:r>
      <w:r w:rsidR="00694420">
        <w:rPr>
          <w:szCs w:val="18"/>
        </w:rPr>
        <w:t>.</w:t>
      </w:r>
    </w:p>
    <w:p w14:paraId="27B4BC92" w14:textId="77777777" w:rsidR="00694420" w:rsidRPr="00694420" w:rsidRDefault="00694420" w:rsidP="00694420">
      <w:pPr>
        <w:suppressAutoHyphens/>
        <w:autoSpaceDE w:val="0"/>
        <w:autoSpaceDN w:val="0"/>
        <w:adjustRightInd w:val="0"/>
        <w:ind w:left="425"/>
        <w:jc w:val="both"/>
        <w:rPr>
          <w:rFonts w:eastAsiaTheme="minorHAnsi"/>
          <w:bCs/>
          <w:iCs/>
          <w:sz w:val="18"/>
          <w:szCs w:val="18"/>
        </w:rPr>
      </w:pPr>
      <w:r>
        <w:rPr>
          <w:sz w:val="18"/>
          <w:szCs w:val="18"/>
        </w:rPr>
        <w:t>S</w:t>
      </w:r>
      <w:r w:rsidRPr="001246FB">
        <w:rPr>
          <w:rFonts w:eastAsiaTheme="minorHAnsi"/>
          <w:bCs/>
          <w:iCs/>
          <w:sz w:val="18"/>
          <w:szCs w:val="18"/>
        </w:rPr>
        <w:t xml:space="preserve">tupeň dokončenia zákazky sa zisťuje kumulatívne na základe aktuálneho rozpočtu zmluvných nákladov a zmluvných výnosov,  ku dňu, ku ktorému sa zostavuje účtovná závierka ako </w:t>
      </w:r>
      <w:r w:rsidRPr="00694420">
        <w:rPr>
          <w:sz w:val="18"/>
          <w:szCs w:val="18"/>
        </w:rPr>
        <w:t>pomer skutočne vynaložených nákladov na zákazkovú výrobu za vykonanú prácu a aktualizovaného rozpočtu celkový</w:t>
      </w:r>
      <w:r>
        <w:rPr>
          <w:sz w:val="18"/>
          <w:szCs w:val="18"/>
        </w:rPr>
        <w:t>ch nákladov na zákazkovú výrobu.</w:t>
      </w:r>
    </w:p>
    <w:p w14:paraId="5BB2E229" w14:textId="77777777" w:rsidR="00694420" w:rsidRPr="00A31BBB" w:rsidRDefault="00694420" w:rsidP="00694420">
      <w:pPr>
        <w:pStyle w:val="odstavec"/>
      </w:pPr>
    </w:p>
    <w:p w14:paraId="789B36C7" w14:textId="77777777" w:rsidR="00694420" w:rsidRPr="00A31BBB" w:rsidRDefault="00694420" w:rsidP="00694420">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Pr>
          <w:sz w:val="18"/>
          <w:szCs w:val="18"/>
        </w:rPr>
        <w:t xml:space="preserve"> nezahrnú. </w:t>
      </w:r>
    </w:p>
    <w:p w14:paraId="7591621B" w14:textId="77777777" w:rsidR="00694420" w:rsidRDefault="00694420" w:rsidP="00694420">
      <w:pPr>
        <w:suppressAutoHyphens/>
        <w:autoSpaceDE w:val="0"/>
        <w:autoSpaceDN w:val="0"/>
        <w:adjustRightInd w:val="0"/>
        <w:ind w:left="425"/>
        <w:jc w:val="both"/>
        <w:rPr>
          <w:sz w:val="18"/>
          <w:szCs w:val="18"/>
        </w:rPr>
      </w:pPr>
    </w:p>
    <w:p w14:paraId="656DA2B6" w14:textId="77777777" w:rsidR="00694420" w:rsidRPr="00A31BBB" w:rsidRDefault="00694420" w:rsidP="00694420">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vykáže v súvahe ako čistá hodnota zákazky so súvzťa</w:t>
      </w:r>
      <w:r>
        <w:rPr>
          <w:sz w:val="18"/>
          <w:szCs w:val="18"/>
        </w:rPr>
        <w:t xml:space="preserve">žným zápisom v prospech výnosov zo zákazky. </w:t>
      </w:r>
    </w:p>
    <w:p w14:paraId="3A081887" w14:textId="77777777" w:rsidR="00694420" w:rsidRPr="00A31BBB" w:rsidRDefault="00694420" w:rsidP="00694420">
      <w:pPr>
        <w:pStyle w:val="odstavec"/>
      </w:pPr>
    </w:p>
    <w:p w14:paraId="63A1C8E9" w14:textId="77777777" w:rsidR="00694420" w:rsidRPr="00A31BBB" w:rsidRDefault="00694420" w:rsidP="00694420">
      <w:pPr>
        <w:suppressAutoHyphens/>
        <w:autoSpaceDE w:val="0"/>
        <w:autoSpaceDN w:val="0"/>
        <w:adjustRightInd w:val="0"/>
        <w:ind w:left="425"/>
        <w:jc w:val="both"/>
        <w:rPr>
          <w:sz w:val="18"/>
          <w:szCs w:val="18"/>
        </w:rPr>
      </w:pPr>
      <w:r w:rsidRPr="00A31BBB">
        <w:rPr>
          <w:sz w:val="18"/>
          <w:szCs w:val="18"/>
        </w:rPr>
        <w:lastRenderedPageBreak/>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50A572A1" w14:textId="77777777" w:rsidR="00694420" w:rsidRPr="00A31BBB" w:rsidRDefault="00694420" w:rsidP="00694420">
      <w:pPr>
        <w:pStyle w:val="odstavec"/>
      </w:pPr>
    </w:p>
    <w:p w14:paraId="762B581C" w14:textId="77777777" w:rsidR="00694420" w:rsidRPr="00A31BBB" w:rsidRDefault="00694420" w:rsidP="00694420">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14:paraId="77E03144" w14:textId="77777777" w:rsidR="00694420" w:rsidRPr="00A31BBB" w:rsidRDefault="00694420" w:rsidP="00694420">
      <w:pPr>
        <w:pStyle w:val="odstavec"/>
      </w:pPr>
    </w:p>
    <w:p w14:paraId="6ECEEAB9" w14:textId="77777777" w:rsidR="00694420" w:rsidRPr="00B46BC2" w:rsidRDefault="00694420" w:rsidP="00694420">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Pr>
          <w:sz w:val="18"/>
          <w:szCs w:val="18"/>
        </w:rPr>
        <w:t> </w:t>
      </w:r>
      <w:r w:rsidRPr="00D06026">
        <w:rPr>
          <w:sz w:val="18"/>
          <w:szCs w:val="18"/>
        </w:rPr>
        <w:t>v</w:t>
      </w:r>
      <w:r>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130FA023" w14:textId="77777777" w:rsidR="00694420" w:rsidRDefault="00694420" w:rsidP="00694420">
      <w:pPr>
        <w:suppressAutoHyphens/>
        <w:autoSpaceDE w:val="0"/>
        <w:autoSpaceDN w:val="0"/>
        <w:adjustRightInd w:val="0"/>
        <w:ind w:left="425"/>
        <w:jc w:val="both"/>
        <w:rPr>
          <w:sz w:val="18"/>
          <w:szCs w:val="18"/>
        </w:rPr>
      </w:pPr>
    </w:p>
    <w:p w14:paraId="597F2BF7" w14:textId="77777777" w:rsidR="00694420" w:rsidRDefault="00694420" w:rsidP="00694420">
      <w:pPr>
        <w:suppressAutoHyphens/>
        <w:autoSpaceDE w:val="0"/>
        <w:autoSpaceDN w:val="0"/>
        <w:adjustRightInd w:val="0"/>
        <w:ind w:left="425"/>
        <w:jc w:val="both"/>
        <w:rPr>
          <w:sz w:val="18"/>
          <w:szCs w:val="18"/>
        </w:rPr>
      </w:pPr>
      <w:r>
        <w:rPr>
          <w:sz w:val="18"/>
          <w:szCs w:val="18"/>
        </w:rPr>
        <w:t xml:space="preserve">Spájanie zmlúv. Ako jedna zákazková výroba sa účtuje skupina zmlúv s jedným objednávateľom alebo s niekoľkými objednávateľmi, ak sú súčasne splnené tieto podmienky: </w:t>
      </w:r>
    </w:p>
    <w:p w14:paraId="7EC686FB" w14:textId="77777777" w:rsidR="00694420" w:rsidRDefault="00694420" w:rsidP="00694420">
      <w:pPr>
        <w:suppressAutoHyphens/>
        <w:autoSpaceDE w:val="0"/>
        <w:autoSpaceDN w:val="0"/>
        <w:adjustRightInd w:val="0"/>
        <w:ind w:left="425"/>
        <w:jc w:val="both"/>
        <w:rPr>
          <w:sz w:val="18"/>
          <w:szCs w:val="18"/>
        </w:rPr>
      </w:pPr>
    </w:p>
    <w:p w14:paraId="21354CBD" w14:textId="77777777" w:rsidR="00694420" w:rsidRDefault="00694420" w:rsidP="00694420">
      <w:pPr>
        <w:pStyle w:val="Odsekzoznamu"/>
        <w:numPr>
          <w:ilvl w:val="0"/>
          <w:numId w:val="12"/>
        </w:numPr>
        <w:suppressAutoHyphens/>
        <w:autoSpaceDE w:val="0"/>
        <w:autoSpaceDN w:val="0"/>
        <w:adjustRightInd w:val="0"/>
        <w:jc w:val="both"/>
        <w:rPr>
          <w:sz w:val="18"/>
          <w:szCs w:val="18"/>
        </w:rPr>
      </w:pPr>
      <w:r>
        <w:rPr>
          <w:sz w:val="18"/>
          <w:szCs w:val="18"/>
        </w:rPr>
        <w:t>skupina zmlúv a ich podmienky sa dohadujú ako celok,</w:t>
      </w:r>
    </w:p>
    <w:p w14:paraId="14CDA463" w14:textId="77777777" w:rsidR="00694420" w:rsidRDefault="00694420" w:rsidP="00694420">
      <w:pPr>
        <w:pStyle w:val="Odsekzoznamu"/>
        <w:numPr>
          <w:ilvl w:val="0"/>
          <w:numId w:val="12"/>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14:paraId="30282682" w14:textId="77777777" w:rsidR="00694420" w:rsidRPr="00D06026" w:rsidRDefault="00694420" w:rsidP="00694420">
      <w:pPr>
        <w:pStyle w:val="Odsekzoznamu"/>
        <w:numPr>
          <w:ilvl w:val="0"/>
          <w:numId w:val="12"/>
        </w:numPr>
        <w:suppressAutoHyphens/>
        <w:autoSpaceDE w:val="0"/>
        <w:autoSpaceDN w:val="0"/>
        <w:adjustRightInd w:val="0"/>
        <w:jc w:val="both"/>
        <w:rPr>
          <w:sz w:val="18"/>
          <w:szCs w:val="18"/>
        </w:rPr>
      </w:pPr>
      <w:r>
        <w:rPr>
          <w:sz w:val="18"/>
          <w:szCs w:val="18"/>
        </w:rPr>
        <w:t xml:space="preserve">zmluvy sa vykonávajú súbežne alebo na seba postupne nadväzujú. </w:t>
      </w:r>
    </w:p>
    <w:p w14:paraId="0F5A1A14" w14:textId="77777777" w:rsidR="00694420" w:rsidRDefault="00694420" w:rsidP="00694420">
      <w:pPr>
        <w:suppressAutoHyphens/>
        <w:autoSpaceDE w:val="0"/>
        <w:autoSpaceDN w:val="0"/>
        <w:adjustRightInd w:val="0"/>
        <w:ind w:left="425"/>
        <w:jc w:val="both"/>
        <w:rPr>
          <w:sz w:val="18"/>
          <w:szCs w:val="18"/>
        </w:rPr>
      </w:pPr>
    </w:p>
    <w:p w14:paraId="0EA7245F" w14:textId="77777777" w:rsidR="00694420" w:rsidRDefault="00694420" w:rsidP="00694420">
      <w:pPr>
        <w:suppressAutoHyphens/>
        <w:autoSpaceDE w:val="0"/>
        <w:autoSpaceDN w:val="0"/>
        <w:adjustRightInd w:val="0"/>
        <w:ind w:left="425"/>
        <w:jc w:val="both"/>
        <w:rPr>
          <w:sz w:val="18"/>
          <w:szCs w:val="18"/>
        </w:rPr>
      </w:pPr>
      <w:r>
        <w:rPr>
          <w:sz w:val="18"/>
          <w:szCs w:val="18"/>
        </w:rPr>
        <w:t>Delenie zmlúv. Ak sa v jednej zmluve dohodlo zhotovenie viacerých majetkov, účtuje sa o zhotovení jednotlivého majetku tvoriaceho predmet zmluvy ako o samostatnej zákazkovej výrobe, ak sú súčasne splnené tieto podmienky:</w:t>
      </w:r>
    </w:p>
    <w:p w14:paraId="3D2AFF58" w14:textId="77777777" w:rsidR="00694420" w:rsidRDefault="00694420" w:rsidP="00694420">
      <w:pPr>
        <w:suppressAutoHyphens/>
        <w:autoSpaceDE w:val="0"/>
        <w:autoSpaceDN w:val="0"/>
        <w:adjustRightInd w:val="0"/>
        <w:ind w:left="425"/>
        <w:jc w:val="both"/>
        <w:rPr>
          <w:sz w:val="18"/>
          <w:szCs w:val="18"/>
        </w:rPr>
      </w:pPr>
    </w:p>
    <w:p w14:paraId="35929A9A" w14:textId="77777777" w:rsidR="00694420" w:rsidRDefault="00694420" w:rsidP="00694420">
      <w:pPr>
        <w:pStyle w:val="Odsekzoznamu"/>
        <w:numPr>
          <w:ilvl w:val="0"/>
          <w:numId w:val="13"/>
        </w:numPr>
        <w:suppressAutoHyphens/>
        <w:autoSpaceDE w:val="0"/>
        <w:autoSpaceDN w:val="0"/>
        <w:adjustRightInd w:val="0"/>
        <w:jc w:val="both"/>
        <w:rPr>
          <w:sz w:val="18"/>
          <w:szCs w:val="18"/>
        </w:rPr>
      </w:pPr>
      <w:r>
        <w:rPr>
          <w:sz w:val="18"/>
          <w:szCs w:val="18"/>
        </w:rPr>
        <w:t>pre jednotlivý majetok sa predložili samostatné ponuky,</w:t>
      </w:r>
    </w:p>
    <w:p w14:paraId="5441D24C" w14:textId="77777777" w:rsidR="00694420" w:rsidRDefault="00694420" w:rsidP="00694420">
      <w:pPr>
        <w:pStyle w:val="Odsekzoznamu"/>
        <w:numPr>
          <w:ilvl w:val="0"/>
          <w:numId w:val="13"/>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7C2D8AF7" w14:textId="77777777" w:rsidR="00694420" w:rsidRDefault="00694420" w:rsidP="00694420">
      <w:pPr>
        <w:pStyle w:val="Odsekzoznamu"/>
        <w:numPr>
          <w:ilvl w:val="0"/>
          <w:numId w:val="13"/>
        </w:numPr>
        <w:suppressAutoHyphens/>
        <w:autoSpaceDE w:val="0"/>
        <w:autoSpaceDN w:val="0"/>
        <w:adjustRightInd w:val="0"/>
        <w:jc w:val="both"/>
        <w:rPr>
          <w:sz w:val="18"/>
          <w:szCs w:val="18"/>
        </w:rPr>
      </w:pPr>
      <w:r>
        <w:rPr>
          <w:sz w:val="18"/>
          <w:szCs w:val="18"/>
        </w:rPr>
        <w:t>ku jednotlivému majetku možno identifikovať zmluvné náklady a zmluvné výnosy.</w:t>
      </w:r>
    </w:p>
    <w:p w14:paraId="7A39325E" w14:textId="77777777" w:rsidR="00694420" w:rsidRPr="00694420" w:rsidRDefault="00694420" w:rsidP="00694420">
      <w:pPr>
        <w:pStyle w:val="Zkladntext"/>
        <w:suppressAutoHyphens/>
        <w:rPr>
          <w:szCs w:val="18"/>
        </w:rPr>
      </w:pPr>
    </w:p>
    <w:p w14:paraId="7F4E3E19" w14:textId="77777777" w:rsidR="00E908A6" w:rsidRPr="00F4504B" w:rsidRDefault="00694420" w:rsidP="00F4504B">
      <w:pPr>
        <w:pStyle w:val="Zkladntext"/>
        <w:suppressAutoHyphens/>
        <w:ind w:left="142" w:firstLine="142"/>
        <w:rPr>
          <w:b/>
          <w:szCs w:val="18"/>
        </w:rPr>
      </w:pPr>
      <w:r>
        <w:rPr>
          <w:b/>
          <w:szCs w:val="18"/>
        </w:rPr>
        <w:t>6</w:t>
      </w:r>
      <w:r w:rsidR="00F4504B" w:rsidRPr="00F4504B">
        <w:rPr>
          <w:b/>
          <w:szCs w:val="18"/>
        </w:rPr>
        <w:t xml:space="preserve">. </w:t>
      </w:r>
      <w:r w:rsidR="00F4504B" w:rsidRPr="00F4504B">
        <w:rPr>
          <w:b/>
          <w:szCs w:val="18"/>
        </w:rPr>
        <w:tab/>
      </w:r>
      <w:r w:rsidR="00E908A6" w:rsidRPr="00F4504B">
        <w:rPr>
          <w:b/>
          <w:szCs w:val="18"/>
        </w:rPr>
        <w:t>Pohľadávky</w:t>
      </w:r>
    </w:p>
    <w:p w14:paraId="77B15252" w14:textId="77777777" w:rsidR="00E908A6" w:rsidRPr="00283666" w:rsidRDefault="00E908A6" w:rsidP="008A389C">
      <w:pPr>
        <w:pStyle w:val="Zkladntext"/>
        <w:suppressAutoHyphens/>
        <w:rPr>
          <w:szCs w:val="18"/>
        </w:rPr>
      </w:pPr>
      <w:r w:rsidRPr="00283666">
        <w:rPr>
          <w:szCs w:val="18"/>
        </w:rPr>
        <w:t xml:space="preserve">Pohľadávky sa pri ich vzniku oceňujú ich menovitou hodnotou; postúpené pohľadávky sa oceňujú obstarávacou cenou, vrátane nákladov súvisiacich s obstaraním. Toto ocenenie sa znižuje o pochybné </w:t>
      </w:r>
      <w:r w:rsidR="00D43BD2" w:rsidRPr="00283666">
        <w:rPr>
          <w:szCs w:val="18"/>
        </w:rPr>
        <w:t>a</w:t>
      </w:r>
      <w:r w:rsidR="009E556B" w:rsidRPr="00283666">
        <w:rPr>
          <w:szCs w:val="18"/>
        </w:rPr>
        <w:t xml:space="preserve"> </w:t>
      </w:r>
      <w:r w:rsidRPr="00283666">
        <w:rPr>
          <w:szCs w:val="18"/>
        </w:rPr>
        <w:t>nevymožiteľné</w:t>
      </w:r>
      <w:r w:rsidR="009E556B" w:rsidRPr="00283666">
        <w:rPr>
          <w:szCs w:val="18"/>
        </w:rPr>
        <w:t xml:space="preserve"> </w:t>
      </w:r>
      <w:r w:rsidRPr="00283666">
        <w:rPr>
          <w:szCs w:val="18"/>
        </w:rPr>
        <w:t>pohľadávky.</w:t>
      </w:r>
    </w:p>
    <w:p w14:paraId="68AFFCC3" w14:textId="77777777" w:rsidR="00E908A6" w:rsidRPr="00283666" w:rsidRDefault="00E908A6" w:rsidP="008A389C">
      <w:pPr>
        <w:pStyle w:val="Zkladntext"/>
        <w:suppressAutoHyphens/>
        <w:rPr>
          <w:szCs w:val="18"/>
        </w:rPr>
      </w:pPr>
    </w:p>
    <w:p w14:paraId="4280B11D" w14:textId="77777777" w:rsidR="00E908A6" w:rsidRPr="00283666" w:rsidRDefault="00694420" w:rsidP="00F4504B">
      <w:pPr>
        <w:pStyle w:val="Pismenka"/>
        <w:numPr>
          <w:ilvl w:val="0"/>
          <w:numId w:val="0"/>
        </w:numPr>
        <w:suppressAutoHyphens/>
        <w:ind w:left="284"/>
        <w:rPr>
          <w:szCs w:val="18"/>
        </w:rPr>
      </w:pPr>
      <w:r>
        <w:rPr>
          <w:szCs w:val="18"/>
        </w:rPr>
        <w:t>7</w:t>
      </w:r>
      <w:r w:rsidR="00F4504B">
        <w:rPr>
          <w:szCs w:val="18"/>
        </w:rPr>
        <w:t xml:space="preserve">.      </w:t>
      </w:r>
      <w:r w:rsidR="005C45AE" w:rsidRPr="00283666">
        <w:rPr>
          <w:szCs w:val="18"/>
        </w:rPr>
        <w:t>Finančné účty</w:t>
      </w:r>
    </w:p>
    <w:p w14:paraId="5E176B11" w14:textId="77777777" w:rsidR="00E908A6" w:rsidRPr="00283666" w:rsidRDefault="005C45AE" w:rsidP="008A389C">
      <w:pPr>
        <w:pStyle w:val="Zkladntext"/>
        <w:suppressAutoHyphens/>
        <w:rPr>
          <w:szCs w:val="18"/>
        </w:rPr>
      </w:pPr>
      <w:r w:rsidRPr="00283666">
        <w:rPr>
          <w:szCs w:val="18"/>
        </w:rPr>
        <w:t>Finančné účty tvorí peňažná</w:t>
      </w:r>
      <w:r w:rsidR="00E908A6" w:rsidRPr="00283666">
        <w:rPr>
          <w:szCs w:val="18"/>
        </w:rPr>
        <w:t xml:space="preserve"> </w:t>
      </w:r>
      <w:r w:rsidRPr="00283666">
        <w:rPr>
          <w:szCs w:val="18"/>
        </w:rPr>
        <w:t>hotovosť, ceniny, zostatky na bankových účtoch a</w:t>
      </w:r>
      <w:r w:rsidR="00E908A6" w:rsidRPr="00283666">
        <w:rPr>
          <w:szCs w:val="18"/>
        </w:rPr>
        <w:t xml:space="preserve"> oceňujú </w:t>
      </w:r>
      <w:r w:rsidRPr="00283666">
        <w:rPr>
          <w:szCs w:val="18"/>
        </w:rPr>
        <w:t xml:space="preserve">sa </w:t>
      </w:r>
      <w:r w:rsidR="00E908A6" w:rsidRPr="00283666">
        <w:rPr>
          <w:szCs w:val="18"/>
        </w:rPr>
        <w:t xml:space="preserve"> menovitou hodnotou. Zníženie ich hodnoty sa vyjadruje opravnou položkou.</w:t>
      </w:r>
    </w:p>
    <w:p w14:paraId="43735A98" w14:textId="77777777" w:rsidR="00E908A6" w:rsidRPr="00283666" w:rsidRDefault="00E908A6" w:rsidP="008A389C">
      <w:pPr>
        <w:pStyle w:val="Zkladntext"/>
        <w:suppressAutoHyphens/>
        <w:rPr>
          <w:szCs w:val="18"/>
        </w:rPr>
      </w:pPr>
    </w:p>
    <w:p w14:paraId="3B6756E1" w14:textId="77777777" w:rsidR="00E908A6" w:rsidRPr="00283666" w:rsidRDefault="00694420" w:rsidP="00694420">
      <w:pPr>
        <w:pStyle w:val="Pismenka"/>
        <w:numPr>
          <w:ilvl w:val="0"/>
          <w:numId w:val="14"/>
        </w:numPr>
        <w:suppressAutoHyphens/>
        <w:rPr>
          <w:szCs w:val="18"/>
        </w:rPr>
      </w:pPr>
      <w:r>
        <w:rPr>
          <w:szCs w:val="18"/>
        </w:rPr>
        <w:t xml:space="preserve"> </w:t>
      </w:r>
      <w:r w:rsidR="00E908A6" w:rsidRPr="00283666">
        <w:rPr>
          <w:szCs w:val="18"/>
        </w:rPr>
        <w:t>Náklady budúcich období a príjmy budúcich období</w:t>
      </w:r>
    </w:p>
    <w:p w14:paraId="067CD187" w14:textId="77777777" w:rsidR="00E908A6" w:rsidRDefault="00E908A6" w:rsidP="008A389C">
      <w:pPr>
        <w:pStyle w:val="Zkladntext"/>
        <w:suppressAutoHyphens/>
        <w:rPr>
          <w:szCs w:val="18"/>
        </w:rPr>
      </w:pPr>
      <w:r w:rsidRPr="00283666">
        <w:rPr>
          <w:szCs w:val="18"/>
        </w:rPr>
        <w:t>Náklady budúcich období a príjmy budúcich období sa vykazujú vo výške, ktorá je potrebná na dodržanie zásady vecnej a časovej súvislosti s účtovným obdobím.</w:t>
      </w:r>
    </w:p>
    <w:p w14:paraId="7D7EEF12" w14:textId="77777777" w:rsidR="005F3C6A" w:rsidRDefault="005F3C6A" w:rsidP="008A389C">
      <w:pPr>
        <w:pStyle w:val="Zkladntext"/>
        <w:suppressAutoHyphens/>
        <w:rPr>
          <w:szCs w:val="18"/>
        </w:rPr>
      </w:pPr>
    </w:p>
    <w:p w14:paraId="09A68D3D" w14:textId="77777777" w:rsidR="005F3C6A" w:rsidRPr="00992FAC" w:rsidRDefault="005F3C6A" w:rsidP="00694420">
      <w:pPr>
        <w:pStyle w:val="Pismenka"/>
        <w:numPr>
          <w:ilvl w:val="0"/>
          <w:numId w:val="14"/>
        </w:numPr>
        <w:suppressAutoHyphens/>
        <w:rPr>
          <w:szCs w:val="18"/>
        </w:rPr>
      </w:pPr>
      <w:r w:rsidRPr="00992FAC">
        <w:rPr>
          <w:szCs w:val="18"/>
        </w:rPr>
        <w:t>Zníženie hodnoty majetku a opravné položky</w:t>
      </w:r>
    </w:p>
    <w:p w14:paraId="55850ED6" w14:textId="77777777" w:rsidR="005F3C6A" w:rsidRDefault="00F4504B" w:rsidP="00F4504B">
      <w:pPr>
        <w:pStyle w:val="Zkladntext"/>
        <w:suppressAutoHyphens/>
        <w:ind w:hanging="142"/>
        <w:rPr>
          <w:szCs w:val="18"/>
        </w:rPr>
      </w:pPr>
      <w:r>
        <w:rPr>
          <w:szCs w:val="18"/>
        </w:rPr>
        <w:t xml:space="preserve">   </w:t>
      </w:r>
      <w:r w:rsidR="005F3C6A" w:rsidRPr="005F3C6A">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6C9711FD" w14:textId="77777777" w:rsidR="0029651F" w:rsidRPr="00283666" w:rsidRDefault="0029651F" w:rsidP="00694420">
      <w:pPr>
        <w:pStyle w:val="Zkladntext"/>
        <w:suppressAutoHyphens/>
        <w:ind w:left="0"/>
        <w:rPr>
          <w:szCs w:val="18"/>
        </w:rPr>
      </w:pPr>
    </w:p>
    <w:p w14:paraId="7A9A067A" w14:textId="77777777" w:rsidR="00E908A6" w:rsidRPr="00283666" w:rsidRDefault="00E908A6" w:rsidP="00694420">
      <w:pPr>
        <w:pStyle w:val="Pismenka"/>
        <w:numPr>
          <w:ilvl w:val="0"/>
          <w:numId w:val="14"/>
        </w:numPr>
        <w:suppressAutoHyphens/>
        <w:rPr>
          <w:szCs w:val="18"/>
        </w:rPr>
      </w:pPr>
      <w:r w:rsidRPr="00283666">
        <w:rPr>
          <w:szCs w:val="18"/>
        </w:rPr>
        <w:t>Rezervy</w:t>
      </w:r>
    </w:p>
    <w:p w14:paraId="01F761FF" w14:textId="77777777" w:rsidR="008B1255" w:rsidRPr="00283666" w:rsidRDefault="008B1255" w:rsidP="00E85654">
      <w:pPr>
        <w:pStyle w:val="Zkladntext"/>
        <w:suppressAutoHyphens/>
        <w:rPr>
          <w:szCs w:val="18"/>
        </w:rPr>
      </w:pPr>
      <w:r w:rsidRPr="00283666">
        <w:rPr>
          <w:szCs w:val="18"/>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za zostavuje účtovná závierka. </w:t>
      </w:r>
    </w:p>
    <w:p w14:paraId="0A7727DE" w14:textId="3DAD6D2F" w:rsidR="005B2224" w:rsidRPr="00283666" w:rsidRDefault="008B1255" w:rsidP="005B2224">
      <w:pPr>
        <w:pStyle w:val="Zkladntext"/>
        <w:suppressAutoHyphens/>
        <w:rPr>
          <w:szCs w:val="18"/>
        </w:rPr>
      </w:pPr>
      <w:r w:rsidRPr="00283666">
        <w:rPr>
          <w:szCs w:val="18"/>
        </w:rPr>
        <w:t xml:space="preserve">Spoločnosť </w:t>
      </w:r>
      <w:r w:rsidR="00BA08E5" w:rsidRPr="00283666">
        <w:rPr>
          <w:szCs w:val="18"/>
        </w:rPr>
        <w:t xml:space="preserve">TRELLIS a.s. </w:t>
      </w:r>
      <w:r w:rsidRPr="00283666">
        <w:rPr>
          <w:szCs w:val="18"/>
        </w:rPr>
        <w:t>vytvára rezervu na odchodné</w:t>
      </w:r>
      <w:r w:rsidR="00213EF7">
        <w:rPr>
          <w:szCs w:val="18"/>
        </w:rPr>
        <w:t xml:space="preserve"> a</w:t>
      </w:r>
      <w:r w:rsidR="002C1618" w:rsidRPr="00283666">
        <w:rPr>
          <w:szCs w:val="18"/>
        </w:rPr>
        <w:t xml:space="preserve"> taktiež vytvára rezervu na záručné opravy</w:t>
      </w:r>
      <w:r w:rsidR="00BA08E5" w:rsidRPr="00283666">
        <w:rPr>
          <w:szCs w:val="18"/>
        </w:rPr>
        <w:t xml:space="preserve"> </w:t>
      </w:r>
      <w:r w:rsidR="00E85654" w:rsidRPr="00283666">
        <w:rPr>
          <w:szCs w:val="18"/>
        </w:rPr>
        <w:t>zariadení a dodávok</w:t>
      </w:r>
      <w:r w:rsidR="005B2224" w:rsidRPr="00283666">
        <w:rPr>
          <w:szCs w:val="18"/>
        </w:rPr>
        <w:t>.</w:t>
      </w:r>
    </w:p>
    <w:p w14:paraId="184113EB" w14:textId="77777777" w:rsidR="002C1618" w:rsidRPr="00283666" w:rsidRDefault="002C1618" w:rsidP="002C1618">
      <w:pPr>
        <w:pStyle w:val="Zkladntext"/>
        <w:suppressAutoHyphens/>
        <w:ind w:left="0" w:firstLine="426"/>
        <w:rPr>
          <w:szCs w:val="18"/>
        </w:rPr>
      </w:pPr>
    </w:p>
    <w:p w14:paraId="13A5E58C" w14:textId="77777777" w:rsidR="00E908A6" w:rsidRPr="00283666" w:rsidRDefault="00E908A6" w:rsidP="00694420">
      <w:pPr>
        <w:pStyle w:val="Pismenka"/>
        <w:numPr>
          <w:ilvl w:val="0"/>
          <w:numId w:val="14"/>
        </w:numPr>
        <w:suppressAutoHyphens/>
        <w:rPr>
          <w:szCs w:val="18"/>
        </w:rPr>
      </w:pPr>
      <w:r w:rsidRPr="00283666">
        <w:rPr>
          <w:szCs w:val="18"/>
        </w:rPr>
        <w:t>Záväzky</w:t>
      </w:r>
    </w:p>
    <w:p w14:paraId="5E63E584" w14:textId="77777777" w:rsidR="00E908A6" w:rsidRDefault="00E908A6" w:rsidP="008A389C">
      <w:pPr>
        <w:pStyle w:val="Zkladntext"/>
        <w:suppressAutoHyphens/>
        <w:rPr>
          <w:szCs w:val="18"/>
        </w:rPr>
      </w:pPr>
      <w:r w:rsidRPr="00283666">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968DD3F" w14:textId="77777777" w:rsidR="00F154B6" w:rsidRPr="00283666" w:rsidRDefault="00F154B6" w:rsidP="008A389C">
      <w:pPr>
        <w:pStyle w:val="Zkladntext"/>
        <w:suppressAutoHyphens/>
        <w:rPr>
          <w:szCs w:val="18"/>
        </w:rPr>
      </w:pPr>
    </w:p>
    <w:p w14:paraId="06FC856B" w14:textId="77777777" w:rsidR="00E908A6" w:rsidRPr="00283666" w:rsidRDefault="00E908A6" w:rsidP="00694420">
      <w:pPr>
        <w:pStyle w:val="Pismenka"/>
        <w:numPr>
          <w:ilvl w:val="0"/>
          <w:numId w:val="14"/>
        </w:numPr>
        <w:suppressAutoHyphens/>
        <w:rPr>
          <w:szCs w:val="18"/>
        </w:rPr>
      </w:pPr>
      <w:r w:rsidRPr="00283666">
        <w:rPr>
          <w:szCs w:val="18"/>
        </w:rPr>
        <w:t>Odložené dane</w:t>
      </w:r>
    </w:p>
    <w:p w14:paraId="209710F2" w14:textId="77777777" w:rsidR="00E908A6" w:rsidRPr="00283666" w:rsidRDefault="00E908A6" w:rsidP="008A389C">
      <w:pPr>
        <w:pStyle w:val="Zkladntext"/>
        <w:suppressAutoHyphens/>
        <w:rPr>
          <w:szCs w:val="18"/>
        </w:rPr>
      </w:pPr>
      <w:r w:rsidRPr="00283666">
        <w:rPr>
          <w:szCs w:val="18"/>
        </w:rPr>
        <w:t xml:space="preserve">Odložené dane (odložená daňová pohľadávka a odložený daňový záväzok) sa vzťahujú na: </w:t>
      </w:r>
    </w:p>
    <w:p w14:paraId="5E71DACB" w14:textId="77777777" w:rsidR="00E908A6" w:rsidRPr="00283666" w:rsidRDefault="00E908A6" w:rsidP="00DC137C">
      <w:pPr>
        <w:pStyle w:val="Zkladntext"/>
        <w:numPr>
          <w:ilvl w:val="0"/>
          <w:numId w:val="4"/>
        </w:numPr>
        <w:suppressAutoHyphens/>
        <w:rPr>
          <w:szCs w:val="18"/>
        </w:rPr>
      </w:pPr>
      <w:r w:rsidRPr="00283666">
        <w:rPr>
          <w:szCs w:val="18"/>
        </w:rPr>
        <w:t>dočasné rozdiely medzi účtovnou hodnotou majetku a účtovnou hodnotou záväzkov vykázanou v súvahe a ich daňovou základňou,</w:t>
      </w:r>
    </w:p>
    <w:p w14:paraId="50E39781" w14:textId="77777777" w:rsidR="00E908A6" w:rsidRPr="00283666" w:rsidRDefault="00E908A6" w:rsidP="00DC137C">
      <w:pPr>
        <w:pStyle w:val="Zkladntext"/>
        <w:numPr>
          <w:ilvl w:val="0"/>
          <w:numId w:val="4"/>
        </w:numPr>
        <w:suppressAutoHyphens/>
        <w:rPr>
          <w:szCs w:val="18"/>
        </w:rPr>
      </w:pPr>
      <w:r w:rsidRPr="00283666">
        <w:rPr>
          <w:szCs w:val="18"/>
        </w:rPr>
        <w:t>možnosť umorovať daňovú stratu v budúcnosti, ktorou sa rozumie možnosť odpočítať daňovú stratu od základu dane v budúcnosti,</w:t>
      </w:r>
    </w:p>
    <w:p w14:paraId="46381012" w14:textId="77777777" w:rsidR="00E908A6" w:rsidRPr="00283666" w:rsidRDefault="00E908A6" w:rsidP="00DC137C">
      <w:pPr>
        <w:pStyle w:val="Zkladntext"/>
        <w:numPr>
          <w:ilvl w:val="0"/>
          <w:numId w:val="4"/>
        </w:numPr>
        <w:suppressAutoHyphens/>
        <w:rPr>
          <w:szCs w:val="18"/>
        </w:rPr>
      </w:pPr>
      <w:r w:rsidRPr="00283666">
        <w:rPr>
          <w:szCs w:val="18"/>
        </w:rPr>
        <w:lastRenderedPageBreak/>
        <w:t>možnosť previesť nevyužité daňové odpočty a iné daňové nároky do budúcich období</w:t>
      </w:r>
      <w:r w:rsidR="00780D35">
        <w:rPr>
          <w:szCs w:val="18"/>
        </w:rPr>
        <w:t>.</w:t>
      </w:r>
    </w:p>
    <w:p w14:paraId="6FCD6511" w14:textId="77777777" w:rsidR="00E908A6" w:rsidRPr="00283666" w:rsidRDefault="00E908A6" w:rsidP="008A389C">
      <w:pPr>
        <w:pStyle w:val="Zkladntext"/>
        <w:suppressAutoHyphens/>
        <w:ind w:firstLine="24"/>
        <w:rPr>
          <w:szCs w:val="18"/>
        </w:rPr>
      </w:pPr>
    </w:p>
    <w:p w14:paraId="35AB37E9" w14:textId="77777777" w:rsidR="00E908A6" w:rsidRPr="00283666" w:rsidRDefault="00E908A6" w:rsidP="00694420">
      <w:pPr>
        <w:pStyle w:val="Pismenka"/>
        <w:numPr>
          <w:ilvl w:val="0"/>
          <w:numId w:val="14"/>
        </w:numPr>
        <w:suppressAutoHyphens/>
        <w:rPr>
          <w:szCs w:val="18"/>
        </w:rPr>
      </w:pPr>
      <w:r w:rsidRPr="00283666">
        <w:rPr>
          <w:szCs w:val="18"/>
        </w:rPr>
        <w:t>Výdavky budúcich období a výnosy budúcich období</w:t>
      </w:r>
    </w:p>
    <w:p w14:paraId="048CAD81" w14:textId="77777777" w:rsidR="00E908A6" w:rsidRPr="00283666" w:rsidRDefault="00E908A6" w:rsidP="008A389C">
      <w:pPr>
        <w:pStyle w:val="Zkladntext"/>
        <w:suppressAutoHyphens/>
        <w:rPr>
          <w:szCs w:val="18"/>
        </w:rPr>
      </w:pPr>
      <w:r w:rsidRPr="00283666">
        <w:rPr>
          <w:szCs w:val="18"/>
        </w:rPr>
        <w:t>Výdavky budúcich období a výnosy budúcich období sa vykazujú vo výške, ktorá je potrebná na dodržanie zásady vecnej a časovej súvislosti s účtovným obdobím.</w:t>
      </w:r>
    </w:p>
    <w:p w14:paraId="23E8E8C2" w14:textId="77777777" w:rsidR="00BE404F" w:rsidRPr="00283666" w:rsidRDefault="00BE404F" w:rsidP="008A389C">
      <w:pPr>
        <w:pStyle w:val="Zkladntext"/>
        <w:suppressAutoHyphens/>
        <w:rPr>
          <w:szCs w:val="18"/>
        </w:rPr>
      </w:pPr>
    </w:p>
    <w:p w14:paraId="39362B7A" w14:textId="77777777" w:rsidR="00E908A6" w:rsidRPr="00283666" w:rsidRDefault="00E908A6" w:rsidP="00694420">
      <w:pPr>
        <w:pStyle w:val="Pismenka"/>
        <w:numPr>
          <w:ilvl w:val="0"/>
          <w:numId w:val="14"/>
        </w:numPr>
        <w:suppressAutoHyphens/>
        <w:rPr>
          <w:szCs w:val="18"/>
        </w:rPr>
      </w:pPr>
      <w:r w:rsidRPr="00283666">
        <w:rPr>
          <w:szCs w:val="18"/>
        </w:rPr>
        <w:t>Prenájom (lízing)</w:t>
      </w:r>
    </w:p>
    <w:p w14:paraId="6E2EA85B" w14:textId="77777777" w:rsidR="0029651F" w:rsidRPr="0029651F" w:rsidRDefault="0029651F" w:rsidP="0029651F">
      <w:pPr>
        <w:pStyle w:val="Zkladntext"/>
        <w:suppressAutoHyphens/>
        <w:rPr>
          <w:szCs w:val="18"/>
        </w:rPr>
      </w:pPr>
      <w:r w:rsidRPr="0029651F">
        <w:rPr>
          <w:b/>
          <w:szCs w:val="18"/>
        </w:rPr>
        <w:t>Operatívny prenájom</w:t>
      </w:r>
      <w:r w:rsidRPr="0029651F">
        <w:rPr>
          <w:szCs w:val="18"/>
        </w:rPr>
        <w:t xml:space="preserve">. </w:t>
      </w:r>
      <w:r w:rsidRPr="008C0838">
        <w:rPr>
          <w:szCs w:val="18"/>
        </w:rPr>
        <w:t>Majetok prenajatý na základe operatívneho prenájmu vykazuje ako svoj majetok jeho vlastník, nie nájomca.</w:t>
      </w:r>
      <w:r>
        <w:rPr>
          <w:szCs w:val="18"/>
        </w:rPr>
        <w:t xml:space="preserve"> </w:t>
      </w:r>
      <w:r w:rsidRPr="0029651F">
        <w:rPr>
          <w:szCs w:val="18"/>
        </w:rPr>
        <w:t>Prenájom majetku formou operatívneho leasingu sa účtuje do nákladov priebežne počas doby trvania leasingovej zmluvy.</w:t>
      </w:r>
      <w:r w:rsidR="00F4504B">
        <w:rPr>
          <w:szCs w:val="18"/>
        </w:rPr>
        <w:t xml:space="preserve"> </w:t>
      </w:r>
    </w:p>
    <w:p w14:paraId="0EFD9E60" w14:textId="77777777" w:rsidR="00ED14B0" w:rsidRPr="00283666" w:rsidRDefault="00ED14B0" w:rsidP="008A389C">
      <w:pPr>
        <w:pStyle w:val="Zkladntext"/>
        <w:suppressAutoHyphens/>
        <w:rPr>
          <w:szCs w:val="18"/>
        </w:rPr>
      </w:pPr>
    </w:p>
    <w:p w14:paraId="32B19155" w14:textId="77777777" w:rsidR="00E908A6" w:rsidRPr="00283666" w:rsidRDefault="00E908A6" w:rsidP="00694420">
      <w:pPr>
        <w:pStyle w:val="Pismenka"/>
        <w:numPr>
          <w:ilvl w:val="0"/>
          <w:numId w:val="14"/>
        </w:numPr>
        <w:suppressAutoHyphens/>
        <w:rPr>
          <w:szCs w:val="18"/>
        </w:rPr>
      </w:pPr>
      <w:r w:rsidRPr="00283666">
        <w:rPr>
          <w:szCs w:val="18"/>
        </w:rPr>
        <w:t>Cudzia mena</w:t>
      </w:r>
    </w:p>
    <w:p w14:paraId="61213627" w14:textId="77777777" w:rsidR="00B04634" w:rsidRPr="00283666" w:rsidRDefault="00B04634" w:rsidP="008A389C">
      <w:pPr>
        <w:pStyle w:val="Zkladntext"/>
        <w:suppressAutoHyphens/>
        <w:rPr>
          <w:szCs w:val="18"/>
        </w:rPr>
      </w:pPr>
      <w:r w:rsidRPr="00283666">
        <w:rPr>
          <w:szCs w:val="18"/>
        </w:rPr>
        <w:t xml:space="preserve">Majetok a záväzky vyjadrené v cudzej mene sa </w:t>
      </w:r>
      <w:r w:rsidR="005A57CC" w:rsidRPr="00283666">
        <w:rPr>
          <w:szCs w:val="18"/>
        </w:rPr>
        <w:t xml:space="preserve">ku dňu uskutočnenia účtovného prípadu </w:t>
      </w:r>
      <w:r w:rsidRPr="00283666">
        <w:rPr>
          <w:szCs w:val="18"/>
        </w:rPr>
        <w:t xml:space="preserve">prepočítavajú na menu </w:t>
      </w:r>
      <w:r w:rsidR="005A57CC" w:rsidRPr="00283666">
        <w:rPr>
          <w:szCs w:val="18"/>
        </w:rPr>
        <w:t xml:space="preserve">euro referenčným výmenným </w:t>
      </w:r>
      <w:r w:rsidRPr="00283666">
        <w:rPr>
          <w:szCs w:val="18"/>
        </w:rPr>
        <w:t xml:space="preserve">kurzom určeným </w:t>
      </w:r>
      <w:r w:rsidR="005A57CC" w:rsidRPr="00283666">
        <w:rPr>
          <w:szCs w:val="18"/>
        </w:rPr>
        <w:t xml:space="preserve">a vyhláseným Európskou centrálnou bankou alebo Národnou bankou Slovenska </w:t>
      </w:r>
      <w:r w:rsidRPr="00283666">
        <w:rPr>
          <w:szCs w:val="18"/>
        </w:rPr>
        <w:t>v</w:t>
      </w:r>
      <w:r w:rsidR="005A57CC" w:rsidRPr="00283666">
        <w:rPr>
          <w:szCs w:val="18"/>
        </w:rPr>
        <w:t> </w:t>
      </w:r>
      <w:r w:rsidRPr="00283666">
        <w:rPr>
          <w:szCs w:val="18"/>
        </w:rPr>
        <w:t>deň predchádzajúci dňu uskutočnenia účtovného prípadu.</w:t>
      </w:r>
    </w:p>
    <w:p w14:paraId="522772EC" w14:textId="77777777" w:rsidR="00ED14B0" w:rsidRPr="00283666" w:rsidRDefault="00ED14B0" w:rsidP="008A389C">
      <w:pPr>
        <w:pStyle w:val="Zkladntext"/>
        <w:suppressAutoHyphens/>
        <w:rPr>
          <w:szCs w:val="18"/>
        </w:rPr>
      </w:pPr>
      <w:r w:rsidRPr="00283666">
        <w:rPr>
          <w:szCs w:val="18"/>
        </w:rPr>
        <w:t xml:space="preserve"> </w:t>
      </w:r>
    </w:p>
    <w:p w14:paraId="4E70B222" w14:textId="77777777" w:rsidR="00ED14B0" w:rsidRPr="00283666" w:rsidRDefault="00ED14B0" w:rsidP="008A389C">
      <w:pPr>
        <w:pStyle w:val="Zkladntext"/>
        <w:suppressAutoHyphens/>
        <w:rPr>
          <w:szCs w:val="18"/>
        </w:rPr>
      </w:pPr>
      <w:r w:rsidRPr="00283666">
        <w:rPr>
          <w:szCs w:val="18"/>
        </w:rPr>
        <w:t xml:space="preserve">Na ocenenie prírastku cudzej meny nakúpenej za euro sa použije kurz, za ktorý bola táto cudzia mena nakúpená. </w:t>
      </w:r>
    </w:p>
    <w:p w14:paraId="546E997E" w14:textId="77777777" w:rsidR="00ED14B0" w:rsidRPr="00283666" w:rsidRDefault="00ED14B0" w:rsidP="008A389C">
      <w:pPr>
        <w:pStyle w:val="Zkladntext"/>
        <w:suppressAutoHyphens/>
        <w:rPr>
          <w:szCs w:val="18"/>
        </w:rPr>
      </w:pPr>
    </w:p>
    <w:p w14:paraId="32035A21" w14:textId="77777777" w:rsidR="00ED14B0" w:rsidRPr="00283666" w:rsidRDefault="00ED14B0" w:rsidP="008A389C">
      <w:pPr>
        <w:pStyle w:val="Zkladntext"/>
        <w:suppressAutoHyphens/>
        <w:rPr>
          <w:szCs w:val="18"/>
        </w:rPr>
      </w:pPr>
      <w:r w:rsidRPr="00283666">
        <w:rPr>
          <w:szCs w:val="18"/>
        </w:rPr>
        <w:t>Na úbytok rovnakej cudzej meny v hotovosti alebo z devízového účtu sa na prepočet cudzej meny na eurá použije referenčný výmenný kurz určený a vyhlásený Európskou centrálnou bankou alebo Národnou bankou Slovenska v deň uskutočnenia účtovného prípadu.</w:t>
      </w:r>
    </w:p>
    <w:p w14:paraId="45A57848" w14:textId="77777777" w:rsidR="00B04634" w:rsidRPr="00283666" w:rsidRDefault="00B04634" w:rsidP="008A389C">
      <w:pPr>
        <w:pStyle w:val="Zkladntext"/>
        <w:suppressAutoHyphens/>
        <w:ind w:firstLine="294"/>
        <w:rPr>
          <w:szCs w:val="18"/>
        </w:rPr>
      </w:pPr>
    </w:p>
    <w:p w14:paraId="78044941" w14:textId="77777777" w:rsidR="00B04634" w:rsidRPr="00283666" w:rsidRDefault="00785CF3" w:rsidP="008A389C">
      <w:pPr>
        <w:pStyle w:val="Zkladntext"/>
        <w:suppressAutoHyphens/>
        <w:rPr>
          <w:szCs w:val="18"/>
        </w:rPr>
      </w:pPr>
      <w:r w:rsidRPr="00283666">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77B406B" w14:textId="77777777" w:rsidR="00785CF3" w:rsidRPr="00283666" w:rsidRDefault="00785CF3" w:rsidP="008A389C">
      <w:pPr>
        <w:pStyle w:val="Zkladntext"/>
        <w:suppressAutoHyphens/>
        <w:rPr>
          <w:szCs w:val="18"/>
        </w:rPr>
      </w:pPr>
    </w:p>
    <w:p w14:paraId="2E6321D0" w14:textId="77777777" w:rsidR="00CA198D" w:rsidRPr="00283666" w:rsidRDefault="00785CF3" w:rsidP="008A389C">
      <w:pPr>
        <w:pStyle w:val="Zkladntext"/>
        <w:suppressAutoHyphens/>
        <w:rPr>
          <w:szCs w:val="18"/>
        </w:rPr>
      </w:pPr>
      <w:r w:rsidRPr="00283666">
        <w:rPr>
          <w:szCs w:val="18"/>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14:paraId="2C14F358" w14:textId="77777777" w:rsidR="00CA198D" w:rsidRPr="00283666" w:rsidRDefault="00CA198D" w:rsidP="008A389C">
      <w:pPr>
        <w:pStyle w:val="Zkladntext"/>
        <w:suppressAutoHyphens/>
        <w:rPr>
          <w:szCs w:val="18"/>
        </w:rPr>
      </w:pPr>
    </w:p>
    <w:p w14:paraId="3AC83516" w14:textId="77777777" w:rsidR="00785CF3" w:rsidRDefault="00CA198D" w:rsidP="008A389C">
      <w:pPr>
        <w:pStyle w:val="Zkladntext"/>
        <w:suppressAutoHyphens/>
        <w:rPr>
          <w:szCs w:val="18"/>
        </w:rPr>
      </w:pPr>
      <w:r w:rsidRPr="00283666">
        <w:rPr>
          <w:szCs w:val="18"/>
        </w:rPr>
        <w:t>Prijaté a poskytnuté preddavky v cudzej mene na účet zriadený v eurách a z účtu zriadeného v eurách sa prepočítavajú na menu euro kurzom, za ktorý boli tieto hodnoty nakúpené, alebo predané.</w:t>
      </w:r>
      <w:r w:rsidR="00785CF3" w:rsidRPr="00283666">
        <w:rPr>
          <w:szCs w:val="18"/>
        </w:rPr>
        <w:t xml:space="preserve"> </w:t>
      </w:r>
    </w:p>
    <w:p w14:paraId="2DA956B9" w14:textId="77777777" w:rsidR="00C816BE" w:rsidRPr="00283666" w:rsidRDefault="00C816BE" w:rsidP="008A389C">
      <w:pPr>
        <w:pStyle w:val="Zkladntext"/>
        <w:suppressAutoHyphens/>
        <w:rPr>
          <w:szCs w:val="18"/>
        </w:rPr>
      </w:pPr>
    </w:p>
    <w:p w14:paraId="5470C6DB" w14:textId="77777777" w:rsidR="00E908A6" w:rsidRPr="00283666" w:rsidRDefault="00E908A6" w:rsidP="008A389C">
      <w:pPr>
        <w:pStyle w:val="Zkladntext"/>
        <w:suppressAutoHyphens/>
        <w:rPr>
          <w:szCs w:val="18"/>
        </w:rPr>
      </w:pPr>
    </w:p>
    <w:p w14:paraId="05899CA0" w14:textId="77777777" w:rsidR="00E908A6" w:rsidRPr="00283666" w:rsidRDefault="00E908A6" w:rsidP="00694420">
      <w:pPr>
        <w:pStyle w:val="Pismenka"/>
        <w:numPr>
          <w:ilvl w:val="0"/>
          <w:numId w:val="14"/>
        </w:numPr>
        <w:suppressAutoHyphens/>
        <w:rPr>
          <w:szCs w:val="18"/>
        </w:rPr>
      </w:pPr>
      <w:r w:rsidRPr="00283666">
        <w:rPr>
          <w:szCs w:val="18"/>
        </w:rPr>
        <w:t>Výnosy</w:t>
      </w:r>
    </w:p>
    <w:p w14:paraId="0B4A4A2B" w14:textId="77777777" w:rsidR="00E908A6" w:rsidRDefault="00E908A6" w:rsidP="008A389C">
      <w:pPr>
        <w:pStyle w:val="Zkladntext"/>
        <w:suppressAutoHyphens/>
        <w:rPr>
          <w:szCs w:val="18"/>
        </w:rPr>
      </w:pPr>
      <w:r w:rsidRPr="00283666">
        <w:rPr>
          <w:szCs w:val="18"/>
        </w:rPr>
        <w:t xml:space="preserve">Tržby za vlastné výkony a tovar neobsahujú daň z pridanej hodnoty. </w:t>
      </w:r>
      <w:r w:rsidR="005B2224" w:rsidRPr="00283666">
        <w:rPr>
          <w:szCs w:val="18"/>
        </w:rPr>
        <w:t>Sú tiež znížené o zľavy a zrážky dohodnutých v zmluve, resp. objednávke. Tržby z predaja služieb sa vykazujú v účtovnom období, v ktorom boli služby poskytnuté. Výnosové úroky sa účtujú rovnomerne v účtovných obdobiach, ktorých sa vecne a časovo týkajú.</w:t>
      </w:r>
    </w:p>
    <w:p w14:paraId="3C0C1542" w14:textId="77777777" w:rsidR="00AC595C" w:rsidRDefault="00AC595C" w:rsidP="008A389C">
      <w:pPr>
        <w:pStyle w:val="Zkladntext"/>
        <w:suppressAutoHyphens/>
        <w:rPr>
          <w:szCs w:val="18"/>
        </w:rPr>
      </w:pPr>
    </w:p>
    <w:p w14:paraId="36986350" w14:textId="77777777" w:rsidR="00AC595C" w:rsidRPr="00283666" w:rsidRDefault="00AC595C" w:rsidP="00694420">
      <w:pPr>
        <w:pStyle w:val="Pismenka"/>
        <w:numPr>
          <w:ilvl w:val="0"/>
          <w:numId w:val="14"/>
        </w:numPr>
        <w:suppressAutoHyphens/>
        <w:rPr>
          <w:szCs w:val="18"/>
        </w:rPr>
      </w:pPr>
      <w:r w:rsidRPr="00283666">
        <w:rPr>
          <w:szCs w:val="18"/>
        </w:rPr>
        <w:t>Opravy chýb minulých období</w:t>
      </w:r>
    </w:p>
    <w:p w14:paraId="0F26C1D7" w14:textId="77777777" w:rsidR="00AC595C" w:rsidRDefault="00AC595C" w:rsidP="00AC595C">
      <w:pPr>
        <w:pStyle w:val="Zkladntext"/>
        <w:suppressAutoHyphens/>
        <w:rPr>
          <w:szCs w:val="18"/>
        </w:rPr>
      </w:pPr>
      <w:r w:rsidRPr="00283666">
        <w:rPr>
          <w:szCs w:val="18"/>
        </w:rPr>
        <w:t xml:space="preserve">Ak spoločnosť zistí v bežnom období významnú chybu týkajúcu sa minulých účtovných období, opraví túto chybu na účtoch 428 – Nerozdelený zisk minulých rokov a 429- Nerozdelená strata minulých rokov, t.j. bez vplyvu na výsledok hospodárenia v bežnom účtovnom období. Opravy významných chýb minulých účtovných období sa účtujú v bežnom účtovnom období na príslušný nákladový alebo výnosový účet. </w:t>
      </w:r>
    </w:p>
    <w:p w14:paraId="5CE71D69" w14:textId="77777777" w:rsidR="00AC595C" w:rsidRPr="00283666" w:rsidRDefault="00AC595C" w:rsidP="00AC595C">
      <w:pPr>
        <w:pStyle w:val="Zkladntext"/>
        <w:suppressAutoHyphens/>
        <w:rPr>
          <w:szCs w:val="18"/>
        </w:rPr>
      </w:pPr>
    </w:p>
    <w:p w14:paraId="296029DA" w14:textId="44E325EA" w:rsidR="00AC595C" w:rsidRPr="00283666" w:rsidRDefault="00AC595C" w:rsidP="00AC595C">
      <w:pPr>
        <w:pStyle w:val="Zkladntext"/>
        <w:suppressAutoHyphens/>
        <w:rPr>
          <w:szCs w:val="18"/>
        </w:rPr>
      </w:pPr>
      <w:r w:rsidRPr="00283666">
        <w:rPr>
          <w:szCs w:val="18"/>
        </w:rPr>
        <w:t>V roku 20</w:t>
      </w:r>
      <w:r w:rsidR="00C733EB">
        <w:rPr>
          <w:szCs w:val="18"/>
        </w:rPr>
        <w:t>20</w:t>
      </w:r>
      <w:r w:rsidRPr="00283666">
        <w:rPr>
          <w:szCs w:val="18"/>
        </w:rPr>
        <w:t xml:space="preserve"> spoločnosť neúčtovala o oprave významných chýb minulých období.</w:t>
      </w:r>
    </w:p>
    <w:p w14:paraId="69324877" w14:textId="77777777" w:rsidR="005B2224" w:rsidRPr="00283666" w:rsidRDefault="005B2224" w:rsidP="008A389C">
      <w:pPr>
        <w:pStyle w:val="Zkladntext"/>
        <w:suppressAutoHyphens/>
        <w:rPr>
          <w:szCs w:val="18"/>
        </w:rPr>
      </w:pPr>
    </w:p>
    <w:p w14:paraId="4912E6E1" w14:textId="77777777" w:rsidR="005B2224" w:rsidRPr="00283666" w:rsidRDefault="005B2224" w:rsidP="00694420">
      <w:pPr>
        <w:pStyle w:val="Pismenka"/>
        <w:numPr>
          <w:ilvl w:val="0"/>
          <w:numId w:val="14"/>
        </w:numPr>
        <w:suppressAutoHyphens/>
        <w:rPr>
          <w:szCs w:val="18"/>
        </w:rPr>
      </w:pPr>
      <w:bookmarkStart w:id="6" w:name="_Toc530739900"/>
      <w:r w:rsidRPr="00283666">
        <w:rPr>
          <w:szCs w:val="18"/>
        </w:rPr>
        <w:t>Zamestnanecké pôžitky</w:t>
      </w:r>
    </w:p>
    <w:p w14:paraId="753023EC" w14:textId="77777777" w:rsidR="005B2224" w:rsidRDefault="005B2224" w:rsidP="005B2224">
      <w:pPr>
        <w:pStyle w:val="Zkladntext"/>
        <w:suppressAutoHyphens/>
        <w:rPr>
          <w:szCs w:val="18"/>
        </w:rPr>
      </w:pPr>
      <w:r w:rsidRPr="00283666">
        <w:rPr>
          <w:szCs w:val="18"/>
        </w:rPr>
        <w:t>Platy, mzdy, príspevky do dôchodkových a poistných fondov, platená ročná dovolenka, bonusy a ostatné nepeňažné pôžitky sa účtujú v účtovnom období, s ktorým vecne a časovo súvisia. Zamestnanec má na základe Zákonníka práce pri odchode do starobného dôchodku nárok na odmenu vo výške jednej priemernej mesačnej mzdy.</w:t>
      </w:r>
    </w:p>
    <w:p w14:paraId="52DEFAF0" w14:textId="77777777" w:rsidR="000D23AA" w:rsidRDefault="000D23AA" w:rsidP="005B2224">
      <w:pPr>
        <w:pStyle w:val="Zkladntext"/>
        <w:suppressAutoHyphens/>
        <w:rPr>
          <w:szCs w:val="18"/>
        </w:rPr>
      </w:pPr>
    </w:p>
    <w:p w14:paraId="4F4D99BC" w14:textId="77777777" w:rsidR="00694420" w:rsidRDefault="00694420" w:rsidP="005B2224">
      <w:pPr>
        <w:pStyle w:val="Zkladntext"/>
        <w:suppressAutoHyphens/>
        <w:rPr>
          <w:szCs w:val="18"/>
        </w:rPr>
      </w:pPr>
    </w:p>
    <w:p w14:paraId="6F0FA540" w14:textId="77777777" w:rsidR="00694420" w:rsidRDefault="00694420" w:rsidP="005B2224">
      <w:pPr>
        <w:pStyle w:val="Zkladntext"/>
        <w:suppressAutoHyphens/>
        <w:rPr>
          <w:szCs w:val="18"/>
        </w:rPr>
      </w:pPr>
    </w:p>
    <w:p w14:paraId="46436DED" w14:textId="77777777" w:rsidR="000D23AA" w:rsidRDefault="000D23AA" w:rsidP="005B2224">
      <w:pPr>
        <w:pStyle w:val="Zkladntext"/>
        <w:suppressAutoHyphens/>
        <w:rPr>
          <w:szCs w:val="18"/>
        </w:rPr>
      </w:pPr>
    </w:p>
    <w:p w14:paraId="23DD09AC" w14:textId="77777777" w:rsidR="000D23AA" w:rsidRPr="00283666" w:rsidRDefault="000D23AA" w:rsidP="005B2224">
      <w:pPr>
        <w:pStyle w:val="Zkladntext"/>
        <w:suppressAutoHyphens/>
        <w:rPr>
          <w:szCs w:val="18"/>
        </w:rPr>
      </w:pPr>
    </w:p>
    <w:p w14:paraId="71C8C686" w14:textId="77777777" w:rsidR="00E908A6" w:rsidRPr="000D23AA" w:rsidRDefault="00475B2B" w:rsidP="008A389C">
      <w:pPr>
        <w:pStyle w:val="Nadpis1"/>
        <w:keepNext w:val="0"/>
        <w:suppressAutoHyphens/>
        <w:rPr>
          <w:szCs w:val="18"/>
        </w:rPr>
      </w:pPr>
      <w:bookmarkStart w:id="7" w:name="_Toc530739903"/>
      <w:bookmarkEnd w:id="6"/>
      <w:r w:rsidRPr="000D23AA">
        <w:rPr>
          <w:szCs w:val="18"/>
        </w:rPr>
        <w:t>informácie K POLOŽKÁM SÚVAHY A VÝKAZU ZISKOV A STRÁT</w:t>
      </w:r>
    </w:p>
    <w:p w14:paraId="3E7507FA" w14:textId="77777777" w:rsidR="00475B2B" w:rsidRDefault="00475B2B" w:rsidP="00475B2B">
      <w:pPr>
        <w:pStyle w:val="Zkladntext"/>
        <w:suppressAutoHyphens/>
        <w:rPr>
          <w:szCs w:val="18"/>
        </w:rPr>
      </w:pPr>
      <w:bookmarkStart w:id="8" w:name="_Toc530739909"/>
      <w:bookmarkEnd w:id="7"/>
    </w:p>
    <w:p w14:paraId="2ABFE10E" w14:textId="77777777" w:rsidR="00E908A6" w:rsidRPr="00475B2B" w:rsidRDefault="00E908A6" w:rsidP="00DC137C">
      <w:pPr>
        <w:pStyle w:val="Zkladntext"/>
        <w:numPr>
          <w:ilvl w:val="0"/>
          <w:numId w:val="10"/>
        </w:numPr>
        <w:suppressAutoHyphens/>
        <w:ind w:left="426" w:hanging="426"/>
        <w:rPr>
          <w:b/>
          <w:szCs w:val="18"/>
        </w:rPr>
      </w:pPr>
      <w:r w:rsidRPr="00475B2B">
        <w:rPr>
          <w:b/>
          <w:szCs w:val="18"/>
        </w:rPr>
        <w:t>Záväzky</w:t>
      </w:r>
      <w:bookmarkEnd w:id="8"/>
    </w:p>
    <w:p w14:paraId="1E29AAC2" w14:textId="77777777" w:rsidR="00E908A6" w:rsidRPr="00FC1075" w:rsidRDefault="00E908A6" w:rsidP="008A389C">
      <w:pPr>
        <w:pStyle w:val="Zkladntext"/>
        <w:suppressAutoHyphens/>
        <w:rPr>
          <w:szCs w:val="18"/>
        </w:rPr>
      </w:pPr>
    </w:p>
    <w:p w14:paraId="3F8891B1" w14:textId="77777777" w:rsidR="00121BDD" w:rsidRPr="00FC1075" w:rsidRDefault="00121BDD" w:rsidP="00121BDD">
      <w:pPr>
        <w:pStyle w:val="Zkladntext"/>
        <w:rPr>
          <w:szCs w:val="18"/>
        </w:rPr>
      </w:pPr>
      <w:r w:rsidRPr="00FC1075">
        <w:rPr>
          <w:szCs w:val="18"/>
        </w:rPr>
        <w:t>Štruktúra záväzkov (okrem záväzkov zo sociálneho fondu a odloženého daňového záväzku) podľa zostatkovej doby splatnosti je uvedená v nasledujúcom prehľade:</w:t>
      </w:r>
    </w:p>
    <w:p w14:paraId="754A1C7F" w14:textId="77777777" w:rsidR="00121BDD" w:rsidRPr="00FC1075" w:rsidRDefault="00121BDD" w:rsidP="00121BDD">
      <w:pPr>
        <w:pStyle w:val="Zkladntext"/>
        <w:rPr>
          <w:szCs w:val="18"/>
        </w:rPr>
      </w:pPr>
    </w:p>
    <w:bookmarkStart w:id="9" w:name="_MON_1508918652"/>
    <w:bookmarkEnd w:id="9"/>
    <w:p w14:paraId="3734353D" w14:textId="54C7B60F" w:rsidR="00171CB5" w:rsidRPr="000D23AA" w:rsidRDefault="00F10478" w:rsidP="000D23AA">
      <w:pPr>
        <w:pStyle w:val="Zkladntext"/>
        <w:rPr>
          <w:szCs w:val="18"/>
        </w:rPr>
      </w:pPr>
      <w:r w:rsidRPr="004A4156">
        <w:rPr>
          <w:szCs w:val="18"/>
        </w:rPr>
        <w:object w:dxaOrig="8761" w:dyaOrig="2374" w14:anchorId="3D49AC14">
          <v:shape id="_x0000_i1030" type="#_x0000_t75" style="width:436.5pt;height:135.75pt" o:ole="">
            <v:imagedata r:id="rId10" o:title=""/>
          </v:shape>
          <o:OLEObject Type="Embed" ProgID="Excel.Sheet.12" ShapeID="_x0000_i1030" DrawAspect="Content" ObjectID="_1686379440" r:id="rId11"/>
        </w:object>
      </w:r>
    </w:p>
    <w:p w14:paraId="68EB3DCC" w14:textId="77777777" w:rsidR="00121BDD" w:rsidRDefault="00121BDD">
      <w:pPr>
        <w:rPr>
          <w:sz w:val="18"/>
          <w:szCs w:val="18"/>
        </w:rPr>
      </w:pPr>
    </w:p>
    <w:p w14:paraId="23AEB6BE" w14:textId="77777777" w:rsidR="00E908A6" w:rsidRPr="00C816BE" w:rsidRDefault="00E908A6" w:rsidP="008A389C">
      <w:pPr>
        <w:pStyle w:val="Nadpis1"/>
        <w:keepNext w:val="0"/>
        <w:suppressAutoHyphens/>
        <w:rPr>
          <w:szCs w:val="18"/>
        </w:rPr>
      </w:pPr>
      <w:r w:rsidRPr="00C816BE">
        <w:rPr>
          <w:szCs w:val="18"/>
        </w:rPr>
        <w:t>Informácie o</w:t>
      </w:r>
      <w:r w:rsidR="00A92D50" w:rsidRPr="00C816BE">
        <w:rPr>
          <w:szCs w:val="18"/>
        </w:rPr>
        <w:t> </w:t>
      </w:r>
      <w:r w:rsidRPr="00C816BE">
        <w:rPr>
          <w:szCs w:val="18"/>
        </w:rPr>
        <w:t>iných</w:t>
      </w:r>
      <w:r w:rsidR="00A92D50" w:rsidRPr="00C816BE">
        <w:rPr>
          <w:szCs w:val="18"/>
        </w:rPr>
        <w:t xml:space="preserve"> </w:t>
      </w:r>
      <w:r w:rsidRPr="00C816BE">
        <w:rPr>
          <w:szCs w:val="18"/>
        </w:rPr>
        <w:t xml:space="preserve"> aktívach </w:t>
      </w:r>
      <w:r w:rsidR="00A92D50" w:rsidRPr="00C816BE">
        <w:rPr>
          <w:szCs w:val="18"/>
        </w:rPr>
        <w:t xml:space="preserve"> a </w:t>
      </w:r>
      <w:r w:rsidRPr="00C816BE">
        <w:rPr>
          <w:szCs w:val="18"/>
        </w:rPr>
        <w:t>iných</w:t>
      </w:r>
      <w:r w:rsidR="00A92D50" w:rsidRPr="00C816BE">
        <w:rPr>
          <w:szCs w:val="18"/>
        </w:rPr>
        <w:t xml:space="preserve"> </w:t>
      </w:r>
      <w:r w:rsidRPr="00C816BE">
        <w:rPr>
          <w:szCs w:val="18"/>
        </w:rPr>
        <w:t xml:space="preserve"> pasívach</w:t>
      </w:r>
    </w:p>
    <w:p w14:paraId="00A565A1" w14:textId="77777777" w:rsidR="00E908A6" w:rsidRPr="00283666" w:rsidRDefault="00E908A6" w:rsidP="008A389C">
      <w:pPr>
        <w:pStyle w:val="Zkladntext"/>
        <w:suppressAutoHyphens/>
        <w:ind w:left="0"/>
        <w:rPr>
          <w:szCs w:val="18"/>
        </w:rPr>
      </w:pPr>
    </w:p>
    <w:p w14:paraId="6438735B" w14:textId="77777777" w:rsidR="00E908A6" w:rsidRPr="00283666" w:rsidRDefault="00E908A6" w:rsidP="00DC137C">
      <w:pPr>
        <w:pStyle w:val="Nadpis2"/>
        <w:keepNext w:val="0"/>
        <w:numPr>
          <w:ilvl w:val="0"/>
          <w:numId w:val="5"/>
        </w:numPr>
        <w:suppressAutoHyphens/>
        <w:rPr>
          <w:szCs w:val="18"/>
        </w:rPr>
      </w:pPr>
      <w:bookmarkStart w:id="10" w:name="_Toc530739921"/>
      <w:r w:rsidRPr="00283666">
        <w:rPr>
          <w:szCs w:val="18"/>
        </w:rPr>
        <w:t>Podmienené záväzky</w:t>
      </w:r>
      <w:bookmarkEnd w:id="10"/>
    </w:p>
    <w:p w14:paraId="64AE47CB" w14:textId="77777777" w:rsidR="00E908A6" w:rsidRPr="00283666" w:rsidRDefault="00E908A6" w:rsidP="008A389C">
      <w:pPr>
        <w:pStyle w:val="Zkladntext"/>
        <w:suppressAutoHyphens/>
        <w:rPr>
          <w:szCs w:val="18"/>
        </w:rPr>
      </w:pPr>
    </w:p>
    <w:p w14:paraId="0D0524F8" w14:textId="77777777" w:rsidR="00E908A6" w:rsidRPr="00283666" w:rsidRDefault="00E908A6" w:rsidP="008A389C">
      <w:pPr>
        <w:pStyle w:val="Zkladntext"/>
        <w:tabs>
          <w:tab w:val="num" w:pos="851"/>
        </w:tabs>
        <w:suppressAutoHyphens/>
        <w:rPr>
          <w:szCs w:val="18"/>
        </w:rPr>
      </w:pPr>
      <w:r w:rsidRPr="00283666">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2C003D" w:rsidRPr="00283666">
        <w:rPr>
          <w:szCs w:val="18"/>
        </w:rPr>
        <w:t xml:space="preserve"> Vedenie spoločnosti si nie je vedomé žiadnych okolností, v dôsledku ktorých by jej vznikol významný náklad.</w:t>
      </w:r>
    </w:p>
    <w:p w14:paraId="1967F8FD" w14:textId="77777777" w:rsidR="00E908A6" w:rsidRPr="00283666" w:rsidRDefault="00E908A6" w:rsidP="008A389C">
      <w:pPr>
        <w:pStyle w:val="Zkladntext"/>
        <w:suppressAutoHyphens/>
        <w:rPr>
          <w:szCs w:val="18"/>
        </w:rPr>
      </w:pPr>
    </w:p>
    <w:p w14:paraId="44C7D2E8" w14:textId="77777777" w:rsidR="00E908A6" w:rsidRPr="00283666" w:rsidRDefault="00E908A6" w:rsidP="00DC137C">
      <w:pPr>
        <w:pStyle w:val="Nadpis2"/>
        <w:keepNext w:val="0"/>
        <w:numPr>
          <w:ilvl w:val="0"/>
          <w:numId w:val="5"/>
        </w:numPr>
        <w:suppressAutoHyphens/>
        <w:rPr>
          <w:szCs w:val="18"/>
        </w:rPr>
      </w:pPr>
      <w:bookmarkStart w:id="11" w:name="_Toc530739922"/>
      <w:r w:rsidRPr="00283666">
        <w:rPr>
          <w:szCs w:val="18"/>
        </w:rPr>
        <w:t>Ostatné finančné povinnosti</w:t>
      </w:r>
      <w:bookmarkEnd w:id="11"/>
    </w:p>
    <w:p w14:paraId="40F2F5AF" w14:textId="77777777" w:rsidR="00E908A6" w:rsidRPr="00283666" w:rsidRDefault="00E908A6" w:rsidP="008A389C">
      <w:pPr>
        <w:pStyle w:val="Zkladntext"/>
        <w:suppressAutoHyphens/>
        <w:rPr>
          <w:szCs w:val="18"/>
        </w:rPr>
      </w:pPr>
    </w:p>
    <w:p w14:paraId="43C80787" w14:textId="77777777" w:rsidR="00E908A6" w:rsidRDefault="00E908A6" w:rsidP="008A389C">
      <w:pPr>
        <w:pStyle w:val="Zkladntext"/>
        <w:suppressAutoHyphens/>
        <w:rPr>
          <w:szCs w:val="18"/>
        </w:rPr>
      </w:pPr>
      <w:r w:rsidRPr="00283666">
        <w:rPr>
          <w:szCs w:val="18"/>
        </w:rPr>
        <w:t>Ostatné finančné povinnosti, ktoré sa nesledujú v bežnom účtovníctve a neuvádzajú v súvahe, sú tieto:</w:t>
      </w:r>
    </w:p>
    <w:p w14:paraId="6BD58E6C" w14:textId="77777777" w:rsidR="00DA743F" w:rsidRPr="00283666" w:rsidRDefault="00DA743F" w:rsidP="008A389C">
      <w:pPr>
        <w:pStyle w:val="Zkladntext"/>
        <w:suppressAutoHyphens/>
        <w:rPr>
          <w:szCs w:val="18"/>
        </w:rPr>
      </w:pPr>
    </w:p>
    <w:p w14:paraId="7AC5B0E7" w14:textId="77777777" w:rsidR="00071851" w:rsidRDefault="00071851" w:rsidP="008A389C">
      <w:pPr>
        <w:pStyle w:val="Zkladntext"/>
        <w:suppressAutoHyphens/>
        <w:rPr>
          <w:szCs w:val="18"/>
        </w:rPr>
      </w:pPr>
      <w:r w:rsidRPr="00283666">
        <w:rPr>
          <w:szCs w:val="18"/>
        </w:rPr>
        <w:t>- Spoločnosti sú poskytnuté bankové záruky financujúcej banky za platby vopred, záruky za zadržanie peňazí, záruky za prípadné nesplnenie kontraktu voči odberateľom v nasledovn</w:t>
      </w:r>
      <w:r w:rsidR="0052095E">
        <w:rPr>
          <w:szCs w:val="18"/>
        </w:rPr>
        <w:t>ej</w:t>
      </w:r>
      <w:r w:rsidRPr="00283666">
        <w:rPr>
          <w:szCs w:val="18"/>
        </w:rPr>
        <w:t xml:space="preserve"> výšk</w:t>
      </w:r>
      <w:r w:rsidR="0052095E">
        <w:rPr>
          <w:szCs w:val="18"/>
        </w:rPr>
        <w:t>e:</w:t>
      </w:r>
    </w:p>
    <w:p w14:paraId="0D208EDF" w14:textId="77777777" w:rsidR="00DA743F" w:rsidRPr="00283666" w:rsidRDefault="00DA743F" w:rsidP="008A389C">
      <w:pPr>
        <w:pStyle w:val="Zkladntext"/>
        <w:suppressAutoHyphens/>
        <w:rPr>
          <w:szCs w:val="18"/>
        </w:rPr>
      </w:pPr>
    </w:p>
    <w:p w14:paraId="3515CBB7" w14:textId="5560ACA3" w:rsidR="0052095E" w:rsidRDefault="000B61AE" w:rsidP="0052095E">
      <w:pPr>
        <w:pStyle w:val="Zkladntext"/>
        <w:suppressAutoHyphens/>
        <w:rPr>
          <w:szCs w:val="18"/>
        </w:rPr>
      </w:pPr>
      <w:r w:rsidRPr="0052095E">
        <w:rPr>
          <w:szCs w:val="18"/>
        </w:rPr>
        <w:t xml:space="preserve">- Komerční banka, a.s., pobočka zahraničnej banky, v celkovej výške </w:t>
      </w:r>
      <w:r w:rsidR="008B73E9">
        <w:rPr>
          <w:szCs w:val="18"/>
        </w:rPr>
        <w:t>639</w:t>
      </w:r>
      <w:r w:rsidR="006A39B1">
        <w:rPr>
          <w:szCs w:val="18"/>
        </w:rPr>
        <w:t xml:space="preserve"> 6</w:t>
      </w:r>
      <w:r w:rsidR="008B73E9">
        <w:rPr>
          <w:szCs w:val="18"/>
        </w:rPr>
        <w:t>41</w:t>
      </w:r>
      <w:r w:rsidR="00DA743F" w:rsidRPr="004A4156">
        <w:rPr>
          <w:szCs w:val="18"/>
        </w:rPr>
        <w:t xml:space="preserve"> </w:t>
      </w:r>
      <w:r w:rsidR="0052095E" w:rsidRPr="004A4156">
        <w:rPr>
          <w:szCs w:val="18"/>
        </w:rPr>
        <w:t>EUR</w:t>
      </w:r>
      <w:r w:rsidR="0052095E" w:rsidRPr="0052095E">
        <w:rPr>
          <w:szCs w:val="18"/>
        </w:rPr>
        <w:t>, z t</w:t>
      </w:r>
      <w:r w:rsidRPr="0052095E">
        <w:rPr>
          <w:szCs w:val="18"/>
        </w:rPr>
        <w:t xml:space="preserve">oho splatné do 5 rokov vo výške </w:t>
      </w:r>
      <w:r w:rsidR="008B73E9">
        <w:rPr>
          <w:szCs w:val="18"/>
        </w:rPr>
        <w:t>639</w:t>
      </w:r>
      <w:r w:rsidR="006A39B1">
        <w:rPr>
          <w:szCs w:val="18"/>
        </w:rPr>
        <w:t xml:space="preserve"> 6</w:t>
      </w:r>
      <w:r w:rsidR="008B73E9">
        <w:rPr>
          <w:szCs w:val="18"/>
        </w:rPr>
        <w:t>41</w:t>
      </w:r>
      <w:r w:rsidR="00261FD1" w:rsidRPr="00261FD1">
        <w:rPr>
          <w:szCs w:val="18"/>
        </w:rPr>
        <w:t xml:space="preserve"> </w:t>
      </w:r>
      <w:r w:rsidRPr="00261FD1">
        <w:rPr>
          <w:szCs w:val="18"/>
        </w:rPr>
        <w:t xml:space="preserve"> EUR</w:t>
      </w:r>
      <w:bookmarkStart w:id="12" w:name="_MON_1424671201"/>
      <w:bookmarkStart w:id="13" w:name="_Toc530739925"/>
      <w:bookmarkEnd w:id="12"/>
      <w:r w:rsidR="00261FD1" w:rsidRPr="00261FD1">
        <w:rPr>
          <w:szCs w:val="18"/>
        </w:rPr>
        <w:t>.</w:t>
      </w:r>
    </w:p>
    <w:p w14:paraId="203508FE" w14:textId="77777777" w:rsidR="00C816BE" w:rsidRDefault="00C816BE" w:rsidP="0052095E">
      <w:pPr>
        <w:pStyle w:val="Zkladntext"/>
        <w:suppressAutoHyphens/>
        <w:rPr>
          <w:szCs w:val="18"/>
        </w:rPr>
      </w:pPr>
    </w:p>
    <w:p w14:paraId="2DA6C620" w14:textId="77777777" w:rsidR="00C816BE" w:rsidRDefault="00C816BE" w:rsidP="0052095E">
      <w:pPr>
        <w:pStyle w:val="Zkladntext"/>
        <w:suppressAutoHyphens/>
        <w:rPr>
          <w:szCs w:val="18"/>
        </w:rPr>
      </w:pPr>
    </w:p>
    <w:p w14:paraId="720B88E5" w14:textId="77777777" w:rsidR="0052095E" w:rsidRDefault="0052095E" w:rsidP="0052095E">
      <w:pPr>
        <w:pStyle w:val="Zkladntext"/>
        <w:suppressAutoHyphens/>
        <w:rPr>
          <w:szCs w:val="18"/>
        </w:rPr>
      </w:pPr>
    </w:p>
    <w:p w14:paraId="3F8FC023" w14:textId="77777777" w:rsidR="00E908A6" w:rsidRPr="00C816BE" w:rsidRDefault="00E908A6" w:rsidP="0052095E">
      <w:pPr>
        <w:pStyle w:val="Nadpis1"/>
      </w:pPr>
      <w:r w:rsidRPr="00C816BE">
        <w:t xml:space="preserve">Informácie o skutočnostiach, </w:t>
      </w:r>
      <w:r w:rsidR="00A92D50" w:rsidRPr="00C816BE">
        <w:t xml:space="preserve"> </w:t>
      </w:r>
      <w:r w:rsidRPr="00C816BE">
        <w:t xml:space="preserve">ktoré nastali po dni, </w:t>
      </w:r>
      <w:r w:rsidR="00A92D50" w:rsidRPr="00C816BE">
        <w:t xml:space="preserve"> </w:t>
      </w:r>
      <w:r w:rsidRPr="00C816BE">
        <w:t>ku ktorému sa zostavuje účtovná</w:t>
      </w:r>
      <w:r w:rsidR="00A92D50" w:rsidRPr="00C816BE">
        <w:t xml:space="preserve"> </w:t>
      </w:r>
      <w:r w:rsidRPr="00C816BE">
        <w:t xml:space="preserve"> závierka, </w:t>
      </w:r>
      <w:r w:rsidR="00A92D50" w:rsidRPr="00C816BE">
        <w:t xml:space="preserve"> </w:t>
      </w:r>
      <w:r w:rsidRPr="00C816BE">
        <w:t>do dňa zostavenia účtovnej závierky</w:t>
      </w:r>
      <w:bookmarkEnd w:id="13"/>
    </w:p>
    <w:p w14:paraId="08CADDCD" w14:textId="77777777" w:rsidR="00E908A6" w:rsidRPr="00283666" w:rsidRDefault="00E908A6" w:rsidP="008A389C">
      <w:pPr>
        <w:pStyle w:val="Zkladntext"/>
        <w:suppressAutoHyphens/>
        <w:rPr>
          <w:szCs w:val="18"/>
        </w:rPr>
      </w:pPr>
    </w:p>
    <w:p w14:paraId="69ABC834" w14:textId="3590A560" w:rsidR="00946D03" w:rsidRPr="00FC1075" w:rsidRDefault="00A81308" w:rsidP="00694420">
      <w:pPr>
        <w:pStyle w:val="Zkladntext"/>
        <w:suppressAutoHyphens/>
        <w:rPr>
          <w:szCs w:val="18"/>
        </w:rPr>
      </w:pPr>
      <w:r w:rsidRPr="00283666">
        <w:rPr>
          <w:szCs w:val="18"/>
        </w:rPr>
        <w:t xml:space="preserve">Po 31. decembri </w:t>
      </w:r>
      <w:r w:rsidR="006716BD" w:rsidRPr="00283666">
        <w:rPr>
          <w:szCs w:val="18"/>
        </w:rPr>
        <w:t>20</w:t>
      </w:r>
      <w:r w:rsidR="008B73E9">
        <w:rPr>
          <w:szCs w:val="18"/>
        </w:rPr>
        <w:t>20</w:t>
      </w:r>
      <w:r w:rsidR="00D8402E" w:rsidRPr="00283666">
        <w:rPr>
          <w:szCs w:val="18"/>
        </w:rPr>
        <w:t xml:space="preserve"> </w:t>
      </w:r>
      <w:r w:rsidRPr="00283666">
        <w:rPr>
          <w:szCs w:val="18"/>
        </w:rPr>
        <w:t xml:space="preserve">nenastali také udalosti, ktoré by si vyžadovali zverejnenie alebo vykázanie v účtovnej závierke za rok </w:t>
      </w:r>
      <w:r w:rsidR="004C6248" w:rsidRPr="00283666">
        <w:rPr>
          <w:szCs w:val="18"/>
        </w:rPr>
        <w:t>20</w:t>
      </w:r>
      <w:r w:rsidR="008B73E9">
        <w:rPr>
          <w:szCs w:val="18"/>
        </w:rPr>
        <w:t>20</w:t>
      </w:r>
      <w:r w:rsidR="00694420">
        <w:rPr>
          <w:szCs w:val="18"/>
        </w:rPr>
        <w:t>.</w:t>
      </w:r>
    </w:p>
    <w:p w14:paraId="7E2C5EB5" w14:textId="77777777" w:rsidR="00946D03" w:rsidRDefault="00946D03" w:rsidP="00946D03">
      <w:pPr>
        <w:pStyle w:val="Zkladntext"/>
        <w:suppressAutoHyphens/>
        <w:rPr>
          <w:szCs w:val="18"/>
        </w:rPr>
      </w:pPr>
    </w:p>
    <w:p w14:paraId="073A5492" w14:textId="77777777" w:rsidR="00694420" w:rsidRPr="0052095E" w:rsidRDefault="00694420" w:rsidP="00946D03">
      <w:pPr>
        <w:pStyle w:val="Zkladntext"/>
        <w:suppressAutoHyphens/>
        <w:rPr>
          <w:szCs w:val="18"/>
        </w:rPr>
      </w:pPr>
    </w:p>
    <w:p w14:paraId="63CB209B" w14:textId="77777777" w:rsidR="00946D03" w:rsidRPr="00946D03" w:rsidRDefault="00946D03" w:rsidP="00296DD4">
      <w:pPr>
        <w:pStyle w:val="Zkladntext"/>
        <w:tabs>
          <w:tab w:val="center" w:pos="1985"/>
          <w:tab w:val="center" w:pos="7655"/>
        </w:tabs>
        <w:rPr>
          <w:i/>
          <w:szCs w:val="18"/>
        </w:rPr>
      </w:pPr>
      <w:r w:rsidRPr="0052095E">
        <w:tab/>
      </w:r>
      <w:r w:rsidR="00637BCB">
        <w:tab/>
      </w:r>
    </w:p>
    <w:p w14:paraId="02AEC3A9" w14:textId="77777777" w:rsidR="009A048F" w:rsidRPr="00946D03" w:rsidRDefault="009A048F" w:rsidP="00E51F9C">
      <w:pPr>
        <w:pStyle w:val="Zkladntext"/>
        <w:suppressAutoHyphens/>
      </w:pPr>
    </w:p>
    <w:sectPr w:rsidR="009A048F" w:rsidRPr="00946D03" w:rsidSect="00C01CA6">
      <w:headerReference w:type="default" r:id="rId12"/>
      <w:footerReference w:type="default" r:id="rId13"/>
      <w:type w:val="continuous"/>
      <w:pgSz w:w="11907" w:h="16840" w:code="9"/>
      <w:pgMar w:top="1979" w:right="1021" w:bottom="1021" w:left="1673" w:header="675" w:footer="408" w:gutter="0"/>
      <w:pgNumType w:start="12"/>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FEC3A05" w14:textId="77777777" w:rsidR="00C75613" w:rsidRDefault="00C75613">
      <w:r>
        <w:separator/>
      </w:r>
    </w:p>
  </w:endnote>
  <w:endnote w:type="continuationSeparator" w:id="0">
    <w:p w14:paraId="517F990C" w14:textId="77777777" w:rsidR="00C75613" w:rsidRDefault="00C756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neva">
    <w:altName w:val="Arial"/>
    <w:charset w:val="EE"/>
    <w:family w:val="swiss"/>
    <w:pitch w:val="variable"/>
    <w:sig w:usb0="00000007" w:usb1="00000000" w:usb2="00000000" w:usb3="00000000" w:csb0="00000093"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Univers 45 Light">
    <w:charset w:val="00"/>
    <w:family w:val="auto"/>
    <w:pitch w:val="variable"/>
    <w:sig w:usb0="8000002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81356636"/>
      <w:docPartObj>
        <w:docPartGallery w:val="Page Numbers (Bottom of Page)"/>
        <w:docPartUnique/>
      </w:docPartObj>
    </w:sdtPr>
    <w:sdtEndPr>
      <w:rPr>
        <w:noProof/>
      </w:rPr>
    </w:sdtEndPr>
    <w:sdtContent>
      <w:p w14:paraId="4B9E1CCF" w14:textId="77777777" w:rsidR="00F073A1" w:rsidRDefault="00F073A1">
        <w:pPr>
          <w:pStyle w:val="Pta"/>
          <w:jc w:val="right"/>
        </w:pPr>
        <w:r>
          <w:fldChar w:fldCharType="begin"/>
        </w:r>
        <w:r>
          <w:instrText xml:space="preserve"> PAGE   \* MERGEFORMAT </w:instrText>
        </w:r>
        <w:r>
          <w:fldChar w:fldCharType="separate"/>
        </w:r>
        <w:r w:rsidR="00694420">
          <w:rPr>
            <w:noProof/>
          </w:rPr>
          <w:t>15</w:t>
        </w:r>
        <w:r>
          <w:rPr>
            <w:noProof/>
          </w:rPr>
          <w:fldChar w:fldCharType="end"/>
        </w:r>
      </w:p>
    </w:sdtContent>
  </w:sdt>
  <w:p w14:paraId="0BC42112" w14:textId="77777777" w:rsidR="00F073A1" w:rsidRDefault="00F073A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C6EEB3D" w14:textId="77777777" w:rsidR="00C75613" w:rsidRDefault="00C75613">
      <w:r>
        <w:separator/>
      </w:r>
    </w:p>
  </w:footnote>
  <w:footnote w:type="continuationSeparator" w:id="0">
    <w:p w14:paraId="03D77DB5" w14:textId="77777777" w:rsidR="00C75613" w:rsidRDefault="00C756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D270E6" w14:textId="77777777" w:rsidR="00F073A1" w:rsidRPr="00E95128" w:rsidRDefault="00F073A1" w:rsidP="00EF05BC">
    <w:pPr>
      <w:pStyle w:val="Hlavika"/>
      <w:tabs>
        <w:tab w:val="center" w:pos="4820"/>
        <w:tab w:val="right" w:pos="9213"/>
      </w:tabs>
      <w:jc w:val="right"/>
      <w:rPr>
        <w:sz w:val="18"/>
      </w:rPr>
    </w:pPr>
    <w:r>
      <w:rPr>
        <w:sz w:val="18"/>
        <w:szCs w:val="18"/>
      </w:rPr>
      <w:t>Ú</w:t>
    </w:r>
    <w:r w:rsidRPr="008D6361">
      <w:rPr>
        <w:sz w:val="18"/>
        <w:szCs w:val="18"/>
      </w:rPr>
      <w:t>čtovná závierka</w:t>
    </w:r>
  </w:p>
  <w:p w14:paraId="5F4219D2" w14:textId="149199D1" w:rsidR="001852EF" w:rsidRDefault="00F073A1" w:rsidP="001852EF">
    <w:pPr>
      <w:pStyle w:val="Hlavika"/>
      <w:tabs>
        <w:tab w:val="center" w:pos="3969"/>
        <w:tab w:val="right" w:pos="9213"/>
      </w:tabs>
      <w:spacing w:after="120"/>
      <w:jc w:val="right"/>
      <w:rPr>
        <w:sz w:val="18"/>
        <w:szCs w:val="18"/>
      </w:rPr>
    </w:pPr>
    <w:r>
      <w:rPr>
        <w:b/>
        <w:bCs/>
        <w:sz w:val="18"/>
        <w:szCs w:val="18"/>
      </w:rPr>
      <w:tab/>
      <w:t>TRELLIS a.s.</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C816BE">
      <w:rPr>
        <w:sz w:val="18"/>
        <w:szCs w:val="18"/>
      </w:rPr>
      <w:t>20</w:t>
    </w:r>
    <w:r w:rsidR="001A75FF">
      <w:rPr>
        <w:sz w:val="18"/>
        <w:szCs w:val="18"/>
      </w:rPr>
      <w:t>20</w:t>
    </w:r>
  </w:p>
  <w:p w14:paraId="05E56748" w14:textId="77777777" w:rsidR="00F073A1" w:rsidRDefault="00F073A1" w:rsidP="00EF05BC">
    <w:pPr>
      <w:pStyle w:val="Hlavika"/>
      <w:tabs>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F073A1" w:rsidRPr="00C14925" w14:paraId="5583EAE6" w14:textId="77777777" w:rsidTr="00EF05BC">
      <w:trPr>
        <w:trHeight w:val="126"/>
      </w:trPr>
      <w:tc>
        <w:tcPr>
          <w:tcW w:w="2062" w:type="dxa"/>
          <w:tcBorders>
            <w:top w:val="nil"/>
            <w:left w:val="nil"/>
            <w:bottom w:val="nil"/>
            <w:right w:val="nil"/>
          </w:tcBorders>
          <w:vAlign w:val="center"/>
        </w:tcPr>
        <w:p w14:paraId="4CB7EE67" w14:textId="77777777" w:rsidR="00F073A1" w:rsidRPr="00C14925" w:rsidRDefault="00F073A1" w:rsidP="00EF05BC">
          <w:pPr>
            <w:pStyle w:val="Hlavika"/>
            <w:tabs>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14:paraId="4741B691" w14:textId="77777777" w:rsidR="00F073A1" w:rsidRPr="00C14925" w:rsidRDefault="00F073A1" w:rsidP="00EF05BC">
          <w:pPr>
            <w:pStyle w:val="Hlavika"/>
            <w:tabs>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F05A7A7" w14:textId="77777777" w:rsidR="00F073A1" w:rsidRPr="00833D0C" w:rsidRDefault="00F073A1" w:rsidP="00EF05BC">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56FD7660" w14:textId="77777777" w:rsidR="00F073A1" w:rsidRPr="00833D0C" w:rsidRDefault="00F073A1" w:rsidP="00EF05BC">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54B3305E" w14:textId="77777777" w:rsidR="00F073A1" w:rsidRPr="00EF05BC" w:rsidRDefault="00F073A1" w:rsidP="00EF05BC">
          <w:pPr>
            <w:pStyle w:val="Hlavika"/>
            <w:tabs>
              <w:tab w:val="center" w:pos="4253"/>
              <w:tab w:val="right" w:pos="9213"/>
            </w:tabs>
            <w:spacing w:line="276" w:lineRule="auto"/>
            <w:jc w:val="center"/>
            <w:rPr>
              <w:sz w:val="18"/>
              <w:szCs w:val="18"/>
              <w:lang w:val="en-US"/>
            </w:rPr>
          </w:pPr>
          <w:r>
            <w:rPr>
              <w:sz w:val="18"/>
              <w:szCs w:val="18"/>
              <w:lang w:val="en-US"/>
            </w:rPr>
            <w:t>3</w:t>
          </w:r>
        </w:p>
      </w:tc>
      <w:tc>
        <w:tcPr>
          <w:tcW w:w="282" w:type="dxa"/>
          <w:tcBorders>
            <w:top w:val="single" w:sz="4" w:space="0" w:color="auto"/>
            <w:left w:val="single" w:sz="4" w:space="0" w:color="auto"/>
            <w:bottom w:val="single" w:sz="4" w:space="0" w:color="auto"/>
            <w:right w:val="single" w:sz="4" w:space="0" w:color="auto"/>
          </w:tcBorders>
          <w:vAlign w:val="center"/>
        </w:tcPr>
        <w:p w14:paraId="79536AC6"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10342BF6"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3C8743ED"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2C45A07C"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14:paraId="062A702B"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251DE12A"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0653BCF0"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3</w:t>
          </w:r>
        </w:p>
      </w:tc>
    </w:tr>
  </w:tbl>
  <w:p w14:paraId="40D75DBC" w14:textId="77777777" w:rsidR="00F073A1" w:rsidRPr="00833D0C" w:rsidRDefault="00F073A1" w:rsidP="00EF05BC">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F073A1" w:rsidRPr="00C14925" w14:paraId="4C9FD5B6" w14:textId="77777777" w:rsidTr="00EF05BC">
      <w:trPr>
        <w:trHeight w:val="127"/>
      </w:trPr>
      <w:tc>
        <w:tcPr>
          <w:tcW w:w="2012" w:type="dxa"/>
          <w:tcBorders>
            <w:top w:val="nil"/>
            <w:left w:val="nil"/>
            <w:bottom w:val="nil"/>
            <w:right w:val="nil"/>
          </w:tcBorders>
          <w:vAlign w:val="center"/>
          <w:hideMark/>
        </w:tcPr>
        <w:p w14:paraId="2133C985" w14:textId="77777777" w:rsidR="00F073A1" w:rsidRPr="00C14925" w:rsidRDefault="00F073A1" w:rsidP="00EF05BC">
          <w:pPr>
            <w:pStyle w:val="Hlavika"/>
            <w:tabs>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5AC6AD16" w14:textId="77777777" w:rsidR="00F073A1" w:rsidRPr="00C14925" w:rsidRDefault="00F073A1" w:rsidP="00EF05BC">
          <w:pPr>
            <w:pStyle w:val="Hlavika"/>
            <w:tabs>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12EB008F"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5C812013"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60B86698"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1D44D26D"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74496714"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14:paraId="3F044F0B"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14:paraId="23593EAD"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14:paraId="31C638FB"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14:paraId="1C84CFA0"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tcPr>
        <w:p w14:paraId="2E1DE9D1"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3</w:t>
          </w:r>
        </w:p>
      </w:tc>
    </w:tr>
  </w:tbl>
  <w:p w14:paraId="2AD67857" w14:textId="77777777" w:rsidR="00F073A1" w:rsidRDefault="00F073A1">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multilevel"/>
    <w:tmpl w:val="00000001"/>
    <w:name w:val="WW8Num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lvl>
    <w:lvl w:ilvl="1" w:tplc="04090019" w:tentative="1">
      <w:start w:val="1"/>
      <w:numFmt w:val="lowerLetter"/>
      <w:lvlText w:val="%2."/>
      <w:lvlJc w:val="left"/>
      <w:pPr>
        <w:tabs>
          <w:tab w:val="num" w:pos="1912"/>
        </w:tabs>
        <w:ind w:left="1912" w:hanging="360"/>
      </w:pPr>
    </w:lvl>
    <w:lvl w:ilvl="2" w:tplc="0409001B" w:tentative="1">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3"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 w15:restartNumberingAfterBreak="0">
    <w:nsid w:val="211E35FB"/>
    <w:multiLevelType w:val="hybridMultilevel"/>
    <w:tmpl w:val="3590298E"/>
    <w:lvl w:ilvl="0" w:tplc="AA865A58">
      <w:start w:val="8"/>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15:restartNumberingAfterBreak="0">
    <w:nsid w:val="30D807BB"/>
    <w:multiLevelType w:val="singleLevel"/>
    <w:tmpl w:val="E1FAC660"/>
    <w:lvl w:ilvl="0">
      <w:start w:val="1"/>
      <w:numFmt w:val="lowerLetter"/>
      <w:pStyle w:val="Pismenka"/>
      <w:lvlText w:val="(%1)"/>
      <w:lvlJc w:val="left"/>
      <w:pPr>
        <w:tabs>
          <w:tab w:val="num" w:pos="644"/>
        </w:tabs>
        <w:ind w:left="644" w:hanging="360"/>
      </w:pPr>
      <w:rPr>
        <w:rFonts w:hint="default"/>
      </w:rPr>
    </w:lvl>
  </w:abstractNum>
  <w:abstractNum w:abstractNumId="6"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 w15:restartNumberingAfterBreak="0">
    <w:nsid w:val="36BE61C3"/>
    <w:multiLevelType w:val="singleLevel"/>
    <w:tmpl w:val="B0ECFC10"/>
    <w:lvl w:ilvl="0">
      <w:start w:val="1"/>
      <w:numFmt w:val="decimal"/>
      <w:lvlText w:val="%1."/>
      <w:lvlJc w:val="left"/>
      <w:pPr>
        <w:tabs>
          <w:tab w:val="num" w:pos="360"/>
        </w:tabs>
        <w:ind w:left="360" w:hanging="360"/>
      </w:pPr>
      <w:rPr>
        <w:rFonts w:hint="default"/>
      </w:rPr>
    </w:lvl>
  </w:abstractNum>
  <w:abstractNum w:abstractNumId="8" w15:restartNumberingAfterBreak="0">
    <w:nsid w:val="4DC712E8"/>
    <w:multiLevelType w:val="hybridMultilevel"/>
    <w:tmpl w:val="DB3E8CE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55642B14"/>
    <w:multiLevelType w:val="hybridMultilevel"/>
    <w:tmpl w:val="AD82CD3A"/>
    <w:lvl w:ilvl="0" w:tplc="523C3778">
      <w:start w:val="7"/>
      <w:numFmt w:val="bullet"/>
      <w:lvlText w:val="-"/>
      <w:lvlJc w:val="left"/>
      <w:pPr>
        <w:tabs>
          <w:tab w:val="num" w:pos="928"/>
        </w:tabs>
        <w:ind w:left="928" w:hanging="360"/>
      </w:pPr>
      <w:rPr>
        <w:rFonts w:ascii="Bookman Old Style" w:eastAsia="Times New Roman" w:hAnsi="Bookman Old Style" w:cs="Times New Roman" w:hint="default"/>
      </w:rPr>
    </w:lvl>
    <w:lvl w:ilvl="1" w:tplc="F6B88AA4">
      <w:start w:val="2"/>
      <w:numFmt w:val="decimal"/>
      <w:lvlText w:val="%2."/>
      <w:lvlJc w:val="left"/>
      <w:pPr>
        <w:tabs>
          <w:tab w:val="num" w:pos="1440"/>
        </w:tabs>
        <w:ind w:left="1440" w:hanging="360"/>
      </w:pPr>
      <w:rPr>
        <w:rFonts w:hint="default"/>
      </w:rPr>
    </w:lvl>
    <w:lvl w:ilvl="2" w:tplc="E7B21FCC">
      <w:start w:val="1"/>
      <w:numFmt w:val="lowerLetter"/>
      <w:lvlText w:val="%3)"/>
      <w:lvlJc w:val="left"/>
      <w:pPr>
        <w:ind w:left="2160" w:hanging="360"/>
      </w:pPr>
      <w:rPr>
        <w:rFont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5E44C40"/>
    <w:multiLevelType w:val="hybridMultilevel"/>
    <w:tmpl w:val="CDE2E292"/>
    <w:lvl w:ilvl="0" w:tplc="F01AAD1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1"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6D27344A"/>
    <w:multiLevelType w:val="hybridMultilevel"/>
    <w:tmpl w:val="902C6FF2"/>
    <w:lvl w:ilvl="0" w:tplc="D6122706">
      <w:start w:val="8"/>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3"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hint="default"/>
      </w:rPr>
    </w:lvl>
  </w:abstractNum>
  <w:num w:numId="1">
    <w:abstractNumId w:val="13"/>
  </w:num>
  <w:num w:numId="2">
    <w:abstractNumId w:val="7"/>
  </w:num>
  <w:num w:numId="3">
    <w:abstractNumId w:val="5"/>
  </w:num>
  <w:num w:numId="4">
    <w:abstractNumId w:val="2"/>
  </w:num>
  <w:num w:numId="5">
    <w:abstractNumId w:val="7"/>
    <w:lvlOverride w:ilvl="0">
      <w:startOverride w:val="1"/>
    </w:lvlOverride>
  </w:num>
  <w:num w:numId="6">
    <w:abstractNumId w:val="9"/>
  </w:num>
  <w:num w:numId="7">
    <w:abstractNumId w:val="10"/>
  </w:num>
  <w:num w:numId="8">
    <w:abstractNumId w:val="1"/>
  </w:num>
  <w:num w:numId="9">
    <w:abstractNumId w:val="12"/>
  </w:num>
  <w:num w:numId="10">
    <w:abstractNumId w:val="8"/>
  </w:num>
  <w:num w:numId="11">
    <w:abstractNumId w:val="6"/>
  </w:num>
  <w:num w:numId="12">
    <w:abstractNumId w:val="11"/>
  </w:num>
  <w:num w:numId="13">
    <w:abstractNumId w:val="3"/>
  </w:num>
  <w:num w:numId="14">
    <w:abstractNumId w:val="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oNotTrackFormatting/>
  <w:defaultTabStop w:val="720"/>
  <w:hyphenationZone w:val="425"/>
  <w:doNotHyphenateCaps/>
  <w:drawingGridHorizontalSpacing w:val="100"/>
  <w:displayHorizontalDrawingGridEvery w:val="0"/>
  <w:displayVerticalDrawingGridEvery w:val="0"/>
  <w:noPunctuationKerning/>
  <w:characterSpacingControl w:val="doNotCompress"/>
  <w:hdrShapeDefaults>
    <o:shapedefaults v:ext="edit" spidmax="2049" style="mso-position-horizontal:left"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7725"/>
    <w:rsid w:val="00000075"/>
    <w:rsid w:val="000008CE"/>
    <w:rsid w:val="00001162"/>
    <w:rsid w:val="000036AF"/>
    <w:rsid w:val="000062B6"/>
    <w:rsid w:val="00011ABA"/>
    <w:rsid w:val="00015C06"/>
    <w:rsid w:val="00016A65"/>
    <w:rsid w:val="00025D15"/>
    <w:rsid w:val="00025EB9"/>
    <w:rsid w:val="000267B4"/>
    <w:rsid w:val="000275C2"/>
    <w:rsid w:val="000334FC"/>
    <w:rsid w:val="000335CB"/>
    <w:rsid w:val="00036FA8"/>
    <w:rsid w:val="00041272"/>
    <w:rsid w:val="00044A60"/>
    <w:rsid w:val="00045646"/>
    <w:rsid w:val="0004719D"/>
    <w:rsid w:val="00047972"/>
    <w:rsid w:val="00050F3B"/>
    <w:rsid w:val="00051309"/>
    <w:rsid w:val="00051819"/>
    <w:rsid w:val="00055858"/>
    <w:rsid w:val="000560A0"/>
    <w:rsid w:val="00062090"/>
    <w:rsid w:val="00062715"/>
    <w:rsid w:val="00065145"/>
    <w:rsid w:val="00066898"/>
    <w:rsid w:val="00066E6E"/>
    <w:rsid w:val="00071851"/>
    <w:rsid w:val="00071CC6"/>
    <w:rsid w:val="00071E78"/>
    <w:rsid w:val="00075C55"/>
    <w:rsid w:val="0008345F"/>
    <w:rsid w:val="00084732"/>
    <w:rsid w:val="000867D1"/>
    <w:rsid w:val="0008764C"/>
    <w:rsid w:val="0009176C"/>
    <w:rsid w:val="00092E2B"/>
    <w:rsid w:val="00096A2F"/>
    <w:rsid w:val="00096D10"/>
    <w:rsid w:val="00096D59"/>
    <w:rsid w:val="000973A4"/>
    <w:rsid w:val="000A161E"/>
    <w:rsid w:val="000A21FB"/>
    <w:rsid w:val="000A2CD9"/>
    <w:rsid w:val="000A41B0"/>
    <w:rsid w:val="000A4308"/>
    <w:rsid w:val="000A46F7"/>
    <w:rsid w:val="000A4EA4"/>
    <w:rsid w:val="000A70F3"/>
    <w:rsid w:val="000B2051"/>
    <w:rsid w:val="000B259C"/>
    <w:rsid w:val="000B3679"/>
    <w:rsid w:val="000B4293"/>
    <w:rsid w:val="000B5AD6"/>
    <w:rsid w:val="000B61AE"/>
    <w:rsid w:val="000B7A91"/>
    <w:rsid w:val="000C020C"/>
    <w:rsid w:val="000C0ACE"/>
    <w:rsid w:val="000C1504"/>
    <w:rsid w:val="000C43F4"/>
    <w:rsid w:val="000C48F6"/>
    <w:rsid w:val="000C7074"/>
    <w:rsid w:val="000D1D5B"/>
    <w:rsid w:val="000D23AA"/>
    <w:rsid w:val="000D2631"/>
    <w:rsid w:val="000D3138"/>
    <w:rsid w:val="000D37EE"/>
    <w:rsid w:val="000D6EE9"/>
    <w:rsid w:val="000E015F"/>
    <w:rsid w:val="000E0447"/>
    <w:rsid w:val="000F2689"/>
    <w:rsid w:val="000F39CD"/>
    <w:rsid w:val="000F3D1A"/>
    <w:rsid w:val="000F4093"/>
    <w:rsid w:val="000F5821"/>
    <w:rsid w:val="000F58F6"/>
    <w:rsid w:val="000F6779"/>
    <w:rsid w:val="00100B9F"/>
    <w:rsid w:val="00102BCC"/>
    <w:rsid w:val="001067F0"/>
    <w:rsid w:val="00106E59"/>
    <w:rsid w:val="00110C22"/>
    <w:rsid w:val="001115E3"/>
    <w:rsid w:val="00111BD1"/>
    <w:rsid w:val="00111EF9"/>
    <w:rsid w:val="0011262F"/>
    <w:rsid w:val="00115220"/>
    <w:rsid w:val="00115525"/>
    <w:rsid w:val="00116969"/>
    <w:rsid w:val="00116A0B"/>
    <w:rsid w:val="00116D01"/>
    <w:rsid w:val="001179EB"/>
    <w:rsid w:val="0012146E"/>
    <w:rsid w:val="00121BDD"/>
    <w:rsid w:val="001272A6"/>
    <w:rsid w:val="00127337"/>
    <w:rsid w:val="00127DCB"/>
    <w:rsid w:val="001322A7"/>
    <w:rsid w:val="00132853"/>
    <w:rsid w:val="001359F2"/>
    <w:rsid w:val="00140245"/>
    <w:rsid w:val="0014036A"/>
    <w:rsid w:val="00141173"/>
    <w:rsid w:val="00143440"/>
    <w:rsid w:val="00143611"/>
    <w:rsid w:val="00143C7B"/>
    <w:rsid w:val="00145053"/>
    <w:rsid w:val="0014645F"/>
    <w:rsid w:val="001519BE"/>
    <w:rsid w:val="001519F0"/>
    <w:rsid w:val="00152BB3"/>
    <w:rsid w:val="00152E35"/>
    <w:rsid w:val="00154173"/>
    <w:rsid w:val="00154176"/>
    <w:rsid w:val="001562AA"/>
    <w:rsid w:val="001611C6"/>
    <w:rsid w:val="001618A4"/>
    <w:rsid w:val="0016380F"/>
    <w:rsid w:val="00166743"/>
    <w:rsid w:val="00170E41"/>
    <w:rsid w:val="001717A9"/>
    <w:rsid w:val="00171CB5"/>
    <w:rsid w:val="00173024"/>
    <w:rsid w:val="001745A5"/>
    <w:rsid w:val="001767B2"/>
    <w:rsid w:val="001773F0"/>
    <w:rsid w:val="00177D58"/>
    <w:rsid w:val="00182FEB"/>
    <w:rsid w:val="001852EF"/>
    <w:rsid w:val="00187341"/>
    <w:rsid w:val="00187C6E"/>
    <w:rsid w:val="00187FD2"/>
    <w:rsid w:val="00191000"/>
    <w:rsid w:val="00195EFE"/>
    <w:rsid w:val="00197A87"/>
    <w:rsid w:val="001A0185"/>
    <w:rsid w:val="001A1482"/>
    <w:rsid w:val="001A394F"/>
    <w:rsid w:val="001A45C6"/>
    <w:rsid w:val="001A6261"/>
    <w:rsid w:val="001A667A"/>
    <w:rsid w:val="001A6A2E"/>
    <w:rsid w:val="001A75FF"/>
    <w:rsid w:val="001B04F9"/>
    <w:rsid w:val="001B2903"/>
    <w:rsid w:val="001B44C2"/>
    <w:rsid w:val="001B7D8E"/>
    <w:rsid w:val="001C0533"/>
    <w:rsid w:val="001C13E4"/>
    <w:rsid w:val="001C472B"/>
    <w:rsid w:val="001C5F72"/>
    <w:rsid w:val="001C7226"/>
    <w:rsid w:val="001C7976"/>
    <w:rsid w:val="001D1546"/>
    <w:rsid w:val="001D4889"/>
    <w:rsid w:val="001D53B7"/>
    <w:rsid w:val="001D7BFE"/>
    <w:rsid w:val="001E16D2"/>
    <w:rsid w:val="001E1A70"/>
    <w:rsid w:val="001E1BE5"/>
    <w:rsid w:val="001E1D94"/>
    <w:rsid w:val="001E2B6E"/>
    <w:rsid w:val="001E2C29"/>
    <w:rsid w:val="001E4E0E"/>
    <w:rsid w:val="001E607D"/>
    <w:rsid w:val="001E7992"/>
    <w:rsid w:val="001F4FDC"/>
    <w:rsid w:val="001F5FD4"/>
    <w:rsid w:val="001F763C"/>
    <w:rsid w:val="00200718"/>
    <w:rsid w:val="00201FD6"/>
    <w:rsid w:val="00204ABD"/>
    <w:rsid w:val="00205805"/>
    <w:rsid w:val="0020584E"/>
    <w:rsid w:val="00206039"/>
    <w:rsid w:val="002066F0"/>
    <w:rsid w:val="00210B38"/>
    <w:rsid w:val="00213EF7"/>
    <w:rsid w:val="00230C54"/>
    <w:rsid w:val="00231AA0"/>
    <w:rsid w:val="002324F4"/>
    <w:rsid w:val="002327B3"/>
    <w:rsid w:val="00233B38"/>
    <w:rsid w:val="00237EF7"/>
    <w:rsid w:val="00240423"/>
    <w:rsid w:val="0024162C"/>
    <w:rsid w:val="00241BF2"/>
    <w:rsid w:val="00242C8A"/>
    <w:rsid w:val="00243945"/>
    <w:rsid w:val="00243A3F"/>
    <w:rsid w:val="002452D8"/>
    <w:rsid w:val="00245529"/>
    <w:rsid w:val="00245AF3"/>
    <w:rsid w:val="00250026"/>
    <w:rsid w:val="002518CA"/>
    <w:rsid w:val="002549F8"/>
    <w:rsid w:val="00261FD1"/>
    <w:rsid w:val="00262487"/>
    <w:rsid w:val="0026341D"/>
    <w:rsid w:val="00265BF2"/>
    <w:rsid w:val="00265D06"/>
    <w:rsid w:val="0026794C"/>
    <w:rsid w:val="002707A3"/>
    <w:rsid w:val="00270C93"/>
    <w:rsid w:val="00270F04"/>
    <w:rsid w:val="00275057"/>
    <w:rsid w:val="00275C28"/>
    <w:rsid w:val="00283666"/>
    <w:rsid w:val="00284798"/>
    <w:rsid w:val="00285843"/>
    <w:rsid w:val="00285964"/>
    <w:rsid w:val="0028757A"/>
    <w:rsid w:val="002913CB"/>
    <w:rsid w:val="002950DE"/>
    <w:rsid w:val="00295500"/>
    <w:rsid w:val="00295E1A"/>
    <w:rsid w:val="00296407"/>
    <w:rsid w:val="0029651F"/>
    <w:rsid w:val="00296A87"/>
    <w:rsid w:val="00296DD4"/>
    <w:rsid w:val="0029703A"/>
    <w:rsid w:val="002A1246"/>
    <w:rsid w:val="002A4260"/>
    <w:rsid w:val="002A4A64"/>
    <w:rsid w:val="002B040A"/>
    <w:rsid w:val="002B0571"/>
    <w:rsid w:val="002B097A"/>
    <w:rsid w:val="002B16DC"/>
    <w:rsid w:val="002B1744"/>
    <w:rsid w:val="002B2847"/>
    <w:rsid w:val="002B3F88"/>
    <w:rsid w:val="002B5A92"/>
    <w:rsid w:val="002C003D"/>
    <w:rsid w:val="002C0484"/>
    <w:rsid w:val="002C1618"/>
    <w:rsid w:val="002C5785"/>
    <w:rsid w:val="002C6E88"/>
    <w:rsid w:val="002D55EA"/>
    <w:rsid w:val="002D56F4"/>
    <w:rsid w:val="002D5B95"/>
    <w:rsid w:val="002E1A1F"/>
    <w:rsid w:val="002E36EC"/>
    <w:rsid w:val="002E52CF"/>
    <w:rsid w:val="002F1438"/>
    <w:rsid w:val="002F1BFD"/>
    <w:rsid w:val="002F36E8"/>
    <w:rsid w:val="002F5BD7"/>
    <w:rsid w:val="002F77C5"/>
    <w:rsid w:val="00303663"/>
    <w:rsid w:val="00313695"/>
    <w:rsid w:val="00313F5F"/>
    <w:rsid w:val="003155F7"/>
    <w:rsid w:val="00316467"/>
    <w:rsid w:val="003167D4"/>
    <w:rsid w:val="0032482C"/>
    <w:rsid w:val="00324B48"/>
    <w:rsid w:val="0032566B"/>
    <w:rsid w:val="003262E0"/>
    <w:rsid w:val="00330077"/>
    <w:rsid w:val="0033038C"/>
    <w:rsid w:val="00330BAC"/>
    <w:rsid w:val="00331803"/>
    <w:rsid w:val="003318C6"/>
    <w:rsid w:val="003320FD"/>
    <w:rsid w:val="003333E5"/>
    <w:rsid w:val="00333A7B"/>
    <w:rsid w:val="0033779A"/>
    <w:rsid w:val="00337E6D"/>
    <w:rsid w:val="0034127F"/>
    <w:rsid w:val="0034261D"/>
    <w:rsid w:val="00346AB5"/>
    <w:rsid w:val="00346DFA"/>
    <w:rsid w:val="00353480"/>
    <w:rsid w:val="00355215"/>
    <w:rsid w:val="003553F7"/>
    <w:rsid w:val="003573DE"/>
    <w:rsid w:val="003607B9"/>
    <w:rsid w:val="00360BFE"/>
    <w:rsid w:val="0036116F"/>
    <w:rsid w:val="00362921"/>
    <w:rsid w:val="00362C15"/>
    <w:rsid w:val="0036370C"/>
    <w:rsid w:val="0036373D"/>
    <w:rsid w:val="003643BA"/>
    <w:rsid w:val="00365830"/>
    <w:rsid w:val="00366F73"/>
    <w:rsid w:val="003702C6"/>
    <w:rsid w:val="00371583"/>
    <w:rsid w:val="0037273A"/>
    <w:rsid w:val="00372F47"/>
    <w:rsid w:val="00373477"/>
    <w:rsid w:val="00373AD7"/>
    <w:rsid w:val="00374596"/>
    <w:rsid w:val="00374F95"/>
    <w:rsid w:val="00376363"/>
    <w:rsid w:val="00377D78"/>
    <w:rsid w:val="0038013A"/>
    <w:rsid w:val="00380369"/>
    <w:rsid w:val="0038168E"/>
    <w:rsid w:val="003848D7"/>
    <w:rsid w:val="00391165"/>
    <w:rsid w:val="00391AF6"/>
    <w:rsid w:val="003923C3"/>
    <w:rsid w:val="0039577D"/>
    <w:rsid w:val="00396461"/>
    <w:rsid w:val="00397AE7"/>
    <w:rsid w:val="003A04A5"/>
    <w:rsid w:val="003A2D91"/>
    <w:rsid w:val="003A46A1"/>
    <w:rsid w:val="003A4AA0"/>
    <w:rsid w:val="003A4FEE"/>
    <w:rsid w:val="003A57B5"/>
    <w:rsid w:val="003A681B"/>
    <w:rsid w:val="003B112C"/>
    <w:rsid w:val="003B161C"/>
    <w:rsid w:val="003B1924"/>
    <w:rsid w:val="003B288B"/>
    <w:rsid w:val="003B4716"/>
    <w:rsid w:val="003B6B6D"/>
    <w:rsid w:val="003B7FC1"/>
    <w:rsid w:val="003C197B"/>
    <w:rsid w:val="003C28DD"/>
    <w:rsid w:val="003C36E9"/>
    <w:rsid w:val="003C4368"/>
    <w:rsid w:val="003C469B"/>
    <w:rsid w:val="003D0710"/>
    <w:rsid w:val="003D1230"/>
    <w:rsid w:val="003D1936"/>
    <w:rsid w:val="003D335C"/>
    <w:rsid w:val="003D4159"/>
    <w:rsid w:val="003D764B"/>
    <w:rsid w:val="003E0326"/>
    <w:rsid w:val="003E1FA9"/>
    <w:rsid w:val="003E328C"/>
    <w:rsid w:val="003E3757"/>
    <w:rsid w:val="003E50A5"/>
    <w:rsid w:val="003F056A"/>
    <w:rsid w:val="003F20E1"/>
    <w:rsid w:val="003F2642"/>
    <w:rsid w:val="003F29DD"/>
    <w:rsid w:val="003F2E98"/>
    <w:rsid w:val="003F44C8"/>
    <w:rsid w:val="003F610B"/>
    <w:rsid w:val="003F7C66"/>
    <w:rsid w:val="00401107"/>
    <w:rsid w:val="004025E4"/>
    <w:rsid w:val="00404D8A"/>
    <w:rsid w:val="004076DB"/>
    <w:rsid w:val="00407E5E"/>
    <w:rsid w:val="0041211C"/>
    <w:rsid w:val="00412CF2"/>
    <w:rsid w:val="004138C9"/>
    <w:rsid w:val="00414F92"/>
    <w:rsid w:val="00415148"/>
    <w:rsid w:val="00416C0E"/>
    <w:rsid w:val="004170B3"/>
    <w:rsid w:val="00417639"/>
    <w:rsid w:val="00423DDF"/>
    <w:rsid w:val="00424126"/>
    <w:rsid w:val="00426C45"/>
    <w:rsid w:val="00427030"/>
    <w:rsid w:val="004270DA"/>
    <w:rsid w:val="00427C63"/>
    <w:rsid w:val="0043069C"/>
    <w:rsid w:val="00431190"/>
    <w:rsid w:val="00436F48"/>
    <w:rsid w:val="004379BD"/>
    <w:rsid w:val="004431B0"/>
    <w:rsid w:val="00445116"/>
    <w:rsid w:val="00447DF4"/>
    <w:rsid w:val="00451A85"/>
    <w:rsid w:val="00451DF3"/>
    <w:rsid w:val="00451E5C"/>
    <w:rsid w:val="004527A6"/>
    <w:rsid w:val="0045401B"/>
    <w:rsid w:val="00455231"/>
    <w:rsid w:val="00455877"/>
    <w:rsid w:val="00456595"/>
    <w:rsid w:val="00457889"/>
    <w:rsid w:val="004602DE"/>
    <w:rsid w:val="00460F39"/>
    <w:rsid w:val="0046432D"/>
    <w:rsid w:val="00465129"/>
    <w:rsid w:val="00465CBC"/>
    <w:rsid w:val="00466230"/>
    <w:rsid w:val="00466934"/>
    <w:rsid w:val="00467214"/>
    <w:rsid w:val="0046727D"/>
    <w:rsid w:val="004675D0"/>
    <w:rsid w:val="00471858"/>
    <w:rsid w:val="00473AEA"/>
    <w:rsid w:val="00474AEE"/>
    <w:rsid w:val="00475B2B"/>
    <w:rsid w:val="00481FEA"/>
    <w:rsid w:val="0048427A"/>
    <w:rsid w:val="004842E4"/>
    <w:rsid w:val="004850FF"/>
    <w:rsid w:val="00487725"/>
    <w:rsid w:val="004879FC"/>
    <w:rsid w:val="00493E36"/>
    <w:rsid w:val="00494479"/>
    <w:rsid w:val="00496116"/>
    <w:rsid w:val="00497F6A"/>
    <w:rsid w:val="004A1C03"/>
    <w:rsid w:val="004A25C5"/>
    <w:rsid w:val="004A3232"/>
    <w:rsid w:val="004A4156"/>
    <w:rsid w:val="004A5C90"/>
    <w:rsid w:val="004A6ACD"/>
    <w:rsid w:val="004A7D6C"/>
    <w:rsid w:val="004B30B3"/>
    <w:rsid w:val="004B4C0D"/>
    <w:rsid w:val="004B6C12"/>
    <w:rsid w:val="004B6FA5"/>
    <w:rsid w:val="004C0C60"/>
    <w:rsid w:val="004C129F"/>
    <w:rsid w:val="004C1F29"/>
    <w:rsid w:val="004C6248"/>
    <w:rsid w:val="004C660D"/>
    <w:rsid w:val="004D02B9"/>
    <w:rsid w:val="004D22E8"/>
    <w:rsid w:val="004D37B2"/>
    <w:rsid w:val="004D4F35"/>
    <w:rsid w:val="004D53AB"/>
    <w:rsid w:val="004D5EDA"/>
    <w:rsid w:val="004E0BDB"/>
    <w:rsid w:val="004E1F08"/>
    <w:rsid w:val="004E34F6"/>
    <w:rsid w:val="004E3DEF"/>
    <w:rsid w:val="004E7AB6"/>
    <w:rsid w:val="004F2E1C"/>
    <w:rsid w:val="004F47ED"/>
    <w:rsid w:val="004F497F"/>
    <w:rsid w:val="004F56F0"/>
    <w:rsid w:val="004F606A"/>
    <w:rsid w:val="004F6C28"/>
    <w:rsid w:val="004F756C"/>
    <w:rsid w:val="00502196"/>
    <w:rsid w:val="005054DB"/>
    <w:rsid w:val="00505643"/>
    <w:rsid w:val="005064B9"/>
    <w:rsid w:val="00506548"/>
    <w:rsid w:val="00506694"/>
    <w:rsid w:val="0051334A"/>
    <w:rsid w:val="00514E07"/>
    <w:rsid w:val="00516E6D"/>
    <w:rsid w:val="0052095E"/>
    <w:rsid w:val="0052099B"/>
    <w:rsid w:val="005211DC"/>
    <w:rsid w:val="00521D53"/>
    <w:rsid w:val="005222FF"/>
    <w:rsid w:val="00527977"/>
    <w:rsid w:val="0053034A"/>
    <w:rsid w:val="00530483"/>
    <w:rsid w:val="00532968"/>
    <w:rsid w:val="005336B2"/>
    <w:rsid w:val="00537D90"/>
    <w:rsid w:val="00540015"/>
    <w:rsid w:val="005417C5"/>
    <w:rsid w:val="0054258D"/>
    <w:rsid w:val="005430AB"/>
    <w:rsid w:val="005433BB"/>
    <w:rsid w:val="00544EEE"/>
    <w:rsid w:val="00552276"/>
    <w:rsid w:val="00552793"/>
    <w:rsid w:val="005543A9"/>
    <w:rsid w:val="00554EAF"/>
    <w:rsid w:val="005560D7"/>
    <w:rsid w:val="005563B8"/>
    <w:rsid w:val="0055772B"/>
    <w:rsid w:val="00560370"/>
    <w:rsid w:val="0056070A"/>
    <w:rsid w:val="0056455B"/>
    <w:rsid w:val="00566B6C"/>
    <w:rsid w:val="00571F9B"/>
    <w:rsid w:val="0057421B"/>
    <w:rsid w:val="0057541E"/>
    <w:rsid w:val="0057636D"/>
    <w:rsid w:val="00576787"/>
    <w:rsid w:val="005806F7"/>
    <w:rsid w:val="00580A76"/>
    <w:rsid w:val="00581341"/>
    <w:rsid w:val="00586D75"/>
    <w:rsid w:val="005873B7"/>
    <w:rsid w:val="005904BB"/>
    <w:rsid w:val="0059448E"/>
    <w:rsid w:val="00595339"/>
    <w:rsid w:val="00596804"/>
    <w:rsid w:val="005A3D08"/>
    <w:rsid w:val="005A57CC"/>
    <w:rsid w:val="005B0DF5"/>
    <w:rsid w:val="005B2224"/>
    <w:rsid w:val="005B3799"/>
    <w:rsid w:val="005B4289"/>
    <w:rsid w:val="005B566E"/>
    <w:rsid w:val="005B59FF"/>
    <w:rsid w:val="005B6204"/>
    <w:rsid w:val="005B7519"/>
    <w:rsid w:val="005B767D"/>
    <w:rsid w:val="005B7782"/>
    <w:rsid w:val="005C0AA6"/>
    <w:rsid w:val="005C10C9"/>
    <w:rsid w:val="005C4347"/>
    <w:rsid w:val="005C45AE"/>
    <w:rsid w:val="005C7574"/>
    <w:rsid w:val="005E2076"/>
    <w:rsid w:val="005E2867"/>
    <w:rsid w:val="005E28B4"/>
    <w:rsid w:val="005E70E0"/>
    <w:rsid w:val="005E71E5"/>
    <w:rsid w:val="005E7AA5"/>
    <w:rsid w:val="005F3C6A"/>
    <w:rsid w:val="005F7B09"/>
    <w:rsid w:val="00602A05"/>
    <w:rsid w:val="0060336F"/>
    <w:rsid w:val="0060422F"/>
    <w:rsid w:val="0061097F"/>
    <w:rsid w:val="00610C77"/>
    <w:rsid w:val="0061217D"/>
    <w:rsid w:val="00614C84"/>
    <w:rsid w:val="00615842"/>
    <w:rsid w:val="00616E13"/>
    <w:rsid w:val="006171F7"/>
    <w:rsid w:val="00620115"/>
    <w:rsid w:val="00620366"/>
    <w:rsid w:val="00622652"/>
    <w:rsid w:val="00623637"/>
    <w:rsid w:val="00625AEB"/>
    <w:rsid w:val="0062642C"/>
    <w:rsid w:val="00627388"/>
    <w:rsid w:val="00631A8E"/>
    <w:rsid w:val="00632FD2"/>
    <w:rsid w:val="0063486D"/>
    <w:rsid w:val="00635D15"/>
    <w:rsid w:val="00637BCB"/>
    <w:rsid w:val="006422AF"/>
    <w:rsid w:val="00642628"/>
    <w:rsid w:val="006427DB"/>
    <w:rsid w:val="0064394E"/>
    <w:rsid w:val="00643BD6"/>
    <w:rsid w:val="006452D5"/>
    <w:rsid w:val="006460F0"/>
    <w:rsid w:val="006470BE"/>
    <w:rsid w:val="00647A70"/>
    <w:rsid w:val="006519DE"/>
    <w:rsid w:val="00651C56"/>
    <w:rsid w:val="00652A04"/>
    <w:rsid w:val="006555F7"/>
    <w:rsid w:val="00656D41"/>
    <w:rsid w:val="00657965"/>
    <w:rsid w:val="00662FBB"/>
    <w:rsid w:val="00665931"/>
    <w:rsid w:val="00665EA2"/>
    <w:rsid w:val="00666438"/>
    <w:rsid w:val="006716BD"/>
    <w:rsid w:val="00672C21"/>
    <w:rsid w:val="00673811"/>
    <w:rsid w:val="00674AE9"/>
    <w:rsid w:val="00676220"/>
    <w:rsid w:val="00676C47"/>
    <w:rsid w:val="00676D0C"/>
    <w:rsid w:val="00682942"/>
    <w:rsid w:val="00682E50"/>
    <w:rsid w:val="00682EA9"/>
    <w:rsid w:val="00684550"/>
    <w:rsid w:val="006869F6"/>
    <w:rsid w:val="00691B85"/>
    <w:rsid w:val="00692A70"/>
    <w:rsid w:val="006943A2"/>
    <w:rsid w:val="00694420"/>
    <w:rsid w:val="00695136"/>
    <w:rsid w:val="00697250"/>
    <w:rsid w:val="006A0B8C"/>
    <w:rsid w:val="006A23BE"/>
    <w:rsid w:val="006A2768"/>
    <w:rsid w:val="006A2BBC"/>
    <w:rsid w:val="006A38BB"/>
    <w:rsid w:val="006A39B1"/>
    <w:rsid w:val="006A5A49"/>
    <w:rsid w:val="006B0584"/>
    <w:rsid w:val="006B5384"/>
    <w:rsid w:val="006B5CA0"/>
    <w:rsid w:val="006B74B1"/>
    <w:rsid w:val="006B7AEB"/>
    <w:rsid w:val="006C1C62"/>
    <w:rsid w:val="006C2033"/>
    <w:rsid w:val="006C4C30"/>
    <w:rsid w:val="006C574F"/>
    <w:rsid w:val="006C6D80"/>
    <w:rsid w:val="006D3579"/>
    <w:rsid w:val="006E0EEC"/>
    <w:rsid w:val="006E1025"/>
    <w:rsid w:val="006E1F60"/>
    <w:rsid w:val="006E3803"/>
    <w:rsid w:val="006E3B7D"/>
    <w:rsid w:val="006E3BF5"/>
    <w:rsid w:val="006E4FD7"/>
    <w:rsid w:val="006E6C55"/>
    <w:rsid w:val="006E761A"/>
    <w:rsid w:val="006F21B4"/>
    <w:rsid w:val="006F2934"/>
    <w:rsid w:val="006F297B"/>
    <w:rsid w:val="006F3032"/>
    <w:rsid w:val="006F38F2"/>
    <w:rsid w:val="006F41B2"/>
    <w:rsid w:val="006F482A"/>
    <w:rsid w:val="006F5A2D"/>
    <w:rsid w:val="006F6184"/>
    <w:rsid w:val="00703B2C"/>
    <w:rsid w:val="00705BAE"/>
    <w:rsid w:val="007064FD"/>
    <w:rsid w:val="0070746D"/>
    <w:rsid w:val="00707983"/>
    <w:rsid w:val="007107D5"/>
    <w:rsid w:val="00710DC0"/>
    <w:rsid w:val="00711516"/>
    <w:rsid w:val="00711742"/>
    <w:rsid w:val="007142E4"/>
    <w:rsid w:val="00715251"/>
    <w:rsid w:val="00716DAA"/>
    <w:rsid w:val="00720011"/>
    <w:rsid w:val="00720846"/>
    <w:rsid w:val="007209B9"/>
    <w:rsid w:val="0072156C"/>
    <w:rsid w:val="007247A4"/>
    <w:rsid w:val="00725637"/>
    <w:rsid w:val="00730D06"/>
    <w:rsid w:val="00731E2F"/>
    <w:rsid w:val="00732567"/>
    <w:rsid w:val="00732C9C"/>
    <w:rsid w:val="0073481E"/>
    <w:rsid w:val="00734D15"/>
    <w:rsid w:val="007350AA"/>
    <w:rsid w:val="00735FCA"/>
    <w:rsid w:val="00740E94"/>
    <w:rsid w:val="007414A6"/>
    <w:rsid w:val="007420A6"/>
    <w:rsid w:val="007423B7"/>
    <w:rsid w:val="007423F0"/>
    <w:rsid w:val="00743069"/>
    <w:rsid w:val="00753092"/>
    <w:rsid w:val="00760DD2"/>
    <w:rsid w:val="00762386"/>
    <w:rsid w:val="007628FC"/>
    <w:rsid w:val="00762E60"/>
    <w:rsid w:val="00763182"/>
    <w:rsid w:val="0076733E"/>
    <w:rsid w:val="00767616"/>
    <w:rsid w:val="00770992"/>
    <w:rsid w:val="0077140F"/>
    <w:rsid w:val="0077159B"/>
    <w:rsid w:val="00771722"/>
    <w:rsid w:val="0077666B"/>
    <w:rsid w:val="0077758F"/>
    <w:rsid w:val="00780294"/>
    <w:rsid w:val="00780D35"/>
    <w:rsid w:val="0078125A"/>
    <w:rsid w:val="007820B1"/>
    <w:rsid w:val="00783815"/>
    <w:rsid w:val="00783DE1"/>
    <w:rsid w:val="0078573B"/>
    <w:rsid w:val="00785CF3"/>
    <w:rsid w:val="00791447"/>
    <w:rsid w:val="00796175"/>
    <w:rsid w:val="007A07D0"/>
    <w:rsid w:val="007A081B"/>
    <w:rsid w:val="007A3372"/>
    <w:rsid w:val="007A3E95"/>
    <w:rsid w:val="007A41DC"/>
    <w:rsid w:val="007A5717"/>
    <w:rsid w:val="007A5858"/>
    <w:rsid w:val="007A7259"/>
    <w:rsid w:val="007B0BBD"/>
    <w:rsid w:val="007B1B9D"/>
    <w:rsid w:val="007B3069"/>
    <w:rsid w:val="007B3A8D"/>
    <w:rsid w:val="007B5572"/>
    <w:rsid w:val="007B73B4"/>
    <w:rsid w:val="007C0DAF"/>
    <w:rsid w:val="007C2042"/>
    <w:rsid w:val="007C23BB"/>
    <w:rsid w:val="007C32B2"/>
    <w:rsid w:val="007C47B9"/>
    <w:rsid w:val="007C631E"/>
    <w:rsid w:val="007D19C1"/>
    <w:rsid w:val="007D3364"/>
    <w:rsid w:val="007D6D71"/>
    <w:rsid w:val="007E035B"/>
    <w:rsid w:val="007E2929"/>
    <w:rsid w:val="007E6F59"/>
    <w:rsid w:val="007F4C8A"/>
    <w:rsid w:val="007F570A"/>
    <w:rsid w:val="007F67DC"/>
    <w:rsid w:val="00800C6E"/>
    <w:rsid w:val="00801C34"/>
    <w:rsid w:val="008022C8"/>
    <w:rsid w:val="00805325"/>
    <w:rsid w:val="00810364"/>
    <w:rsid w:val="00811189"/>
    <w:rsid w:val="0081285A"/>
    <w:rsid w:val="00813F64"/>
    <w:rsid w:val="00815B3F"/>
    <w:rsid w:val="00815E9D"/>
    <w:rsid w:val="008166BD"/>
    <w:rsid w:val="00816CB3"/>
    <w:rsid w:val="0082050A"/>
    <w:rsid w:val="00820F05"/>
    <w:rsid w:val="008233E8"/>
    <w:rsid w:val="008256A2"/>
    <w:rsid w:val="00826ADF"/>
    <w:rsid w:val="00827A46"/>
    <w:rsid w:val="008316F0"/>
    <w:rsid w:val="00831933"/>
    <w:rsid w:val="00832187"/>
    <w:rsid w:val="00834C27"/>
    <w:rsid w:val="00834CD6"/>
    <w:rsid w:val="008355B0"/>
    <w:rsid w:val="00836176"/>
    <w:rsid w:val="008368C4"/>
    <w:rsid w:val="0083690F"/>
    <w:rsid w:val="00836AAE"/>
    <w:rsid w:val="00836E37"/>
    <w:rsid w:val="00837A05"/>
    <w:rsid w:val="008406CD"/>
    <w:rsid w:val="008408EE"/>
    <w:rsid w:val="0084114C"/>
    <w:rsid w:val="008430E6"/>
    <w:rsid w:val="00843AE4"/>
    <w:rsid w:val="00847F86"/>
    <w:rsid w:val="00850262"/>
    <w:rsid w:val="00853F30"/>
    <w:rsid w:val="00854A5C"/>
    <w:rsid w:val="008554A1"/>
    <w:rsid w:val="0085589D"/>
    <w:rsid w:val="00857290"/>
    <w:rsid w:val="0085755D"/>
    <w:rsid w:val="00857CD3"/>
    <w:rsid w:val="00861903"/>
    <w:rsid w:val="00864CD4"/>
    <w:rsid w:val="00866D70"/>
    <w:rsid w:val="00871E43"/>
    <w:rsid w:val="00872C63"/>
    <w:rsid w:val="00873E76"/>
    <w:rsid w:val="0087481C"/>
    <w:rsid w:val="008801C4"/>
    <w:rsid w:val="0088080C"/>
    <w:rsid w:val="00880D4F"/>
    <w:rsid w:val="00882157"/>
    <w:rsid w:val="0088431D"/>
    <w:rsid w:val="008852E3"/>
    <w:rsid w:val="00886EA5"/>
    <w:rsid w:val="008877B8"/>
    <w:rsid w:val="00887900"/>
    <w:rsid w:val="008906FC"/>
    <w:rsid w:val="008911C6"/>
    <w:rsid w:val="0089264F"/>
    <w:rsid w:val="0089377C"/>
    <w:rsid w:val="008969AE"/>
    <w:rsid w:val="008A09F5"/>
    <w:rsid w:val="008A125F"/>
    <w:rsid w:val="008A1289"/>
    <w:rsid w:val="008A1779"/>
    <w:rsid w:val="008A389C"/>
    <w:rsid w:val="008A4283"/>
    <w:rsid w:val="008A45FF"/>
    <w:rsid w:val="008B0AD4"/>
    <w:rsid w:val="008B0BC4"/>
    <w:rsid w:val="008B1255"/>
    <w:rsid w:val="008B2546"/>
    <w:rsid w:val="008B25E7"/>
    <w:rsid w:val="008B37DA"/>
    <w:rsid w:val="008B6724"/>
    <w:rsid w:val="008B73E9"/>
    <w:rsid w:val="008B7698"/>
    <w:rsid w:val="008C090E"/>
    <w:rsid w:val="008C1192"/>
    <w:rsid w:val="008C39BC"/>
    <w:rsid w:val="008C3F5C"/>
    <w:rsid w:val="008C45EB"/>
    <w:rsid w:val="008C4811"/>
    <w:rsid w:val="008C6E7C"/>
    <w:rsid w:val="008C6F1E"/>
    <w:rsid w:val="008D0E2C"/>
    <w:rsid w:val="008D0ED4"/>
    <w:rsid w:val="008D1B86"/>
    <w:rsid w:val="008D4112"/>
    <w:rsid w:val="008D42CE"/>
    <w:rsid w:val="008D43DD"/>
    <w:rsid w:val="008D5ED0"/>
    <w:rsid w:val="008D69E4"/>
    <w:rsid w:val="008D7A7E"/>
    <w:rsid w:val="008E0A6D"/>
    <w:rsid w:val="008E1265"/>
    <w:rsid w:val="008E27ED"/>
    <w:rsid w:val="008E2E4F"/>
    <w:rsid w:val="008E3811"/>
    <w:rsid w:val="008E39F3"/>
    <w:rsid w:val="008E45DA"/>
    <w:rsid w:val="008E4D19"/>
    <w:rsid w:val="008E4DE6"/>
    <w:rsid w:val="008E7302"/>
    <w:rsid w:val="008E7687"/>
    <w:rsid w:val="008E7F55"/>
    <w:rsid w:val="008F09FF"/>
    <w:rsid w:val="008F17AA"/>
    <w:rsid w:val="008F2855"/>
    <w:rsid w:val="008F69B1"/>
    <w:rsid w:val="008F6F02"/>
    <w:rsid w:val="008F74A0"/>
    <w:rsid w:val="008F7D88"/>
    <w:rsid w:val="0090253B"/>
    <w:rsid w:val="0090281E"/>
    <w:rsid w:val="00903B16"/>
    <w:rsid w:val="00904492"/>
    <w:rsid w:val="00905F3E"/>
    <w:rsid w:val="00907B27"/>
    <w:rsid w:val="009106E0"/>
    <w:rsid w:val="00913624"/>
    <w:rsid w:val="009151E3"/>
    <w:rsid w:val="00915AE4"/>
    <w:rsid w:val="00917E6B"/>
    <w:rsid w:val="009208C5"/>
    <w:rsid w:val="00920DA3"/>
    <w:rsid w:val="00922A73"/>
    <w:rsid w:val="0092525E"/>
    <w:rsid w:val="0092599B"/>
    <w:rsid w:val="00925DC9"/>
    <w:rsid w:val="00931FF9"/>
    <w:rsid w:val="0093306C"/>
    <w:rsid w:val="009341BA"/>
    <w:rsid w:val="009343B9"/>
    <w:rsid w:val="00934D57"/>
    <w:rsid w:val="009357CC"/>
    <w:rsid w:val="00936BF3"/>
    <w:rsid w:val="009414A1"/>
    <w:rsid w:val="00941E7D"/>
    <w:rsid w:val="00943EE5"/>
    <w:rsid w:val="00944BEF"/>
    <w:rsid w:val="009459BE"/>
    <w:rsid w:val="00945C11"/>
    <w:rsid w:val="00946B7E"/>
    <w:rsid w:val="00946D03"/>
    <w:rsid w:val="00954C25"/>
    <w:rsid w:val="00955B3D"/>
    <w:rsid w:val="00956609"/>
    <w:rsid w:val="0095665B"/>
    <w:rsid w:val="00956CE4"/>
    <w:rsid w:val="00962683"/>
    <w:rsid w:val="00962868"/>
    <w:rsid w:val="0096488B"/>
    <w:rsid w:val="009648B3"/>
    <w:rsid w:val="00965A0F"/>
    <w:rsid w:val="009671C5"/>
    <w:rsid w:val="00970576"/>
    <w:rsid w:val="009707D8"/>
    <w:rsid w:val="0097245E"/>
    <w:rsid w:val="00974D13"/>
    <w:rsid w:val="00975D42"/>
    <w:rsid w:val="00976FCE"/>
    <w:rsid w:val="00981D67"/>
    <w:rsid w:val="00982DDD"/>
    <w:rsid w:val="00982F51"/>
    <w:rsid w:val="00984E57"/>
    <w:rsid w:val="00987249"/>
    <w:rsid w:val="00990BA8"/>
    <w:rsid w:val="00992081"/>
    <w:rsid w:val="0099222F"/>
    <w:rsid w:val="0099577E"/>
    <w:rsid w:val="009A048F"/>
    <w:rsid w:val="009A0CBF"/>
    <w:rsid w:val="009A31D3"/>
    <w:rsid w:val="009A36B8"/>
    <w:rsid w:val="009A5E54"/>
    <w:rsid w:val="009A6CAA"/>
    <w:rsid w:val="009A7700"/>
    <w:rsid w:val="009A786A"/>
    <w:rsid w:val="009A7FA3"/>
    <w:rsid w:val="009B0DA5"/>
    <w:rsid w:val="009B256D"/>
    <w:rsid w:val="009B35CD"/>
    <w:rsid w:val="009B7184"/>
    <w:rsid w:val="009B75CC"/>
    <w:rsid w:val="009C5DD5"/>
    <w:rsid w:val="009C6F15"/>
    <w:rsid w:val="009C765A"/>
    <w:rsid w:val="009D0698"/>
    <w:rsid w:val="009D0FFB"/>
    <w:rsid w:val="009D1A39"/>
    <w:rsid w:val="009D2CB9"/>
    <w:rsid w:val="009D57FB"/>
    <w:rsid w:val="009E1BBE"/>
    <w:rsid w:val="009E2909"/>
    <w:rsid w:val="009E3435"/>
    <w:rsid w:val="009E43E6"/>
    <w:rsid w:val="009E556B"/>
    <w:rsid w:val="009E6AE9"/>
    <w:rsid w:val="009E784C"/>
    <w:rsid w:val="009E7DA7"/>
    <w:rsid w:val="009F0CB9"/>
    <w:rsid w:val="009F1F98"/>
    <w:rsid w:val="009F57CE"/>
    <w:rsid w:val="009F6462"/>
    <w:rsid w:val="009F6764"/>
    <w:rsid w:val="00A013D0"/>
    <w:rsid w:val="00A038ED"/>
    <w:rsid w:val="00A040D8"/>
    <w:rsid w:val="00A057E2"/>
    <w:rsid w:val="00A05D10"/>
    <w:rsid w:val="00A062CE"/>
    <w:rsid w:val="00A062F2"/>
    <w:rsid w:val="00A06571"/>
    <w:rsid w:val="00A07783"/>
    <w:rsid w:val="00A1005C"/>
    <w:rsid w:val="00A12714"/>
    <w:rsid w:val="00A1369D"/>
    <w:rsid w:val="00A14857"/>
    <w:rsid w:val="00A15B9D"/>
    <w:rsid w:val="00A170A2"/>
    <w:rsid w:val="00A170E8"/>
    <w:rsid w:val="00A174D7"/>
    <w:rsid w:val="00A17E11"/>
    <w:rsid w:val="00A20913"/>
    <w:rsid w:val="00A252B6"/>
    <w:rsid w:val="00A259AB"/>
    <w:rsid w:val="00A26531"/>
    <w:rsid w:val="00A27015"/>
    <w:rsid w:val="00A2779F"/>
    <w:rsid w:val="00A30F11"/>
    <w:rsid w:val="00A31404"/>
    <w:rsid w:val="00A32614"/>
    <w:rsid w:val="00A34435"/>
    <w:rsid w:val="00A363FE"/>
    <w:rsid w:val="00A40BF4"/>
    <w:rsid w:val="00A40DF9"/>
    <w:rsid w:val="00A417E5"/>
    <w:rsid w:val="00A41800"/>
    <w:rsid w:val="00A42949"/>
    <w:rsid w:val="00A435E1"/>
    <w:rsid w:val="00A442C8"/>
    <w:rsid w:val="00A44876"/>
    <w:rsid w:val="00A44E21"/>
    <w:rsid w:val="00A451C1"/>
    <w:rsid w:val="00A457BF"/>
    <w:rsid w:val="00A46BEA"/>
    <w:rsid w:val="00A46CCA"/>
    <w:rsid w:val="00A47766"/>
    <w:rsid w:val="00A51C69"/>
    <w:rsid w:val="00A53DCA"/>
    <w:rsid w:val="00A54004"/>
    <w:rsid w:val="00A54188"/>
    <w:rsid w:val="00A57155"/>
    <w:rsid w:val="00A61136"/>
    <w:rsid w:val="00A61B73"/>
    <w:rsid w:val="00A676D9"/>
    <w:rsid w:val="00A70FAB"/>
    <w:rsid w:val="00A72864"/>
    <w:rsid w:val="00A736C0"/>
    <w:rsid w:val="00A75F6B"/>
    <w:rsid w:val="00A75FA7"/>
    <w:rsid w:val="00A76CA0"/>
    <w:rsid w:val="00A77517"/>
    <w:rsid w:val="00A77E22"/>
    <w:rsid w:val="00A80697"/>
    <w:rsid w:val="00A81308"/>
    <w:rsid w:val="00A82235"/>
    <w:rsid w:val="00A826AC"/>
    <w:rsid w:val="00A827B9"/>
    <w:rsid w:val="00A8484A"/>
    <w:rsid w:val="00A85870"/>
    <w:rsid w:val="00A87013"/>
    <w:rsid w:val="00A8708F"/>
    <w:rsid w:val="00A872C6"/>
    <w:rsid w:val="00A92305"/>
    <w:rsid w:val="00A9274C"/>
    <w:rsid w:val="00A92D50"/>
    <w:rsid w:val="00A930DE"/>
    <w:rsid w:val="00A93B26"/>
    <w:rsid w:val="00A945B3"/>
    <w:rsid w:val="00A96ADF"/>
    <w:rsid w:val="00A971FC"/>
    <w:rsid w:val="00A97F0A"/>
    <w:rsid w:val="00AA109C"/>
    <w:rsid w:val="00AA16E7"/>
    <w:rsid w:val="00AA4759"/>
    <w:rsid w:val="00AA5B0D"/>
    <w:rsid w:val="00AA7185"/>
    <w:rsid w:val="00AA7469"/>
    <w:rsid w:val="00AB10BA"/>
    <w:rsid w:val="00AB3712"/>
    <w:rsid w:val="00AB3F10"/>
    <w:rsid w:val="00AB437C"/>
    <w:rsid w:val="00AB46D4"/>
    <w:rsid w:val="00AB473E"/>
    <w:rsid w:val="00AC00C0"/>
    <w:rsid w:val="00AC2DD9"/>
    <w:rsid w:val="00AC31A2"/>
    <w:rsid w:val="00AC5066"/>
    <w:rsid w:val="00AC595C"/>
    <w:rsid w:val="00AC74D8"/>
    <w:rsid w:val="00AD042A"/>
    <w:rsid w:val="00AD0D4A"/>
    <w:rsid w:val="00AD2538"/>
    <w:rsid w:val="00AD3BD9"/>
    <w:rsid w:val="00AD4223"/>
    <w:rsid w:val="00AD4FAF"/>
    <w:rsid w:val="00AD75AC"/>
    <w:rsid w:val="00AD7BC3"/>
    <w:rsid w:val="00AD7DE3"/>
    <w:rsid w:val="00AE0E8B"/>
    <w:rsid w:val="00AE29D7"/>
    <w:rsid w:val="00AE3B00"/>
    <w:rsid w:val="00AE6DA4"/>
    <w:rsid w:val="00AE6EB5"/>
    <w:rsid w:val="00AF0300"/>
    <w:rsid w:val="00AF2A47"/>
    <w:rsid w:val="00AF3ADF"/>
    <w:rsid w:val="00AF5789"/>
    <w:rsid w:val="00B00BB9"/>
    <w:rsid w:val="00B015D2"/>
    <w:rsid w:val="00B01704"/>
    <w:rsid w:val="00B02321"/>
    <w:rsid w:val="00B02E3E"/>
    <w:rsid w:val="00B0322D"/>
    <w:rsid w:val="00B03922"/>
    <w:rsid w:val="00B04634"/>
    <w:rsid w:val="00B04F92"/>
    <w:rsid w:val="00B0668D"/>
    <w:rsid w:val="00B108D0"/>
    <w:rsid w:val="00B1092F"/>
    <w:rsid w:val="00B112FA"/>
    <w:rsid w:val="00B13574"/>
    <w:rsid w:val="00B15D0F"/>
    <w:rsid w:val="00B15EA7"/>
    <w:rsid w:val="00B16773"/>
    <w:rsid w:val="00B16E7C"/>
    <w:rsid w:val="00B201F4"/>
    <w:rsid w:val="00B212E1"/>
    <w:rsid w:val="00B226E6"/>
    <w:rsid w:val="00B22E51"/>
    <w:rsid w:val="00B24280"/>
    <w:rsid w:val="00B245C4"/>
    <w:rsid w:val="00B249E9"/>
    <w:rsid w:val="00B339D8"/>
    <w:rsid w:val="00B33A92"/>
    <w:rsid w:val="00B360CD"/>
    <w:rsid w:val="00B364BD"/>
    <w:rsid w:val="00B36F03"/>
    <w:rsid w:val="00B402E3"/>
    <w:rsid w:val="00B40680"/>
    <w:rsid w:val="00B40AF5"/>
    <w:rsid w:val="00B426AF"/>
    <w:rsid w:val="00B451F4"/>
    <w:rsid w:val="00B46CFC"/>
    <w:rsid w:val="00B47AB1"/>
    <w:rsid w:val="00B50591"/>
    <w:rsid w:val="00B50A12"/>
    <w:rsid w:val="00B52B15"/>
    <w:rsid w:val="00B542DD"/>
    <w:rsid w:val="00B573A2"/>
    <w:rsid w:val="00B609F5"/>
    <w:rsid w:val="00B632D7"/>
    <w:rsid w:val="00B63935"/>
    <w:rsid w:val="00B65DB0"/>
    <w:rsid w:val="00B667C3"/>
    <w:rsid w:val="00B669D6"/>
    <w:rsid w:val="00B67C38"/>
    <w:rsid w:val="00B71F9C"/>
    <w:rsid w:val="00B727C3"/>
    <w:rsid w:val="00B74C5E"/>
    <w:rsid w:val="00B75005"/>
    <w:rsid w:val="00B75660"/>
    <w:rsid w:val="00B838B7"/>
    <w:rsid w:val="00B83AF4"/>
    <w:rsid w:val="00B842BA"/>
    <w:rsid w:val="00B87E66"/>
    <w:rsid w:val="00B913DC"/>
    <w:rsid w:val="00B94E01"/>
    <w:rsid w:val="00B960F1"/>
    <w:rsid w:val="00B964BC"/>
    <w:rsid w:val="00B96950"/>
    <w:rsid w:val="00BA08E5"/>
    <w:rsid w:val="00BA23E0"/>
    <w:rsid w:val="00BB0227"/>
    <w:rsid w:val="00BB06C2"/>
    <w:rsid w:val="00BB0EF5"/>
    <w:rsid w:val="00BB2CA1"/>
    <w:rsid w:val="00BB2FA4"/>
    <w:rsid w:val="00BB3938"/>
    <w:rsid w:val="00BB44C0"/>
    <w:rsid w:val="00BB4527"/>
    <w:rsid w:val="00BB56C5"/>
    <w:rsid w:val="00BB60F3"/>
    <w:rsid w:val="00BB64E5"/>
    <w:rsid w:val="00BC0B2F"/>
    <w:rsid w:val="00BC4284"/>
    <w:rsid w:val="00BC6D19"/>
    <w:rsid w:val="00BD08F6"/>
    <w:rsid w:val="00BD132B"/>
    <w:rsid w:val="00BD22B9"/>
    <w:rsid w:val="00BD26B8"/>
    <w:rsid w:val="00BD2916"/>
    <w:rsid w:val="00BD559D"/>
    <w:rsid w:val="00BD588E"/>
    <w:rsid w:val="00BD6E0F"/>
    <w:rsid w:val="00BD7D47"/>
    <w:rsid w:val="00BE0137"/>
    <w:rsid w:val="00BE0162"/>
    <w:rsid w:val="00BE1C50"/>
    <w:rsid w:val="00BE1FB5"/>
    <w:rsid w:val="00BE27B3"/>
    <w:rsid w:val="00BE404F"/>
    <w:rsid w:val="00BE4160"/>
    <w:rsid w:val="00BE614F"/>
    <w:rsid w:val="00BE710A"/>
    <w:rsid w:val="00BF3A0C"/>
    <w:rsid w:val="00BF3ECB"/>
    <w:rsid w:val="00BF6705"/>
    <w:rsid w:val="00BF6777"/>
    <w:rsid w:val="00BF7890"/>
    <w:rsid w:val="00BF7AA0"/>
    <w:rsid w:val="00BF7FE6"/>
    <w:rsid w:val="00C00145"/>
    <w:rsid w:val="00C00F7C"/>
    <w:rsid w:val="00C014FC"/>
    <w:rsid w:val="00C01CA6"/>
    <w:rsid w:val="00C01CB2"/>
    <w:rsid w:val="00C02923"/>
    <w:rsid w:val="00C02C4E"/>
    <w:rsid w:val="00C02C65"/>
    <w:rsid w:val="00C02E69"/>
    <w:rsid w:val="00C033D1"/>
    <w:rsid w:val="00C03C59"/>
    <w:rsid w:val="00C041E6"/>
    <w:rsid w:val="00C043BC"/>
    <w:rsid w:val="00C044A4"/>
    <w:rsid w:val="00C04A56"/>
    <w:rsid w:val="00C05DED"/>
    <w:rsid w:val="00C06A02"/>
    <w:rsid w:val="00C10BF8"/>
    <w:rsid w:val="00C11A6B"/>
    <w:rsid w:val="00C128D9"/>
    <w:rsid w:val="00C14722"/>
    <w:rsid w:val="00C166C6"/>
    <w:rsid w:val="00C1754D"/>
    <w:rsid w:val="00C17804"/>
    <w:rsid w:val="00C20D22"/>
    <w:rsid w:val="00C20DFF"/>
    <w:rsid w:val="00C2240B"/>
    <w:rsid w:val="00C232F8"/>
    <w:rsid w:val="00C23348"/>
    <w:rsid w:val="00C24DD3"/>
    <w:rsid w:val="00C276DA"/>
    <w:rsid w:val="00C301C9"/>
    <w:rsid w:val="00C31643"/>
    <w:rsid w:val="00C316BA"/>
    <w:rsid w:val="00C31803"/>
    <w:rsid w:val="00C328DD"/>
    <w:rsid w:val="00C33983"/>
    <w:rsid w:val="00C3405C"/>
    <w:rsid w:val="00C35CC4"/>
    <w:rsid w:val="00C42150"/>
    <w:rsid w:val="00C4236B"/>
    <w:rsid w:val="00C43B44"/>
    <w:rsid w:val="00C44D1D"/>
    <w:rsid w:val="00C46660"/>
    <w:rsid w:val="00C47F6B"/>
    <w:rsid w:val="00C50A42"/>
    <w:rsid w:val="00C52222"/>
    <w:rsid w:val="00C523A9"/>
    <w:rsid w:val="00C5285A"/>
    <w:rsid w:val="00C52ABB"/>
    <w:rsid w:val="00C53265"/>
    <w:rsid w:val="00C56083"/>
    <w:rsid w:val="00C562D3"/>
    <w:rsid w:val="00C5645F"/>
    <w:rsid w:val="00C568A1"/>
    <w:rsid w:val="00C60250"/>
    <w:rsid w:val="00C612ED"/>
    <w:rsid w:val="00C626C9"/>
    <w:rsid w:val="00C6291C"/>
    <w:rsid w:val="00C65646"/>
    <w:rsid w:val="00C673D2"/>
    <w:rsid w:val="00C67639"/>
    <w:rsid w:val="00C67BEA"/>
    <w:rsid w:val="00C7184F"/>
    <w:rsid w:val="00C72870"/>
    <w:rsid w:val="00C733EB"/>
    <w:rsid w:val="00C7376B"/>
    <w:rsid w:val="00C7389C"/>
    <w:rsid w:val="00C739EB"/>
    <w:rsid w:val="00C74507"/>
    <w:rsid w:val="00C74BDB"/>
    <w:rsid w:val="00C75613"/>
    <w:rsid w:val="00C75985"/>
    <w:rsid w:val="00C809CC"/>
    <w:rsid w:val="00C816BE"/>
    <w:rsid w:val="00C81A1B"/>
    <w:rsid w:val="00C81F98"/>
    <w:rsid w:val="00C82686"/>
    <w:rsid w:val="00C82EBF"/>
    <w:rsid w:val="00C906CA"/>
    <w:rsid w:val="00C9132A"/>
    <w:rsid w:val="00C92270"/>
    <w:rsid w:val="00C922C1"/>
    <w:rsid w:val="00C95BB4"/>
    <w:rsid w:val="00C96FBB"/>
    <w:rsid w:val="00CA198D"/>
    <w:rsid w:val="00CA36ED"/>
    <w:rsid w:val="00CA4352"/>
    <w:rsid w:val="00CA4621"/>
    <w:rsid w:val="00CA4B27"/>
    <w:rsid w:val="00CA5B60"/>
    <w:rsid w:val="00CB053B"/>
    <w:rsid w:val="00CB1F6D"/>
    <w:rsid w:val="00CB23F6"/>
    <w:rsid w:val="00CB26AC"/>
    <w:rsid w:val="00CB4970"/>
    <w:rsid w:val="00CB49C3"/>
    <w:rsid w:val="00CB58A6"/>
    <w:rsid w:val="00CB665F"/>
    <w:rsid w:val="00CB7A8D"/>
    <w:rsid w:val="00CB7CB7"/>
    <w:rsid w:val="00CC22A4"/>
    <w:rsid w:val="00CC3A3E"/>
    <w:rsid w:val="00CC70E6"/>
    <w:rsid w:val="00CD08E2"/>
    <w:rsid w:val="00CD4637"/>
    <w:rsid w:val="00CD4873"/>
    <w:rsid w:val="00CD7CEC"/>
    <w:rsid w:val="00CE03C4"/>
    <w:rsid w:val="00CE0F13"/>
    <w:rsid w:val="00CE7A8D"/>
    <w:rsid w:val="00CF0A19"/>
    <w:rsid w:val="00CF2C9A"/>
    <w:rsid w:val="00CF3655"/>
    <w:rsid w:val="00CF438F"/>
    <w:rsid w:val="00CF5892"/>
    <w:rsid w:val="00CF5F06"/>
    <w:rsid w:val="00CF64EB"/>
    <w:rsid w:val="00CF6A31"/>
    <w:rsid w:val="00CF6EE2"/>
    <w:rsid w:val="00D01793"/>
    <w:rsid w:val="00D01DB8"/>
    <w:rsid w:val="00D0257F"/>
    <w:rsid w:val="00D053DF"/>
    <w:rsid w:val="00D05E74"/>
    <w:rsid w:val="00D069E2"/>
    <w:rsid w:val="00D06B86"/>
    <w:rsid w:val="00D0740F"/>
    <w:rsid w:val="00D07CB0"/>
    <w:rsid w:val="00D10293"/>
    <w:rsid w:val="00D12D9F"/>
    <w:rsid w:val="00D1331A"/>
    <w:rsid w:val="00D15353"/>
    <w:rsid w:val="00D15BF4"/>
    <w:rsid w:val="00D16D33"/>
    <w:rsid w:val="00D16FCD"/>
    <w:rsid w:val="00D17466"/>
    <w:rsid w:val="00D2013E"/>
    <w:rsid w:val="00D24498"/>
    <w:rsid w:val="00D2519E"/>
    <w:rsid w:val="00D26039"/>
    <w:rsid w:val="00D324AA"/>
    <w:rsid w:val="00D33986"/>
    <w:rsid w:val="00D33F6D"/>
    <w:rsid w:val="00D34CE8"/>
    <w:rsid w:val="00D35DF5"/>
    <w:rsid w:val="00D43BD2"/>
    <w:rsid w:val="00D43CD0"/>
    <w:rsid w:val="00D44849"/>
    <w:rsid w:val="00D46445"/>
    <w:rsid w:val="00D47E98"/>
    <w:rsid w:val="00D50541"/>
    <w:rsid w:val="00D50F56"/>
    <w:rsid w:val="00D51320"/>
    <w:rsid w:val="00D52DA8"/>
    <w:rsid w:val="00D52F2E"/>
    <w:rsid w:val="00D53612"/>
    <w:rsid w:val="00D56526"/>
    <w:rsid w:val="00D56D9C"/>
    <w:rsid w:val="00D5764E"/>
    <w:rsid w:val="00D62107"/>
    <w:rsid w:val="00D621E4"/>
    <w:rsid w:val="00D671D2"/>
    <w:rsid w:val="00D701B4"/>
    <w:rsid w:val="00D70FE9"/>
    <w:rsid w:val="00D71E5E"/>
    <w:rsid w:val="00D74979"/>
    <w:rsid w:val="00D754A5"/>
    <w:rsid w:val="00D76101"/>
    <w:rsid w:val="00D7637E"/>
    <w:rsid w:val="00D76531"/>
    <w:rsid w:val="00D77E7E"/>
    <w:rsid w:val="00D8402E"/>
    <w:rsid w:val="00D85828"/>
    <w:rsid w:val="00D87BF8"/>
    <w:rsid w:val="00D9163E"/>
    <w:rsid w:val="00D9406C"/>
    <w:rsid w:val="00DA1F30"/>
    <w:rsid w:val="00DA5752"/>
    <w:rsid w:val="00DA57AB"/>
    <w:rsid w:val="00DA6EE9"/>
    <w:rsid w:val="00DA743F"/>
    <w:rsid w:val="00DA7C06"/>
    <w:rsid w:val="00DB1901"/>
    <w:rsid w:val="00DB3FAC"/>
    <w:rsid w:val="00DB618B"/>
    <w:rsid w:val="00DB637F"/>
    <w:rsid w:val="00DB63B5"/>
    <w:rsid w:val="00DB693B"/>
    <w:rsid w:val="00DC137C"/>
    <w:rsid w:val="00DC253E"/>
    <w:rsid w:val="00DC5E6E"/>
    <w:rsid w:val="00DC6058"/>
    <w:rsid w:val="00DD019C"/>
    <w:rsid w:val="00DD107B"/>
    <w:rsid w:val="00DD76DF"/>
    <w:rsid w:val="00DE03C7"/>
    <w:rsid w:val="00DE09FD"/>
    <w:rsid w:val="00DE1056"/>
    <w:rsid w:val="00DE1B75"/>
    <w:rsid w:val="00DE42DD"/>
    <w:rsid w:val="00DE48D5"/>
    <w:rsid w:val="00DE74E0"/>
    <w:rsid w:val="00DE7E54"/>
    <w:rsid w:val="00DF2AA7"/>
    <w:rsid w:val="00DF3388"/>
    <w:rsid w:val="00DF3B9F"/>
    <w:rsid w:val="00DF3EEC"/>
    <w:rsid w:val="00DF4F2B"/>
    <w:rsid w:val="00DF4FAA"/>
    <w:rsid w:val="00DF548C"/>
    <w:rsid w:val="00DF590C"/>
    <w:rsid w:val="00E023CC"/>
    <w:rsid w:val="00E026BB"/>
    <w:rsid w:val="00E03510"/>
    <w:rsid w:val="00E0406B"/>
    <w:rsid w:val="00E045E7"/>
    <w:rsid w:val="00E04C47"/>
    <w:rsid w:val="00E064B9"/>
    <w:rsid w:val="00E06788"/>
    <w:rsid w:val="00E06F6B"/>
    <w:rsid w:val="00E071C3"/>
    <w:rsid w:val="00E07C0F"/>
    <w:rsid w:val="00E11B17"/>
    <w:rsid w:val="00E12EF0"/>
    <w:rsid w:val="00E142BA"/>
    <w:rsid w:val="00E16AA3"/>
    <w:rsid w:val="00E1715E"/>
    <w:rsid w:val="00E17E15"/>
    <w:rsid w:val="00E21B3E"/>
    <w:rsid w:val="00E22D36"/>
    <w:rsid w:val="00E22D68"/>
    <w:rsid w:val="00E24CCD"/>
    <w:rsid w:val="00E2539C"/>
    <w:rsid w:val="00E259F3"/>
    <w:rsid w:val="00E27C7A"/>
    <w:rsid w:val="00E30AFE"/>
    <w:rsid w:val="00E31B6B"/>
    <w:rsid w:val="00E3363C"/>
    <w:rsid w:val="00E34253"/>
    <w:rsid w:val="00E36139"/>
    <w:rsid w:val="00E3717A"/>
    <w:rsid w:val="00E37EE1"/>
    <w:rsid w:val="00E412D6"/>
    <w:rsid w:val="00E43EB8"/>
    <w:rsid w:val="00E44A3D"/>
    <w:rsid w:val="00E44EB2"/>
    <w:rsid w:val="00E51F9C"/>
    <w:rsid w:val="00E52187"/>
    <w:rsid w:val="00E55718"/>
    <w:rsid w:val="00E55BE4"/>
    <w:rsid w:val="00E564D6"/>
    <w:rsid w:val="00E56868"/>
    <w:rsid w:val="00E602EF"/>
    <w:rsid w:val="00E62F67"/>
    <w:rsid w:val="00E653AD"/>
    <w:rsid w:val="00E6741A"/>
    <w:rsid w:val="00E7044F"/>
    <w:rsid w:val="00E71630"/>
    <w:rsid w:val="00E71934"/>
    <w:rsid w:val="00E73439"/>
    <w:rsid w:val="00E74262"/>
    <w:rsid w:val="00E754ED"/>
    <w:rsid w:val="00E7583D"/>
    <w:rsid w:val="00E75C96"/>
    <w:rsid w:val="00E76175"/>
    <w:rsid w:val="00E7618B"/>
    <w:rsid w:val="00E8451E"/>
    <w:rsid w:val="00E84689"/>
    <w:rsid w:val="00E85113"/>
    <w:rsid w:val="00E85654"/>
    <w:rsid w:val="00E85E68"/>
    <w:rsid w:val="00E86953"/>
    <w:rsid w:val="00E871CA"/>
    <w:rsid w:val="00E908A6"/>
    <w:rsid w:val="00E90CD0"/>
    <w:rsid w:val="00E94210"/>
    <w:rsid w:val="00E9423D"/>
    <w:rsid w:val="00E95465"/>
    <w:rsid w:val="00E96BDF"/>
    <w:rsid w:val="00E97616"/>
    <w:rsid w:val="00E97A26"/>
    <w:rsid w:val="00E97AF2"/>
    <w:rsid w:val="00EA0EEF"/>
    <w:rsid w:val="00EA4CF9"/>
    <w:rsid w:val="00EA572C"/>
    <w:rsid w:val="00EA7F88"/>
    <w:rsid w:val="00EB180F"/>
    <w:rsid w:val="00EB1EA1"/>
    <w:rsid w:val="00EB237D"/>
    <w:rsid w:val="00EB28E2"/>
    <w:rsid w:val="00EB65ED"/>
    <w:rsid w:val="00EB6DEF"/>
    <w:rsid w:val="00EB70A9"/>
    <w:rsid w:val="00EC01A3"/>
    <w:rsid w:val="00EC10E8"/>
    <w:rsid w:val="00EC238B"/>
    <w:rsid w:val="00EC46CA"/>
    <w:rsid w:val="00EC4A91"/>
    <w:rsid w:val="00EC5258"/>
    <w:rsid w:val="00EC54F1"/>
    <w:rsid w:val="00EC67F7"/>
    <w:rsid w:val="00EC6F5A"/>
    <w:rsid w:val="00EC7F61"/>
    <w:rsid w:val="00ED14B0"/>
    <w:rsid w:val="00ED1CFD"/>
    <w:rsid w:val="00ED1F05"/>
    <w:rsid w:val="00ED5963"/>
    <w:rsid w:val="00ED5F04"/>
    <w:rsid w:val="00EE129B"/>
    <w:rsid w:val="00EE27CC"/>
    <w:rsid w:val="00EF05BC"/>
    <w:rsid w:val="00EF07A3"/>
    <w:rsid w:val="00EF1375"/>
    <w:rsid w:val="00EF4581"/>
    <w:rsid w:val="00EF5ABB"/>
    <w:rsid w:val="00EF6A8A"/>
    <w:rsid w:val="00EF77DF"/>
    <w:rsid w:val="00F0025C"/>
    <w:rsid w:val="00F02419"/>
    <w:rsid w:val="00F04F3A"/>
    <w:rsid w:val="00F05576"/>
    <w:rsid w:val="00F0674F"/>
    <w:rsid w:val="00F0676F"/>
    <w:rsid w:val="00F07177"/>
    <w:rsid w:val="00F073A1"/>
    <w:rsid w:val="00F079FC"/>
    <w:rsid w:val="00F07D10"/>
    <w:rsid w:val="00F10478"/>
    <w:rsid w:val="00F133AC"/>
    <w:rsid w:val="00F14851"/>
    <w:rsid w:val="00F154B6"/>
    <w:rsid w:val="00F1761D"/>
    <w:rsid w:val="00F203B2"/>
    <w:rsid w:val="00F21721"/>
    <w:rsid w:val="00F226C0"/>
    <w:rsid w:val="00F23044"/>
    <w:rsid w:val="00F250CC"/>
    <w:rsid w:val="00F320A4"/>
    <w:rsid w:val="00F32DCE"/>
    <w:rsid w:val="00F338CC"/>
    <w:rsid w:val="00F413F6"/>
    <w:rsid w:val="00F42D7F"/>
    <w:rsid w:val="00F43E8A"/>
    <w:rsid w:val="00F4504B"/>
    <w:rsid w:val="00F45434"/>
    <w:rsid w:val="00F457AF"/>
    <w:rsid w:val="00F45F59"/>
    <w:rsid w:val="00F50C45"/>
    <w:rsid w:val="00F5185A"/>
    <w:rsid w:val="00F5193F"/>
    <w:rsid w:val="00F531F1"/>
    <w:rsid w:val="00F5502A"/>
    <w:rsid w:val="00F55CAE"/>
    <w:rsid w:val="00F57A29"/>
    <w:rsid w:val="00F603BF"/>
    <w:rsid w:val="00F669EB"/>
    <w:rsid w:val="00F67314"/>
    <w:rsid w:val="00F70430"/>
    <w:rsid w:val="00F70735"/>
    <w:rsid w:val="00F7695B"/>
    <w:rsid w:val="00F8211D"/>
    <w:rsid w:val="00F827F5"/>
    <w:rsid w:val="00F85707"/>
    <w:rsid w:val="00F879DE"/>
    <w:rsid w:val="00F90580"/>
    <w:rsid w:val="00F906B5"/>
    <w:rsid w:val="00F90E75"/>
    <w:rsid w:val="00F920EE"/>
    <w:rsid w:val="00F928B7"/>
    <w:rsid w:val="00F938E2"/>
    <w:rsid w:val="00F953B3"/>
    <w:rsid w:val="00F964A7"/>
    <w:rsid w:val="00F96933"/>
    <w:rsid w:val="00F96DA7"/>
    <w:rsid w:val="00F96FB5"/>
    <w:rsid w:val="00F97F19"/>
    <w:rsid w:val="00FA0129"/>
    <w:rsid w:val="00FA04BA"/>
    <w:rsid w:val="00FA1782"/>
    <w:rsid w:val="00FA1801"/>
    <w:rsid w:val="00FA2F73"/>
    <w:rsid w:val="00FA3ADB"/>
    <w:rsid w:val="00FA55BE"/>
    <w:rsid w:val="00FB00B5"/>
    <w:rsid w:val="00FB05CA"/>
    <w:rsid w:val="00FB0972"/>
    <w:rsid w:val="00FB17C4"/>
    <w:rsid w:val="00FB17CF"/>
    <w:rsid w:val="00FB3950"/>
    <w:rsid w:val="00FC1075"/>
    <w:rsid w:val="00FC1827"/>
    <w:rsid w:val="00FC2BE1"/>
    <w:rsid w:val="00FD02DE"/>
    <w:rsid w:val="00FD0A20"/>
    <w:rsid w:val="00FD2D39"/>
    <w:rsid w:val="00FD2DC7"/>
    <w:rsid w:val="00FD321D"/>
    <w:rsid w:val="00FD621F"/>
    <w:rsid w:val="00FD7004"/>
    <w:rsid w:val="00FE2FA5"/>
    <w:rsid w:val="00FE3759"/>
    <w:rsid w:val="00FE56F3"/>
    <w:rsid w:val="00FE669B"/>
    <w:rsid w:val="00FF0218"/>
    <w:rsid w:val="00FF08BB"/>
    <w:rsid w:val="00FF120A"/>
    <w:rsid w:val="00FF257F"/>
    <w:rsid w:val="00FF3002"/>
    <w:rsid w:val="00FF5C49"/>
    <w:rsid w:val="00FF76B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style="mso-position-horizontal:left" fill="f" fillcolor="white" stroke="f">
      <v:fill color="white" on="f"/>
      <v:stroke on="f"/>
    </o:shapedefaults>
    <o:shapelayout v:ext="edit">
      <o:idmap v:ext="edit" data="1"/>
    </o:shapelayout>
  </w:shapeDefaults>
  <w:decimalSymbol w:val=","/>
  <w:listSeparator w:val=";"/>
  <w14:docId w14:val="07659D60"/>
  <w15:docId w15:val="{F958C436-F30D-4BA1-AE36-0FF9CAC676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B3679"/>
    <w:rPr>
      <w:lang w:eastAsia="en-US"/>
    </w:rPr>
  </w:style>
  <w:style w:type="paragraph" w:styleId="Nadpis1">
    <w:name w:val="heading 1"/>
    <w:basedOn w:val="Normlny"/>
    <w:next w:val="Normlny"/>
    <w:qFormat/>
    <w:rsid w:val="000B3679"/>
    <w:pPr>
      <w:keepNext/>
      <w:numPr>
        <w:numId w:val="1"/>
      </w:numPr>
      <w:tabs>
        <w:tab w:val="clear" w:pos="644"/>
        <w:tab w:val="num" w:pos="360"/>
      </w:tabs>
      <w:ind w:left="360"/>
      <w:outlineLvl w:val="0"/>
    </w:pPr>
    <w:rPr>
      <w:b/>
      <w:caps/>
      <w:sz w:val="18"/>
    </w:rPr>
  </w:style>
  <w:style w:type="paragraph" w:styleId="Nadpis2">
    <w:name w:val="heading 2"/>
    <w:basedOn w:val="Normlny"/>
    <w:next w:val="Normlny"/>
    <w:qFormat/>
    <w:rsid w:val="000B3679"/>
    <w:pPr>
      <w:keepNext/>
      <w:outlineLvl w:val="1"/>
    </w:pPr>
    <w:rPr>
      <w:b/>
      <w:sz w:val="18"/>
    </w:rPr>
  </w:style>
  <w:style w:type="paragraph" w:styleId="Nadpis3">
    <w:name w:val="heading 3"/>
    <w:basedOn w:val="Normlny"/>
    <w:next w:val="Normlny"/>
    <w:qFormat/>
    <w:rsid w:val="000B3679"/>
    <w:pPr>
      <w:keepNext/>
      <w:outlineLvl w:val="2"/>
    </w:pPr>
    <w:rPr>
      <w:rFonts w:ascii="Geneva" w:hAnsi="Geneva"/>
      <w:b/>
      <w:i/>
      <w:snapToGrid w:val="0"/>
      <w:color w:val="000000"/>
      <w:sz w:val="16"/>
      <w:lang w:val="en-GB"/>
    </w:rPr>
  </w:style>
  <w:style w:type="paragraph" w:styleId="Nadpis4">
    <w:name w:val="heading 4"/>
    <w:basedOn w:val="Normlny"/>
    <w:next w:val="Normlny"/>
    <w:qFormat/>
    <w:rsid w:val="000B3679"/>
    <w:pPr>
      <w:keepNext/>
      <w:outlineLvl w:val="3"/>
    </w:pPr>
    <w:rPr>
      <w:b/>
    </w:rPr>
  </w:style>
  <w:style w:type="paragraph" w:styleId="Nadpis5">
    <w:name w:val="heading 5"/>
    <w:basedOn w:val="Normlny"/>
    <w:next w:val="Normlny"/>
    <w:qFormat/>
    <w:rsid w:val="000B3679"/>
    <w:pPr>
      <w:keepNext/>
      <w:outlineLvl w:val="4"/>
    </w:pPr>
    <w:rPr>
      <w:b/>
      <w:sz w:val="28"/>
    </w:rPr>
  </w:style>
  <w:style w:type="paragraph" w:styleId="Nadpis6">
    <w:name w:val="heading 6"/>
    <w:basedOn w:val="Normlny"/>
    <w:next w:val="Normlny"/>
    <w:qFormat/>
    <w:rsid w:val="000B3679"/>
    <w:pPr>
      <w:keepNext/>
      <w:outlineLvl w:val="5"/>
    </w:pPr>
    <w:rPr>
      <w:b/>
      <w:caps/>
      <w:sz w:val="32"/>
    </w:rPr>
  </w:style>
  <w:style w:type="paragraph" w:styleId="Nadpis7">
    <w:name w:val="heading 7"/>
    <w:basedOn w:val="Normlny"/>
    <w:next w:val="Normlny"/>
    <w:qFormat/>
    <w:rsid w:val="000B3679"/>
    <w:pPr>
      <w:keepNext/>
      <w:jc w:val="center"/>
      <w:outlineLvl w:val="6"/>
    </w:pPr>
    <w:rPr>
      <w:b/>
      <w:sz w:val="52"/>
    </w:rPr>
  </w:style>
  <w:style w:type="paragraph" w:styleId="Nadpis8">
    <w:name w:val="heading 8"/>
    <w:basedOn w:val="Normlny"/>
    <w:next w:val="Normlny"/>
    <w:qFormat/>
    <w:rsid w:val="000B3679"/>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0B3679"/>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0B3679"/>
    <w:pPr>
      <w:tabs>
        <w:tab w:val="center" w:pos="4153"/>
        <w:tab w:val="right" w:pos="8306"/>
      </w:tabs>
    </w:pPr>
  </w:style>
  <w:style w:type="paragraph" w:styleId="Pta">
    <w:name w:val="footer"/>
    <w:basedOn w:val="Normlny"/>
    <w:link w:val="PtaChar"/>
    <w:uiPriority w:val="99"/>
    <w:rsid w:val="000B3679"/>
    <w:pPr>
      <w:tabs>
        <w:tab w:val="center" w:pos="4153"/>
        <w:tab w:val="right" w:pos="8306"/>
      </w:tabs>
    </w:pPr>
  </w:style>
  <w:style w:type="character" w:styleId="slostrany">
    <w:name w:val="page number"/>
    <w:basedOn w:val="Predvolenpsmoodseku"/>
    <w:semiHidden/>
    <w:rsid w:val="000B3679"/>
  </w:style>
  <w:style w:type="paragraph" w:styleId="Zkladntext">
    <w:name w:val="Body Text"/>
    <w:basedOn w:val="Normlny"/>
    <w:link w:val="ZkladntextChar"/>
    <w:rsid w:val="000B3679"/>
    <w:pPr>
      <w:ind w:left="426"/>
      <w:jc w:val="both"/>
    </w:pPr>
    <w:rPr>
      <w:sz w:val="18"/>
    </w:rPr>
  </w:style>
  <w:style w:type="paragraph" w:customStyle="1" w:styleId="Uvod">
    <w:name w:val="Uvod"/>
    <w:basedOn w:val="Normlny"/>
    <w:rsid w:val="000B3679"/>
    <w:pPr>
      <w:ind w:left="284" w:hanging="284"/>
      <w:jc w:val="both"/>
    </w:pPr>
    <w:rPr>
      <w:sz w:val="22"/>
    </w:rPr>
  </w:style>
  <w:style w:type="paragraph" w:customStyle="1" w:styleId="Tabulka">
    <w:name w:val="Tabulka"/>
    <w:basedOn w:val="Normlny"/>
    <w:rsid w:val="000B3679"/>
    <w:rPr>
      <w:color w:val="000000"/>
      <w:sz w:val="18"/>
    </w:rPr>
  </w:style>
  <w:style w:type="paragraph" w:customStyle="1" w:styleId="Pismenka">
    <w:name w:val="Pismenka"/>
    <w:basedOn w:val="Zkladntext"/>
    <w:rsid w:val="000B3679"/>
    <w:pPr>
      <w:numPr>
        <w:numId w:val="3"/>
      </w:numPr>
    </w:pPr>
    <w:rPr>
      <w:b/>
    </w:rPr>
  </w:style>
  <w:style w:type="paragraph" w:styleId="Obsah1">
    <w:name w:val="toc 1"/>
    <w:basedOn w:val="Normlny"/>
    <w:next w:val="Normlny"/>
    <w:autoRedefine/>
    <w:semiHidden/>
    <w:rsid w:val="000B3679"/>
    <w:pPr>
      <w:tabs>
        <w:tab w:val="left" w:pos="426"/>
        <w:tab w:val="right" w:pos="9203"/>
      </w:tabs>
      <w:spacing w:before="360"/>
    </w:pPr>
    <w:rPr>
      <w:b/>
      <w:bCs/>
      <w:caps/>
      <w:noProof/>
      <w:szCs w:val="18"/>
    </w:rPr>
  </w:style>
  <w:style w:type="paragraph" w:styleId="Obsah2">
    <w:name w:val="toc 2"/>
    <w:basedOn w:val="Normlny"/>
    <w:next w:val="Normlny"/>
    <w:autoRedefine/>
    <w:semiHidden/>
    <w:rsid w:val="000B3679"/>
    <w:pPr>
      <w:tabs>
        <w:tab w:val="left" w:pos="993"/>
        <w:tab w:val="right" w:pos="9203"/>
      </w:tabs>
      <w:ind w:firstLine="567"/>
    </w:pPr>
    <w:rPr>
      <w:b/>
      <w:bCs/>
      <w:noProof/>
      <w:szCs w:val="18"/>
    </w:rPr>
  </w:style>
  <w:style w:type="paragraph" w:styleId="Obsah3">
    <w:name w:val="toc 3"/>
    <w:basedOn w:val="Normlny"/>
    <w:next w:val="Normlny"/>
    <w:autoRedefine/>
    <w:semiHidden/>
    <w:rsid w:val="000B3679"/>
    <w:pPr>
      <w:ind w:left="200"/>
    </w:pPr>
    <w:rPr>
      <w:szCs w:val="24"/>
    </w:rPr>
  </w:style>
  <w:style w:type="paragraph" w:styleId="Obsah4">
    <w:name w:val="toc 4"/>
    <w:basedOn w:val="Normlny"/>
    <w:next w:val="Normlny"/>
    <w:autoRedefine/>
    <w:semiHidden/>
    <w:rsid w:val="000B3679"/>
    <w:pPr>
      <w:ind w:left="400"/>
    </w:pPr>
    <w:rPr>
      <w:szCs w:val="24"/>
    </w:rPr>
  </w:style>
  <w:style w:type="paragraph" w:styleId="Obsah5">
    <w:name w:val="toc 5"/>
    <w:basedOn w:val="Normlny"/>
    <w:next w:val="Normlny"/>
    <w:autoRedefine/>
    <w:semiHidden/>
    <w:rsid w:val="000B3679"/>
    <w:pPr>
      <w:ind w:left="600"/>
    </w:pPr>
    <w:rPr>
      <w:szCs w:val="24"/>
    </w:rPr>
  </w:style>
  <w:style w:type="paragraph" w:styleId="Obsah6">
    <w:name w:val="toc 6"/>
    <w:basedOn w:val="Normlny"/>
    <w:next w:val="Normlny"/>
    <w:autoRedefine/>
    <w:semiHidden/>
    <w:rsid w:val="000B3679"/>
    <w:pPr>
      <w:ind w:left="800"/>
    </w:pPr>
    <w:rPr>
      <w:szCs w:val="24"/>
    </w:rPr>
  </w:style>
  <w:style w:type="paragraph" w:styleId="Obsah7">
    <w:name w:val="toc 7"/>
    <w:basedOn w:val="Normlny"/>
    <w:next w:val="Normlny"/>
    <w:autoRedefine/>
    <w:semiHidden/>
    <w:rsid w:val="000B3679"/>
    <w:pPr>
      <w:ind w:left="1000"/>
    </w:pPr>
    <w:rPr>
      <w:szCs w:val="24"/>
    </w:rPr>
  </w:style>
  <w:style w:type="paragraph" w:styleId="Obsah8">
    <w:name w:val="toc 8"/>
    <w:basedOn w:val="Normlny"/>
    <w:next w:val="Normlny"/>
    <w:autoRedefine/>
    <w:semiHidden/>
    <w:rsid w:val="000B3679"/>
    <w:pPr>
      <w:ind w:left="1200"/>
    </w:pPr>
    <w:rPr>
      <w:szCs w:val="24"/>
    </w:rPr>
  </w:style>
  <w:style w:type="paragraph" w:styleId="Obsah9">
    <w:name w:val="toc 9"/>
    <w:basedOn w:val="Normlny"/>
    <w:next w:val="Normlny"/>
    <w:autoRedefine/>
    <w:semiHidden/>
    <w:rsid w:val="000B3679"/>
    <w:pPr>
      <w:ind w:left="1400"/>
    </w:pPr>
    <w:rPr>
      <w:szCs w:val="24"/>
    </w:rPr>
  </w:style>
  <w:style w:type="character" w:styleId="Hypertextovprepojenie">
    <w:name w:val="Hyperlink"/>
    <w:basedOn w:val="Predvolenpsmoodseku"/>
    <w:semiHidden/>
    <w:rsid w:val="000B3679"/>
    <w:rPr>
      <w:color w:val="0000FF"/>
      <w:u w:val="single"/>
    </w:rPr>
  </w:style>
  <w:style w:type="character" w:styleId="PouitHypertextovPrepojenie">
    <w:name w:val="FollowedHyperlink"/>
    <w:basedOn w:val="Predvolenpsmoodseku"/>
    <w:semiHidden/>
    <w:rsid w:val="000B3679"/>
    <w:rPr>
      <w:color w:val="800080"/>
      <w:u w:val="single"/>
    </w:rPr>
  </w:style>
  <w:style w:type="paragraph" w:styleId="Zarkazkladnhotextu">
    <w:name w:val="Body Text Indent"/>
    <w:basedOn w:val="Normlny"/>
    <w:semiHidden/>
    <w:rsid w:val="000B3679"/>
    <w:pPr>
      <w:spacing w:after="120"/>
      <w:ind w:left="283"/>
    </w:pPr>
  </w:style>
  <w:style w:type="paragraph" w:customStyle="1" w:styleId="xl25">
    <w:name w:val="xl25"/>
    <w:basedOn w:val="Normlny"/>
    <w:rsid w:val="000B3679"/>
    <w:pPr>
      <w:pBdr>
        <w:top w:val="single" w:sz="8" w:space="0" w:color="auto"/>
        <w:left w:val="single" w:sz="8" w:space="0" w:color="auto"/>
        <w:bottom w:val="single" w:sz="8" w:space="0" w:color="auto"/>
      </w:pBdr>
      <w:shd w:val="clear" w:color="auto" w:fill="CCFFCC"/>
      <w:spacing w:before="100" w:beforeAutospacing="1" w:after="100" w:afterAutospacing="1"/>
    </w:pPr>
    <w:rPr>
      <w:rFonts w:ascii="Arial" w:eastAsia="Arial Unicode MS" w:hAnsi="Arial" w:cs="Arial Unicode MS"/>
      <w:b/>
      <w:bCs/>
      <w:sz w:val="24"/>
      <w:szCs w:val="24"/>
      <w:lang w:val="cs-CZ" w:eastAsia="cs-CZ"/>
    </w:rPr>
  </w:style>
  <w:style w:type="paragraph" w:customStyle="1" w:styleId="xl26">
    <w:name w:val="xl26"/>
    <w:basedOn w:val="Normlny"/>
    <w:rsid w:val="000B3679"/>
    <w:pPr>
      <w:pBdr>
        <w:left w:val="single" w:sz="8" w:space="0" w:color="auto"/>
        <w:bottom w:val="single" w:sz="4" w:space="0" w:color="auto"/>
        <w:right w:val="single" w:sz="4" w:space="0" w:color="auto"/>
      </w:pBdr>
      <w:shd w:val="clear" w:color="auto" w:fill="CCFFCC"/>
      <w:spacing w:before="100" w:beforeAutospacing="1" w:after="100" w:afterAutospacing="1"/>
      <w:jc w:val="center"/>
      <w:textAlignment w:val="center"/>
    </w:pPr>
    <w:rPr>
      <w:rFonts w:ascii="Arial" w:eastAsia="Arial Unicode MS" w:hAnsi="Arial" w:cs="Arial Unicode MS"/>
      <w:sz w:val="12"/>
      <w:szCs w:val="12"/>
      <w:lang w:val="cs-CZ" w:eastAsia="cs-CZ"/>
    </w:rPr>
  </w:style>
  <w:style w:type="paragraph" w:customStyle="1" w:styleId="xl27">
    <w:name w:val="xl27"/>
    <w:basedOn w:val="Normlny"/>
    <w:rsid w:val="000B3679"/>
    <w:pPr>
      <w:pBdr>
        <w:top w:val="single" w:sz="4" w:space="0" w:color="auto"/>
        <w:left w:val="single" w:sz="8" w:space="0" w:color="auto"/>
        <w:bottom w:val="single" w:sz="4" w:space="0" w:color="auto"/>
        <w:right w:val="single" w:sz="4" w:space="0" w:color="auto"/>
      </w:pBdr>
      <w:shd w:val="clear" w:color="auto" w:fill="CCFFCC"/>
      <w:spacing w:before="100" w:beforeAutospacing="1" w:after="100" w:afterAutospacing="1"/>
      <w:textAlignment w:val="center"/>
    </w:pPr>
    <w:rPr>
      <w:rFonts w:ascii="Arial" w:eastAsia="Arial Unicode MS" w:hAnsi="Arial" w:cs="Arial Unicode MS"/>
      <w:b/>
      <w:bCs/>
      <w:sz w:val="12"/>
      <w:szCs w:val="12"/>
      <w:lang w:val="cs-CZ" w:eastAsia="cs-CZ"/>
    </w:rPr>
  </w:style>
  <w:style w:type="paragraph" w:customStyle="1" w:styleId="xl28">
    <w:name w:val="xl28"/>
    <w:basedOn w:val="Normlny"/>
    <w:rsid w:val="000B3679"/>
    <w:pPr>
      <w:pBdr>
        <w:top w:val="single" w:sz="4" w:space="0" w:color="auto"/>
        <w:left w:val="single" w:sz="8" w:space="0" w:color="auto"/>
        <w:bottom w:val="single" w:sz="4" w:space="0" w:color="auto"/>
        <w:right w:val="single" w:sz="4" w:space="0" w:color="auto"/>
      </w:pBdr>
      <w:shd w:val="clear" w:color="auto" w:fill="CCFFCC"/>
      <w:spacing w:before="100" w:beforeAutospacing="1" w:after="100" w:afterAutospacing="1"/>
      <w:textAlignment w:val="center"/>
    </w:pPr>
    <w:rPr>
      <w:rFonts w:ascii="Arial" w:eastAsia="Arial Unicode MS" w:hAnsi="Arial" w:cs="Arial Unicode MS"/>
      <w:sz w:val="12"/>
      <w:szCs w:val="12"/>
      <w:lang w:val="cs-CZ" w:eastAsia="cs-CZ"/>
    </w:rPr>
  </w:style>
  <w:style w:type="paragraph" w:customStyle="1" w:styleId="xl29">
    <w:name w:val="xl29"/>
    <w:basedOn w:val="Normlny"/>
    <w:rsid w:val="000B3679"/>
    <w:pPr>
      <w:pBdr>
        <w:top w:val="single" w:sz="4" w:space="0" w:color="auto"/>
        <w:left w:val="single" w:sz="8" w:space="0" w:color="auto"/>
        <w:bottom w:val="single" w:sz="4" w:space="0" w:color="auto"/>
        <w:right w:val="single" w:sz="4" w:space="0" w:color="auto"/>
      </w:pBdr>
      <w:shd w:val="clear" w:color="auto" w:fill="CCFFCC"/>
      <w:spacing w:before="100" w:beforeAutospacing="1" w:after="100" w:afterAutospacing="1"/>
      <w:jc w:val="right"/>
      <w:textAlignment w:val="center"/>
    </w:pPr>
    <w:rPr>
      <w:rFonts w:ascii="Arial" w:eastAsia="Arial Unicode MS" w:hAnsi="Arial" w:cs="Arial Unicode MS"/>
      <w:sz w:val="12"/>
      <w:szCs w:val="12"/>
      <w:lang w:val="cs-CZ" w:eastAsia="cs-CZ"/>
    </w:rPr>
  </w:style>
  <w:style w:type="paragraph" w:customStyle="1" w:styleId="xl30">
    <w:name w:val="xl30"/>
    <w:basedOn w:val="Normlny"/>
    <w:rsid w:val="000B3679"/>
    <w:pPr>
      <w:pBdr>
        <w:top w:val="single" w:sz="4" w:space="0" w:color="auto"/>
        <w:left w:val="single" w:sz="8" w:space="0" w:color="auto"/>
        <w:bottom w:val="single" w:sz="4" w:space="0" w:color="auto"/>
        <w:right w:val="single" w:sz="4" w:space="0" w:color="auto"/>
      </w:pBdr>
      <w:shd w:val="clear" w:color="auto" w:fill="CCFFCC"/>
      <w:spacing w:before="100" w:beforeAutospacing="1" w:after="100" w:afterAutospacing="1"/>
      <w:jc w:val="right"/>
      <w:textAlignment w:val="center"/>
    </w:pPr>
    <w:rPr>
      <w:rFonts w:ascii="Arial" w:eastAsia="Arial Unicode MS" w:hAnsi="Arial" w:cs="Arial Unicode MS"/>
      <w:b/>
      <w:bCs/>
      <w:sz w:val="12"/>
      <w:szCs w:val="12"/>
      <w:lang w:val="cs-CZ" w:eastAsia="cs-CZ"/>
    </w:rPr>
  </w:style>
  <w:style w:type="paragraph" w:customStyle="1" w:styleId="xl31">
    <w:name w:val="xl31"/>
    <w:basedOn w:val="Normlny"/>
    <w:rsid w:val="000B3679"/>
    <w:pPr>
      <w:pBdr>
        <w:top w:val="single" w:sz="4" w:space="0" w:color="auto"/>
        <w:left w:val="single" w:sz="8" w:space="0" w:color="auto"/>
        <w:right w:val="single" w:sz="4" w:space="0" w:color="auto"/>
      </w:pBdr>
      <w:shd w:val="clear" w:color="auto" w:fill="CCFFCC"/>
      <w:spacing w:before="100" w:beforeAutospacing="1" w:after="100" w:afterAutospacing="1"/>
      <w:jc w:val="center"/>
      <w:textAlignment w:val="center"/>
    </w:pPr>
    <w:rPr>
      <w:rFonts w:ascii="Arial" w:eastAsia="Arial Unicode MS" w:hAnsi="Arial" w:cs="Arial Unicode MS"/>
      <w:b/>
      <w:bCs/>
      <w:sz w:val="12"/>
      <w:szCs w:val="12"/>
      <w:lang w:val="cs-CZ" w:eastAsia="cs-CZ"/>
    </w:rPr>
  </w:style>
  <w:style w:type="paragraph" w:customStyle="1" w:styleId="xl32">
    <w:name w:val="xl32"/>
    <w:basedOn w:val="Normlny"/>
    <w:rsid w:val="000B3679"/>
    <w:pPr>
      <w:pBdr>
        <w:top w:val="single" w:sz="8" w:space="0" w:color="auto"/>
        <w:left w:val="single" w:sz="8" w:space="0" w:color="auto"/>
        <w:bottom w:val="single" w:sz="8" w:space="0" w:color="auto"/>
      </w:pBdr>
      <w:shd w:val="clear" w:color="auto" w:fill="CCFFCC"/>
      <w:spacing w:before="100" w:beforeAutospacing="1" w:after="100" w:afterAutospacing="1"/>
      <w:textAlignment w:val="center"/>
    </w:pPr>
    <w:rPr>
      <w:rFonts w:ascii="Arial" w:eastAsia="Arial Unicode MS" w:hAnsi="Arial" w:cs="Arial Unicode MS"/>
      <w:b/>
      <w:bCs/>
      <w:sz w:val="24"/>
      <w:szCs w:val="24"/>
      <w:lang w:val="cs-CZ" w:eastAsia="cs-CZ"/>
    </w:rPr>
  </w:style>
  <w:style w:type="paragraph" w:customStyle="1" w:styleId="xl33">
    <w:name w:val="xl33"/>
    <w:basedOn w:val="Normlny"/>
    <w:rsid w:val="000B3679"/>
    <w:pPr>
      <w:pBdr>
        <w:left w:val="single" w:sz="8" w:space="0" w:color="auto"/>
        <w:bottom w:val="single" w:sz="4" w:space="0" w:color="auto"/>
        <w:right w:val="single" w:sz="4" w:space="0" w:color="auto"/>
      </w:pBdr>
      <w:shd w:val="clear" w:color="auto" w:fill="CCFFCC"/>
      <w:spacing w:before="100" w:beforeAutospacing="1" w:after="100" w:afterAutospacing="1"/>
      <w:textAlignment w:val="center"/>
    </w:pPr>
    <w:rPr>
      <w:rFonts w:ascii="Arial" w:eastAsia="Arial Unicode MS" w:hAnsi="Arial" w:cs="Arial Unicode MS"/>
      <w:sz w:val="12"/>
      <w:szCs w:val="12"/>
      <w:lang w:val="cs-CZ" w:eastAsia="cs-CZ"/>
    </w:rPr>
  </w:style>
  <w:style w:type="paragraph" w:customStyle="1" w:styleId="xl34">
    <w:name w:val="xl34"/>
    <w:basedOn w:val="Normlny"/>
    <w:rsid w:val="000B3679"/>
    <w:pPr>
      <w:pBdr>
        <w:top w:val="single" w:sz="4" w:space="0" w:color="auto"/>
        <w:left w:val="single" w:sz="8" w:space="0" w:color="auto"/>
        <w:right w:val="single" w:sz="4" w:space="0" w:color="auto"/>
      </w:pBdr>
      <w:shd w:val="clear" w:color="auto" w:fill="CCFFCC"/>
      <w:spacing w:before="100" w:beforeAutospacing="1" w:after="100" w:afterAutospacing="1"/>
      <w:jc w:val="right"/>
      <w:textAlignment w:val="center"/>
    </w:pPr>
    <w:rPr>
      <w:rFonts w:ascii="Arial" w:eastAsia="Arial Unicode MS" w:hAnsi="Arial" w:cs="Arial Unicode MS"/>
      <w:sz w:val="12"/>
      <w:szCs w:val="12"/>
      <w:lang w:val="cs-CZ" w:eastAsia="cs-CZ"/>
    </w:rPr>
  </w:style>
  <w:style w:type="paragraph" w:customStyle="1" w:styleId="xl35">
    <w:name w:val="xl35"/>
    <w:basedOn w:val="Normlny"/>
    <w:rsid w:val="000B3679"/>
    <w:pPr>
      <w:pBdr>
        <w:left w:val="single" w:sz="8" w:space="0" w:color="auto"/>
        <w:bottom w:val="single" w:sz="4" w:space="0" w:color="auto"/>
        <w:right w:val="single" w:sz="4" w:space="0" w:color="auto"/>
      </w:pBdr>
      <w:shd w:val="clear" w:color="auto" w:fill="CCFFCC"/>
      <w:spacing w:before="100" w:beforeAutospacing="1" w:after="100" w:afterAutospacing="1"/>
      <w:jc w:val="right"/>
      <w:textAlignment w:val="center"/>
    </w:pPr>
    <w:rPr>
      <w:rFonts w:ascii="Arial" w:eastAsia="Arial Unicode MS" w:hAnsi="Arial" w:cs="Arial Unicode MS"/>
      <w:sz w:val="12"/>
      <w:szCs w:val="12"/>
      <w:lang w:val="cs-CZ" w:eastAsia="cs-CZ"/>
    </w:rPr>
  </w:style>
  <w:style w:type="paragraph" w:customStyle="1" w:styleId="xl36">
    <w:name w:val="xl36"/>
    <w:basedOn w:val="Normlny"/>
    <w:rsid w:val="000B3679"/>
    <w:pPr>
      <w:pBdr>
        <w:left w:val="single" w:sz="8" w:space="0" w:color="auto"/>
        <w:bottom w:val="single" w:sz="4" w:space="0" w:color="auto"/>
        <w:right w:val="single" w:sz="4" w:space="0" w:color="auto"/>
      </w:pBdr>
      <w:shd w:val="clear" w:color="auto" w:fill="CCFFCC"/>
      <w:spacing w:before="100" w:beforeAutospacing="1" w:after="100" w:afterAutospacing="1"/>
      <w:jc w:val="center"/>
      <w:textAlignment w:val="center"/>
    </w:pPr>
    <w:rPr>
      <w:rFonts w:ascii="Arial" w:eastAsia="Arial Unicode MS" w:hAnsi="Arial" w:cs="Arial Unicode MS"/>
      <w:b/>
      <w:bCs/>
      <w:sz w:val="12"/>
      <w:szCs w:val="12"/>
      <w:lang w:val="cs-CZ" w:eastAsia="cs-CZ"/>
    </w:rPr>
  </w:style>
  <w:style w:type="paragraph" w:customStyle="1" w:styleId="xl37">
    <w:name w:val="xl37"/>
    <w:basedOn w:val="Normlny"/>
    <w:rsid w:val="000B3679"/>
    <w:pPr>
      <w:pBdr>
        <w:top w:val="single" w:sz="4" w:space="0" w:color="auto"/>
        <w:left w:val="single" w:sz="8" w:space="0" w:color="auto"/>
        <w:bottom w:val="single" w:sz="4" w:space="0" w:color="auto"/>
        <w:right w:val="single" w:sz="4" w:space="0" w:color="auto"/>
      </w:pBdr>
      <w:shd w:val="clear" w:color="auto" w:fill="CCFFCC"/>
      <w:spacing w:before="100" w:beforeAutospacing="1" w:after="100" w:afterAutospacing="1"/>
      <w:jc w:val="center"/>
      <w:textAlignment w:val="center"/>
    </w:pPr>
    <w:rPr>
      <w:rFonts w:ascii="Arial" w:eastAsia="Arial Unicode MS" w:hAnsi="Arial" w:cs="Arial Unicode MS"/>
      <w:b/>
      <w:bCs/>
      <w:sz w:val="12"/>
      <w:szCs w:val="12"/>
      <w:lang w:val="cs-CZ" w:eastAsia="cs-CZ"/>
    </w:rPr>
  </w:style>
  <w:style w:type="paragraph" w:customStyle="1" w:styleId="xl38">
    <w:name w:val="xl38"/>
    <w:basedOn w:val="Normlny"/>
    <w:rsid w:val="000B3679"/>
    <w:pPr>
      <w:pBdr>
        <w:top w:val="single" w:sz="4" w:space="0" w:color="auto"/>
        <w:left w:val="single" w:sz="8" w:space="0" w:color="auto"/>
        <w:bottom w:val="single" w:sz="8" w:space="0" w:color="auto"/>
        <w:right w:val="single" w:sz="4" w:space="0" w:color="auto"/>
      </w:pBdr>
      <w:shd w:val="clear" w:color="auto" w:fill="CCFFCC"/>
      <w:spacing w:before="100" w:beforeAutospacing="1" w:after="100" w:afterAutospacing="1"/>
      <w:jc w:val="center"/>
      <w:textAlignment w:val="center"/>
    </w:pPr>
    <w:rPr>
      <w:rFonts w:ascii="Arial" w:eastAsia="Arial Unicode MS" w:hAnsi="Arial" w:cs="Arial Unicode MS"/>
      <w:b/>
      <w:bCs/>
      <w:sz w:val="12"/>
      <w:szCs w:val="12"/>
      <w:lang w:val="cs-CZ" w:eastAsia="cs-CZ"/>
    </w:rPr>
  </w:style>
  <w:style w:type="paragraph" w:customStyle="1" w:styleId="xl39">
    <w:name w:val="xl39"/>
    <w:basedOn w:val="Normlny"/>
    <w:rsid w:val="000B3679"/>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textAlignment w:val="center"/>
    </w:pPr>
    <w:rPr>
      <w:rFonts w:eastAsia="Arial Unicode MS"/>
      <w:sz w:val="16"/>
      <w:szCs w:val="16"/>
      <w:lang w:val="cs-CZ" w:eastAsia="cs-CZ"/>
    </w:rPr>
  </w:style>
  <w:style w:type="paragraph" w:customStyle="1" w:styleId="xl40">
    <w:name w:val="xl40"/>
    <w:basedOn w:val="Normlny"/>
    <w:rsid w:val="000B3679"/>
    <w:pPr>
      <w:pBdr>
        <w:top w:val="single" w:sz="8" w:space="0" w:color="auto"/>
        <w:bottom w:val="single" w:sz="8" w:space="0" w:color="auto"/>
      </w:pBdr>
      <w:shd w:val="clear" w:color="auto" w:fill="CCFFCC"/>
      <w:spacing w:before="100" w:beforeAutospacing="1" w:after="100" w:afterAutospacing="1"/>
    </w:pPr>
    <w:rPr>
      <w:rFonts w:eastAsia="Arial Unicode MS"/>
      <w:sz w:val="24"/>
      <w:szCs w:val="24"/>
      <w:lang w:val="cs-CZ" w:eastAsia="cs-CZ"/>
    </w:rPr>
  </w:style>
  <w:style w:type="paragraph" w:customStyle="1" w:styleId="xl41">
    <w:name w:val="xl41"/>
    <w:basedOn w:val="Normlny"/>
    <w:rsid w:val="000B3679"/>
    <w:pPr>
      <w:pBdr>
        <w:left w:val="single" w:sz="4" w:space="0" w:color="auto"/>
        <w:bottom w:val="single" w:sz="4" w:space="0" w:color="auto"/>
        <w:right w:val="single" w:sz="4" w:space="0" w:color="auto"/>
      </w:pBdr>
      <w:shd w:val="clear" w:color="auto" w:fill="CCFFCC"/>
      <w:spacing w:before="100" w:beforeAutospacing="1" w:after="100" w:afterAutospacing="1"/>
      <w:textAlignment w:val="center"/>
    </w:pPr>
    <w:rPr>
      <w:rFonts w:eastAsia="Arial Unicode MS"/>
      <w:sz w:val="16"/>
      <w:szCs w:val="16"/>
      <w:lang w:val="cs-CZ" w:eastAsia="cs-CZ"/>
    </w:rPr>
  </w:style>
  <w:style w:type="paragraph" w:customStyle="1" w:styleId="xl42">
    <w:name w:val="xl42"/>
    <w:basedOn w:val="Normlny"/>
    <w:rsid w:val="000B3679"/>
    <w:pPr>
      <w:pBdr>
        <w:top w:val="single" w:sz="8" w:space="0" w:color="auto"/>
        <w:bottom w:val="single" w:sz="8" w:space="0" w:color="auto"/>
      </w:pBdr>
      <w:shd w:val="clear" w:color="auto" w:fill="CCFFCC"/>
      <w:spacing w:before="100" w:beforeAutospacing="1" w:after="100" w:afterAutospacing="1"/>
      <w:textAlignment w:val="center"/>
    </w:pPr>
    <w:rPr>
      <w:rFonts w:eastAsia="Arial Unicode MS"/>
      <w:sz w:val="16"/>
      <w:szCs w:val="16"/>
      <w:lang w:val="cs-CZ" w:eastAsia="cs-CZ"/>
    </w:rPr>
  </w:style>
  <w:style w:type="paragraph" w:customStyle="1" w:styleId="xl43">
    <w:name w:val="xl43"/>
    <w:basedOn w:val="Normlny"/>
    <w:rsid w:val="000B3679"/>
    <w:pPr>
      <w:pBdr>
        <w:top w:val="single" w:sz="4" w:space="0" w:color="auto"/>
        <w:left w:val="single" w:sz="4" w:space="0" w:color="auto"/>
        <w:right w:val="single" w:sz="4" w:space="0" w:color="auto"/>
      </w:pBdr>
      <w:shd w:val="clear" w:color="auto" w:fill="CCFFCC"/>
      <w:spacing w:before="100" w:beforeAutospacing="1" w:after="100" w:afterAutospacing="1"/>
      <w:textAlignment w:val="center"/>
    </w:pPr>
    <w:rPr>
      <w:rFonts w:eastAsia="Arial Unicode MS"/>
      <w:sz w:val="14"/>
      <w:szCs w:val="14"/>
      <w:lang w:val="cs-CZ" w:eastAsia="cs-CZ"/>
    </w:rPr>
  </w:style>
  <w:style w:type="paragraph" w:customStyle="1" w:styleId="xl44">
    <w:name w:val="xl44"/>
    <w:basedOn w:val="Normlny"/>
    <w:rsid w:val="000B3679"/>
    <w:pPr>
      <w:shd w:val="clear" w:color="auto" w:fill="CCFFCC"/>
      <w:spacing w:before="100" w:beforeAutospacing="1" w:after="100" w:afterAutospacing="1"/>
    </w:pPr>
    <w:rPr>
      <w:rFonts w:ascii="Arial" w:eastAsia="Arial Unicode MS" w:hAnsi="Arial" w:cs="Arial Unicode MS"/>
      <w:sz w:val="12"/>
      <w:szCs w:val="12"/>
      <w:lang w:val="cs-CZ" w:eastAsia="cs-CZ"/>
    </w:rPr>
  </w:style>
  <w:style w:type="paragraph" w:customStyle="1" w:styleId="xl45">
    <w:name w:val="xl45"/>
    <w:basedOn w:val="Normlny"/>
    <w:rsid w:val="000B3679"/>
    <w:pPr>
      <w:shd w:val="clear" w:color="auto" w:fill="CCFFCC"/>
      <w:spacing w:before="100" w:beforeAutospacing="1" w:after="100" w:afterAutospacing="1"/>
      <w:jc w:val="center"/>
      <w:textAlignment w:val="top"/>
    </w:pPr>
    <w:rPr>
      <w:rFonts w:ascii="Arial" w:eastAsia="Arial Unicode MS" w:hAnsi="Arial" w:cs="Arial Unicode MS"/>
      <w:sz w:val="16"/>
      <w:szCs w:val="16"/>
      <w:lang w:val="cs-CZ" w:eastAsia="cs-CZ"/>
    </w:rPr>
  </w:style>
  <w:style w:type="paragraph" w:customStyle="1" w:styleId="xl46">
    <w:name w:val="xl46"/>
    <w:basedOn w:val="Normlny"/>
    <w:rsid w:val="000B3679"/>
    <w:pPr>
      <w:pBdr>
        <w:top w:val="single" w:sz="8" w:space="0" w:color="auto"/>
        <w:left w:val="single" w:sz="8" w:space="0" w:color="auto"/>
      </w:pBdr>
      <w:shd w:val="clear" w:color="auto" w:fill="CCFFCC"/>
      <w:spacing w:before="100" w:beforeAutospacing="1" w:after="100" w:afterAutospacing="1"/>
    </w:pPr>
    <w:rPr>
      <w:rFonts w:ascii="Arial Unicode MS" w:eastAsia="Arial Unicode MS" w:hAnsi="Arial Unicode MS" w:cs="Arial Unicode MS"/>
      <w:sz w:val="24"/>
      <w:szCs w:val="24"/>
      <w:lang w:val="cs-CZ" w:eastAsia="cs-CZ"/>
    </w:rPr>
  </w:style>
  <w:style w:type="paragraph" w:customStyle="1" w:styleId="xl47">
    <w:name w:val="xl47"/>
    <w:basedOn w:val="Normlny"/>
    <w:rsid w:val="000B3679"/>
    <w:pPr>
      <w:pBdr>
        <w:top w:val="single" w:sz="8" w:space="0" w:color="auto"/>
      </w:pBdr>
      <w:shd w:val="clear" w:color="auto" w:fill="CCFFCC"/>
      <w:spacing w:before="100" w:beforeAutospacing="1" w:after="100" w:afterAutospacing="1"/>
    </w:pPr>
    <w:rPr>
      <w:rFonts w:ascii="Arial" w:eastAsia="Arial Unicode MS" w:hAnsi="Arial" w:cs="Arial Unicode MS"/>
      <w:sz w:val="16"/>
      <w:szCs w:val="16"/>
      <w:lang w:val="cs-CZ" w:eastAsia="cs-CZ"/>
    </w:rPr>
  </w:style>
  <w:style w:type="paragraph" w:customStyle="1" w:styleId="xl48">
    <w:name w:val="xl48"/>
    <w:basedOn w:val="Normlny"/>
    <w:rsid w:val="000B3679"/>
    <w:pPr>
      <w:pBdr>
        <w:left w:val="single" w:sz="8" w:space="0" w:color="auto"/>
      </w:pBdr>
      <w:shd w:val="clear" w:color="auto" w:fill="CCFFCC"/>
      <w:spacing w:before="100" w:beforeAutospacing="1" w:after="100" w:afterAutospacing="1"/>
    </w:pPr>
    <w:rPr>
      <w:rFonts w:ascii="Arial Unicode MS" w:eastAsia="Arial Unicode MS" w:hAnsi="Arial Unicode MS" w:cs="Arial Unicode MS"/>
      <w:sz w:val="24"/>
      <w:szCs w:val="24"/>
      <w:lang w:val="cs-CZ" w:eastAsia="cs-CZ"/>
    </w:rPr>
  </w:style>
  <w:style w:type="paragraph" w:customStyle="1" w:styleId="xl49">
    <w:name w:val="xl49"/>
    <w:basedOn w:val="Normlny"/>
    <w:rsid w:val="000B3679"/>
    <w:pPr>
      <w:pBdr>
        <w:left w:val="single" w:sz="8" w:space="0" w:color="auto"/>
        <w:bottom w:val="single" w:sz="8" w:space="0" w:color="auto"/>
        <w:right w:val="single" w:sz="4" w:space="0" w:color="auto"/>
      </w:pBdr>
      <w:shd w:val="clear" w:color="auto" w:fill="CCFFCC"/>
      <w:spacing w:before="100" w:beforeAutospacing="1" w:after="100" w:afterAutospacing="1"/>
      <w:jc w:val="center"/>
    </w:pPr>
    <w:rPr>
      <w:rFonts w:ascii="Arial Unicode MS" w:eastAsia="Arial Unicode MS" w:hAnsi="Arial Unicode MS" w:cs="Arial Unicode MS"/>
      <w:sz w:val="24"/>
      <w:szCs w:val="24"/>
      <w:lang w:val="cs-CZ" w:eastAsia="cs-CZ"/>
    </w:rPr>
  </w:style>
  <w:style w:type="paragraph" w:customStyle="1" w:styleId="xl50">
    <w:name w:val="xl50"/>
    <w:basedOn w:val="Normlny"/>
    <w:rsid w:val="000B3679"/>
    <w:pPr>
      <w:pBdr>
        <w:left w:val="single" w:sz="4" w:space="0" w:color="auto"/>
        <w:bottom w:val="single" w:sz="8" w:space="0" w:color="auto"/>
        <w:right w:val="single" w:sz="4" w:space="0" w:color="auto"/>
      </w:pBdr>
      <w:shd w:val="clear" w:color="auto" w:fill="CCFFCC"/>
      <w:spacing w:before="100" w:beforeAutospacing="1" w:after="100" w:afterAutospacing="1"/>
      <w:jc w:val="center"/>
    </w:pPr>
    <w:rPr>
      <w:rFonts w:ascii="Arial Unicode MS" w:eastAsia="Arial Unicode MS" w:hAnsi="Arial Unicode MS" w:cs="Arial Unicode MS"/>
      <w:sz w:val="24"/>
      <w:szCs w:val="24"/>
      <w:lang w:val="cs-CZ" w:eastAsia="cs-CZ"/>
    </w:rPr>
  </w:style>
  <w:style w:type="paragraph" w:customStyle="1" w:styleId="xl51">
    <w:name w:val="xl51"/>
    <w:basedOn w:val="Normlny"/>
    <w:rsid w:val="000B3679"/>
    <w:pPr>
      <w:pBdr>
        <w:left w:val="single" w:sz="8" w:space="0" w:color="auto"/>
        <w:bottom w:val="single" w:sz="4" w:space="0" w:color="auto"/>
      </w:pBdr>
      <w:shd w:val="clear" w:color="auto" w:fill="CCFFCC"/>
      <w:spacing w:before="100" w:beforeAutospacing="1" w:after="100" w:afterAutospacing="1"/>
    </w:pPr>
    <w:rPr>
      <w:rFonts w:ascii="Arial" w:eastAsia="Arial Unicode MS" w:hAnsi="Arial" w:cs="Arial Unicode MS"/>
      <w:sz w:val="12"/>
      <w:szCs w:val="12"/>
      <w:lang w:val="cs-CZ" w:eastAsia="cs-CZ"/>
    </w:rPr>
  </w:style>
  <w:style w:type="paragraph" w:customStyle="1" w:styleId="xl52">
    <w:name w:val="xl52"/>
    <w:basedOn w:val="Normlny"/>
    <w:rsid w:val="000B3679"/>
    <w:pPr>
      <w:pBdr>
        <w:bottom w:val="single" w:sz="4" w:space="0" w:color="auto"/>
      </w:pBdr>
      <w:shd w:val="clear" w:color="auto" w:fill="CCFFCC"/>
      <w:spacing w:before="100" w:beforeAutospacing="1" w:after="100" w:afterAutospacing="1"/>
      <w:jc w:val="center"/>
      <w:textAlignment w:val="top"/>
    </w:pPr>
    <w:rPr>
      <w:rFonts w:ascii="Arial" w:eastAsia="Arial Unicode MS" w:hAnsi="Arial" w:cs="Arial Unicode MS"/>
      <w:sz w:val="16"/>
      <w:szCs w:val="16"/>
      <w:lang w:val="cs-CZ" w:eastAsia="cs-CZ"/>
    </w:rPr>
  </w:style>
  <w:style w:type="paragraph" w:customStyle="1" w:styleId="xl53">
    <w:name w:val="xl53"/>
    <w:basedOn w:val="Normlny"/>
    <w:rsid w:val="000B3679"/>
    <w:pPr>
      <w:pBdr>
        <w:left w:val="single" w:sz="8" w:space="0" w:color="auto"/>
        <w:bottom w:val="single" w:sz="8" w:space="0" w:color="auto"/>
        <w:right w:val="single" w:sz="8" w:space="0" w:color="auto"/>
      </w:pBdr>
      <w:shd w:val="clear" w:color="auto" w:fill="CCFFCC"/>
      <w:spacing w:before="100" w:beforeAutospacing="1" w:after="100" w:afterAutospacing="1"/>
      <w:jc w:val="right"/>
    </w:pPr>
    <w:rPr>
      <w:rFonts w:ascii="Arial" w:eastAsia="Arial Unicode MS" w:hAnsi="Arial" w:cs="Arial Unicode MS"/>
      <w:sz w:val="12"/>
      <w:szCs w:val="12"/>
      <w:lang w:val="cs-CZ" w:eastAsia="cs-CZ"/>
    </w:rPr>
  </w:style>
  <w:style w:type="paragraph" w:customStyle="1" w:styleId="xl54">
    <w:name w:val="xl54"/>
    <w:basedOn w:val="Normlny"/>
    <w:rsid w:val="000B3679"/>
    <w:pPr>
      <w:pBdr>
        <w:left w:val="single" w:sz="8" w:space="0" w:color="auto"/>
        <w:bottom w:val="single" w:sz="8" w:space="0" w:color="auto"/>
      </w:pBdr>
      <w:shd w:val="clear" w:color="auto" w:fill="CCFFCC"/>
      <w:spacing w:before="100" w:beforeAutospacing="1" w:after="100" w:afterAutospacing="1"/>
      <w:jc w:val="right"/>
    </w:pPr>
    <w:rPr>
      <w:rFonts w:ascii="Arial" w:eastAsia="Arial Unicode MS" w:hAnsi="Arial" w:cs="Arial Unicode MS"/>
      <w:sz w:val="12"/>
      <w:szCs w:val="12"/>
      <w:lang w:val="cs-CZ" w:eastAsia="cs-CZ"/>
    </w:rPr>
  </w:style>
  <w:style w:type="paragraph" w:customStyle="1" w:styleId="xl55">
    <w:name w:val="xl55"/>
    <w:basedOn w:val="Normlny"/>
    <w:rsid w:val="000B3679"/>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textAlignment w:val="center"/>
    </w:pPr>
    <w:rPr>
      <w:rFonts w:eastAsia="Arial Unicode MS"/>
      <w:b/>
      <w:bCs/>
      <w:sz w:val="16"/>
      <w:szCs w:val="16"/>
      <w:lang w:val="cs-CZ" w:eastAsia="cs-CZ"/>
    </w:rPr>
  </w:style>
  <w:style w:type="paragraph" w:customStyle="1" w:styleId="xl56">
    <w:name w:val="xl56"/>
    <w:basedOn w:val="Normlny"/>
    <w:rsid w:val="000B3679"/>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textAlignment w:val="center"/>
    </w:pPr>
    <w:rPr>
      <w:rFonts w:eastAsia="Arial Unicode MS"/>
      <w:b/>
      <w:bCs/>
      <w:sz w:val="14"/>
      <w:szCs w:val="14"/>
      <w:lang w:val="cs-CZ" w:eastAsia="cs-CZ"/>
    </w:rPr>
  </w:style>
  <w:style w:type="paragraph" w:customStyle="1" w:styleId="xl57">
    <w:name w:val="xl57"/>
    <w:basedOn w:val="Normlny"/>
    <w:rsid w:val="000B3679"/>
    <w:pPr>
      <w:pBdr>
        <w:top w:val="single" w:sz="4" w:space="0" w:color="auto"/>
        <w:left w:val="single" w:sz="4" w:space="0" w:color="auto"/>
        <w:right w:val="single" w:sz="4" w:space="0" w:color="auto"/>
      </w:pBdr>
      <w:shd w:val="clear" w:color="auto" w:fill="CCFFCC"/>
      <w:spacing w:before="100" w:beforeAutospacing="1" w:after="100" w:afterAutospacing="1"/>
      <w:textAlignment w:val="center"/>
    </w:pPr>
    <w:rPr>
      <w:rFonts w:eastAsia="Arial Unicode MS"/>
      <w:b/>
      <w:bCs/>
      <w:sz w:val="16"/>
      <w:szCs w:val="16"/>
      <w:lang w:val="cs-CZ" w:eastAsia="cs-CZ"/>
    </w:rPr>
  </w:style>
  <w:style w:type="paragraph" w:customStyle="1" w:styleId="xl58">
    <w:name w:val="xl58"/>
    <w:basedOn w:val="Normlny"/>
    <w:rsid w:val="000B3679"/>
    <w:pPr>
      <w:pBdr>
        <w:top w:val="single" w:sz="4" w:space="0" w:color="auto"/>
        <w:left w:val="single" w:sz="8" w:space="0" w:color="auto"/>
        <w:bottom w:val="single" w:sz="4" w:space="0" w:color="auto"/>
      </w:pBdr>
      <w:shd w:val="clear" w:color="auto" w:fill="CCFFCC"/>
      <w:spacing w:before="100" w:beforeAutospacing="1" w:after="100" w:afterAutospacing="1"/>
      <w:textAlignment w:val="center"/>
    </w:pPr>
    <w:rPr>
      <w:rFonts w:ascii="Arial" w:eastAsia="Arial Unicode MS" w:hAnsi="Arial" w:cs="Arial Unicode MS"/>
      <w:b/>
      <w:bCs/>
      <w:sz w:val="24"/>
      <w:szCs w:val="24"/>
      <w:lang w:val="cs-CZ" w:eastAsia="cs-CZ"/>
    </w:rPr>
  </w:style>
  <w:style w:type="paragraph" w:customStyle="1" w:styleId="xl59">
    <w:name w:val="xl59"/>
    <w:basedOn w:val="Normlny"/>
    <w:rsid w:val="000B3679"/>
    <w:pPr>
      <w:pBdr>
        <w:top w:val="single" w:sz="4" w:space="0" w:color="auto"/>
        <w:bottom w:val="single" w:sz="4" w:space="0" w:color="auto"/>
      </w:pBdr>
      <w:shd w:val="clear" w:color="auto" w:fill="CCFFCC"/>
      <w:spacing w:before="100" w:beforeAutospacing="1" w:after="100" w:afterAutospacing="1"/>
      <w:textAlignment w:val="center"/>
    </w:pPr>
    <w:rPr>
      <w:rFonts w:eastAsia="Arial Unicode MS"/>
      <w:b/>
      <w:bCs/>
      <w:sz w:val="16"/>
      <w:szCs w:val="16"/>
      <w:lang w:val="cs-CZ" w:eastAsia="cs-CZ"/>
    </w:rPr>
  </w:style>
  <w:style w:type="paragraph" w:customStyle="1" w:styleId="xl60">
    <w:name w:val="xl60"/>
    <w:basedOn w:val="Normlny"/>
    <w:rsid w:val="000B3679"/>
    <w:pPr>
      <w:pBdr>
        <w:left w:val="single" w:sz="4" w:space="0" w:color="auto"/>
        <w:bottom w:val="single" w:sz="4" w:space="0" w:color="auto"/>
        <w:right w:val="single" w:sz="4" w:space="0" w:color="auto"/>
      </w:pBdr>
      <w:shd w:val="clear" w:color="auto" w:fill="CCFFCC"/>
      <w:spacing w:before="100" w:beforeAutospacing="1" w:after="100" w:afterAutospacing="1"/>
      <w:textAlignment w:val="center"/>
    </w:pPr>
    <w:rPr>
      <w:rFonts w:eastAsia="Arial Unicode MS"/>
      <w:b/>
      <w:bCs/>
      <w:sz w:val="16"/>
      <w:szCs w:val="16"/>
      <w:lang w:val="cs-CZ" w:eastAsia="cs-CZ"/>
    </w:rPr>
  </w:style>
  <w:style w:type="paragraph" w:customStyle="1" w:styleId="xl61">
    <w:name w:val="xl61"/>
    <w:basedOn w:val="Normlny"/>
    <w:rsid w:val="000B3679"/>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textAlignment w:val="center"/>
    </w:pPr>
    <w:rPr>
      <w:rFonts w:eastAsia="Arial Unicode MS"/>
      <w:b/>
      <w:bCs/>
      <w:sz w:val="16"/>
      <w:szCs w:val="16"/>
      <w:lang w:val="cs-CZ" w:eastAsia="cs-CZ"/>
    </w:rPr>
  </w:style>
  <w:style w:type="paragraph" w:customStyle="1" w:styleId="xl62">
    <w:name w:val="xl62"/>
    <w:basedOn w:val="Normlny"/>
    <w:rsid w:val="000B3679"/>
    <w:pPr>
      <w:pBdr>
        <w:top w:val="single" w:sz="4" w:space="0" w:color="auto"/>
        <w:left w:val="single" w:sz="4" w:space="0" w:color="auto"/>
        <w:bottom w:val="single" w:sz="8" w:space="0" w:color="auto"/>
        <w:right w:val="single" w:sz="4" w:space="0" w:color="auto"/>
      </w:pBdr>
      <w:shd w:val="clear" w:color="auto" w:fill="CCFFCC"/>
      <w:spacing w:before="100" w:beforeAutospacing="1" w:after="100" w:afterAutospacing="1"/>
      <w:textAlignment w:val="center"/>
    </w:pPr>
    <w:rPr>
      <w:rFonts w:eastAsia="Arial Unicode MS"/>
      <w:b/>
      <w:bCs/>
      <w:sz w:val="16"/>
      <w:szCs w:val="16"/>
      <w:lang w:val="cs-CZ" w:eastAsia="cs-CZ"/>
    </w:rPr>
  </w:style>
  <w:style w:type="paragraph" w:customStyle="1" w:styleId="xl63">
    <w:name w:val="xl63"/>
    <w:basedOn w:val="Normlny"/>
    <w:rsid w:val="000B3679"/>
    <w:pPr>
      <w:pBdr>
        <w:top w:val="single" w:sz="8" w:space="0" w:color="auto"/>
        <w:left w:val="single" w:sz="8" w:space="0" w:color="auto"/>
        <w:bottom w:val="single" w:sz="8" w:space="0" w:color="auto"/>
      </w:pBdr>
      <w:shd w:val="clear" w:color="auto" w:fill="CCFFCC"/>
      <w:spacing w:before="100" w:beforeAutospacing="1" w:after="100" w:afterAutospacing="1"/>
      <w:jc w:val="right"/>
      <w:textAlignment w:val="center"/>
    </w:pPr>
    <w:rPr>
      <w:rFonts w:ascii="Arial" w:eastAsia="Arial Unicode MS" w:hAnsi="Arial" w:cs="Arial Unicode MS"/>
      <w:sz w:val="12"/>
      <w:szCs w:val="12"/>
      <w:lang w:val="cs-CZ" w:eastAsia="cs-CZ"/>
    </w:rPr>
  </w:style>
  <w:style w:type="paragraph" w:customStyle="1" w:styleId="xl64">
    <w:name w:val="xl64"/>
    <w:basedOn w:val="Normlny"/>
    <w:rsid w:val="000B3679"/>
    <w:pPr>
      <w:pBdr>
        <w:top w:val="single" w:sz="8" w:space="0" w:color="auto"/>
        <w:bottom w:val="single" w:sz="8" w:space="0" w:color="auto"/>
        <w:right w:val="single" w:sz="8" w:space="0" w:color="auto"/>
      </w:pBdr>
      <w:shd w:val="clear" w:color="auto" w:fill="CCFFCC"/>
      <w:spacing w:before="100" w:beforeAutospacing="1" w:after="100" w:afterAutospacing="1"/>
      <w:jc w:val="center"/>
      <w:textAlignment w:val="top"/>
    </w:pPr>
    <w:rPr>
      <w:rFonts w:ascii="Arial Unicode MS" w:eastAsia="Arial Unicode MS" w:hAnsi="Arial Unicode MS" w:cs="Arial Unicode MS"/>
      <w:sz w:val="24"/>
      <w:szCs w:val="24"/>
      <w:lang w:val="cs-CZ" w:eastAsia="cs-CZ"/>
    </w:rPr>
  </w:style>
  <w:style w:type="paragraph" w:customStyle="1" w:styleId="xl65">
    <w:name w:val="xl65"/>
    <w:basedOn w:val="Normlny"/>
    <w:rsid w:val="000B3679"/>
    <w:pPr>
      <w:pBdr>
        <w:left w:val="single" w:sz="8" w:space="0" w:color="auto"/>
        <w:bottom w:val="single" w:sz="4" w:space="0" w:color="auto"/>
        <w:right w:val="single" w:sz="4" w:space="0" w:color="auto"/>
      </w:pBdr>
      <w:spacing w:before="100" w:beforeAutospacing="1" w:after="100" w:afterAutospacing="1"/>
      <w:jc w:val="right"/>
      <w:textAlignment w:val="center"/>
    </w:pPr>
    <w:rPr>
      <w:rFonts w:ascii="Arial" w:eastAsia="Arial Unicode MS" w:hAnsi="Arial" w:cs="Arial Unicode MS"/>
      <w:sz w:val="16"/>
      <w:szCs w:val="16"/>
      <w:lang w:val="cs-CZ" w:eastAsia="cs-CZ"/>
    </w:rPr>
  </w:style>
  <w:style w:type="paragraph" w:customStyle="1" w:styleId="xl66">
    <w:name w:val="xl66"/>
    <w:basedOn w:val="Normlny"/>
    <w:rsid w:val="000B3679"/>
    <w:pPr>
      <w:pBdr>
        <w:left w:val="single" w:sz="4" w:space="0" w:color="auto"/>
        <w:bottom w:val="single" w:sz="4" w:space="0" w:color="auto"/>
        <w:right w:val="single" w:sz="8" w:space="0" w:color="auto"/>
      </w:pBdr>
      <w:spacing w:before="100" w:beforeAutospacing="1" w:after="100" w:afterAutospacing="1"/>
      <w:jc w:val="right"/>
      <w:textAlignment w:val="center"/>
    </w:pPr>
    <w:rPr>
      <w:rFonts w:ascii="Arial" w:eastAsia="Arial Unicode MS" w:hAnsi="Arial" w:cs="Arial Unicode MS"/>
      <w:sz w:val="16"/>
      <w:szCs w:val="16"/>
      <w:lang w:val="cs-CZ" w:eastAsia="cs-CZ"/>
    </w:rPr>
  </w:style>
  <w:style w:type="paragraph" w:customStyle="1" w:styleId="xl67">
    <w:name w:val="xl67"/>
    <w:basedOn w:val="Normlny"/>
    <w:rsid w:val="000B3679"/>
    <w:pPr>
      <w:pBdr>
        <w:top w:val="single" w:sz="4" w:space="0" w:color="auto"/>
        <w:left w:val="single" w:sz="8" w:space="0" w:color="auto"/>
        <w:bottom w:val="single" w:sz="4" w:space="0" w:color="auto"/>
        <w:right w:val="single" w:sz="4" w:space="0" w:color="auto"/>
      </w:pBdr>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68">
    <w:name w:val="xl68"/>
    <w:basedOn w:val="Normlny"/>
    <w:rsid w:val="000B3679"/>
    <w:pPr>
      <w:pBdr>
        <w:top w:val="single" w:sz="4" w:space="0" w:color="auto"/>
        <w:left w:val="single" w:sz="4" w:space="0" w:color="auto"/>
        <w:bottom w:val="single" w:sz="4" w:space="0" w:color="auto"/>
        <w:right w:val="single" w:sz="8" w:space="0" w:color="auto"/>
      </w:pBdr>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69">
    <w:name w:val="xl69"/>
    <w:basedOn w:val="Normlny"/>
    <w:rsid w:val="000B3679"/>
    <w:pPr>
      <w:pBdr>
        <w:top w:val="single" w:sz="4" w:space="0" w:color="auto"/>
        <w:left w:val="single" w:sz="8" w:space="0" w:color="auto"/>
        <w:bottom w:val="single" w:sz="4" w:space="0" w:color="auto"/>
        <w:right w:val="single" w:sz="4" w:space="0" w:color="auto"/>
      </w:pBdr>
      <w:spacing w:before="100" w:beforeAutospacing="1" w:after="100" w:afterAutospacing="1"/>
      <w:jc w:val="right"/>
      <w:textAlignment w:val="center"/>
    </w:pPr>
    <w:rPr>
      <w:rFonts w:ascii="Arial" w:eastAsia="Arial Unicode MS" w:hAnsi="Arial" w:cs="Arial Unicode MS"/>
      <w:sz w:val="16"/>
      <w:szCs w:val="16"/>
      <w:lang w:val="cs-CZ" w:eastAsia="cs-CZ"/>
    </w:rPr>
  </w:style>
  <w:style w:type="paragraph" w:customStyle="1" w:styleId="xl70">
    <w:name w:val="xl70"/>
    <w:basedOn w:val="Normlny"/>
    <w:rsid w:val="000B3679"/>
    <w:pPr>
      <w:pBdr>
        <w:top w:val="single" w:sz="4" w:space="0" w:color="auto"/>
        <w:left w:val="single" w:sz="4" w:space="0" w:color="auto"/>
        <w:bottom w:val="single" w:sz="4" w:space="0" w:color="auto"/>
        <w:right w:val="single" w:sz="8" w:space="0" w:color="auto"/>
      </w:pBdr>
      <w:spacing w:before="100" w:beforeAutospacing="1" w:after="100" w:afterAutospacing="1"/>
      <w:jc w:val="right"/>
      <w:textAlignment w:val="center"/>
    </w:pPr>
    <w:rPr>
      <w:rFonts w:ascii="Arial" w:eastAsia="Arial Unicode MS" w:hAnsi="Arial" w:cs="Arial Unicode MS"/>
      <w:sz w:val="16"/>
      <w:szCs w:val="16"/>
      <w:lang w:val="cs-CZ" w:eastAsia="cs-CZ"/>
    </w:rPr>
  </w:style>
  <w:style w:type="paragraph" w:customStyle="1" w:styleId="xl71">
    <w:name w:val="xl71"/>
    <w:basedOn w:val="Normlny"/>
    <w:rsid w:val="000B3679"/>
    <w:pPr>
      <w:pBdr>
        <w:top w:val="single" w:sz="4" w:space="0" w:color="auto"/>
        <w:left w:val="single" w:sz="8" w:space="0" w:color="auto"/>
        <w:right w:val="single" w:sz="4" w:space="0" w:color="auto"/>
      </w:pBdr>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72">
    <w:name w:val="xl72"/>
    <w:basedOn w:val="Normlny"/>
    <w:rsid w:val="000B3679"/>
    <w:pPr>
      <w:pBdr>
        <w:top w:val="single" w:sz="4" w:space="0" w:color="auto"/>
        <w:left w:val="single" w:sz="4" w:space="0" w:color="auto"/>
        <w:right w:val="single" w:sz="8" w:space="0" w:color="auto"/>
      </w:pBdr>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73">
    <w:name w:val="xl73"/>
    <w:basedOn w:val="Normlny"/>
    <w:rsid w:val="000B3679"/>
    <w:pPr>
      <w:pBdr>
        <w:top w:val="single" w:sz="8" w:space="0" w:color="auto"/>
        <w:left w:val="single" w:sz="8" w:space="0" w:color="auto"/>
        <w:bottom w:val="single" w:sz="8" w:space="0" w:color="auto"/>
      </w:pBdr>
      <w:shd w:val="clear" w:color="auto" w:fill="CCFFCC"/>
      <w:spacing w:before="100" w:beforeAutospacing="1" w:after="100" w:afterAutospacing="1"/>
      <w:jc w:val="right"/>
      <w:textAlignment w:val="center"/>
    </w:pPr>
    <w:rPr>
      <w:rFonts w:ascii="Arial" w:eastAsia="Arial Unicode MS" w:hAnsi="Arial" w:cs="Arial Unicode MS"/>
      <w:sz w:val="16"/>
      <w:szCs w:val="16"/>
      <w:lang w:val="cs-CZ" w:eastAsia="cs-CZ"/>
    </w:rPr>
  </w:style>
  <w:style w:type="paragraph" w:customStyle="1" w:styleId="xl74">
    <w:name w:val="xl74"/>
    <w:basedOn w:val="Normlny"/>
    <w:rsid w:val="000B3679"/>
    <w:pPr>
      <w:pBdr>
        <w:top w:val="single" w:sz="8" w:space="0" w:color="auto"/>
        <w:bottom w:val="single" w:sz="8" w:space="0" w:color="auto"/>
        <w:right w:val="single" w:sz="8" w:space="0" w:color="auto"/>
      </w:pBdr>
      <w:shd w:val="clear" w:color="auto" w:fill="CCFFCC"/>
      <w:spacing w:before="100" w:beforeAutospacing="1" w:after="100" w:afterAutospacing="1"/>
      <w:jc w:val="right"/>
      <w:textAlignment w:val="center"/>
    </w:pPr>
    <w:rPr>
      <w:rFonts w:ascii="Arial" w:eastAsia="Arial Unicode MS" w:hAnsi="Arial" w:cs="Arial Unicode MS"/>
      <w:sz w:val="16"/>
      <w:szCs w:val="16"/>
      <w:lang w:val="cs-CZ" w:eastAsia="cs-CZ"/>
    </w:rPr>
  </w:style>
  <w:style w:type="paragraph" w:customStyle="1" w:styleId="xl75">
    <w:name w:val="xl75"/>
    <w:basedOn w:val="Normlny"/>
    <w:rsid w:val="000B3679"/>
    <w:pPr>
      <w:pBdr>
        <w:top w:val="single" w:sz="4" w:space="0" w:color="auto"/>
        <w:left w:val="single" w:sz="8" w:space="0" w:color="auto"/>
        <w:right w:val="single" w:sz="4" w:space="0" w:color="auto"/>
      </w:pBdr>
      <w:spacing w:before="100" w:beforeAutospacing="1" w:after="100" w:afterAutospacing="1"/>
      <w:jc w:val="right"/>
      <w:textAlignment w:val="center"/>
    </w:pPr>
    <w:rPr>
      <w:rFonts w:ascii="Arial" w:eastAsia="Arial Unicode MS" w:hAnsi="Arial" w:cs="Arial Unicode MS"/>
      <w:sz w:val="16"/>
      <w:szCs w:val="16"/>
      <w:lang w:val="cs-CZ" w:eastAsia="cs-CZ"/>
    </w:rPr>
  </w:style>
  <w:style w:type="paragraph" w:customStyle="1" w:styleId="xl76">
    <w:name w:val="xl76"/>
    <w:basedOn w:val="Normlny"/>
    <w:rsid w:val="000B3679"/>
    <w:pPr>
      <w:pBdr>
        <w:top w:val="single" w:sz="4" w:space="0" w:color="auto"/>
        <w:left w:val="single" w:sz="4" w:space="0" w:color="auto"/>
        <w:right w:val="single" w:sz="8" w:space="0" w:color="auto"/>
      </w:pBdr>
      <w:spacing w:before="100" w:beforeAutospacing="1" w:after="100" w:afterAutospacing="1"/>
      <w:jc w:val="right"/>
      <w:textAlignment w:val="center"/>
    </w:pPr>
    <w:rPr>
      <w:rFonts w:ascii="Arial" w:eastAsia="Arial Unicode MS" w:hAnsi="Arial" w:cs="Arial Unicode MS"/>
      <w:sz w:val="16"/>
      <w:szCs w:val="16"/>
      <w:lang w:val="cs-CZ" w:eastAsia="cs-CZ"/>
    </w:rPr>
  </w:style>
  <w:style w:type="paragraph" w:customStyle="1" w:styleId="xl77">
    <w:name w:val="xl77"/>
    <w:basedOn w:val="Normlny"/>
    <w:rsid w:val="000B3679"/>
    <w:pPr>
      <w:pBdr>
        <w:top w:val="single" w:sz="8" w:space="0" w:color="auto"/>
        <w:left w:val="single" w:sz="8" w:space="0" w:color="auto"/>
        <w:bottom w:val="single" w:sz="8" w:space="0" w:color="auto"/>
      </w:pBdr>
      <w:shd w:val="clear" w:color="auto" w:fill="CCFFCC"/>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78">
    <w:name w:val="xl78"/>
    <w:basedOn w:val="Normlny"/>
    <w:rsid w:val="000B3679"/>
    <w:pPr>
      <w:pBdr>
        <w:top w:val="single" w:sz="8" w:space="0" w:color="auto"/>
        <w:bottom w:val="single" w:sz="8" w:space="0" w:color="auto"/>
        <w:right w:val="single" w:sz="8" w:space="0" w:color="auto"/>
      </w:pBdr>
      <w:shd w:val="clear" w:color="auto" w:fill="CCFFCC"/>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79">
    <w:name w:val="xl79"/>
    <w:basedOn w:val="Normlny"/>
    <w:rsid w:val="000B3679"/>
    <w:pPr>
      <w:pBdr>
        <w:top w:val="single" w:sz="4" w:space="0" w:color="auto"/>
        <w:left w:val="single" w:sz="8" w:space="0" w:color="auto"/>
        <w:bottom w:val="single" w:sz="4" w:space="0" w:color="auto"/>
      </w:pBdr>
      <w:shd w:val="clear" w:color="auto" w:fill="CCFFCC"/>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80">
    <w:name w:val="xl80"/>
    <w:basedOn w:val="Normlny"/>
    <w:rsid w:val="000B3679"/>
    <w:pPr>
      <w:pBdr>
        <w:top w:val="single" w:sz="4" w:space="0" w:color="auto"/>
        <w:bottom w:val="single" w:sz="4" w:space="0" w:color="auto"/>
        <w:right w:val="single" w:sz="8" w:space="0" w:color="auto"/>
      </w:pBdr>
      <w:shd w:val="clear" w:color="auto" w:fill="CCFFCC"/>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81">
    <w:name w:val="xl81"/>
    <w:basedOn w:val="Normlny"/>
    <w:rsid w:val="000B3679"/>
    <w:pPr>
      <w:pBdr>
        <w:left w:val="single" w:sz="8" w:space="0" w:color="auto"/>
        <w:bottom w:val="single" w:sz="4" w:space="0" w:color="auto"/>
        <w:right w:val="single" w:sz="4" w:space="0" w:color="auto"/>
      </w:pBdr>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82">
    <w:name w:val="xl82"/>
    <w:basedOn w:val="Normlny"/>
    <w:rsid w:val="000B3679"/>
    <w:pPr>
      <w:pBdr>
        <w:left w:val="single" w:sz="4" w:space="0" w:color="auto"/>
        <w:bottom w:val="single" w:sz="4" w:space="0" w:color="auto"/>
        <w:right w:val="single" w:sz="8" w:space="0" w:color="auto"/>
      </w:pBdr>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83">
    <w:name w:val="xl83"/>
    <w:basedOn w:val="Normlny"/>
    <w:rsid w:val="000B3679"/>
    <w:pPr>
      <w:pBdr>
        <w:top w:val="single" w:sz="4" w:space="0" w:color="auto"/>
        <w:left w:val="single" w:sz="8" w:space="0" w:color="auto"/>
        <w:bottom w:val="single" w:sz="8" w:space="0" w:color="auto"/>
        <w:right w:val="single" w:sz="4" w:space="0" w:color="auto"/>
      </w:pBdr>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84">
    <w:name w:val="xl84"/>
    <w:basedOn w:val="Normlny"/>
    <w:rsid w:val="000B3679"/>
    <w:pPr>
      <w:pBdr>
        <w:top w:val="single" w:sz="4" w:space="0" w:color="auto"/>
        <w:left w:val="single" w:sz="4" w:space="0" w:color="auto"/>
        <w:bottom w:val="single" w:sz="8" w:space="0" w:color="auto"/>
        <w:right w:val="single" w:sz="8" w:space="0" w:color="auto"/>
      </w:pBdr>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85">
    <w:name w:val="xl85"/>
    <w:basedOn w:val="Normlny"/>
    <w:rsid w:val="000B3679"/>
    <w:pPr>
      <w:pBdr>
        <w:top w:val="single" w:sz="8" w:space="0" w:color="auto"/>
        <w:right w:val="single" w:sz="8" w:space="0" w:color="auto"/>
      </w:pBdr>
      <w:shd w:val="clear" w:color="auto" w:fill="CCFFCC"/>
      <w:spacing w:before="100" w:beforeAutospacing="1" w:after="100" w:afterAutospacing="1"/>
      <w:jc w:val="center"/>
    </w:pPr>
    <w:rPr>
      <w:rFonts w:ascii="Arial" w:eastAsia="Arial Unicode MS" w:hAnsi="Arial" w:cs="Arial Unicode MS"/>
      <w:sz w:val="16"/>
      <w:szCs w:val="16"/>
      <w:lang w:val="cs-CZ" w:eastAsia="cs-CZ"/>
    </w:rPr>
  </w:style>
  <w:style w:type="paragraph" w:customStyle="1" w:styleId="xl86">
    <w:name w:val="xl86"/>
    <w:basedOn w:val="Normlny"/>
    <w:rsid w:val="000B3679"/>
    <w:pPr>
      <w:pBdr>
        <w:right w:val="single" w:sz="8" w:space="0" w:color="auto"/>
      </w:pBdr>
      <w:shd w:val="clear" w:color="auto" w:fill="CCFFCC"/>
      <w:spacing w:before="100" w:beforeAutospacing="1" w:after="100" w:afterAutospacing="1"/>
      <w:jc w:val="center"/>
    </w:pPr>
    <w:rPr>
      <w:rFonts w:ascii="Arial" w:eastAsia="Arial Unicode MS" w:hAnsi="Arial" w:cs="Arial Unicode MS"/>
      <w:sz w:val="16"/>
      <w:szCs w:val="16"/>
      <w:lang w:val="cs-CZ" w:eastAsia="cs-CZ"/>
    </w:rPr>
  </w:style>
  <w:style w:type="paragraph" w:customStyle="1" w:styleId="xl87">
    <w:name w:val="xl87"/>
    <w:basedOn w:val="Normlny"/>
    <w:rsid w:val="000B3679"/>
    <w:pPr>
      <w:pBdr>
        <w:bottom w:val="single" w:sz="4" w:space="0" w:color="auto"/>
        <w:right w:val="single" w:sz="8" w:space="0" w:color="auto"/>
      </w:pBdr>
      <w:shd w:val="clear" w:color="auto" w:fill="CCFFCC"/>
      <w:spacing w:before="100" w:beforeAutospacing="1" w:after="100" w:afterAutospacing="1"/>
      <w:jc w:val="center"/>
    </w:pPr>
    <w:rPr>
      <w:rFonts w:ascii="Arial" w:eastAsia="Arial Unicode MS" w:hAnsi="Arial" w:cs="Arial Unicode MS"/>
      <w:sz w:val="16"/>
      <w:szCs w:val="16"/>
      <w:lang w:val="cs-CZ" w:eastAsia="cs-CZ"/>
    </w:rPr>
  </w:style>
  <w:style w:type="paragraph" w:customStyle="1" w:styleId="xl88">
    <w:name w:val="xl88"/>
    <w:basedOn w:val="Normlny"/>
    <w:rsid w:val="000B3679"/>
    <w:pPr>
      <w:pBdr>
        <w:left w:val="single" w:sz="4" w:space="0" w:color="auto"/>
        <w:bottom w:val="single" w:sz="8" w:space="0" w:color="auto"/>
        <w:right w:val="single" w:sz="8" w:space="0" w:color="auto"/>
      </w:pBdr>
      <w:shd w:val="clear" w:color="auto" w:fill="CCFFCC"/>
      <w:spacing w:before="100" w:beforeAutospacing="1" w:after="100" w:afterAutospacing="1"/>
      <w:jc w:val="center"/>
    </w:pPr>
    <w:rPr>
      <w:rFonts w:ascii="Arial" w:eastAsia="Arial Unicode MS" w:hAnsi="Arial" w:cs="Arial Unicode MS"/>
      <w:sz w:val="12"/>
      <w:szCs w:val="12"/>
      <w:lang w:val="cs-CZ" w:eastAsia="cs-CZ"/>
    </w:rPr>
  </w:style>
  <w:style w:type="paragraph" w:customStyle="1" w:styleId="xl89">
    <w:name w:val="xl89"/>
    <w:basedOn w:val="Normlny"/>
    <w:rsid w:val="000B3679"/>
    <w:pPr>
      <w:pBdr>
        <w:top w:val="single" w:sz="8" w:space="0" w:color="auto"/>
        <w:bottom w:val="single" w:sz="8"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sz w:val="12"/>
      <w:szCs w:val="12"/>
      <w:lang w:val="cs-CZ" w:eastAsia="cs-CZ"/>
    </w:rPr>
  </w:style>
  <w:style w:type="paragraph" w:customStyle="1" w:styleId="xl90">
    <w:name w:val="xl90"/>
    <w:basedOn w:val="Normlny"/>
    <w:rsid w:val="000B3679"/>
    <w:pPr>
      <w:pBdr>
        <w:left w:val="single" w:sz="4" w:space="0" w:color="auto"/>
        <w:bottom w:val="single" w:sz="4"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sz w:val="16"/>
      <w:szCs w:val="16"/>
      <w:lang w:val="cs-CZ" w:eastAsia="cs-CZ"/>
    </w:rPr>
  </w:style>
  <w:style w:type="paragraph" w:customStyle="1" w:styleId="xl91">
    <w:name w:val="xl91"/>
    <w:basedOn w:val="Normlny"/>
    <w:rsid w:val="000B3679"/>
    <w:pPr>
      <w:pBdr>
        <w:top w:val="single" w:sz="4" w:space="0" w:color="auto"/>
        <w:left w:val="single" w:sz="4" w:space="0" w:color="auto"/>
        <w:bottom w:val="single" w:sz="4"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b/>
      <w:bCs/>
      <w:sz w:val="16"/>
      <w:szCs w:val="16"/>
      <w:lang w:val="cs-CZ" w:eastAsia="cs-CZ"/>
    </w:rPr>
  </w:style>
  <w:style w:type="paragraph" w:customStyle="1" w:styleId="xl92">
    <w:name w:val="xl92"/>
    <w:basedOn w:val="Normlny"/>
    <w:rsid w:val="000B3679"/>
    <w:pPr>
      <w:pBdr>
        <w:top w:val="single" w:sz="4" w:space="0" w:color="auto"/>
        <w:left w:val="single" w:sz="4" w:space="0" w:color="auto"/>
        <w:bottom w:val="single" w:sz="4"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sz w:val="16"/>
      <w:szCs w:val="16"/>
      <w:lang w:val="cs-CZ" w:eastAsia="cs-CZ"/>
    </w:rPr>
  </w:style>
  <w:style w:type="paragraph" w:customStyle="1" w:styleId="xl93">
    <w:name w:val="xl93"/>
    <w:basedOn w:val="Normlny"/>
    <w:rsid w:val="000B3679"/>
    <w:pPr>
      <w:pBdr>
        <w:top w:val="single" w:sz="8" w:space="0" w:color="auto"/>
        <w:bottom w:val="single" w:sz="8"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sz w:val="16"/>
      <w:szCs w:val="16"/>
      <w:lang w:val="cs-CZ" w:eastAsia="cs-CZ"/>
    </w:rPr>
  </w:style>
  <w:style w:type="paragraph" w:customStyle="1" w:styleId="xl94">
    <w:name w:val="xl94"/>
    <w:basedOn w:val="Normlny"/>
    <w:rsid w:val="000B3679"/>
    <w:pPr>
      <w:pBdr>
        <w:top w:val="single" w:sz="4" w:space="0" w:color="auto"/>
        <w:left w:val="single" w:sz="4"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sz w:val="16"/>
      <w:szCs w:val="16"/>
      <w:lang w:val="cs-CZ" w:eastAsia="cs-CZ"/>
    </w:rPr>
  </w:style>
  <w:style w:type="paragraph" w:customStyle="1" w:styleId="xl95">
    <w:name w:val="xl95"/>
    <w:basedOn w:val="Normlny"/>
    <w:rsid w:val="000B3679"/>
    <w:pPr>
      <w:pBdr>
        <w:top w:val="single" w:sz="4" w:space="0" w:color="auto"/>
        <w:left w:val="single" w:sz="4"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b/>
      <w:bCs/>
      <w:sz w:val="16"/>
      <w:szCs w:val="16"/>
      <w:lang w:val="cs-CZ" w:eastAsia="cs-CZ"/>
    </w:rPr>
  </w:style>
  <w:style w:type="paragraph" w:customStyle="1" w:styleId="xl96">
    <w:name w:val="xl96"/>
    <w:basedOn w:val="Normlny"/>
    <w:rsid w:val="000B3679"/>
    <w:pPr>
      <w:pBdr>
        <w:top w:val="single" w:sz="8" w:space="0" w:color="auto"/>
        <w:bottom w:val="single" w:sz="8"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b/>
      <w:bCs/>
      <w:sz w:val="16"/>
      <w:szCs w:val="16"/>
      <w:lang w:val="cs-CZ" w:eastAsia="cs-CZ"/>
    </w:rPr>
  </w:style>
  <w:style w:type="paragraph" w:customStyle="1" w:styleId="xl97">
    <w:name w:val="xl97"/>
    <w:basedOn w:val="Normlny"/>
    <w:rsid w:val="000B3679"/>
    <w:pPr>
      <w:pBdr>
        <w:top w:val="single" w:sz="4" w:space="0" w:color="auto"/>
        <w:bottom w:val="single" w:sz="4"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b/>
      <w:bCs/>
      <w:sz w:val="16"/>
      <w:szCs w:val="16"/>
      <w:lang w:val="cs-CZ" w:eastAsia="cs-CZ"/>
    </w:rPr>
  </w:style>
  <w:style w:type="paragraph" w:customStyle="1" w:styleId="xl98">
    <w:name w:val="xl98"/>
    <w:basedOn w:val="Normlny"/>
    <w:rsid w:val="000B3679"/>
    <w:pPr>
      <w:pBdr>
        <w:left w:val="single" w:sz="4" w:space="0" w:color="auto"/>
        <w:bottom w:val="single" w:sz="4"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b/>
      <w:bCs/>
      <w:sz w:val="16"/>
      <w:szCs w:val="16"/>
      <w:lang w:val="cs-CZ" w:eastAsia="cs-CZ"/>
    </w:rPr>
  </w:style>
  <w:style w:type="paragraph" w:customStyle="1" w:styleId="xl99">
    <w:name w:val="xl99"/>
    <w:basedOn w:val="Normlny"/>
    <w:rsid w:val="000B3679"/>
    <w:pPr>
      <w:pBdr>
        <w:top w:val="single" w:sz="4" w:space="0" w:color="auto"/>
        <w:left w:val="single" w:sz="4" w:space="0" w:color="auto"/>
        <w:bottom w:val="single" w:sz="8"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b/>
      <w:bCs/>
      <w:sz w:val="16"/>
      <w:szCs w:val="16"/>
      <w:lang w:val="cs-CZ" w:eastAsia="cs-CZ"/>
    </w:rPr>
  </w:style>
  <w:style w:type="paragraph" w:customStyle="1" w:styleId="xl100">
    <w:name w:val="xl100"/>
    <w:basedOn w:val="Normlny"/>
    <w:rsid w:val="000B3679"/>
    <w:pPr>
      <w:pBdr>
        <w:top w:val="single" w:sz="4" w:space="0" w:color="auto"/>
        <w:left w:val="single" w:sz="8" w:space="0" w:color="auto"/>
        <w:bottom w:val="single" w:sz="4" w:space="0" w:color="auto"/>
        <w:right w:val="single" w:sz="4" w:space="0" w:color="auto"/>
      </w:pBdr>
      <w:shd w:val="clear" w:color="auto" w:fill="CCFFCC"/>
      <w:spacing w:before="100" w:beforeAutospacing="1" w:after="100" w:afterAutospacing="1"/>
      <w:textAlignment w:val="center"/>
    </w:pPr>
    <w:rPr>
      <w:rFonts w:ascii="Arial" w:eastAsia="Arial Unicode MS" w:hAnsi="Arial" w:cs="Arial Unicode MS"/>
      <w:sz w:val="12"/>
      <w:szCs w:val="12"/>
      <w:lang w:val="cs-CZ" w:eastAsia="cs-CZ"/>
    </w:rPr>
  </w:style>
  <w:style w:type="paragraph" w:customStyle="1" w:styleId="xl101">
    <w:name w:val="xl101"/>
    <w:basedOn w:val="Normlny"/>
    <w:rsid w:val="000B3679"/>
    <w:pPr>
      <w:pBdr>
        <w:top w:val="single" w:sz="8" w:space="0" w:color="auto"/>
        <w:lef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sz w:val="14"/>
      <w:szCs w:val="14"/>
      <w:lang w:val="cs-CZ" w:eastAsia="cs-CZ"/>
    </w:rPr>
  </w:style>
  <w:style w:type="paragraph" w:customStyle="1" w:styleId="xl102">
    <w:name w:val="xl102"/>
    <w:basedOn w:val="Normlny"/>
    <w:rsid w:val="000B3679"/>
    <w:pPr>
      <w:pBdr>
        <w:left w:val="single" w:sz="8" w:space="0" w:color="auto"/>
      </w:pBdr>
      <w:spacing w:before="100" w:beforeAutospacing="1" w:after="100" w:afterAutospacing="1"/>
    </w:pPr>
    <w:rPr>
      <w:rFonts w:ascii="Arial Unicode MS" w:eastAsia="Arial Unicode MS" w:hAnsi="Arial Unicode MS" w:cs="Arial Unicode MS"/>
      <w:sz w:val="24"/>
      <w:szCs w:val="24"/>
      <w:lang w:val="cs-CZ" w:eastAsia="cs-CZ"/>
    </w:rPr>
  </w:style>
  <w:style w:type="paragraph" w:customStyle="1" w:styleId="xl103">
    <w:name w:val="xl103"/>
    <w:basedOn w:val="Normlny"/>
    <w:rsid w:val="000B3679"/>
    <w:pPr>
      <w:pBdr>
        <w:top w:val="single" w:sz="8" w:space="0" w:color="auto"/>
        <w:left w:val="single" w:sz="8"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sz w:val="14"/>
      <w:szCs w:val="14"/>
      <w:lang w:val="cs-CZ" w:eastAsia="cs-CZ"/>
    </w:rPr>
  </w:style>
  <w:style w:type="paragraph" w:customStyle="1" w:styleId="xl104">
    <w:name w:val="xl104"/>
    <w:basedOn w:val="Normlny"/>
    <w:rsid w:val="000B3679"/>
    <w:pPr>
      <w:pBdr>
        <w:left w:val="single" w:sz="8" w:space="0" w:color="auto"/>
        <w:right w:val="single" w:sz="8" w:space="0" w:color="auto"/>
      </w:pBdr>
      <w:spacing w:before="100" w:beforeAutospacing="1" w:after="100" w:afterAutospacing="1"/>
    </w:pPr>
    <w:rPr>
      <w:rFonts w:ascii="Arial Unicode MS" w:eastAsia="Arial Unicode MS" w:hAnsi="Arial Unicode MS" w:cs="Arial Unicode MS"/>
      <w:sz w:val="24"/>
      <w:szCs w:val="24"/>
      <w:lang w:val="cs-CZ" w:eastAsia="cs-CZ"/>
    </w:rPr>
  </w:style>
  <w:style w:type="paragraph" w:customStyle="1" w:styleId="BalloonText1">
    <w:name w:val="Balloon Text1"/>
    <w:basedOn w:val="Normlny"/>
    <w:semiHidden/>
    <w:rsid w:val="000B3679"/>
    <w:rPr>
      <w:rFonts w:ascii="Tahoma" w:hAnsi="Tahoma" w:cs="Tahoma"/>
      <w:sz w:val="16"/>
      <w:szCs w:val="16"/>
    </w:rPr>
  </w:style>
  <w:style w:type="paragraph" w:styleId="Odsekzoznamu">
    <w:name w:val="List Paragraph"/>
    <w:aliases w:val="Odsek zoznamu2,Odsek"/>
    <w:basedOn w:val="Normlny"/>
    <w:uiPriority w:val="34"/>
    <w:qFormat/>
    <w:rsid w:val="00B960F1"/>
    <w:pPr>
      <w:ind w:left="708"/>
    </w:pPr>
  </w:style>
  <w:style w:type="paragraph" w:styleId="Textbubliny">
    <w:name w:val="Balloon Text"/>
    <w:basedOn w:val="Normlny"/>
    <w:semiHidden/>
    <w:rsid w:val="009B7184"/>
    <w:rPr>
      <w:rFonts w:ascii="Tahoma" w:hAnsi="Tahoma" w:cs="Tahoma"/>
      <w:sz w:val="16"/>
      <w:szCs w:val="16"/>
    </w:rPr>
  </w:style>
  <w:style w:type="character" w:customStyle="1" w:styleId="ra">
    <w:name w:val="ra"/>
    <w:basedOn w:val="Predvolenpsmoodseku"/>
    <w:rsid w:val="00C20D22"/>
  </w:style>
  <w:style w:type="character" w:customStyle="1" w:styleId="ZkladntextChar">
    <w:name w:val="Základný text Char"/>
    <w:basedOn w:val="Predvolenpsmoodseku"/>
    <w:link w:val="Zkladntext"/>
    <w:rsid w:val="00F04F3A"/>
    <w:rPr>
      <w:sz w:val="18"/>
      <w:lang w:eastAsia="en-US"/>
    </w:rPr>
  </w:style>
  <w:style w:type="character" w:customStyle="1" w:styleId="googqs-tidbit1">
    <w:name w:val="goog_qs-tidbit1"/>
    <w:basedOn w:val="Predvolenpsmoodseku"/>
    <w:rsid w:val="0077758F"/>
  </w:style>
  <w:style w:type="character" w:customStyle="1" w:styleId="PtaChar">
    <w:name w:val="Päta Char"/>
    <w:basedOn w:val="Predvolenpsmoodseku"/>
    <w:link w:val="Pta"/>
    <w:uiPriority w:val="99"/>
    <w:rsid w:val="00A57155"/>
    <w:rPr>
      <w:lang w:eastAsia="en-US"/>
    </w:rPr>
  </w:style>
  <w:style w:type="paragraph" w:styleId="Bezriadkovania">
    <w:name w:val="No Spacing"/>
    <w:uiPriority w:val="1"/>
    <w:qFormat/>
    <w:rsid w:val="00D62107"/>
    <w:rPr>
      <w:rFonts w:asciiTheme="minorHAnsi" w:eastAsiaTheme="minorHAnsi" w:hAnsiTheme="minorHAnsi" w:cstheme="minorBidi"/>
      <w:sz w:val="22"/>
      <w:szCs w:val="22"/>
      <w:lang w:eastAsia="en-US"/>
    </w:rPr>
  </w:style>
  <w:style w:type="paragraph" w:customStyle="1" w:styleId="SOAltHead2">
    <w:name w:val="SOAltHead2"/>
    <w:basedOn w:val="Normlny"/>
    <w:next w:val="Normlny"/>
    <w:rsid w:val="009B75CC"/>
    <w:pPr>
      <w:tabs>
        <w:tab w:val="num" w:pos="360"/>
      </w:tabs>
      <w:spacing w:before="60"/>
      <w:jc w:val="both"/>
      <w:outlineLvl w:val="1"/>
    </w:pPr>
    <w:rPr>
      <w:rFonts w:ascii="Arial" w:hAnsi="Arial"/>
      <w:sz w:val="18"/>
    </w:rPr>
  </w:style>
  <w:style w:type="character" w:styleId="Odkaznakomentr">
    <w:name w:val="annotation reference"/>
    <w:basedOn w:val="Predvolenpsmoodseku"/>
    <w:uiPriority w:val="99"/>
    <w:semiHidden/>
    <w:unhideWhenUsed/>
    <w:rsid w:val="00177D58"/>
    <w:rPr>
      <w:sz w:val="16"/>
      <w:szCs w:val="16"/>
    </w:rPr>
  </w:style>
  <w:style w:type="paragraph" w:styleId="Textkomentra">
    <w:name w:val="annotation text"/>
    <w:basedOn w:val="Normlny"/>
    <w:link w:val="TextkomentraChar"/>
    <w:uiPriority w:val="99"/>
    <w:semiHidden/>
    <w:unhideWhenUsed/>
    <w:rsid w:val="00177D58"/>
  </w:style>
  <w:style w:type="character" w:customStyle="1" w:styleId="TextkomentraChar">
    <w:name w:val="Text komentára Char"/>
    <w:basedOn w:val="Predvolenpsmoodseku"/>
    <w:link w:val="Textkomentra"/>
    <w:uiPriority w:val="99"/>
    <w:semiHidden/>
    <w:rsid w:val="00177D58"/>
    <w:rPr>
      <w:lang w:eastAsia="en-US"/>
    </w:rPr>
  </w:style>
  <w:style w:type="paragraph" w:styleId="Predmetkomentra">
    <w:name w:val="annotation subject"/>
    <w:basedOn w:val="Textkomentra"/>
    <w:next w:val="Textkomentra"/>
    <w:link w:val="PredmetkomentraChar"/>
    <w:uiPriority w:val="99"/>
    <w:semiHidden/>
    <w:unhideWhenUsed/>
    <w:rsid w:val="00177D58"/>
    <w:rPr>
      <w:b/>
      <w:bCs/>
    </w:rPr>
  </w:style>
  <w:style w:type="character" w:customStyle="1" w:styleId="PredmetkomentraChar">
    <w:name w:val="Predmet komentára Char"/>
    <w:basedOn w:val="TextkomentraChar"/>
    <w:link w:val="Predmetkomentra"/>
    <w:uiPriority w:val="99"/>
    <w:semiHidden/>
    <w:rsid w:val="00177D58"/>
    <w:rPr>
      <w:b/>
      <w:bCs/>
      <w:lang w:eastAsia="en-US"/>
    </w:rPr>
  </w:style>
  <w:style w:type="paragraph" w:styleId="Revzia">
    <w:name w:val="Revision"/>
    <w:hidden/>
    <w:uiPriority w:val="99"/>
    <w:semiHidden/>
    <w:rsid w:val="003155F7"/>
    <w:rPr>
      <w:lang w:eastAsia="en-US"/>
    </w:rPr>
  </w:style>
  <w:style w:type="character" w:customStyle="1" w:styleId="HlavikaChar">
    <w:name w:val="Hlavička Char"/>
    <w:basedOn w:val="Predvolenpsmoodseku"/>
    <w:link w:val="Hlavika"/>
    <w:uiPriority w:val="99"/>
    <w:rsid w:val="005C4347"/>
    <w:rPr>
      <w:lang w:eastAsia="en-US"/>
    </w:rPr>
  </w:style>
  <w:style w:type="character" w:customStyle="1" w:styleId="apple-converted-space">
    <w:name w:val="apple-converted-space"/>
    <w:basedOn w:val="Predvolenpsmoodseku"/>
    <w:rsid w:val="00F413F6"/>
  </w:style>
  <w:style w:type="paragraph" w:customStyle="1" w:styleId="AccountingPolicy">
    <w:name w:val="Accounting Policy"/>
    <w:basedOn w:val="Normlny"/>
    <w:link w:val="AccountingPolicyChar"/>
    <w:uiPriority w:val="99"/>
    <w:rsid w:val="005F3C6A"/>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5F3C6A"/>
    <w:rPr>
      <w:rFonts w:ascii="Univers 45 Light" w:hAnsi="Univers 45 Light" w:cs="Univers 45 Light"/>
      <w:color w:val="000000"/>
      <w:lang w:val="en-NZ" w:eastAsia="en-NZ"/>
    </w:rPr>
  </w:style>
  <w:style w:type="character" w:customStyle="1" w:styleId="odstavecChar">
    <w:name w:val="odstavec Char"/>
    <w:basedOn w:val="Predvolenpsmoodseku"/>
    <w:link w:val="odstavec"/>
    <w:locked/>
    <w:rsid w:val="00694420"/>
    <w:rPr>
      <w:bCs/>
      <w:iCs/>
      <w:sz w:val="18"/>
      <w:szCs w:val="18"/>
    </w:rPr>
  </w:style>
  <w:style w:type="paragraph" w:customStyle="1" w:styleId="odstavec">
    <w:name w:val="odstavec"/>
    <w:basedOn w:val="Normlny"/>
    <w:link w:val="odstavecChar"/>
    <w:autoRedefine/>
    <w:rsid w:val="00694420"/>
    <w:pPr>
      <w:suppressAutoHyphens/>
      <w:ind w:left="426"/>
      <w:jc w:val="both"/>
    </w:pPr>
    <w:rPr>
      <w:bCs/>
      <w:iCs/>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6101236">
      <w:bodyDiv w:val="1"/>
      <w:marLeft w:val="0"/>
      <w:marRight w:val="0"/>
      <w:marTop w:val="0"/>
      <w:marBottom w:val="0"/>
      <w:divBdr>
        <w:top w:val="none" w:sz="0" w:space="0" w:color="auto"/>
        <w:left w:val="none" w:sz="0" w:space="0" w:color="auto"/>
        <w:bottom w:val="none" w:sz="0" w:space="0" w:color="auto"/>
        <w:right w:val="none" w:sz="0" w:space="0" w:color="auto"/>
      </w:divBdr>
    </w:div>
    <w:div w:id="824736261">
      <w:bodyDiv w:val="1"/>
      <w:marLeft w:val="0"/>
      <w:marRight w:val="0"/>
      <w:marTop w:val="0"/>
      <w:marBottom w:val="0"/>
      <w:divBdr>
        <w:top w:val="none" w:sz="0" w:space="0" w:color="auto"/>
        <w:left w:val="none" w:sz="0" w:space="0" w:color="auto"/>
        <w:bottom w:val="none" w:sz="0" w:space="0" w:color="auto"/>
        <w:right w:val="none" w:sz="0" w:space="0" w:color="auto"/>
      </w:divBdr>
    </w:div>
    <w:div w:id="1137409521">
      <w:bodyDiv w:val="1"/>
      <w:marLeft w:val="0"/>
      <w:marRight w:val="0"/>
      <w:marTop w:val="0"/>
      <w:marBottom w:val="0"/>
      <w:divBdr>
        <w:top w:val="none" w:sz="0" w:space="0" w:color="auto"/>
        <w:left w:val="none" w:sz="0" w:space="0" w:color="auto"/>
        <w:bottom w:val="none" w:sz="0" w:space="0" w:color="auto"/>
        <w:right w:val="none" w:sz="0" w:space="0" w:color="auto"/>
      </w:divBdr>
    </w:div>
    <w:div w:id="1176843894">
      <w:bodyDiv w:val="1"/>
      <w:marLeft w:val="0"/>
      <w:marRight w:val="0"/>
      <w:marTop w:val="0"/>
      <w:marBottom w:val="0"/>
      <w:divBdr>
        <w:top w:val="none" w:sz="0" w:space="0" w:color="auto"/>
        <w:left w:val="none" w:sz="0" w:space="0" w:color="auto"/>
        <w:bottom w:val="none" w:sz="0" w:space="0" w:color="auto"/>
        <w:right w:val="none" w:sz="0" w:space="0" w:color="auto"/>
      </w:divBdr>
    </w:div>
    <w:div w:id="1419789449">
      <w:bodyDiv w:val="1"/>
      <w:marLeft w:val="0"/>
      <w:marRight w:val="0"/>
      <w:marTop w:val="0"/>
      <w:marBottom w:val="0"/>
      <w:divBdr>
        <w:top w:val="none" w:sz="0" w:space="0" w:color="auto"/>
        <w:left w:val="none" w:sz="0" w:space="0" w:color="auto"/>
        <w:bottom w:val="none" w:sz="0" w:space="0" w:color="auto"/>
        <w:right w:val="none" w:sz="0" w:space="0" w:color="auto"/>
      </w:divBdr>
    </w:div>
    <w:div w:id="1447381889">
      <w:bodyDiv w:val="1"/>
      <w:marLeft w:val="0"/>
      <w:marRight w:val="0"/>
      <w:marTop w:val="0"/>
      <w:marBottom w:val="0"/>
      <w:divBdr>
        <w:top w:val="none" w:sz="0" w:space="0" w:color="auto"/>
        <w:left w:val="none" w:sz="0" w:space="0" w:color="auto"/>
        <w:bottom w:val="none" w:sz="0" w:space="0" w:color="auto"/>
        <w:right w:val="none" w:sz="0" w:space="0" w:color="auto"/>
      </w:divBdr>
    </w:div>
    <w:div w:id="1578974766">
      <w:bodyDiv w:val="1"/>
      <w:marLeft w:val="0"/>
      <w:marRight w:val="0"/>
      <w:marTop w:val="0"/>
      <w:marBottom w:val="0"/>
      <w:divBdr>
        <w:top w:val="none" w:sz="0" w:space="0" w:color="auto"/>
        <w:left w:val="none" w:sz="0" w:space="0" w:color="auto"/>
        <w:bottom w:val="none" w:sz="0" w:space="0" w:color="auto"/>
        <w:right w:val="none" w:sz="0" w:space="0" w:color="auto"/>
      </w:divBdr>
    </w:div>
    <w:div w:id="1833910931">
      <w:bodyDiv w:val="1"/>
      <w:marLeft w:val="0"/>
      <w:marRight w:val="0"/>
      <w:marTop w:val="0"/>
      <w:marBottom w:val="0"/>
      <w:divBdr>
        <w:top w:val="none" w:sz="0" w:space="0" w:color="auto"/>
        <w:left w:val="none" w:sz="0" w:space="0" w:color="auto"/>
        <w:bottom w:val="none" w:sz="0" w:space="0" w:color="auto"/>
        <w:right w:val="none" w:sz="0" w:space="0" w:color="auto"/>
      </w:divBdr>
    </w:div>
    <w:div w:id="1964186762">
      <w:bodyDiv w:val="1"/>
      <w:marLeft w:val="0"/>
      <w:marRight w:val="0"/>
      <w:marTop w:val="0"/>
      <w:marBottom w:val="0"/>
      <w:divBdr>
        <w:top w:val="none" w:sz="0" w:space="0" w:color="auto"/>
        <w:left w:val="none" w:sz="0" w:space="0" w:color="auto"/>
        <w:bottom w:val="none" w:sz="0" w:space="0" w:color="auto"/>
        <w:right w:val="none" w:sz="0" w:space="0" w:color="auto"/>
      </w:divBdr>
    </w:div>
    <w:div w:id="2021199932">
      <w:bodyDiv w:val="1"/>
      <w:marLeft w:val="0"/>
      <w:marRight w:val="0"/>
      <w:marTop w:val="0"/>
      <w:marBottom w:val="0"/>
      <w:divBdr>
        <w:top w:val="none" w:sz="0" w:space="0" w:color="auto"/>
        <w:left w:val="none" w:sz="0" w:space="0" w:color="auto"/>
        <w:bottom w:val="none" w:sz="0" w:space="0" w:color="auto"/>
        <w:right w:val="none" w:sz="0" w:space="0" w:color="auto"/>
      </w:divBdr>
    </w:div>
    <w:div w:id="2030402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48E0E1-4901-4174-9EF1-0E84E43F98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233</TotalTime>
  <Pages>6</Pages>
  <Words>2803</Words>
  <Characters>15983</Characters>
  <Application>Microsoft Office Word</Application>
  <DocSecurity>0</DocSecurity>
  <Lines>133</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Všeobecné údaje</vt:lpstr>
      <vt:lpstr>Všeobecné údaje</vt:lpstr>
    </vt:vector>
  </TitlesOfParts>
  <Company>FINECO, s.r.o.</Company>
  <LinksUpToDate>false</LinksUpToDate>
  <CharactersWithSpaces>18749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subject/>
  <dc:creator>Peter</dc:creator>
  <cp:keywords/>
  <dc:description/>
  <cp:lastModifiedBy>HEGEDUSOVA Miroslava</cp:lastModifiedBy>
  <cp:revision>2</cp:revision>
  <cp:lastPrinted>2020-11-01T14:26:00Z</cp:lastPrinted>
  <dcterms:created xsi:type="dcterms:W3CDTF">2018-04-26T09:19:00Z</dcterms:created>
  <dcterms:modified xsi:type="dcterms:W3CDTF">2021-06-28T07:58:00Z</dcterms:modified>
</cp:coreProperties>
</file>