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E85AC9C" w:rsidR="002D7E6D" w:rsidRPr="00A55E63" w:rsidRDefault="003F0E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 Trust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7376057" w:rsidR="002D7E6D" w:rsidRPr="00A55E63" w:rsidRDefault="003F0E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50324268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5C795B0" w:rsidR="002D7E6D" w:rsidRPr="00A55E63" w:rsidRDefault="003F0E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2504/3A, 92001 Hlohovec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172BBDD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2C339FA" w14:textId="199DCCD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4C8E4EFB" w:rsidR="002D7E6D" w:rsidRPr="00A55E63" w:rsidRDefault="003F0EC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7C1B" w14:textId="77777777" w:rsidR="003473BA" w:rsidRDefault="003473BA">
      <w:r>
        <w:separator/>
      </w:r>
    </w:p>
  </w:endnote>
  <w:endnote w:type="continuationSeparator" w:id="0">
    <w:p w14:paraId="7CABD21D" w14:textId="77777777" w:rsidR="003473BA" w:rsidRDefault="0034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5647" w14:textId="77777777" w:rsidR="003473BA" w:rsidRDefault="003473BA">
      <w:r>
        <w:separator/>
      </w:r>
    </w:p>
  </w:footnote>
  <w:footnote w:type="continuationSeparator" w:id="0">
    <w:p w14:paraId="2656551F" w14:textId="77777777" w:rsidR="003473BA" w:rsidRDefault="00347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8EB35E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0EC9">
      <w:rPr>
        <w:rFonts w:ascii="Arial" w:hAnsi="Arial" w:cs="Arial"/>
        <w:sz w:val="22"/>
        <w:szCs w:val="22"/>
        <w:bdr w:val="single" w:sz="4" w:space="0" w:color="auto"/>
      </w:rPr>
      <w:t>50324268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3F0EC9">
      <w:rPr>
        <w:rFonts w:ascii="Arial" w:hAnsi="Arial" w:cs="Arial"/>
        <w:sz w:val="22"/>
        <w:szCs w:val="22"/>
        <w:bdr w:val="single" w:sz="4" w:space="0" w:color="auto"/>
      </w:rPr>
      <w:t>2120269866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473BA"/>
    <w:rsid w:val="003657F5"/>
    <w:rsid w:val="00373635"/>
    <w:rsid w:val="00386A38"/>
    <w:rsid w:val="0039108D"/>
    <w:rsid w:val="003A5145"/>
    <w:rsid w:val="003D056F"/>
    <w:rsid w:val="003F0EC9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2021-06-30T08:31:00Z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