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7BE86" w14:textId="77777777" w:rsidR="00C81150" w:rsidRPr="002101E6" w:rsidRDefault="00C81150" w:rsidP="00C81150">
      <w:pPr>
        <w:rPr>
          <w:snapToGrid w:val="0"/>
          <w:sz w:val="14"/>
          <w:szCs w:val="14"/>
          <w:lang w:eastAsia="sk-SK"/>
        </w:rPr>
      </w:pPr>
    </w:p>
    <w:p w14:paraId="7974D02D" w14:textId="77777777" w:rsidR="00C81150" w:rsidRPr="002101E6" w:rsidRDefault="00C81150" w:rsidP="00C81150">
      <w:pPr>
        <w:rPr>
          <w:sz w:val="14"/>
          <w:szCs w:val="14"/>
        </w:rPr>
      </w:pPr>
    </w:p>
    <w:p w14:paraId="116342B7" w14:textId="77777777" w:rsidR="00C81150" w:rsidRPr="002101E6" w:rsidRDefault="00C81150" w:rsidP="00C358AB">
      <w:pPr>
        <w:pStyle w:val="Nadpis1"/>
        <w:numPr>
          <w:ilvl w:val="0"/>
          <w:numId w:val="23"/>
        </w:numPr>
      </w:pPr>
      <w:r w:rsidRPr="002101E6">
        <w:t>VŠEOBECNÉ INFORMÁCIE</w:t>
      </w:r>
    </w:p>
    <w:p w14:paraId="28031D68" w14:textId="77777777" w:rsidR="00C81150" w:rsidRPr="002101E6" w:rsidRDefault="00C81150" w:rsidP="00C81150">
      <w:pPr>
        <w:rPr>
          <w:b/>
          <w:snapToGrid w:val="0"/>
          <w:sz w:val="14"/>
          <w:szCs w:val="14"/>
          <w:u w:val="single"/>
          <w:lang w:eastAsia="sk-SK"/>
        </w:rPr>
      </w:pPr>
    </w:p>
    <w:p w14:paraId="1A8BD7BB" w14:textId="77777777" w:rsidR="00C81150" w:rsidRDefault="00C81150" w:rsidP="00C81150">
      <w:pPr>
        <w:pStyle w:val="Nadpis2"/>
      </w:pPr>
      <w:r w:rsidRPr="002101E6">
        <w:t>Základné údaje o</w:t>
      </w:r>
      <w:r w:rsidR="00AD3E66">
        <w:t> </w:t>
      </w:r>
      <w:r w:rsidRPr="002101E6">
        <w:t>spoločnosti</w:t>
      </w:r>
    </w:p>
    <w:p w14:paraId="01DFD636" w14:textId="77777777" w:rsidR="00AD3E66" w:rsidRPr="00AD3E66" w:rsidRDefault="00AD3E66" w:rsidP="00AD3E66"/>
    <w:p w14:paraId="03298EB7" w14:textId="77777777" w:rsidR="00C81150" w:rsidRPr="00BE6AF4" w:rsidRDefault="00C81150" w:rsidP="00C81150">
      <w:pPr>
        <w:rPr>
          <w:b/>
          <w:snapToGrid w:val="0"/>
          <w:sz w:val="14"/>
          <w:szCs w:val="14"/>
          <w:u w:val="single"/>
          <w:lang w:eastAsia="sk-SK"/>
        </w:rPr>
      </w:pPr>
    </w:p>
    <w:p w14:paraId="6C54C5B1" w14:textId="7629252E" w:rsidR="00C72E9C" w:rsidRPr="00AB5F93" w:rsidRDefault="00AD56B7" w:rsidP="00C72E9C">
      <w:pPr>
        <w:spacing w:after="240"/>
        <w:rPr>
          <w:rFonts w:cs="Arial"/>
          <w:b/>
          <w:szCs w:val="17"/>
        </w:rPr>
      </w:pPr>
      <w:r>
        <w:rPr>
          <w:rFonts w:cs="Arial"/>
          <w:b/>
          <w:szCs w:val="17"/>
        </w:rPr>
        <w:t>ewia CCE</w:t>
      </w:r>
      <w:r w:rsidR="00AB5F93">
        <w:rPr>
          <w:rFonts w:cs="Arial"/>
          <w:b/>
          <w:szCs w:val="17"/>
        </w:rPr>
        <w:t>3</w:t>
      </w:r>
      <w:r w:rsidR="00FD394A">
        <w:rPr>
          <w:rFonts w:cs="Arial"/>
          <w:b/>
          <w:szCs w:val="17"/>
        </w:rPr>
        <w:t xml:space="preserve"> </w:t>
      </w:r>
      <w:proofErr w:type="spellStart"/>
      <w:r w:rsidR="00FD394A">
        <w:rPr>
          <w:rFonts w:cs="Arial"/>
          <w:b/>
          <w:szCs w:val="17"/>
        </w:rPr>
        <w:t>s.r.o</w:t>
      </w:r>
      <w:proofErr w:type="spellEnd"/>
      <w:r w:rsidR="00FD394A">
        <w:rPr>
          <w:rFonts w:cs="Arial"/>
          <w:b/>
          <w:szCs w:val="17"/>
        </w:rPr>
        <w:t>.</w:t>
      </w:r>
      <w:r w:rsidR="00C72E9C" w:rsidRPr="00BE6AF4">
        <w:rPr>
          <w:rFonts w:cs="Arial"/>
          <w:szCs w:val="17"/>
        </w:rPr>
        <w:t xml:space="preserve"> (ďalej len „spoločnosť”) je </w:t>
      </w:r>
      <w:r w:rsidR="009173B7" w:rsidRPr="00BE6AF4">
        <w:rPr>
          <w:rFonts w:cs="Arial"/>
          <w:szCs w:val="17"/>
        </w:rPr>
        <w:t xml:space="preserve">akciová </w:t>
      </w:r>
      <w:r w:rsidR="00C72E9C" w:rsidRPr="00BE6AF4">
        <w:rPr>
          <w:rFonts w:cs="Arial"/>
          <w:szCs w:val="17"/>
        </w:rPr>
        <w:t xml:space="preserve">spoločnosť, ktorá vznikla dňa </w:t>
      </w:r>
      <w:r>
        <w:rPr>
          <w:rFonts w:cs="Arial"/>
          <w:szCs w:val="17"/>
        </w:rPr>
        <w:t>04</w:t>
      </w:r>
      <w:r w:rsidR="009173B7" w:rsidRPr="00BE6AF4">
        <w:rPr>
          <w:rFonts w:cs="Arial"/>
          <w:szCs w:val="17"/>
        </w:rPr>
        <w:t>.</w:t>
      </w:r>
      <w:r>
        <w:rPr>
          <w:rFonts w:cs="Arial"/>
          <w:szCs w:val="17"/>
        </w:rPr>
        <w:t>septembra</w:t>
      </w:r>
      <w:r w:rsidR="00FD394A">
        <w:rPr>
          <w:rFonts w:cs="Arial"/>
          <w:szCs w:val="17"/>
        </w:rPr>
        <w:t xml:space="preserve"> </w:t>
      </w:r>
      <w:r w:rsidR="005E68C5">
        <w:rPr>
          <w:rFonts w:cs="Arial"/>
          <w:szCs w:val="17"/>
        </w:rPr>
        <w:t>20</w:t>
      </w:r>
      <w:r w:rsidR="00FA4C3D">
        <w:rPr>
          <w:rFonts w:cs="Arial"/>
          <w:szCs w:val="17"/>
        </w:rPr>
        <w:t>19</w:t>
      </w:r>
      <w:r w:rsidR="00C72E9C" w:rsidRPr="00BE6AF4">
        <w:rPr>
          <w:rFonts w:cs="Arial"/>
          <w:szCs w:val="17"/>
        </w:rPr>
        <w:t>.</w:t>
      </w:r>
      <w:r w:rsidR="00EF7A3F">
        <w:rPr>
          <w:rFonts w:cs="Arial"/>
          <w:szCs w:val="17"/>
        </w:rPr>
        <w:t xml:space="preserve"> </w:t>
      </w:r>
      <w:r w:rsidR="00C72E9C" w:rsidRPr="00BE6AF4">
        <w:rPr>
          <w:rFonts w:cs="Arial"/>
          <w:szCs w:val="17"/>
        </w:rPr>
        <w:t xml:space="preserve"> Dňa </w:t>
      </w:r>
      <w:r w:rsidRPr="00BE6AF4">
        <w:rPr>
          <w:rFonts w:cs="Arial"/>
          <w:szCs w:val="17"/>
        </w:rPr>
        <w:t>1</w:t>
      </w:r>
      <w:r w:rsidR="00AB5F93">
        <w:rPr>
          <w:rFonts w:cs="Arial"/>
          <w:szCs w:val="17"/>
        </w:rPr>
        <w:t>0</w:t>
      </w:r>
      <w:r w:rsidRPr="00BE6AF4">
        <w:rPr>
          <w:rFonts w:cs="Arial"/>
          <w:szCs w:val="17"/>
        </w:rPr>
        <w:t>.</w:t>
      </w:r>
      <w:r>
        <w:rPr>
          <w:rFonts w:cs="Arial"/>
          <w:szCs w:val="17"/>
        </w:rPr>
        <w:t xml:space="preserve">októbra </w:t>
      </w:r>
      <w:r w:rsidR="005E68C5">
        <w:rPr>
          <w:rFonts w:cs="Arial"/>
          <w:szCs w:val="17"/>
        </w:rPr>
        <w:t>20</w:t>
      </w:r>
      <w:r w:rsidR="00FA4C3D">
        <w:rPr>
          <w:rFonts w:cs="Arial"/>
          <w:szCs w:val="17"/>
        </w:rPr>
        <w:t>19</w:t>
      </w:r>
      <w:r w:rsidR="009173B7" w:rsidRPr="00BE6AF4">
        <w:rPr>
          <w:rFonts w:cs="Arial"/>
          <w:szCs w:val="17"/>
        </w:rPr>
        <w:t xml:space="preserve"> </w:t>
      </w:r>
      <w:r w:rsidR="00C72E9C" w:rsidRPr="00BE6AF4">
        <w:rPr>
          <w:rFonts w:cs="Arial"/>
          <w:szCs w:val="17"/>
        </w:rPr>
        <w:t xml:space="preserve">bola zapísaná do Obchodného registra vedenom na Okresnom súde </w:t>
      </w:r>
      <w:r w:rsidR="00FD394A">
        <w:rPr>
          <w:rFonts w:cs="Arial"/>
          <w:szCs w:val="17"/>
        </w:rPr>
        <w:t>Košice</w:t>
      </w:r>
      <w:r w:rsidR="00C72E9C" w:rsidRPr="00BE6AF4">
        <w:rPr>
          <w:rFonts w:cs="Arial"/>
          <w:szCs w:val="17"/>
        </w:rPr>
        <w:t xml:space="preserve"> I. , oddiel </w:t>
      </w:r>
      <w:proofErr w:type="spellStart"/>
      <w:r w:rsidR="009173B7" w:rsidRPr="00BE6AF4">
        <w:rPr>
          <w:rFonts w:cs="Arial"/>
          <w:szCs w:val="17"/>
        </w:rPr>
        <w:t>S</w:t>
      </w:r>
      <w:r w:rsidR="00EF7A3F">
        <w:rPr>
          <w:rFonts w:cs="Arial"/>
          <w:szCs w:val="17"/>
        </w:rPr>
        <w:t>ro</w:t>
      </w:r>
      <w:proofErr w:type="spellEnd"/>
      <w:r w:rsidR="00C72E9C" w:rsidRPr="00BE6AF4">
        <w:rPr>
          <w:rFonts w:cs="Arial"/>
          <w:szCs w:val="17"/>
        </w:rPr>
        <w:t xml:space="preserve">, vložka </w:t>
      </w:r>
      <w:r w:rsidR="00FD394A">
        <w:rPr>
          <w:rFonts w:cs="Arial"/>
          <w:szCs w:val="17"/>
        </w:rPr>
        <w:t>4</w:t>
      </w:r>
      <w:r>
        <w:rPr>
          <w:rFonts w:cs="Arial"/>
          <w:szCs w:val="17"/>
        </w:rPr>
        <w:t>7</w:t>
      </w:r>
      <w:r w:rsidR="00AB5F93">
        <w:rPr>
          <w:rFonts w:cs="Arial"/>
          <w:szCs w:val="17"/>
        </w:rPr>
        <w:t>397</w:t>
      </w:r>
      <w:r w:rsidR="00FD394A">
        <w:rPr>
          <w:rFonts w:cs="Arial"/>
          <w:szCs w:val="17"/>
        </w:rPr>
        <w:t>/V</w:t>
      </w:r>
      <w:r w:rsidR="00C72E9C" w:rsidRPr="00BE6AF4">
        <w:rPr>
          <w:rFonts w:cs="Arial"/>
          <w:szCs w:val="17"/>
        </w:rPr>
        <w:t>. Spoločnosť sídli</w:t>
      </w:r>
      <w:r w:rsidR="009173B7" w:rsidRPr="00BE6AF4">
        <w:rPr>
          <w:rFonts w:cs="Arial"/>
          <w:szCs w:val="17"/>
        </w:rPr>
        <w:t xml:space="preserve">: </w:t>
      </w:r>
      <w:r w:rsidR="00EF7A3F">
        <w:rPr>
          <w:rFonts w:cs="Arial"/>
          <w:szCs w:val="17"/>
        </w:rPr>
        <w:t>Rastislavova č. 98</w:t>
      </w:r>
      <w:r w:rsidR="00C72E9C" w:rsidRPr="00BE6AF4">
        <w:rPr>
          <w:rFonts w:cs="Arial"/>
          <w:szCs w:val="17"/>
        </w:rPr>
        <w:t>,</w:t>
      </w:r>
      <w:r w:rsidR="00EF7A3F">
        <w:rPr>
          <w:rFonts w:cs="Arial"/>
          <w:szCs w:val="17"/>
        </w:rPr>
        <w:t xml:space="preserve"> 043 46, Košice,</w:t>
      </w:r>
      <w:r w:rsidR="00C72E9C" w:rsidRPr="00BE6AF4">
        <w:rPr>
          <w:rFonts w:cs="Arial"/>
          <w:szCs w:val="17"/>
        </w:rPr>
        <w:t xml:space="preserve"> Slovenská republika, identifikačné číslo </w:t>
      </w:r>
      <w:r w:rsidR="00EF7A3F">
        <w:rPr>
          <w:rFonts w:cs="Arial"/>
          <w:szCs w:val="17"/>
        </w:rPr>
        <w:t>52</w:t>
      </w:r>
      <w:r w:rsidR="00AB5F93">
        <w:rPr>
          <w:rFonts w:cs="Arial"/>
          <w:szCs w:val="17"/>
        </w:rPr>
        <w:t>708233</w:t>
      </w:r>
      <w:r w:rsidR="00BE6AF4" w:rsidRPr="00BE6AF4">
        <w:rPr>
          <w:rFonts w:cs="Arial"/>
          <w:szCs w:val="17"/>
        </w:rPr>
        <w:t>.</w:t>
      </w:r>
      <w:r w:rsidR="00C72E9C" w:rsidRPr="00BE6AF4">
        <w:rPr>
          <w:rFonts w:cs="Arial"/>
          <w:szCs w:val="17"/>
        </w:rPr>
        <w:t xml:space="preserve"> </w:t>
      </w:r>
    </w:p>
    <w:p w14:paraId="0B310585" w14:textId="77777777" w:rsidR="00C72E9C" w:rsidRPr="00AD3E66" w:rsidRDefault="00C72E9C" w:rsidP="00C72E9C">
      <w:pPr>
        <w:spacing w:after="240"/>
        <w:rPr>
          <w:rFonts w:cs="Arial"/>
          <w:b/>
          <w:szCs w:val="17"/>
        </w:rPr>
      </w:pPr>
      <w:r w:rsidRPr="00AD3E66">
        <w:rPr>
          <w:rFonts w:cs="Arial"/>
          <w:b/>
          <w:szCs w:val="17"/>
        </w:rPr>
        <w:t>Hlavným predmetom činnosti je:</w:t>
      </w:r>
    </w:p>
    <w:p w14:paraId="72AD72A4" w14:textId="77777777" w:rsidR="00BE6AF4" w:rsidRPr="00BE6AF4" w:rsidRDefault="00C72E9C" w:rsidP="00BE6AF4">
      <w:pPr>
        <w:keepNext/>
        <w:numPr>
          <w:ilvl w:val="0"/>
          <w:numId w:val="13"/>
        </w:numPr>
        <w:rPr>
          <w:rFonts w:cs="Arial"/>
          <w:szCs w:val="17"/>
        </w:rPr>
      </w:pPr>
      <w:r w:rsidRPr="00AD3E66">
        <w:rPr>
          <w:rFonts w:cs="Arial"/>
          <w:szCs w:val="17"/>
        </w:rPr>
        <w:t xml:space="preserve">podnikanie v oblasti nakladania </w:t>
      </w:r>
      <w:r w:rsidR="00BE6AF4">
        <w:rPr>
          <w:rFonts w:cs="Arial"/>
          <w:szCs w:val="17"/>
        </w:rPr>
        <w:t>s iným ako nebezpečným odpadom</w:t>
      </w:r>
    </w:p>
    <w:p w14:paraId="0313E7AE" w14:textId="77777777" w:rsidR="00BE6AF4" w:rsidRPr="00AD3E66" w:rsidRDefault="00BE6AF4" w:rsidP="00BE6AF4">
      <w:pPr>
        <w:keepNext/>
        <w:rPr>
          <w:rFonts w:cs="Arial"/>
          <w:szCs w:val="17"/>
        </w:rPr>
      </w:pPr>
    </w:p>
    <w:p w14:paraId="2DABB97B" w14:textId="6FA661AC" w:rsidR="00FF7B2C" w:rsidRDefault="00AD56B7" w:rsidP="004174C3">
      <w:pPr>
        <w:keepNext/>
        <w:numPr>
          <w:ilvl w:val="0"/>
          <w:numId w:val="13"/>
        </w:numPr>
        <w:rPr>
          <w:rFonts w:cs="Arial"/>
          <w:szCs w:val="17"/>
        </w:rPr>
      </w:pPr>
      <w:r>
        <w:rPr>
          <w:rFonts w:cs="Arial"/>
          <w:szCs w:val="17"/>
        </w:rPr>
        <w:t>činnosť podnikateľských, organizačných a ekonomických poradcov</w:t>
      </w:r>
    </w:p>
    <w:p w14:paraId="2FF7712A" w14:textId="77777777" w:rsidR="00C72E9C" w:rsidRPr="00AD3E66" w:rsidRDefault="00C72E9C" w:rsidP="00FF7B2C">
      <w:pPr>
        <w:keepNext/>
        <w:rPr>
          <w:rFonts w:cs="Arial"/>
          <w:szCs w:val="17"/>
        </w:rPr>
      </w:pPr>
      <w:r w:rsidRPr="00AD3E66">
        <w:rPr>
          <w:rFonts w:cs="Arial"/>
          <w:szCs w:val="17"/>
        </w:rPr>
        <w:tab/>
      </w:r>
    </w:p>
    <w:p w14:paraId="42BD1BB2" w14:textId="77777777" w:rsidR="00C72E9C" w:rsidRDefault="00C72E9C" w:rsidP="004174C3">
      <w:pPr>
        <w:keepNext/>
        <w:numPr>
          <w:ilvl w:val="0"/>
          <w:numId w:val="13"/>
        </w:numPr>
        <w:rPr>
          <w:rFonts w:cs="Arial"/>
          <w:szCs w:val="17"/>
        </w:rPr>
      </w:pPr>
      <w:r w:rsidRPr="00AD3E66">
        <w:rPr>
          <w:rFonts w:cs="Arial"/>
          <w:szCs w:val="17"/>
        </w:rPr>
        <w:t xml:space="preserve">kúpa tovaru na účely jeho predaja konečnému spotrebiteľovo (maloobchod) </w:t>
      </w:r>
      <w:r w:rsidR="00FB6C35">
        <w:rPr>
          <w:rFonts w:cs="Arial"/>
          <w:szCs w:val="17"/>
        </w:rPr>
        <w:t>alebo iným prevádzkovateľom živnosti (veľkoobchod)</w:t>
      </w:r>
      <w:r w:rsidRPr="00AD3E66">
        <w:rPr>
          <w:rFonts w:cs="Arial"/>
          <w:szCs w:val="17"/>
        </w:rPr>
        <w:tab/>
      </w:r>
    </w:p>
    <w:p w14:paraId="7611FA8B" w14:textId="77777777" w:rsidR="00B01551" w:rsidRDefault="00B01551" w:rsidP="00B01551">
      <w:pPr>
        <w:pStyle w:val="Odsekzoznamu"/>
        <w:rPr>
          <w:rFonts w:cs="Arial"/>
          <w:szCs w:val="17"/>
        </w:rPr>
      </w:pPr>
    </w:p>
    <w:p w14:paraId="5DBB50A7" w14:textId="77777777" w:rsidR="00B01551" w:rsidRPr="00AD3E66" w:rsidRDefault="00B01551" w:rsidP="00B01551">
      <w:pPr>
        <w:keepNext/>
        <w:rPr>
          <w:rFonts w:cs="Arial"/>
          <w:szCs w:val="17"/>
        </w:rPr>
      </w:pPr>
    </w:p>
    <w:p w14:paraId="5C9B895C" w14:textId="77777777" w:rsidR="00B01551" w:rsidRDefault="00B01551" w:rsidP="00B01551">
      <w:pPr>
        <w:pStyle w:val="Nadpis2"/>
      </w:pPr>
      <w:r>
        <w:t>Schválenie ročnej závierky za rok 2019</w:t>
      </w:r>
    </w:p>
    <w:p w14:paraId="55F180B0" w14:textId="77777777" w:rsidR="00B01551" w:rsidRDefault="00B01551" w:rsidP="00B01551"/>
    <w:p w14:paraId="1100B8D7" w14:textId="77777777" w:rsidR="00B01551" w:rsidRPr="00CA4D76" w:rsidRDefault="00B01551" w:rsidP="00B01551">
      <w:r>
        <w:t>Účtovná závierka za rok 2019 bola schválená 28.5.2020.</w:t>
      </w:r>
    </w:p>
    <w:p w14:paraId="0F7C119D" w14:textId="2B28F7E8" w:rsidR="00AD3E66" w:rsidRPr="002101E6" w:rsidRDefault="00AD3E66" w:rsidP="00B01551">
      <w:pPr>
        <w:pStyle w:val="Nadpis2"/>
        <w:numPr>
          <w:ilvl w:val="0"/>
          <w:numId w:val="0"/>
        </w:numPr>
        <w:ind w:left="539" w:hanging="539"/>
        <w:rPr>
          <w:snapToGrid w:val="0"/>
          <w:lang w:eastAsia="sk-SK"/>
        </w:rPr>
      </w:pPr>
    </w:p>
    <w:p w14:paraId="25BC7899" w14:textId="77777777" w:rsidR="00C72E9C" w:rsidRPr="002101E6" w:rsidRDefault="00C72E9C" w:rsidP="00C72E9C">
      <w:pPr>
        <w:pStyle w:val="Nadpis2"/>
      </w:pPr>
      <w:r w:rsidRPr="002101E6">
        <w:t>Právny dôvod zostavenia účtovnej závierky</w:t>
      </w:r>
    </w:p>
    <w:p w14:paraId="4A6B40C6" w14:textId="77777777" w:rsidR="00C72E9C" w:rsidRPr="002101E6" w:rsidRDefault="00C72E9C" w:rsidP="00C72E9C">
      <w:pPr>
        <w:rPr>
          <w:snapToGrid w:val="0"/>
          <w:sz w:val="14"/>
          <w:szCs w:val="14"/>
          <w:lang w:eastAsia="sk-SK"/>
        </w:rPr>
      </w:pPr>
    </w:p>
    <w:p w14:paraId="0FA0D8CE" w14:textId="3B469AE5"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AD56B7">
        <w:rPr>
          <w:rFonts w:cs="Arial"/>
          <w:b/>
          <w:szCs w:val="17"/>
        </w:rPr>
        <w:t>ewia CCE</w:t>
      </w:r>
      <w:r w:rsidR="00AB5F93">
        <w:rPr>
          <w:rFonts w:cs="Arial"/>
          <w:b/>
          <w:szCs w:val="17"/>
        </w:rPr>
        <w:t>3</w:t>
      </w:r>
      <w:r w:rsidR="00AD56B7">
        <w:rPr>
          <w:rFonts w:cs="Arial"/>
          <w:b/>
          <w:szCs w:val="17"/>
        </w:rPr>
        <w:t xml:space="preserve"> </w:t>
      </w:r>
      <w:proofErr w:type="spellStart"/>
      <w:r w:rsidR="00AD56B7">
        <w:rPr>
          <w:rFonts w:cs="Arial"/>
          <w:b/>
          <w:szCs w:val="17"/>
        </w:rPr>
        <w:t>s.r.o</w:t>
      </w:r>
      <w:proofErr w:type="spellEnd"/>
      <w:r w:rsidR="00AD56B7">
        <w:rPr>
          <w:rFonts w:cs="Arial"/>
          <w:b/>
          <w:szCs w:val="17"/>
        </w:rPr>
        <w:t>.</w:t>
      </w:r>
      <w:r w:rsidR="00AD56B7" w:rsidRPr="00BE6AF4">
        <w:rPr>
          <w:rFonts w:cs="Arial"/>
          <w:szCs w:val="17"/>
        </w:rPr>
        <w:t xml:space="preserve"> </w:t>
      </w:r>
      <w:r w:rsidRPr="00907703">
        <w:rPr>
          <w:snapToGrid w:val="0"/>
          <w:color w:val="FF0000"/>
          <w:lang w:eastAsia="sk-SK"/>
        </w:rPr>
        <w:t xml:space="preserve">. </w:t>
      </w:r>
      <w:r w:rsidRPr="002101E6">
        <w:rPr>
          <w:snapToGrid w:val="0"/>
          <w:lang w:eastAsia="sk-SK"/>
        </w:rPr>
        <w:t xml:space="preserve">Bola zostavená za účtovné obdobie od </w:t>
      </w:r>
      <w:r w:rsidR="005E68C5">
        <w:rPr>
          <w:snapToGrid w:val="0"/>
          <w:lang w:eastAsia="sk-SK"/>
        </w:rPr>
        <w:t>1. januára</w:t>
      </w:r>
      <w:r w:rsidRPr="002101E6">
        <w:rPr>
          <w:snapToGrid w:val="0"/>
          <w:lang w:eastAsia="sk-SK"/>
        </w:rPr>
        <w:t xml:space="preserve"> do 31. decembra </w:t>
      </w:r>
      <w:r w:rsidR="005E68C5">
        <w:rPr>
          <w:snapToGrid w:val="0"/>
          <w:lang w:eastAsia="sk-SK"/>
        </w:rPr>
        <w:t>2020</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28AA0764" w14:textId="77777777" w:rsidR="00C72E9C" w:rsidRPr="002101E6" w:rsidRDefault="00C72E9C" w:rsidP="00C72E9C">
      <w:pPr>
        <w:rPr>
          <w:snapToGrid w:val="0"/>
          <w:sz w:val="14"/>
          <w:szCs w:val="14"/>
          <w:lang w:eastAsia="sk-SK"/>
        </w:rPr>
      </w:pPr>
    </w:p>
    <w:p w14:paraId="1DEA55C8"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1E993F3" w14:textId="77777777" w:rsidR="008D679E" w:rsidRPr="002101E6" w:rsidRDefault="008D679E" w:rsidP="00C72E9C"/>
    <w:p w14:paraId="38DDB741" w14:textId="77777777" w:rsidR="00C72E9C" w:rsidRPr="002101E6" w:rsidRDefault="00C72E9C" w:rsidP="00C81150">
      <w:pPr>
        <w:rPr>
          <w:snapToGrid w:val="0"/>
          <w:sz w:val="14"/>
          <w:szCs w:val="14"/>
          <w:lang w:eastAsia="sk-SK"/>
        </w:rPr>
      </w:pPr>
    </w:p>
    <w:p w14:paraId="2CCC1A9F" w14:textId="77777777" w:rsidR="00E871E1" w:rsidRPr="00E871E1" w:rsidRDefault="00E871E1" w:rsidP="00E871E1"/>
    <w:p w14:paraId="2D260FB8" w14:textId="77777777" w:rsidR="00E871E1" w:rsidRPr="00E871E1" w:rsidRDefault="00E871E1" w:rsidP="00E871E1">
      <w:pPr>
        <w:keepNext/>
        <w:numPr>
          <w:ilvl w:val="1"/>
          <w:numId w:val="14"/>
        </w:numPr>
        <w:outlineLvl w:val="1"/>
        <w:rPr>
          <w:rFonts w:cs="Arial"/>
          <w:b/>
          <w:bCs/>
          <w:iCs/>
          <w:szCs w:val="28"/>
        </w:rPr>
      </w:pPr>
      <w:r w:rsidRPr="00E871E1">
        <w:rPr>
          <w:rFonts w:cs="Arial"/>
          <w:b/>
          <w:bCs/>
          <w:iCs/>
          <w:szCs w:val="28"/>
        </w:rPr>
        <w:t>Konsolidovaná účtovná závierka</w:t>
      </w:r>
    </w:p>
    <w:p w14:paraId="2835C409" w14:textId="77777777" w:rsidR="00E871E1" w:rsidRPr="00E871E1" w:rsidRDefault="00E871E1" w:rsidP="00E871E1">
      <w:pPr>
        <w:rPr>
          <w:snapToGrid w:val="0"/>
          <w:sz w:val="10"/>
          <w:szCs w:val="10"/>
          <w:lang w:eastAsia="sk-SK"/>
        </w:rPr>
      </w:pPr>
    </w:p>
    <w:p w14:paraId="31AE5DF8" w14:textId="44432A95" w:rsidR="00E871E1" w:rsidRPr="00E871E1" w:rsidRDefault="00E871E1" w:rsidP="00E871E1">
      <w:r w:rsidRPr="00E871E1">
        <w:t xml:space="preserve">Spoločnosť </w:t>
      </w:r>
      <w:r w:rsidR="00AD56B7">
        <w:rPr>
          <w:rFonts w:cs="Arial"/>
          <w:b/>
          <w:szCs w:val="17"/>
        </w:rPr>
        <w:t>ewia CCE</w:t>
      </w:r>
      <w:r w:rsidR="00AB5F93">
        <w:rPr>
          <w:rFonts w:cs="Arial"/>
          <w:b/>
          <w:szCs w:val="17"/>
        </w:rPr>
        <w:t>3</w:t>
      </w:r>
      <w:r w:rsidR="00AD56B7">
        <w:rPr>
          <w:rFonts w:cs="Arial"/>
          <w:b/>
          <w:szCs w:val="17"/>
        </w:rPr>
        <w:t xml:space="preserve"> </w:t>
      </w:r>
      <w:proofErr w:type="spellStart"/>
      <w:r w:rsidR="00AD56B7">
        <w:rPr>
          <w:rFonts w:cs="Arial"/>
          <w:b/>
          <w:szCs w:val="17"/>
        </w:rPr>
        <w:t>s.r.o</w:t>
      </w:r>
      <w:proofErr w:type="spellEnd"/>
      <w:r w:rsidR="00AD56B7">
        <w:rPr>
          <w:rFonts w:cs="Arial"/>
          <w:b/>
          <w:szCs w:val="17"/>
        </w:rPr>
        <w:t>.</w:t>
      </w:r>
      <w:r w:rsidRPr="00E871E1">
        <w:t xml:space="preserve">, je dcérskou spoločnosťou spoločnosti </w:t>
      </w:r>
      <w:r w:rsidR="00AD56B7">
        <w:rPr>
          <w:rFonts w:cs="Arial"/>
          <w:b/>
          <w:szCs w:val="17"/>
        </w:rPr>
        <w:t xml:space="preserve">ewia </w:t>
      </w:r>
      <w:proofErr w:type="spellStart"/>
      <w:r w:rsidRPr="00E871E1">
        <w:rPr>
          <w:b/>
        </w:rPr>
        <w:t>a.s</w:t>
      </w:r>
      <w:proofErr w:type="spellEnd"/>
      <w:r w:rsidRPr="00E871E1">
        <w:rPr>
          <w:b/>
        </w:rPr>
        <w:t>.</w:t>
      </w:r>
      <w:r w:rsidRPr="00E871E1">
        <w:t xml:space="preserve"> so sídlom </w:t>
      </w:r>
      <w:r w:rsidR="00AD56B7">
        <w:t>Tomášikova 64</w:t>
      </w:r>
      <w:r w:rsidRPr="00E871E1">
        <w:t xml:space="preserve">, </w:t>
      </w:r>
      <w:r w:rsidR="00AD56B7">
        <w:t>831 04 Bratislava</w:t>
      </w:r>
      <w:r w:rsidRPr="00E871E1">
        <w:t xml:space="preserve">.  </w:t>
      </w:r>
    </w:p>
    <w:p w14:paraId="440C1D8A" w14:textId="4667F0B3" w:rsidR="00E871E1" w:rsidRPr="00E871E1" w:rsidRDefault="00E871E1" w:rsidP="00E871E1">
      <w:r w:rsidRPr="00E871E1">
        <w:t xml:space="preserve">Spoločnosť </w:t>
      </w:r>
      <w:r w:rsidR="00AD56B7">
        <w:rPr>
          <w:rFonts w:cs="Arial"/>
          <w:b/>
          <w:szCs w:val="17"/>
        </w:rPr>
        <w:t xml:space="preserve">ewia </w:t>
      </w:r>
      <w:proofErr w:type="spellStart"/>
      <w:r w:rsidR="00AD56B7" w:rsidRPr="00E871E1">
        <w:rPr>
          <w:b/>
        </w:rPr>
        <w:t>a.</w:t>
      </w:r>
      <w:r w:rsidR="005E68C5">
        <w:rPr>
          <w:b/>
        </w:rPr>
        <w:t>s</w:t>
      </w:r>
      <w:proofErr w:type="spellEnd"/>
      <w:r w:rsidR="005E68C5">
        <w:rPr>
          <w:b/>
        </w:rPr>
        <w:t xml:space="preserve">. </w:t>
      </w:r>
      <w:r w:rsidR="005E68C5" w:rsidRPr="005E68C5">
        <w:t>nemá povinnosť zostaviť konsolidovanú účtovnú závierku.</w:t>
      </w:r>
    </w:p>
    <w:p w14:paraId="1FD61758" w14:textId="77777777" w:rsidR="00C81150" w:rsidRPr="005E68C5" w:rsidRDefault="00C81150" w:rsidP="00C81150"/>
    <w:p w14:paraId="734A4722" w14:textId="77777777" w:rsidR="00861776" w:rsidRPr="00E766C1" w:rsidRDefault="00861776">
      <w:pPr>
        <w:jc w:val="left"/>
        <w:rPr>
          <w:rFonts w:cs="Arial"/>
          <w:b/>
          <w:bCs/>
          <w:iCs/>
          <w:szCs w:val="28"/>
        </w:rPr>
      </w:pPr>
    </w:p>
    <w:p w14:paraId="0397DE17" w14:textId="77777777" w:rsidR="007E2CF3" w:rsidRDefault="007E2CF3">
      <w:pPr>
        <w:jc w:val="left"/>
        <w:rPr>
          <w:rFonts w:cs="Arial"/>
          <w:b/>
          <w:bCs/>
          <w:caps/>
          <w:kern w:val="32"/>
          <w:sz w:val="18"/>
          <w:szCs w:val="32"/>
          <w:u w:val="single"/>
        </w:rPr>
      </w:pPr>
      <w:bookmarkStart w:id="0" w:name="_Ref150575427"/>
    </w:p>
    <w:p w14:paraId="742FB9D8" w14:textId="77777777" w:rsidR="00845108" w:rsidRDefault="00845108" w:rsidP="00C358AB">
      <w:pPr>
        <w:pStyle w:val="Nadpis1"/>
        <w:numPr>
          <w:ilvl w:val="0"/>
          <w:numId w:val="23"/>
        </w:numPr>
      </w:pPr>
      <w:r w:rsidRPr="002101E6">
        <w:t>POUŽITÉ ÚČTOVNÉ ZÁSADY A ÚČTOVNÉ METÓDY</w:t>
      </w:r>
    </w:p>
    <w:bookmarkEnd w:id="0"/>
    <w:p w14:paraId="65F99B16" w14:textId="77777777" w:rsidR="00C81150" w:rsidRPr="002101E6" w:rsidRDefault="00C81150" w:rsidP="00C81150"/>
    <w:p w14:paraId="33BF9281"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57642DD6" w14:textId="77777777" w:rsidR="006439F2" w:rsidRPr="002101E6" w:rsidRDefault="006439F2" w:rsidP="00BE09FD">
      <w:pPr>
        <w:rPr>
          <w:snapToGrid w:val="0"/>
          <w:sz w:val="14"/>
          <w:szCs w:val="14"/>
          <w:lang w:eastAsia="sk-SK"/>
        </w:rPr>
      </w:pPr>
    </w:p>
    <w:p w14:paraId="181D8CCB" w14:textId="77777777" w:rsidR="00E216E0" w:rsidRDefault="00C81150" w:rsidP="004174C3">
      <w:pPr>
        <w:numPr>
          <w:ilvl w:val="0"/>
          <w:numId w:val="4"/>
        </w:numPr>
      </w:pPr>
      <w:r w:rsidRPr="002101E6">
        <w:t xml:space="preserve">Účtovná závierka za rok </w:t>
      </w:r>
      <w:r w:rsidR="005E68C5">
        <w:t>2020</w:t>
      </w:r>
      <w:r w:rsidR="003F164C" w:rsidRPr="002101E6">
        <w:t xml:space="preserve"> </w:t>
      </w:r>
      <w:r w:rsidRPr="002101E6">
        <w:t>bola spracovaná za predpokladu nepretržitého pokračovania činnosti.</w:t>
      </w:r>
    </w:p>
    <w:p w14:paraId="1341D2E2" w14:textId="77777777" w:rsidR="00E216E0" w:rsidRDefault="00E216E0" w:rsidP="00E216E0">
      <w:pPr>
        <w:pStyle w:val="Odsekzoznamu"/>
      </w:pPr>
    </w:p>
    <w:p w14:paraId="393F55D1" w14:textId="40AEF6E0" w:rsidR="00C81150" w:rsidRPr="002101E6" w:rsidRDefault="00C81150" w:rsidP="009711C4">
      <w:pPr>
        <w:ind w:left="539"/>
      </w:pPr>
      <w:r w:rsidRPr="002101E6">
        <w:t xml:space="preserve"> </w:t>
      </w:r>
    </w:p>
    <w:p w14:paraId="4DCBFC0E" w14:textId="77777777" w:rsidR="00C81150" w:rsidRPr="002101E6" w:rsidRDefault="00C81150" w:rsidP="00C81150">
      <w:pPr>
        <w:tabs>
          <w:tab w:val="num" w:pos="540"/>
        </w:tabs>
        <w:ind w:left="540" w:hanging="540"/>
        <w:rPr>
          <w:sz w:val="14"/>
          <w:szCs w:val="14"/>
        </w:rPr>
      </w:pPr>
    </w:p>
    <w:p w14:paraId="259189B7"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5B5D0925" w14:textId="77777777" w:rsidR="00C81150" w:rsidRPr="002101E6" w:rsidRDefault="00C81150" w:rsidP="00C81150">
      <w:pPr>
        <w:tabs>
          <w:tab w:val="num" w:pos="540"/>
        </w:tabs>
        <w:ind w:left="540" w:hanging="540"/>
        <w:rPr>
          <w:sz w:val="14"/>
          <w:szCs w:val="14"/>
        </w:rPr>
      </w:pPr>
    </w:p>
    <w:p w14:paraId="1B34BE37"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171FB6D" w14:textId="77777777" w:rsidR="00C81150" w:rsidRPr="002101E6" w:rsidRDefault="00C81150" w:rsidP="00C81150">
      <w:pPr>
        <w:tabs>
          <w:tab w:val="num" w:pos="540"/>
        </w:tabs>
        <w:ind w:left="540" w:hanging="540"/>
        <w:rPr>
          <w:sz w:val="14"/>
          <w:szCs w:val="14"/>
        </w:rPr>
      </w:pPr>
    </w:p>
    <w:p w14:paraId="1CC76E53"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29E024F2" w14:textId="77777777" w:rsidR="00C81150" w:rsidRPr="002101E6" w:rsidRDefault="00C81150" w:rsidP="00C81150">
      <w:pPr>
        <w:tabs>
          <w:tab w:val="num" w:pos="540"/>
        </w:tabs>
        <w:ind w:left="540" w:hanging="540"/>
        <w:rPr>
          <w:sz w:val="14"/>
          <w:szCs w:val="14"/>
        </w:rPr>
      </w:pPr>
    </w:p>
    <w:p w14:paraId="16F613A2" w14:textId="77777777" w:rsidR="00EF7A3F" w:rsidRPr="00EF7A3F" w:rsidRDefault="00C81150" w:rsidP="00EF7A3F">
      <w:pPr>
        <w:numPr>
          <w:ilvl w:val="0"/>
          <w:numId w:val="4"/>
        </w:numPr>
      </w:pPr>
      <w:r w:rsidRPr="002101E6">
        <w:lastRenderedPageBreak/>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00EF7A3F">
        <w:t xml:space="preserve"> </w:t>
      </w:r>
      <w:r w:rsidR="00EF7A3F" w:rsidRPr="00EF7A3F">
        <w:t>Súčasťou pohľadávok sú aj finančné prostriedky na bežnom účte, ktorých zostatok je konsolidovaný v cash-</w:t>
      </w:r>
      <w:proofErr w:type="spellStart"/>
      <w:r w:rsidR="00EF7A3F" w:rsidRPr="00EF7A3F">
        <w:t>pooling</w:t>
      </w:r>
      <w:proofErr w:type="spellEnd"/>
      <w:r w:rsidR="00EF7A3F" w:rsidRPr="00EF7A3F">
        <w:t xml:space="preserve"> KOSIT </w:t>
      </w:r>
      <w:proofErr w:type="spellStart"/>
      <w:r w:rsidR="00EF7A3F" w:rsidRPr="00EF7A3F">
        <w:t>a.s</w:t>
      </w:r>
      <w:proofErr w:type="spellEnd"/>
      <w:r w:rsidR="00EF7A3F" w:rsidRPr="00EF7A3F">
        <w:t xml:space="preserve">. </w:t>
      </w:r>
    </w:p>
    <w:p w14:paraId="795BFEC5" w14:textId="77777777" w:rsidR="00C81150" w:rsidRPr="002101E6" w:rsidRDefault="00C81150" w:rsidP="000F08FF">
      <w:pPr>
        <w:ind w:left="539"/>
      </w:pPr>
    </w:p>
    <w:p w14:paraId="5949D25C" w14:textId="77777777" w:rsidR="00C81150" w:rsidRPr="002101E6" w:rsidRDefault="00C81150" w:rsidP="00C81150">
      <w:pPr>
        <w:tabs>
          <w:tab w:val="num" w:pos="540"/>
        </w:tabs>
        <w:ind w:left="540" w:hanging="540"/>
        <w:rPr>
          <w:sz w:val="14"/>
          <w:szCs w:val="14"/>
        </w:rPr>
      </w:pPr>
    </w:p>
    <w:p w14:paraId="00180AF0"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56841CD" w14:textId="77777777" w:rsidR="007E3ACA" w:rsidRPr="002101E6" w:rsidRDefault="007E3ACA">
      <w:pPr>
        <w:jc w:val="left"/>
      </w:pPr>
    </w:p>
    <w:p w14:paraId="7BB11A2E"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44653D7" w14:textId="77777777" w:rsidR="002551CB" w:rsidRPr="002101E6" w:rsidRDefault="002551CB" w:rsidP="002551CB">
      <w:pPr>
        <w:pStyle w:val="Odsekzoznamu"/>
        <w:rPr>
          <w:sz w:val="14"/>
          <w:szCs w:val="14"/>
        </w:rPr>
      </w:pPr>
    </w:p>
    <w:p w14:paraId="290B4622" w14:textId="77777777" w:rsidR="002551CB" w:rsidRPr="002101E6" w:rsidRDefault="002551CB" w:rsidP="002551CB">
      <w:pPr>
        <w:pStyle w:val="Odsekzoznamu"/>
        <w:rPr>
          <w:sz w:val="14"/>
          <w:szCs w:val="14"/>
        </w:rPr>
      </w:pPr>
    </w:p>
    <w:p w14:paraId="308E56D3" w14:textId="77777777" w:rsidR="00C81150" w:rsidRPr="000859AC" w:rsidRDefault="00C81150" w:rsidP="004174C3">
      <w:pPr>
        <w:pStyle w:val="Nadpis2"/>
        <w:numPr>
          <w:ilvl w:val="1"/>
          <w:numId w:val="2"/>
        </w:numPr>
        <w:rPr>
          <w:b w:val="0"/>
        </w:rPr>
      </w:pPr>
      <w:bookmarkStart w:id="1" w:name="_Ref150575436"/>
      <w:r w:rsidRPr="000859AC">
        <w:rPr>
          <w:b w:val="0"/>
        </w:rPr>
        <w:t>Spôsob ocenenia jednotlivých zložiek majetku a záväzkov – prvé ocenenie</w:t>
      </w:r>
      <w:bookmarkEnd w:id="1"/>
    </w:p>
    <w:p w14:paraId="5FA5B9A3" w14:textId="77777777" w:rsidR="00C81150" w:rsidRPr="002101E6" w:rsidRDefault="00C81150" w:rsidP="00C81150">
      <w:pPr>
        <w:rPr>
          <w:sz w:val="16"/>
          <w:szCs w:val="16"/>
        </w:rPr>
      </w:pPr>
    </w:p>
    <w:p w14:paraId="73CF8C03"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7C3B3B35" w14:textId="77777777" w:rsidR="00B40C54" w:rsidRPr="002101E6" w:rsidRDefault="00B40C54" w:rsidP="00C81150"/>
    <w:p w14:paraId="075B64A8"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8313302" w14:textId="77777777" w:rsidR="00C81150" w:rsidRPr="002101E6" w:rsidRDefault="00C81150" w:rsidP="003A6A87">
      <w:pPr>
        <w:rPr>
          <w:snapToGrid w:val="0"/>
          <w:lang w:eastAsia="sk-SK"/>
        </w:rPr>
      </w:pPr>
    </w:p>
    <w:p w14:paraId="727EB37B" w14:textId="77777777" w:rsidR="002101E6" w:rsidRPr="002101E6" w:rsidRDefault="002101E6">
      <w:pPr>
        <w:jc w:val="left"/>
      </w:pPr>
    </w:p>
    <w:p w14:paraId="01B87B23" w14:textId="77777777" w:rsidR="00C81150" w:rsidRPr="002101E6" w:rsidRDefault="00C81150" w:rsidP="004174C3">
      <w:pPr>
        <w:numPr>
          <w:ilvl w:val="0"/>
          <w:numId w:val="3"/>
        </w:numPr>
      </w:pPr>
      <w:r w:rsidRPr="002101E6">
        <w:t>Pohľadávky:</w:t>
      </w:r>
    </w:p>
    <w:p w14:paraId="1D588E29"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69528752"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1E1E5020" w14:textId="77777777" w:rsidR="00C81150" w:rsidRPr="002101E6" w:rsidRDefault="00C81150" w:rsidP="00CB407B">
      <w:pPr>
        <w:ind w:left="539"/>
      </w:pPr>
    </w:p>
    <w:p w14:paraId="0BF48E5B"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005EB69" w14:textId="77777777" w:rsidR="00C81150" w:rsidRPr="002101E6" w:rsidRDefault="00C81150" w:rsidP="00CB407B">
      <w:pPr>
        <w:ind w:left="539"/>
      </w:pPr>
    </w:p>
    <w:p w14:paraId="3E24F762"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2B333515" w14:textId="77777777" w:rsidR="00C81150" w:rsidRPr="002101E6" w:rsidRDefault="00C81150" w:rsidP="00C81150"/>
    <w:p w14:paraId="66882F3B" w14:textId="77777777" w:rsidR="00845108" w:rsidRPr="002101E6" w:rsidRDefault="00845108" w:rsidP="009E172B"/>
    <w:p w14:paraId="1188EB04" w14:textId="77777777" w:rsidR="00C81150" w:rsidRPr="002101E6" w:rsidRDefault="00C81150" w:rsidP="004174C3">
      <w:pPr>
        <w:numPr>
          <w:ilvl w:val="0"/>
          <w:numId w:val="3"/>
        </w:numPr>
      </w:pPr>
      <w:r w:rsidRPr="002101E6">
        <w:t>Záväzky:</w:t>
      </w:r>
    </w:p>
    <w:p w14:paraId="4CACA03D"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158C2F4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3DFFB9CC" w14:textId="77777777" w:rsidR="00417846" w:rsidRPr="002101E6" w:rsidRDefault="00417846" w:rsidP="00417846">
      <w:pPr>
        <w:rPr>
          <w:snapToGrid w:val="0"/>
          <w:lang w:eastAsia="sk-SK"/>
        </w:rPr>
      </w:pPr>
    </w:p>
    <w:p w14:paraId="1687A79F" w14:textId="77777777" w:rsidR="00C81150" w:rsidRPr="002101E6" w:rsidRDefault="00C81150" w:rsidP="00C81150"/>
    <w:p w14:paraId="6D363070"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EF7A3F">
        <w:t>1</w:t>
      </w:r>
      <w:r w:rsidR="00864105" w:rsidRPr="002101E6">
        <w:t xml:space="preserve"> </w:t>
      </w:r>
      <w:r w:rsidRPr="002101E6">
        <w:t>% po úpravách o niektoré položky na daňové účely.</w:t>
      </w:r>
    </w:p>
    <w:p w14:paraId="52ED22EF" w14:textId="77777777" w:rsidR="00C81150" w:rsidRPr="002101E6" w:rsidRDefault="00C81150" w:rsidP="00C81150"/>
    <w:p w14:paraId="6E621A8A"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14:paraId="44A119AB" w14:textId="77777777" w:rsidR="00C81150" w:rsidRPr="002101E6" w:rsidRDefault="00C81150" w:rsidP="00C81150"/>
    <w:p w14:paraId="73628092" w14:textId="77777777" w:rsidR="00AD3E66" w:rsidRPr="00E766C1" w:rsidRDefault="00AD3E66" w:rsidP="00E766C1">
      <w:pPr>
        <w:jc w:val="left"/>
        <w:rPr>
          <w:rFonts w:cs="Arial"/>
          <w:b/>
          <w:bCs/>
          <w:iCs/>
          <w:szCs w:val="28"/>
        </w:rPr>
      </w:pPr>
    </w:p>
    <w:p w14:paraId="24EB5DDF" w14:textId="77777777" w:rsidR="00C81150" w:rsidRPr="00EE1136" w:rsidRDefault="00C81150" w:rsidP="00EE1136">
      <w:pPr>
        <w:pStyle w:val="Nadpis3"/>
        <w:numPr>
          <w:ilvl w:val="1"/>
          <w:numId w:val="2"/>
        </w:numPr>
        <w:rPr>
          <w:u w:val="none"/>
        </w:rPr>
      </w:pPr>
      <w:r w:rsidRPr="00EE1136">
        <w:rPr>
          <w:u w:val="none"/>
        </w:rPr>
        <w:t>Prepočet údajov v cudzích menách na slovenskú menu</w:t>
      </w:r>
    </w:p>
    <w:p w14:paraId="747CFF29" w14:textId="77777777" w:rsidR="00C81150" w:rsidRPr="00EE1136" w:rsidRDefault="00C81150" w:rsidP="00C81150"/>
    <w:p w14:paraId="7A55CF36"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w:t>
      </w:r>
      <w:r w:rsidR="00487854" w:rsidRPr="002101E6">
        <w:lastRenderedPageBreak/>
        <w:t xml:space="preserve">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48FB4C9E" w14:textId="77777777" w:rsidR="00CB407B" w:rsidRPr="002101E6" w:rsidRDefault="00CB407B" w:rsidP="00117B78">
      <w:pPr>
        <w:pStyle w:val="Nadpis1"/>
        <w:numPr>
          <w:ilvl w:val="0"/>
          <w:numId w:val="0"/>
        </w:numPr>
      </w:pPr>
    </w:p>
    <w:p w14:paraId="6BB728EE" w14:textId="77777777" w:rsidR="001F47CD" w:rsidRDefault="001F47CD" w:rsidP="00D5663A">
      <w:pPr>
        <w:rPr>
          <w:i/>
          <w:snapToGrid w:val="0"/>
          <w:color w:val="FF0000"/>
          <w:lang w:eastAsia="sk-SK"/>
        </w:rPr>
      </w:pPr>
    </w:p>
    <w:p w14:paraId="6CAA2300" w14:textId="77777777" w:rsidR="001F47CD" w:rsidRDefault="001F47CD" w:rsidP="00D5663A">
      <w:pPr>
        <w:rPr>
          <w:i/>
          <w:snapToGrid w:val="0"/>
          <w:color w:val="FF0000"/>
          <w:lang w:eastAsia="sk-SK"/>
        </w:rPr>
      </w:pPr>
    </w:p>
    <w:p w14:paraId="560DB09C" w14:textId="77777777" w:rsidR="000B313E" w:rsidRDefault="000B313E">
      <w:pPr>
        <w:jc w:val="left"/>
        <w:rPr>
          <w:rFonts w:cs="Arial"/>
          <w:b/>
          <w:bCs/>
          <w:iCs/>
          <w:snapToGrid w:val="0"/>
          <w:szCs w:val="28"/>
          <w:lang w:eastAsia="sk-SK"/>
        </w:rPr>
      </w:pPr>
      <w:bookmarkStart w:id="2" w:name="T_accrued_expense_deferred_income"/>
    </w:p>
    <w:bookmarkEnd w:id="2"/>
    <w:p w14:paraId="663D2304" w14:textId="77777777" w:rsidR="00AD3E66" w:rsidRPr="00AD3E66" w:rsidRDefault="00AD3E66" w:rsidP="00EE1136">
      <w:pPr>
        <w:pStyle w:val="Odsekzoznamu"/>
        <w:keepNext/>
        <w:numPr>
          <w:ilvl w:val="0"/>
          <w:numId w:val="2"/>
        </w:numPr>
        <w:outlineLvl w:val="0"/>
        <w:rPr>
          <w:rFonts w:cs="Arial"/>
          <w:b/>
          <w:bCs/>
          <w:caps/>
          <w:vanish/>
          <w:kern w:val="32"/>
          <w:sz w:val="18"/>
          <w:szCs w:val="32"/>
          <w:u w:val="single"/>
        </w:rPr>
      </w:pPr>
    </w:p>
    <w:p w14:paraId="52754232" w14:textId="77777777" w:rsidR="003D733F" w:rsidRDefault="003D733F" w:rsidP="003D733F">
      <w:pPr>
        <w:pStyle w:val="Nadpis1"/>
        <w:numPr>
          <w:ilvl w:val="0"/>
          <w:numId w:val="0"/>
        </w:numPr>
      </w:pPr>
    </w:p>
    <w:p w14:paraId="777947A9" w14:textId="77777777" w:rsidR="003D733F" w:rsidRPr="002101E6" w:rsidRDefault="003D733F" w:rsidP="00C358AB">
      <w:pPr>
        <w:pStyle w:val="Nadpis1"/>
        <w:numPr>
          <w:ilvl w:val="0"/>
          <w:numId w:val="23"/>
        </w:numPr>
      </w:pPr>
      <w:r w:rsidRPr="002101E6">
        <w:t>INFORMáCIE, KTORé VYSVETĽUJú A DOPĹňAJú SúVAHU A VýKAZ ZISKOV A STRáT</w:t>
      </w:r>
    </w:p>
    <w:p w14:paraId="02BF13E3" w14:textId="77777777" w:rsidR="003D733F" w:rsidRDefault="003D733F" w:rsidP="003D733F">
      <w:pPr>
        <w:rPr>
          <w:b/>
          <w:snapToGrid w:val="0"/>
          <w:u w:val="single"/>
          <w:lang w:eastAsia="sk-SK"/>
        </w:rPr>
      </w:pPr>
    </w:p>
    <w:p w14:paraId="776A97BF" w14:textId="77777777" w:rsidR="003D733F" w:rsidRPr="002101E6" w:rsidRDefault="003D733F" w:rsidP="003D733F">
      <w:pPr>
        <w:rPr>
          <w:i/>
          <w:snapToGrid w:val="0"/>
          <w:color w:val="FF0000"/>
          <w:lang w:eastAsia="sk-SK"/>
        </w:rPr>
      </w:pPr>
    </w:p>
    <w:p w14:paraId="4F4C61A4" w14:textId="77777777" w:rsidR="003D733F" w:rsidRPr="002101E6" w:rsidRDefault="003D733F" w:rsidP="00C358AB">
      <w:pPr>
        <w:pStyle w:val="Nadpis2"/>
        <w:numPr>
          <w:ilvl w:val="0"/>
          <w:numId w:val="24"/>
        </w:numPr>
      </w:pPr>
      <w:r w:rsidRPr="002101E6">
        <w:t xml:space="preserve">Záväzky </w:t>
      </w:r>
    </w:p>
    <w:p w14:paraId="404AA6AC" w14:textId="77777777" w:rsidR="003D733F" w:rsidRPr="002101E6" w:rsidRDefault="003D733F" w:rsidP="003D733F">
      <w:pPr>
        <w:rPr>
          <w:snapToGrid w:val="0"/>
          <w:lang w:eastAsia="sk-SK"/>
        </w:rPr>
      </w:pPr>
    </w:p>
    <w:p w14:paraId="0AE8E303" w14:textId="77777777"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14:paraId="2359AB5B" w14:textId="77777777" w:rsidR="003D733F" w:rsidRPr="00C358AB" w:rsidRDefault="003D733F" w:rsidP="003D733F">
      <w:pPr>
        <w:pStyle w:val="Nadpis1"/>
        <w:numPr>
          <w:ilvl w:val="0"/>
          <w:numId w:val="0"/>
        </w:numPr>
        <w:ind w:left="283"/>
        <w:rPr>
          <w:u w:val="none"/>
        </w:rPr>
      </w:pPr>
    </w:p>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872CFC" w:rsidRPr="00AD3E66" w14:paraId="611E14F8" w14:textId="77777777" w:rsidTr="00E74AB0">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20F7D8D"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7506C9A"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13633CBF"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872CFC" w:rsidRPr="00AD3E66" w14:paraId="1F875F6B" w14:textId="77777777" w:rsidTr="00E74AB0">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A176707"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4ED857D3" w14:textId="7631CD85" w:rsidR="00872CFC" w:rsidRPr="004F47D0" w:rsidRDefault="005E68C5" w:rsidP="00B01551">
            <w:pPr>
              <w:ind w:firstLineChars="100" w:firstLine="180"/>
              <w:jc w:val="right"/>
              <w:rPr>
                <w:color w:val="000000"/>
                <w:sz w:val="18"/>
                <w:szCs w:val="18"/>
                <w:lang w:eastAsia="sk-SK"/>
              </w:rPr>
            </w:pPr>
            <w:r>
              <w:rPr>
                <w:color w:val="000000"/>
                <w:sz w:val="18"/>
                <w:szCs w:val="18"/>
                <w:lang w:eastAsia="sk-SK"/>
              </w:rPr>
              <w:t>913</w:t>
            </w:r>
            <w:r w:rsidR="00B01551">
              <w:rPr>
                <w:color w:val="000000"/>
                <w:sz w:val="18"/>
                <w:szCs w:val="18"/>
                <w:lang w:eastAsia="sk-SK"/>
              </w:rPr>
              <w:t>7</w:t>
            </w:r>
          </w:p>
        </w:tc>
        <w:tc>
          <w:tcPr>
            <w:tcW w:w="1985" w:type="dxa"/>
            <w:tcBorders>
              <w:top w:val="nil"/>
              <w:left w:val="nil"/>
              <w:bottom w:val="single" w:sz="8" w:space="0" w:color="auto"/>
              <w:right w:val="single" w:sz="12" w:space="0" w:color="auto"/>
            </w:tcBorders>
            <w:shd w:val="clear" w:color="auto" w:fill="auto"/>
            <w:vAlign w:val="bottom"/>
            <w:hideMark/>
          </w:tcPr>
          <w:p w14:paraId="5CAE2326" w14:textId="4FC7E88B" w:rsidR="00872CFC" w:rsidRPr="002F7D87" w:rsidRDefault="005E68C5" w:rsidP="00E74AB0">
            <w:pPr>
              <w:ind w:firstLineChars="100" w:firstLine="180"/>
              <w:jc w:val="right"/>
              <w:rPr>
                <w:color w:val="000000"/>
                <w:sz w:val="18"/>
                <w:szCs w:val="18"/>
                <w:lang w:eastAsia="sk-SK"/>
              </w:rPr>
            </w:pPr>
            <w:r>
              <w:rPr>
                <w:color w:val="000000"/>
                <w:sz w:val="18"/>
                <w:szCs w:val="18"/>
                <w:lang w:eastAsia="sk-SK"/>
              </w:rPr>
              <w:t>1 988</w:t>
            </w:r>
          </w:p>
        </w:tc>
      </w:tr>
      <w:tr w:rsidR="00872CFC" w:rsidRPr="002F7D87" w14:paraId="59F52819" w14:textId="77777777" w:rsidTr="00E74AB0">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76453F4"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hideMark/>
          </w:tcPr>
          <w:p w14:paraId="4EF58770" w14:textId="347A2306" w:rsidR="00872CFC" w:rsidRPr="00872CFC" w:rsidRDefault="00B01551" w:rsidP="00E74AB0">
            <w:pPr>
              <w:ind w:firstLineChars="100" w:firstLine="180"/>
              <w:jc w:val="right"/>
              <w:rPr>
                <w:bCs/>
                <w:color w:val="000000"/>
                <w:sz w:val="18"/>
                <w:szCs w:val="18"/>
                <w:lang w:eastAsia="sk-SK"/>
              </w:rPr>
            </w:pPr>
            <w:r>
              <w:rPr>
                <w:bCs/>
                <w:color w:val="000000"/>
                <w:sz w:val="18"/>
                <w:szCs w:val="18"/>
                <w:lang w:eastAsia="sk-SK"/>
              </w:rPr>
              <w:t>517531</w:t>
            </w:r>
          </w:p>
        </w:tc>
        <w:tc>
          <w:tcPr>
            <w:tcW w:w="1985" w:type="dxa"/>
            <w:tcBorders>
              <w:top w:val="nil"/>
              <w:left w:val="nil"/>
              <w:bottom w:val="single" w:sz="8" w:space="0" w:color="auto"/>
              <w:right w:val="single" w:sz="12" w:space="0" w:color="auto"/>
            </w:tcBorders>
            <w:shd w:val="clear" w:color="auto" w:fill="auto"/>
            <w:vAlign w:val="bottom"/>
            <w:hideMark/>
          </w:tcPr>
          <w:p w14:paraId="3C59BEB0" w14:textId="03D8126F" w:rsidR="00872CFC" w:rsidRPr="002F7D87" w:rsidRDefault="005E68C5" w:rsidP="005E68C5">
            <w:pPr>
              <w:ind w:firstLineChars="100" w:firstLine="180"/>
              <w:jc w:val="right"/>
              <w:rPr>
                <w:color w:val="000000"/>
                <w:sz w:val="18"/>
                <w:szCs w:val="18"/>
                <w:lang w:eastAsia="sk-SK"/>
              </w:rPr>
            </w:pPr>
            <w:r>
              <w:rPr>
                <w:bCs/>
                <w:color w:val="000000"/>
                <w:sz w:val="18"/>
                <w:szCs w:val="18"/>
                <w:lang w:eastAsia="sk-SK"/>
              </w:rPr>
              <w:t>182 514</w:t>
            </w:r>
          </w:p>
        </w:tc>
      </w:tr>
      <w:tr w:rsidR="00872CFC" w:rsidRPr="00AD3E66" w14:paraId="140C9890"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2D102FD5" w14:textId="77777777" w:rsidR="00872CFC" w:rsidRPr="00AD3E66" w:rsidRDefault="00872CFC" w:rsidP="00E74AB0">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hideMark/>
          </w:tcPr>
          <w:p w14:paraId="6107D5AB" w14:textId="20B13CFC" w:rsidR="00EF7A3F" w:rsidRPr="00872CFC" w:rsidRDefault="005E68C5" w:rsidP="00EF7A3F">
            <w:pPr>
              <w:ind w:firstLineChars="100" w:firstLine="181"/>
              <w:jc w:val="right"/>
              <w:rPr>
                <w:b/>
                <w:color w:val="000000"/>
                <w:sz w:val="18"/>
                <w:szCs w:val="18"/>
                <w:lang w:eastAsia="sk-SK"/>
              </w:rPr>
            </w:pPr>
            <w:r>
              <w:rPr>
                <w:b/>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noWrap/>
            <w:vAlign w:val="bottom"/>
            <w:hideMark/>
          </w:tcPr>
          <w:p w14:paraId="049CF26B" w14:textId="77777777" w:rsidR="00872CFC" w:rsidRPr="002F7D87" w:rsidRDefault="002F7D87" w:rsidP="00E74AB0">
            <w:pPr>
              <w:ind w:firstLineChars="100" w:firstLine="181"/>
              <w:jc w:val="right"/>
              <w:rPr>
                <w:b/>
                <w:bCs/>
                <w:color w:val="000000"/>
                <w:sz w:val="18"/>
                <w:szCs w:val="18"/>
                <w:lang w:eastAsia="sk-SK"/>
              </w:rPr>
            </w:pPr>
            <w:r w:rsidRPr="002F7D87">
              <w:rPr>
                <w:b/>
                <w:bCs/>
                <w:color w:val="000000"/>
                <w:sz w:val="18"/>
                <w:szCs w:val="18"/>
                <w:lang w:eastAsia="sk-SK"/>
              </w:rPr>
              <w:t>0</w:t>
            </w:r>
          </w:p>
        </w:tc>
      </w:tr>
      <w:tr w:rsidR="00872CFC" w:rsidRPr="00AD3E66" w14:paraId="5739461C"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2458DCD"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015DC1E0" w14:textId="77777777" w:rsidR="00872CFC" w:rsidRDefault="002F7D87" w:rsidP="00E74AB0">
            <w:pPr>
              <w:ind w:firstLineChars="100" w:firstLine="180"/>
              <w:jc w:val="right"/>
              <w:rPr>
                <w:color w:val="000000"/>
                <w:sz w:val="18"/>
                <w:szCs w:val="18"/>
                <w:lang w:eastAsia="sk-SK"/>
              </w:rPr>
            </w:pPr>
            <w:r>
              <w:rPr>
                <w:color w:val="000000"/>
                <w:sz w:val="18"/>
                <w:szCs w:val="18"/>
                <w:lang w:eastAsia="sk-SK"/>
              </w:rPr>
              <w:t>0</w:t>
            </w:r>
          </w:p>
          <w:p w14:paraId="04E35E09" w14:textId="77777777" w:rsidR="00EF7A3F" w:rsidRPr="00AD3E66" w:rsidRDefault="00EF7A3F" w:rsidP="00E74AB0">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219B2077" w14:textId="77777777" w:rsidR="00872CFC" w:rsidRPr="00AD3E66" w:rsidRDefault="002F7D87" w:rsidP="00E74AB0">
            <w:pPr>
              <w:ind w:firstLineChars="100" w:firstLine="180"/>
              <w:jc w:val="right"/>
              <w:rPr>
                <w:color w:val="000000"/>
                <w:sz w:val="18"/>
                <w:szCs w:val="18"/>
                <w:lang w:eastAsia="sk-SK"/>
              </w:rPr>
            </w:pPr>
            <w:r>
              <w:rPr>
                <w:color w:val="000000"/>
                <w:sz w:val="18"/>
                <w:szCs w:val="18"/>
                <w:lang w:eastAsia="sk-SK"/>
              </w:rPr>
              <w:t>0</w:t>
            </w:r>
            <w:r w:rsidR="00872CFC" w:rsidRPr="00AD3E66">
              <w:rPr>
                <w:color w:val="000000"/>
                <w:sz w:val="18"/>
                <w:szCs w:val="18"/>
                <w:lang w:eastAsia="sk-SK"/>
              </w:rPr>
              <w:t> </w:t>
            </w:r>
          </w:p>
        </w:tc>
      </w:tr>
      <w:tr w:rsidR="00872CFC" w:rsidRPr="00AD3E66" w14:paraId="36346A52" w14:textId="77777777" w:rsidTr="00A6774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B4388A9"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78DE8D83" w14:textId="77777777" w:rsidR="00872CFC" w:rsidRPr="00AD3E66" w:rsidRDefault="002F7D87" w:rsidP="00E74AB0">
            <w:pPr>
              <w:ind w:firstLineChars="100" w:firstLine="180"/>
              <w:jc w:val="right"/>
              <w:rPr>
                <w:color w:val="000000"/>
                <w:sz w:val="18"/>
                <w:szCs w:val="18"/>
                <w:lang w:eastAsia="sk-SK"/>
              </w:rPr>
            </w:pPr>
            <w:r>
              <w:rPr>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noWrap/>
            <w:vAlign w:val="bottom"/>
            <w:hideMark/>
          </w:tcPr>
          <w:p w14:paraId="0CE7DDCB" w14:textId="77777777" w:rsidR="00872CFC" w:rsidRPr="00AD3E66" w:rsidRDefault="00872CFC" w:rsidP="00E74AB0">
            <w:pPr>
              <w:ind w:firstLineChars="100" w:firstLine="180"/>
              <w:jc w:val="right"/>
              <w:rPr>
                <w:color w:val="000000"/>
                <w:sz w:val="18"/>
                <w:szCs w:val="18"/>
                <w:lang w:eastAsia="sk-SK"/>
              </w:rPr>
            </w:pPr>
            <w:r w:rsidRPr="00AD3E66">
              <w:rPr>
                <w:color w:val="000000"/>
                <w:sz w:val="18"/>
                <w:szCs w:val="18"/>
                <w:lang w:eastAsia="sk-SK"/>
              </w:rPr>
              <w:t> </w:t>
            </w:r>
          </w:p>
        </w:tc>
      </w:tr>
      <w:tr w:rsidR="00872CFC" w:rsidRPr="002F7D87" w14:paraId="2C43E291" w14:textId="77777777" w:rsidTr="00A67743">
        <w:trPr>
          <w:trHeight w:val="345"/>
        </w:trPr>
        <w:tc>
          <w:tcPr>
            <w:tcW w:w="4977" w:type="dxa"/>
            <w:tcBorders>
              <w:top w:val="single" w:sz="8" w:space="0" w:color="auto"/>
              <w:left w:val="single" w:sz="12" w:space="0" w:color="auto"/>
              <w:bottom w:val="single" w:sz="12" w:space="0" w:color="auto"/>
              <w:right w:val="single" w:sz="12" w:space="0" w:color="auto"/>
            </w:tcBorders>
            <w:shd w:val="clear" w:color="auto" w:fill="auto"/>
            <w:noWrap/>
            <w:vAlign w:val="bottom"/>
          </w:tcPr>
          <w:p w14:paraId="13DFA0C3" w14:textId="77777777" w:rsidR="00872CFC" w:rsidRPr="00AD3E66" w:rsidRDefault="00872CFC" w:rsidP="00E74AB0">
            <w:pPr>
              <w:jc w:val="left"/>
              <w:rPr>
                <w:b/>
                <w:bCs/>
                <w:color w:val="000000"/>
                <w:sz w:val="18"/>
                <w:szCs w:val="18"/>
                <w:lang w:eastAsia="sk-SK"/>
              </w:rPr>
            </w:pPr>
            <w:r>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05270B92" w14:textId="77777777" w:rsidR="00872CFC" w:rsidRPr="00872CFC" w:rsidRDefault="002F7D87" w:rsidP="00E74AB0">
            <w:pPr>
              <w:ind w:firstLineChars="100" w:firstLine="181"/>
              <w:jc w:val="right"/>
              <w:rPr>
                <w:b/>
                <w:color w:val="000000"/>
                <w:sz w:val="18"/>
                <w:szCs w:val="18"/>
                <w:lang w:eastAsia="sk-SK"/>
              </w:rPr>
            </w:pPr>
            <w:r>
              <w:rPr>
                <w:b/>
                <w:color w:val="000000"/>
                <w:sz w:val="18"/>
                <w:szCs w:val="18"/>
                <w:lang w:eastAsia="sk-SK"/>
              </w:rPr>
              <w:t>0</w:t>
            </w:r>
          </w:p>
        </w:tc>
        <w:tc>
          <w:tcPr>
            <w:tcW w:w="1985" w:type="dxa"/>
            <w:tcBorders>
              <w:top w:val="single" w:sz="8" w:space="0" w:color="auto"/>
              <w:left w:val="nil"/>
              <w:bottom w:val="single" w:sz="12" w:space="0" w:color="auto"/>
              <w:right w:val="single" w:sz="12" w:space="0" w:color="auto"/>
            </w:tcBorders>
            <w:shd w:val="clear" w:color="auto" w:fill="auto"/>
            <w:noWrap/>
            <w:vAlign w:val="bottom"/>
          </w:tcPr>
          <w:p w14:paraId="45F39264" w14:textId="77777777" w:rsidR="00872CFC" w:rsidRPr="002F7D87" w:rsidRDefault="002F7D87" w:rsidP="00E74AB0">
            <w:pPr>
              <w:ind w:firstLineChars="100" w:firstLine="181"/>
              <w:jc w:val="right"/>
              <w:rPr>
                <w:b/>
                <w:bCs/>
                <w:color w:val="000000"/>
                <w:sz w:val="18"/>
                <w:szCs w:val="18"/>
                <w:lang w:eastAsia="sk-SK"/>
              </w:rPr>
            </w:pPr>
            <w:r w:rsidRPr="002F7D87">
              <w:rPr>
                <w:b/>
                <w:bCs/>
                <w:color w:val="000000"/>
                <w:sz w:val="18"/>
                <w:szCs w:val="18"/>
                <w:lang w:eastAsia="sk-SK"/>
              </w:rPr>
              <w:t>0</w:t>
            </w:r>
          </w:p>
        </w:tc>
      </w:tr>
    </w:tbl>
    <w:p w14:paraId="43579F28" w14:textId="77777777" w:rsidR="003D733F" w:rsidRDefault="003D733F" w:rsidP="003D733F"/>
    <w:p w14:paraId="13818A24" w14:textId="77777777" w:rsidR="003D733F" w:rsidRDefault="003D733F" w:rsidP="003D733F"/>
    <w:p w14:paraId="6B9D3AED" w14:textId="77777777" w:rsidR="003D733F" w:rsidRDefault="003D733F" w:rsidP="00360B17">
      <w:pPr>
        <w:pStyle w:val="Nadpis1"/>
        <w:numPr>
          <w:ilvl w:val="0"/>
          <w:numId w:val="0"/>
        </w:numPr>
        <w:ind w:left="822"/>
      </w:pPr>
    </w:p>
    <w:p w14:paraId="09EA8A9D" w14:textId="77777777" w:rsidR="003D733F" w:rsidRDefault="003D733F" w:rsidP="00360B17">
      <w:pPr>
        <w:pStyle w:val="Nadpis1"/>
        <w:numPr>
          <w:ilvl w:val="0"/>
          <w:numId w:val="0"/>
        </w:numPr>
        <w:ind w:left="822"/>
      </w:pPr>
    </w:p>
    <w:p w14:paraId="05D46DE6" w14:textId="77777777" w:rsidR="003D733F" w:rsidRDefault="003D733F" w:rsidP="00360B17">
      <w:pPr>
        <w:pStyle w:val="Nadpis1"/>
        <w:numPr>
          <w:ilvl w:val="0"/>
          <w:numId w:val="0"/>
        </w:numPr>
        <w:ind w:left="822"/>
      </w:pPr>
    </w:p>
    <w:p w14:paraId="4188C142" w14:textId="77777777" w:rsidR="001E2635" w:rsidRDefault="001E2635" w:rsidP="0097505C">
      <w:pPr>
        <w:pStyle w:val="Nadpis1"/>
        <w:numPr>
          <w:ilvl w:val="0"/>
          <w:numId w:val="23"/>
        </w:numPr>
      </w:pPr>
      <w:r w:rsidRPr="002101E6">
        <w:t>INÉ AKTÍVA A INÉ PASÍVA</w:t>
      </w:r>
    </w:p>
    <w:p w14:paraId="366ADD5D" w14:textId="77777777" w:rsidR="003D733F" w:rsidRPr="003D733F" w:rsidRDefault="003D733F" w:rsidP="003D733F"/>
    <w:p w14:paraId="3CBB1133" w14:textId="77777777" w:rsidR="001E2635" w:rsidRPr="002101E6" w:rsidRDefault="001E2635" w:rsidP="001E2635"/>
    <w:p w14:paraId="6F8FB840" w14:textId="77777777" w:rsidR="001E2635" w:rsidRPr="002101E6" w:rsidRDefault="001E2635" w:rsidP="00EE1136">
      <w:pPr>
        <w:pStyle w:val="Nadpis2"/>
        <w:numPr>
          <w:ilvl w:val="1"/>
          <w:numId w:val="20"/>
        </w:numPr>
      </w:pPr>
      <w:r w:rsidRPr="002101E6">
        <w:t>Podmienené záväzky</w:t>
      </w:r>
    </w:p>
    <w:p w14:paraId="779C7093" w14:textId="77777777" w:rsidR="001E2635" w:rsidRPr="002101E6" w:rsidRDefault="001E2635" w:rsidP="001E2635">
      <w:pPr>
        <w:rPr>
          <w:snapToGrid w:val="0"/>
          <w:lang w:eastAsia="sk-SK"/>
        </w:rPr>
      </w:pPr>
    </w:p>
    <w:p w14:paraId="67C2EC1F" w14:textId="77777777" w:rsidR="007F4468" w:rsidRDefault="00872CFC" w:rsidP="007F4468">
      <w:pPr>
        <w:rPr>
          <w:snapToGrid w:val="0"/>
        </w:rPr>
      </w:pPr>
      <w:bookmarkStart w:id="3" w:name="T_contingent_liabilities_1"/>
      <w:r w:rsidRPr="002101E6">
        <w:rPr>
          <w:snapToGrid w:val="0"/>
        </w:rPr>
        <w:t xml:space="preserve">Daňové priznania zostávajú otvorené a môžu byť predmetom kontroly počas obdobia piatich rokov. </w:t>
      </w:r>
      <w:r w:rsidR="007F4468">
        <w:rPr>
          <w:snapToGrid w:val="0"/>
        </w:rPr>
        <w:t>K dátumu podania daňového priznania a účtovnej závierky  prebieha daňová kontrola za obdobie december 2020.</w:t>
      </w:r>
    </w:p>
    <w:p w14:paraId="4797A506" w14:textId="1D02A82F" w:rsidR="00872CFC" w:rsidRDefault="00872CFC" w:rsidP="00872CFC">
      <w:pPr>
        <w:rPr>
          <w:snapToGrid w:val="0"/>
        </w:rPr>
      </w:pPr>
      <w:bookmarkStart w:id="4" w:name="_GoBack"/>
      <w:bookmarkEnd w:id="4"/>
      <w:r w:rsidRPr="002101E6">
        <w:rPr>
          <w:snapToGrid w:val="0"/>
        </w:rPr>
        <w:t xml:space="preserve">Skutočnosť, že určité obdobie alebo daňové priznanie vzťahujúce sa na toto obdobie bolo kontrolované, nemá vplyv na vylúčenie tohto obdobia z prípadnej ďalšej kontroly počas obdobia piatich rokov. </w:t>
      </w:r>
    </w:p>
    <w:p w14:paraId="09FAE739" w14:textId="79852881" w:rsidR="00AD56B7" w:rsidRDefault="00AD56B7" w:rsidP="00872CFC">
      <w:pPr>
        <w:rPr>
          <w:snapToGrid w:val="0"/>
        </w:rPr>
      </w:pPr>
    </w:p>
    <w:p w14:paraId="046FE2EA" w14:textId="77777777" w:rsidR="00AD56B7" w:rsidRPr="002101E6" w:rsidRDefault="00AD56B7" w:rsidP="00872CFC">
      <w:pPr>
        <w:rPr>
          <w:snapToGrid w:val="0"/>
        </w:rPr>
      </w:pPr>
    </w:p>
    <w:p w14:paraId="1FA2A721" w14:textId="77777777" w:rsidR="00872CFC" w:rsidRPr="002101E6" w:rsidRDefault="00872CFC" w:rsidP="00F32DB3">
      <w:pPr>
        <w:rPr>
          <w:sz w:val="14"/>
        </w:rPr>
      </w:pPr>
    </w:p>
    <w:bookmarkEnd w:id="3"/>
    <w:p w14:paraId="3DF26F8F" w14:textId="77777777" w:rsidR="003D733F" w:rsidRDefault="003D733F" w:rsidP="00360B17">
      <w:pPr>
        <w:pStyle w:val="Nadpis1"/>
        <w:numPr>
          <w:ilvl w:val="0"/>
          <w:numId w:val="0"/>
        </w:numPr>
        <w:ind w:left="822"/>
      </w:pPr>
    </w:p>
    <w:p w14:paraId="18AEA13C" w14:textId="77777777"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14:paraId="7E6C3DEE" w14:textId="77777777" w:rsidR="001E2635" w:rsidRPr="002101E6" w:rsidRDefault="001E2635" w:rsidP="001E2635">
      <w:pPr>
        <w:rPr>
          <w:u w:val="single"/>
        </w:rPr>
      </w:pPr>
    </w:p>
    <w:p w14:paraId="1990CA13" w14:textId="77777777" w:rsidR="001E2635" w:rsidRPr="002101E6" w:rsidRDefault="001E2635" w:rsidP="001E2635">
      <w:pPr>
        <w:rPr>
          <w:sz w:val="15"/>
          <w:szCs w:val="15"/>
        </w:rPr>
      </w:pPr>
    </w:p>
    <w:p w14:paraId="62A5030E" w14:textId="382B6968" w:rsidR="00FB5DC5" w:rsidRDefault="001E2635" w:rsidP="004A5682">
      <w:pPr>
        <w:rPr>
          <w:snapToGrid w:val="0"/>
          <w:lang w:eastAsia="sk-SK"/>
        </w:rPr>
      </w:pPr>
      <w:r w:rsidRPr="002101E6">
        <w:rPr>
          <w:snapToGrid w:val="0"/>
          <w:lang w:eastAsia="sk-SK"/>
        </w:rPr>
        <w:t xml:space="preserve">Po 31. decembri </w:t>
      </w:r>
      <w:r w:rsidR="005E68C5">
        <w:rPr>
          <w:snapToGrid w:val="0"/>
          <w:lang w:eastAsia="sk-SK"/>
        </w:rPr>
        <w:t>2020</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5F43E3F8" w14:textId="31728BD5" w:rsidR="00E216E0" w:rsidRPr="00FB5DC5" w:rsidRDefault="00E216E0" w:rsidP="004A5682">
      <w:pPr>
        <w:rPr>
          <w:snapToGrid w:val="0"/>
          <w:lang w:eastAsia="sk-SK"/>
        </w:rPr>
      </w:pPr>
      <w:r w:rsidRPr="00E216E0">
        <w:rPr>
          <w:b/>
          <w:snapToGrid w:val="0"/>
          <w:lang w:eastAsia="sk-SK"/>
        </w:rPr>
        <w:t xml:space="preserve">Spoločnosť dosiahla záporný výsledok hospodárenia, napriek tomu má dostatočný potenciál na nepretržité pokračovanie vo svojej činnosti. Záporné vlastné imanie bude riešené navýšením základného imania, respektíve zriadením </w:t>
      </w:r>
      <w:proofErr w:type="spellStart"/>
      <w:r w:rsidRPr="00E216E0">
        <w:rPr>
          <w:b/>
          <w:snapToGrid w:val="0"/>
          <w:lang w:eastAsia="sk-SK"/>
        </w:rPr>
        <w:t>kapitalového</w:t>
      </w:r>
      <w:proofErr w:type="spellEnd"/>
      <w:r w:rsidRPr="00E216E0">
        <w:rPr>
          <w:b/>
          <w:snapToGrid w:val="0"/>
          <w:lang w:eastAsia="sk-SK"/>
        </w:rPr>
        <w:t xml:space="preserve"> fondu</w:t>
      </w:r>
      <w:r>
        <w:rPr>
          <w:snapToGrid w:val="0"/>
          <w:lang w:eastAsia="sk-SK"/>
        </w:rPr>
        <w:t>.</w:t>
      </w:r>
    </w:p>
    <w:p w14:paraId="6F732D37" w14:textId="77777777" w:rsidR="00D56BE5" w:rsidRPr="002101E6" w:rsidRDefault="00D56BE5" w:rsidP="001E2635">
      <w:pPr>
        <w:rPr>
          <w:snapToGrid w:val="0"/>
          <w:lang w:eastAsia="sk-SK"/>
        </w:rPr>
      </w:pPr>
    </w:p>
    <w:p w14:paraId="309A7DDC" w14:textId="77777777" w:rsidR="001E2635" w:rsidRPr="002101E6" w:rsidRDefault="001E2635" w:rsidP="0012668B">
      <w:pPr>
        <w:rPr>
          <w:snapToGrid w:val="0"/>
          <w:lang w:eastAsia="sk-SK"/>
        </w:rPr>
      </w:pPr>
    </w:p>
    <w:sectPr w:rsidR="001E2635" w:rsidRPr="002101E6" w:rsidSect="000F08FF">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CE1184" w14:textId="77777777" w:rsidR="001E0415" w:rsidRDefault="001E0415">
      <w:r>
        <w:separator/>
      </w:r>
    </w:p>
  </w:endnote>
  <w:endnote w:type="continuationSeparator" w:id="0">
    <w:p w14:paraId="34777A12" w14:textId="77777777" w:rsidR="001E0415" w:rsidRDefault="001E0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771654"/>
      <w:docPartObj>
        <w:docPartGallery w:val="Page Numbers (Bottom of Page)"/>
        <w:docPartUnique/>
      </w:docPartObj>
    </w:sdtPr>
    <w:sdtEndPr/>
    <w:sdtContent>
      <w:p w14:paraId="562B66A5" w14:textId="77777777" w:rsidR="000D761F" w:rsidRDefault="000D761F">
        <w:pPr>
          <w:pStyle w:val="Pta"/>
          <w:jc w:val="center"/>
        </w:pPr>
        <w:r>
          <w:fldChar w:fldCharType="begin"/>
        </w:r>
        <w:r>
          <w:instrText>PAGE   \* MERGEFORMAT</w:instrText>
        </w:r>
        <w:r>
          <w:fldChar w:fldCharType="separate"/>
        </w:r>
        <w:r w:rsidR="007F4468">
          <w:rPr>
            <w:noProof/>
          </w:rPr>
          <w:t>15</w:t>
        </w:r>
        <w:r>
          <w:fldChar w:fldCharType="end"/>
        </w:r>
      </w:p>
    </w:sdtContent>
  </w:sdt>
  <w:p w14:paraId="5A0DAA79" w14:textId="77777777"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25E143" w14:textId="77777777" w:rsidR="001E0415" w:rsidRDefault="001E0415">
      <w:r>
        <w:separator/>
      </w:r>
    </w:p>
  </w:footnote>
  <w:footnote w:type="continuationSeparator" w:id="0">
    <w:p w14:paraId="43FA492B" w14:textId="77777777" w:rsidR="001E0415" w:rsidRDefault="001E04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B2389" w14:textId="490A4B69"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FD394A">
      <w:t>52</w:t>
    </w:r>
    <w:r w:rsidR="00AB5F93">
      <w:t>708233</w:t>
    </w:r>
    <w:r w:rsidR="00FD394A">
      <w:t xml:space="preserve">                              </w:t>
    </w:r>
    <w:r>
      <w:t>DIČ:</w:t>
    </w:r>
    <w:r w:rsidR="00FD394A">
      <w:t>212</w:t>
    </w:r>
    <w:r w:rsidR="00AD56B7">
      <w:t>11</w:t>
    </w:r>
    <w:r w:rsidR="004529FB">
      <w:t>0</w:t>
    </w:r>
    <w:r w:rsidR="00AB5F93">
      <w:t>5470</w:t>
    </w:r>
  </w:p>
  <w:p w14:paraId="3EEF049A" w14:textId="77777777" w:rsidR="00C72E9C" w:rsidRDefault="00C72E9C" w:rsidP="00C81150">
    <w:pPr>
      <w:pStyle w:val="Hlavika"/>
    </w:pPr>
    <w:bookmarkStart w:id="5" w:name="Business_name"/>
    <w:bookmarkEnd w:id="5"/>
  </w:p>
  <w:p w14:paraId="72906CDF" w14:textId="77777777" w:rsidR="00C72E9C" w:rsidRDefault="00C72E9C" w:rsidP="00C81150">
    <w:pPr>
      <w:pStyle w:val="Hlavika"/>
    </w:pPr>
    <w:r>
      <w:t>Poznámky individuálnej účtovnej závierky</w:t>
    </w:r>
  </w:p>
  <w:p w14:paraId="29AD9A8E" w14:textId="501B29C4" w:rsidR="00C72E9C" w:rsidRDefault="00C72E9C" w:rsidP="00C81150">
    <w:pPr>
      <w:pStyle w:val="Hlavika"/>
    </w:pPr>
    <w:r>
      <w:t xml:space="preserve">Zostavenej k 31. decembru </w:t>
    </w:r>
    <w:r w:rsidR="005E68C5">
      <w:t>2020</w:t>
    </w:r>
  </w:p>
  <w:p w14:paraId="040EF0AA" w14:textId="77777777" w:rsidR="00C72E9C" w:rsidRDefault="00C72E9C" w:rsidP="00C81150">
    <w:pPr>
      <w:pStyle w:val="Hlavika"/>
      <w:pBdr>
        <w:bottom w:val="single" w:sz="4" w:space="1" w:color="auto"/>
      </w:pBdr>
    </w:pPr>
    <w:r>
      <w:t>(údaje v tabuľkách sú uvedené v celých eurách, ak nie je uvedené inak)</w:t>
    </w:r>
  </w:p>
  <w:p w14:paraId="4C334A47"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EC8E9884"/>
    <w:lvl w:ilvl="0" w:tplc="7A826858">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1"/>
  </w:num>
  <w:num w:numId="6">
    <w:abstractNumId w:val="6"/>
  </w:num>
  <w:num w:numId="7">
    <w:abstractNumId w:val="13"/>
  </w:num>
  <w:num w:numId="8">
    <w:abstractNumId w:val="17"/>
  </w:num>
  <w:num w:numId="9">
    <w:abstractNumId w:val="2"/>
  </w:num>
  <w:num w:numId="10">
    <w:abstractNumId w:val="9"/>
  </w:num>
  <w:num w:numId="11">
    <w:abstractNumId w:val="18"/>
  </w:num>
  <w:num w:numId="12">
    <w:abstractNumId w:val="5"/>
  </w:num>
  <w:num w:numId="13">
    <w:abstractNumId w:val="12"/>
  </w:num>
  <w:num w:numId="14">
    <w:abstractNumId w:val="10"/>
  </w:num>
  <w:num w:numId="15">
    <w:abstractNumId w:val="10"/>
    <w:lvlOverride w:ilvl="0">
      <w:startOverride w:val="2"/>
    </w:lvlOverride>
  </w:num>
  <w:num w:numId="16">
    <w:abstractNumId w:val="10"/>
    <w:lvlOverride w:ilvl="0">
      <w:startOverride w:val="1"/>
    </w:lvlOverride>
    <w:lvlOverride w:ilvl="1">
      <w:startOverride w:val="1"/>
    </w:lvlOverride>
  </w:num>
  <w:num w:numId="17">
    <w:abstractNumId w:val="16"/>
  </w:num>
  <w:num w:numId="18">
    <w:abstractNumId w:val="10"/>
    <w:lvlOverride w:ilvl="0">
      <w:startOverride w:val="1"/>
    </w:lvlOverride>
    <w:lvlOverride w:ilvl="1">
      <w:startOverride w:val="1"/>
    </w:lvlOverride>
  </w:num>
  <w:num w:numId="19">
    <w:abstractNumId w:val="14"/>
  </w:num>
  <w:num w:numId="20">
    <w:abstractNumId w:val="10"/>
    <w:lvlOverride w:ilvl="0">
      <w:startOverride w:val="1"/>
    </w:lvlOverride>
    <w:lvlOverride w:ilvl="1">
      <w:startOverride w:val="1"/>
    </w:lvlOverride>
  </w:num>
  <w:num w:numId="21">
    <w:abstractNumId w:val="15"/>
  </w:num>
  <w:num w:numId="22">
    <w:abstractNumId w:val="1"/>
  </w:num>
  <w:num w:numId="23">
    <w:abstractNumId w:val="20"/>
  </w:num>
  <w:num w:numId="24">
    <w:abstractNumId w:val="7"/>
  </w:num>
  <w:num w:numId="2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34D1"/>
    <w:rsid w:val="000859AC"/>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61F"/>
    <w:rsid w:val="000D7DAD"/>
    <w:rsid w:val="000E123F"/>
    <w:rsid w:val="000E1EAB"/>
    <w:rsid w:val="000E4315"/>
    <w:rsid w:val="000E6A9D"/>
    <w:rsid w:val="000F08FF"/>
    <w:rsid w:val="000F2546"/>
    <w:rsid w:val="000F3C33"/>
    <w:rsid w:val="000F3D4D"/>
    <w:rsid w:val="000F63F1"/>
    <w:rsid w:val="00100B64"/>
    <w:rsid w:val="00101342"/>
    <w:rsid w:val="00111C30"/>
    <w:rsid w:val="00113235"/>
    <w:rsid w:val="001145C2"/>
    <w:rsid w:val="001170F1"/>
    <w:rsid w:val="00117B78"/>
    <w:rsid w:val="001209B2"/>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0415"/>
    <w:rsid w:val="001E2635"/>
    <w:rsid w:val="001E3B2C"/>
    <w:rsid w:val="001E7800"/>
    <w:rsid w:val="001F23FB"/>
    <w:rsid w:val="001F47CD"/>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2F2"/>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29C8"/>
    <w:rsid w:val="002F34E7"/>
    <w:rsid w:val="002F583C"/>
    <w:rsid w:val="002F78A4"/>
    <w:rsid w:val="002F7D87"/>
    <w:rsid w:val="002F7F37"/>
    <w:rsid w:val="00306504"/>
    <w:rsid w:val="00310224"/>
    <w:rsid w:val="003104BB"/>
    <w:rsid w:val="0031154A"/>
    <w:rsid w:val="0032199B"/>
    <w:rsid w:val="00321F75"/>
    <w:rsid w:val="00322BC9"/>
    <w:rsid w:val="00330565"/>
    <w:rsid w:val="00330AB2"/>
    <w:rsid w:val="00332B4B"/>
    <w:rsid w:val="00335109"/>
    <w:rsid w:val="003407DC"/>
    <w:rsid w:val="00354434"/>
    <w:rsid w:val="00354E22"/>
    <w:rsid w:val="00360B17"/>
    <w:rsid w:val="00363B4A"/>
    <w:rsid w:val="00366100"/>
    <w:rsid w:val="003661CA"/>
    <w:rsid w:val="0037364A"/>
    <w:rsid w:val="003828BA"/>
    <w:rsid w:val="0038564B"/>
    <w:rsid w:val="00387CFF"/>
    <w:rsid w:val="00391E6D"/>
    <w:rsid w:val="00392AD9"/>
    <w:rsid w:val="00394CF8"/>
    <w:rsid w:val="003A28A0"/>
    <w:rsid w:val="003A3648"/>
    <w:rsid w:val="003A3754"/>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31DF"/>
    <w:rsid w:val="00447B2C"/>
    <w:rsid w:val="004529FB"/>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D02DC"/>
    <w:rsid w:val="004D4CB4"/>
    <w:rsid w:val="004E1ADB"/>
    <w:rsid w:val="004E40B8"/>
    <w:rsid w:val="004F47D0"/>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3630"/>
    <w:rsid w:val="005C501F"/>
    <w:rsid w:val="005D447B"/>
    <w:rsid w:val="005D55FF"/>
    <w:rsid w:val="005D71B7"/>
    <w:rsid w:val="005E121C"/>
    <w:rsid w:val="005E41B9"/>
    <w:rsid w:val="005E5DB7"/>
    <w:rsid w:val="005E68C5"/>
    <w:rsid w:val="005E7DAC"/>
    <w:rsid w:val="005F07B4"/>
    <w:rsid w:val="005F1651"/>
    <w:rsid w:val="005F2E78"/>
    <w:rsid w:val="00603BE4"/>
    <w:rsid w:val="00607D6C"/>
    <w:rsid w:val="00610D50"/>
    <w:rsid w:val="00612589"/>
    <w:rsid w:val="00612AE1"/>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E35"/>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2A16"/>
    <w:rsid w:val="00703B13"/>
    <w:rsid w:val="007051B1"/>
    <w:rsid w:val="00705FBF"/>
    <w:rsid w:val="007137B5"/>
    <w:rsid w:val="0071572C"/>
    <w:rsid w:val="00715DFA"/>
    <w:rsid w:val="00715E9D"/>
    <w:rsid w:val="00717F36"/>
    <w:rsid w:val="0072053A"/>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4468"/>
    <w:rsid w:val="007F6E27"/>
    <w:rsid w:val="007F7D0E"/>
    <w:rsid w:val="008000C6"/>
    <w:rsid w:val="008007EC"/>
    <w:rsid w:val="00801D76"/>
    <w:rsid w:val="00802D05"/>
    <w:rsid w:val="0080344C"/>
    <w:rsid w:val="0081477F"/>
    <w:rsid w:val="008151CD"/>
    <w:rsid w:val="008177C9"/>
    <w:rsid w:val="00824C92"/>
    <w:rsid w:val="008251F5"/>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CFC"/>
    <w:rsid w:val="00877449"/>
    <w:rsid w:val="008774FE"/>
    <w:rsid w:val="00886F6B"/>
    <w:rsid w:val="008902A0"/>
    <w:rsid w:val="008910E5"/>
    <w:rsid w:val="00892FA3"/>
    <w:rsid w:val="00893E2E"/>
    <w:rsid w:val="00894947"/>
    <w:rsid w:val="00894E0B"/>
    <w:rsid w:val="00897554"/>
    <w:rsid w:val="008979A0"/>
    <w:rsid w:val="008A0193"/>
    <w:rsid w:val="008A57B0"/>
    <w:rsid w:val="008A60C8"/>
    <w:rsid w:val="008A7CEF"/>
    <w:rsid w:val="008B2F92"/>
    <w:rsid w:val="008B33B1"/>
    <w:rsid w:val="008B6566"/>
    <w:rsid w:val="008B77F4"/>
    <w:rsid w:val="008C287B"/>
    <w:rsid w:val="008C4F2A"/>
    <w:rsid w:val="008C598A"/>
    <w:rsid w:val="008D2542"/>
    <w:rsid w:val="008D4CF5"/>
    <w:rsid w:val="008D4CF7"/>
    <w:rsid w:val="008D679E"/>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066B"/>
    <w:rsid w:val="009711C4"/>
    <w:rsid w:val="00974390"/>
    <w:rsid w:val="0097505C"/>
    <w:rsid w:val="00976E6D"/>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67743"/>
    <w:rsid w:val="00A67A38"/>
    <w:rsid w:val="00A72794"/>
    <w:rsid w:val="00A7586B"/>
    <w:rsid w:val="00A852DC"/>
    <w:rsid w:val="00A87675"/>
    <w:rsid w:val="00A9011B"/>
    <w:rsid w:val="00A94CE2"/>
    <w:rsid w:val="00A94FC4"/>
    <w:rsid w:val="00AA01E0"/>
    <w:rsid w:val="00AA1C46"/>
    <w:rsid w:val="00AA43CE"/>
    <w:rsid w:val="00AA62FA"/>
    <w:rsid w:val="00AA6B6E"/>
    <w:rsid w:val="00AA772E"/>
    <w:rsid w:val="00AB5F93"/>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56B7"/>
    <w:rsid w:val="00AD6CD1"/>
    <w:rsid w:val="00AD72EE"/>
    <w:rsid w:val="00AE0171"/>
    <w:rsid w:val="00AE4448"/>
    <w:rsid w:val="00AE66CD"/>
    <w:rsid w:val="00AE7683"/>
    <w:rsid w:val="00AF17E8"/>
    <w:rsid w:val="00AF3FB5"/>
    <w:rsid w:val="00B01551"/>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1A80"/>
    <w:rsid w:val="00BD2A15"/>
    <w:rsid w:val="00BE08D8"/>
    <w:rsid w:val="00BE09FD"/>
    <w:rsid w:val="00BE2BA8"/>
    <w:rsid w:val="00BE6AF4"/>
    <w:rsid w:val="00BE6F6C"/>
    <w:rsid w:val="00BF0B0D"/>
    <w:rsid w:val="00BF1666"/>
    <w:rsid w:val="00BF238A"/>
    <w:rsid w:val="00BF2474"/>
    <w:rsid w:val="00BF29C4"/>
    <w:rsid w:val="00C003E1"/>
    <w:rsid w:val="00C112FD"/>
    <w:rsid w:val="00C26A76"/>
    <w:rsid w:val="00C27954"/>
    <w:rsid w:val="00C30539"/>
    <w:rsid w:val="00C3474D"/>
    <w:rsid w:val="00C358AB"/>
    <w:rsid w:val="00C4070A"/>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1A93"/>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2DA2"/>
    <w:rsid w:val="00DE40F6"/>
    <w:rsid w:val="00DE5E07"/>
    <w:rsid w:val="00DE7D69"/>
    <w:rsid w:val="00DF09AA"/>
    <w:rsid w:val="00DF0A8B"/>
    <w:rsid w:val="00DF1B3E"/>
    <w:rsid w:val="00DF2172"/>
    <w:rsid w:val="00DF228E"/>
    <w:rsid w:val="00DF3A12"/>
    <w:rsid w:val="00E039FD"/>
    <w:rsid w:val="00E11848"/>
    <w:rsid w:val="00E127D2"/>
    <w:rsid w:val="00E17966"/>
    <w:rsid w:val="00E20694"/>
    <w:rsid w:val="00E20BD8"/>
    <w:rsid w:val="00E216E0"/>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3A2"/>
    <w:rsid w:val="00E60EEA"/>
    <w:rsid w:val="00E650B1"/>
    <w:rsid w:val="00E65E15"/>
    <w:rsid w:val="00E7421C"/>
    <w:rsid w:val="00E766C1"/>
    <w:rsid w:val="00E82A4D"/>
    <w:rsid w:val="00E843C6"/>
    <w:rsid w:val="00E86226"/>
    <w:rsid w:val="00E865D4"/>
    <w:rsid w:val="00E871E1"/>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1136"/>
    <w:rsid w:val="00EE359A"/>
    <w:rsid w:val="00EE3813"/>
    <w:rsid w:val="00EE4764"/>
    <w:rsid w:val="00EE4A42"/>
    <w:rsid w:val="00EE4F99"/>
    <w:rsid w:val="00EE6DFA"/>
    <w:rsid w:val="00EF395A"/>
    <w:rsid w:val="00EF4646"/>
    <w:rsid w:val="00EF58B3"/>
    <w:rsid w:val="00EF7A3F"/>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2DB3"/>
    <w:rsid w:val="00F33229"/>
    <w:rsid w:val="00F3588F"/>
    <w:rsid w:val="00F35AF5"/>
    <w:rsid w:val="00F42AEA"/>
    <w:rsid w:val="00F44D28"/>
    <w:rsid w:val="00F4557C"/>
    <w:rsid w:val="00F46EBA"/>
    <w:rsid w:val="00F47951"/>
    <w:rsid w:val="00F50A57"/>
    <w:rsid w:val="00F54E9A"/>
    <w:rsid w:val="00F65ED5"/>
    <w:rsid w:val="00F67CDD"/>
    <w:rsid w:val="00F723A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A4C3D"/>
    <w:rsid w:val="00FB01DC"/>
    <w:rsid w:val="00FB14F1"/>
    <w:rsid w:val="00FB19B5"/>
    <w:rsid w:val="00FB26B6"/>
    <w:rsid w:val="00FB5DC5"/>
    <w:rsid w:val="00FB6C35"/>
    <w:rsid w:val="00FB77AB"/>
    <w:rsid w:val="00FC59AC"/>
    <w:rsid w:val="00FC5BA7"/>
    <w:rsid w:val="00FD1CE3"/>
    <w:rsid w:val="00FD394A"/>
    <w:rsid w:val="00FD4DFC"/>
    <w:rsid w:val="00FD573A"/>
    <w:rsid w:val="00FD610B"/>
    <w:rsid w:val="00FE0265"/>
    <w:rsid w:val="00FE75F6"/>
    <w:rsid w:val="00FF054E"/>
    <w:rsid w:val="00FF24B1"/>
    <w:rsid w:val="00FF3591"/>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B774EF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2234195">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1CD53-E2AE-4999-8BF7-1702FCB46DFA}">
  <ds:schemaRefs>
    <ds:schemaRef ds:uri="http://schemas.openxmlformats.org/officeDocument/2006/bibliography"/>
  </ds:schemaRefs>
</ds:datastoreItem>
</file>

<file path=customXml/itemProps2.xml><?xml version="1.0" encoding="utf-8"?>
<ds:datastoreItem xmlns:ds="http://schemas.openxmlformats.org/officeDocument/2006/customXml" ds:itemID="{834DDC21-7468-4D2D-A0D9-92F5723DE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Pages>
  <Words>1186</Words>
  <Characters>7017</Characters>
  <Application>Microsoft Office Word</Application>
  <DocSecurity>0</DocSecurity>
  <Lines>58</Lines>
  <Paragraphs>16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8187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Zemková.Ľubica</cp:lastModifiedBy>
  <cp:revision>12</cp:revision>
  <cp:lastPrinted>2018-05-02T13:48:00Z</cp:lastPrinted>
  <dcterms:created xsi:type="dcterms:W3CDTF">2020-02-05T10:08:00Z</dcterms:created>
  <dcterms:modified xsi:type="dcterms:W3CDTF">2021-06-14T11:04:00Z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