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63A8BCE9" w:rsidR="00DA71E1" w:rsidRPr="005A6BD0" w:rsidRDefault="00C17CBE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M-BIEN</w:t>
      </w:r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53CB258E" w:rsidR="00DA71E1" w:rsidRPr="005A6BD0" w:rsidRDefault="00C17CBE" w:rsidP="005A6BD0">
      <w:pPr>
        <w:pStyle w:val="Bezriadkovania"/>
        <w:ind w:firstLine="708"/>
        <w:rPr>
          <w:sz w:val="20"/>
          <w:szCs w:val="20"/>
        </w:rPr>
      </w:pPr>
      <w:proofErr w:type="spellStart"/>
      <w:r>
        <w:rPr>
          <w:sz w:val="20"/>
          <w:szCs w:val="20"/>
        </w:rPr>
        <w:t>Svitavská</w:t>
      </w:r>
      <w:proofErr w:type="spellEnd"/>
      <w:r>
        <w:rPr>
          <w:sz w:val="20"/>
          <w:szCs w:val="20"/>
        </w:rPr>
        <w:t xml:space="preserve"> 1531/7</w:t>
      </w:r>
    </w:p>
    <w:p w14:paraId="4BBBA559" w14:textId="2F162F6F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</w:t>
      </w:r>
      <w:r w:rsidR="00E150F4">
        <w:rPr>
          <w:sz w:val="20"/>
          <w:szCs w:val="20"/>
        </w:rPr>
        <w:t>6</w:t>
      </w:r>
      <w:r w:rsidR="00AD65C6">
        <w:rPr>
          <w:sz w:val="20"/>
          <w:szCs w:val="20"/>
        </w:rPr>
        <w:t>5 01 Žiar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53A3E99B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626F793B" w14:textId="12974C0C" w:rsidR="00F4246E" w:rsidRDefault="00C17CBE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Poskytovanie služieb rýchleho občerstvenia v spojení s predajom na priamu konzumáciu</w:t>
      </w:r>
    </w:p>
    <w:p w14:paraId="514D3469" w14:textId="66596095" w:rsidR="00C17CBE" w:rsidRDefault="00C17CBE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Kúpa tovaru na účely </w:t>
      </w:r>
      <w:r w:rsidR="00DD4077">
        <w:rPr>
          <w:sz w:val="20"/>
          <w:szCs w:val="20"/>
        </w:rPr>
        <w:t xml:space="preserve">jeho predaja konečnému spotrebiteľovi (maloobchod) alebo iným prevádzkovateľom živnosti (veľkoobchod) </w:t>
      </w:r>
    </w:p>
    <w:p w14:paraId="0DDB1384" w14:textId="44D68068" w:rsidR="00DD4077" w:rsidRDefault="00DD407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14:paraId="7408E414" w14:textId="687FD736" w:rsidR="00DD4077" w:rsidRDefault="00DD407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Organizovanie kultúrnych a iných spoločenských podujatí</w:t>
      </w:r>
    </w:p>
    <w:p w14:paraId="0B7033A6" w14:textId="4D140846" w:rsidR="00DD4077" w:rsidRDefault="00DD407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Cestná motorová doprava vykonávaná osobnými vozidlami do 9 miest na sedenie</w:t>
      </w:r>
    </w:p>
    <w:p w14:paraId="148E493D" w14:textId="572FDBFD" w:rsidR="00DD4077" w:rsidRDefault="00DD407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Prípravné práce k realizácii stavby</w:t>
      </w:r>
    </w:p>
    <w:p w14:paraId="62176BB3" w14:textId="2168D2B2" w:rsidR="00DD4077" w:rsidRDefault="00523296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Reklamné a marketingové služby</w:t>
      </w:r>
    </w:p>
    <w:p w14:paraId="4D67ADA9" w14:textId="4B6CE731" w:rsidR="00523296" w:rsidRDefault="00523296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Donášková služba</w:t>
      </w:r>
    </w:p>
    <w:p w14:paraId="2BEE2BED" w14:textId="5FCE2EF6" w:rsidR="00523296" w:rsidRDefault="00523296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Administratívno-technické služby spojené so zabezpečením hazardnej hry</w:t>
      </w:r>
    </w:p>
    <w:p w14:paraId="03EC7C1F" w14:textId="410AC2CB" w:rsidR="00523296" w:rsidRDefault="00523296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Uskutočňovanie stavieb a ich zmien</w:t>
      </w:r>
    </w:p>
    <w:p w14:paraId="54DFABCE" w14:textId="6CF1DFA7" w:rsidR="00523296" w:rsidRDefault="00523296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Dokončovacie stavebné práce pri realizácii exteriérov a interiérov </w:t>
      </w:r>
    </w:p>
    <w:p w14:paraId="161E04EE" w14:textId="6326E5CE" w:rsidR="00523296" w:rsidRDefault="00523296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Stavebné </w:t>
      </w:r>
      <w:proofErr w:type="spellStart"/>
      <w:r>
        <w:rPr>
          <w:sz w:val="20"/>
          <w:szCs w:val="20"/>
        </w:rPr>
        <w:t>cenárstvo</w:t>
      </w:r>
      <w:proofErr w:type="spellEnd"/>
    </w:p>
    <w:p w14:paraId="664AEBB2" w14:textId="6B6489B4" w:rsidR="00523296" w:rsidRDefault="00523296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Sprostredkovateľská činnosť v oblasti obchodu, služieb a výroby</w:t>
      </w:r>
    </w:p>
    <w:p w14:paraId="35D2B990" w14:textId="7B9D66AC" w:rsidR="00523296" w:rsidRDefault="00523296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Nákladná cestná doprava vykonávaná vozidlami s celkovou hmotnosťou </w:t>
      </w:r>
      <w:r w:rsidR="004B4888">
        <w:rPr>
          <w:sz w:val="20"/>
          <w:szCs w:val="20"/>
        </w:rPr>
        <w:t>do 3,5 t vrátane prípojného vozidla</w:t>
      </w:r>
    </w:p>
    <w:p w14:paraId="6078D3DC" w14:textId="68FE4E05" w:rsidR="004B4888" w:rsidRDefault="004B488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Finančný leasing</w:t>
      </w:r>
    </w:p>
    <w:p w14:paraId="7F041484" w14:textId="7EA98124" w:rsidR="004B4888" w:rsidRDefault="004B488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Poskytovanie úverov alebo pôžičiek z peňažných zdrojov získaných výlučne bez verejnej bez verejnej výzvy a bez verejnej ponuky majetkových hodnôt</w:t>
      </w:r>
    </w:p>
    <w:p w14:paraId="47CC3624" w14:textId="36FE8DEE" w:rsidR="004B4888" w:rsidRDefault="004B488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Správa a údržba bytového a nebytového fondu v rozsahu voľných živností</w:t>
      </w:r>
    </w:p>
    <w:p w14:paraId="5E97BE59" w14:textId="59FA5A38" w:rsidR="004B488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Prenájom  nehnuteľností spojený s poskytovaním iných než základných služieb spojených s prenájmom</w:t>
      </w:r>
    </w:p>
    <w:p w14:paraId="399A1605" w14:textId="1FB45647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14:paraId="645EA30E" w14:textId="229BBE63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Prevádzkovanie kultúrnych, spoločenských a zábavných zariadení</w:t>
      </w:r>
    </w:p>
    <w:p w14:paraId="4BE39F1A" w14:textId="6C1A08AD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Prevádzkovanie športových zariadení</w:t>
      </w:r>
    </w:p>
    <w:p w14:paraId="3DCBD08E" w14:textId="35D5EDCA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Čistiace  a upratovacie služby</w:t>
      </w:r>
    </w:p>
    <w:p w14:paraId="6B102E41" w14:textId="37D19027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Poskytovanie </w:t>
      </w:r>
      <w:r w:rsidR="004978BE">
        <w:rPr>
          <w:sz w:val="20"/>
          <w:szCs w:val="20"/>
        </w:rPr>
        <w:t>služieb pre rodinu a domácnosť</w:t>
      </w:r>
    </w:p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6C554DBE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D31099">
        <w:rPr>
          <w:rFonts w:eastAsia="Times New Roman"/>
          <w:sz w:val="20"/>
          <w:szCs w:val="20"/>
        </w:rPr>
        <w:t>21. júna</w:t>
      </w:r>
      <w:r w:rsidRPr="005A6BD0">
        <w:rPr>
          <w:rFonts w:eastAsia="Times New Roman"/>
          <w:sz w:val="20"/>
          <w:szCs w:val="20"/>
        </w:rPr>
        <w:t xml:space="preserve"> </w:t>
      </w:r>
      <w:r w:rsidR="00D31099">
        <w:rPr>
          <w:rFonts w:eastAsia="Times New Roman"/>
          <w:sz w:val="20"/>
          <w:szCs w:val="20"/>
        </w:rPr>
        <w:t>2021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1781B9D5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D31099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D31099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</w:t>
      </w:r>
      <w:r w:rsidR="00D31099">
        <w:rPr>
          <w:rFonts w:eastAsia="Times New Roman"/>
          <w:sz w:val="20"/>
          <w:szCs w:val="20"/>
        </w:rPr>
        <w:t>2020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08ADDEBF" w:rsidR="00DF554E" w:rsidRPr="005A6BD0" w:rsidRDefault="008D0E0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  <w:tc>
          <w:tcPr>
            <w:tcW w:w="2830" w:type="dxa"/>
          </w:tcPr>
          <w:p w14:paraId="4C2C7A89" w14:textId="6947B928" w:rsidR="00DF554E" w:rsidRPr="005A6BD0" w:rsidRDefault="008D0E0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14F3635B" w:rsidR="00DF554E" w:rsidRPr="005A6BD0" w:rsidRDefault="008D0E0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  <w:tc>
          <w:tcPr>
            <w:tcW w:w="2830" w:type="dxa"/>
          </w:tcPr>
          <w:p w14:paraId="5996EA9B" w14:textId="5B4A8217" w:rsidR="00DF554E" w:rsidRPr="005A6BD0" w:rsidRDefault="008D0E0A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1337F905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FD5597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lastRenderedPageBreak/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1FC27023" w:rsidR="003636F2" w:rsidRPr="00916F0D" w:rsidRDefault="00FD5597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Autá</w:t>
            </w:r>
          </w:p>
        </w:tc>
        <w:tc>
          <w:tcPr>
            <w:tcW w:w="2102" w:type="dxa"/>
          </w:tcPr>
          <w:p w14:paraId="0A0B813E" w14:textId="3895A28B" w:rsidR="003636F2" w:rsidRPr="00916F0D" w:rsidRDefault="00FD5597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1A0719B1" w:rsidR="003636F2" w:rsidRPr="00916F0D" w:rsidRDefault="00FD5597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rovnomerné</w:t>
            </w: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C6DBE6" w14:textId="77777777" w:rsidR="00430336" w:rsidRDefault="00430336" w:rsidP="00DA71E1">
      <w:pPr>
        <w:spacing w:after="0" w:line="240" w:lineRule="auto"/>
      </w:pPr>
      <w:r>
        <w:separator/>
      </w:r>
    </w:p>
  </w:endnote>
  <w:endnote w:type="continuationSeparator" w:id="0">
    <w:p w14:paraId="7CA1CEAB" w14:textId="77777777" w:rsidR="00430336" w:rsidRDefault="00430336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DA33AB" w14:textId="77777777" w:rsidR="00430336" w:rsidRDefault="00430336" w:rsidP="00DA71E1">
      <w:pPr>
        <w:spacing w:after="0" w:line="240" w:lineRule="auto"/>
      </w:pPr>
      <w:r>
        <w:separator/>
      </w:r>
    </w:p>
  </w:footnote>
  <w:footnote w:type="continuationSeparator" w:id="0">
    <w:p w14:paraId="2C98BDD3" w14:textId="77777777" w:rsidR="00430336" w:rsidRDefault="00430336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26F5" w14:textId="08A9A195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F05696">
      <w:t>2</w:t>
    </w:r>
    <w:r w:rsidR="00AD65C6">
      <w:t>0</w:t>
    </w:r>
    <w:r w:rsidR="00C17CBE">
      <w:t>23397618</w:t>
    </w:r>
  </w:p>
  <w:p w14:paraId="5F065FE4" w14:textId="5B7751C6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C17CBE">
      <w:t>46473068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2F92055"/>
    <w:multiLevelType w:val="hybridMultilevel"/>
    <w:tmpl w:val="11288022"/>
    <w:lvl w:ilvl="0" w:tplc="2A02E08C">
      <w:start w:val="966"/>
      <w:numFmt w:val="bullet"/>
      <w:lvlText w:val="-"/>
      <w:lvlJc w:val="left"/>
      <w:pPr>
        <w:ind w:left="927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0676D64"/>
    <w:multiLevelType w:val="hybridMultilevel"/>
    <w:tmpl w:val="DA8480FC"/>
    <w:lvl w:ilvl="0" w:tplc="DC4A8A2A">
      <w:start w:val="965"/>
      <w:numFmt w:val="bullet"/>
      <w:lvlText w:val="-"/>
      <w:lvlJc w:val="left"/>
      <w:pPr>
        <w:ind w:left="1287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5"/>
  </w:num>
  <w:num w:numId="2">
    <w:abstractNumId w:val="18"/>
  </w:num>
  <w:num w:numId="3">
    <w:abstractNumId w:val="19"/>
  </w:num>
  <w:num w:numId="4">
    <w:abstractNumId w:val="10"/>
  </w:num>
  <w:num w:numId="5">
    <w:abstractNumId w:val="12"/>
  </w:num>
  <w:num w:numId="6">
    <w:abstractNumId w:val="20"/>
  </w:num>
  <w:num w:numId="7">
    <w:abstractNumId w:val="14"/>
  </w:num>
  <w:num w:numId="8">
    <w:abstractNumId w:val="15"/>
  </w:num>
  <w:num w:numId="9">
    <w:abstractNumId w:val="11"/>
  </w:num>
  <w:num w:numId="10">
    <w:abstractNumId w:val="21"/>
  </w:num>
  <w:num w:numId="11">
    <w:abstractNumId w:val="4"/>
  </w:num>
  <w:num w:numId="12">
    <w:abstractNumId w:val="8"/>
  </w:num>
  <w:num w:numId="13">
    <w:abstractNumId w:val="2"/>
  </w:num>
  <w:num w:numId="14">
    <w:abstractNumId w:val="0"/>
  </w:num>
  <w:num w:numId="15">
    <w:abstractNumId w:val="16"/>
  </w:num>
  <w:num w:numId="16">
    <w:abstractNumId w:val="6"/>
  </w:num>
  <w:num w:numId="17">
    <w:abstractNumId w:val="7"/>
  </w:num>
  <w:num w:numId="18">
    <w:abstractNumId w:val="1"/>
  </w:num>
  <w:num w:numId="19">
    <w:abstractNumId w:val="13"/>
  </w:num>
  <w:num w:numId="20">
    <w:abstractNumId w:val="17"/>
  </w:num>
  <w:num w:numId="21">
    <w:abstractNumId w:val="3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241AF"/>
    <w:rsid w:val="0006238F"/>
    <w:rsid w:val="000879C8"/>
    <w:rsid w:val="000E7606"/>
    <w:rsid w:val="000F2424"/>
    <w:rsid w:val="000F4D12"/>
    <w:rsid w:val="0010599C"/>
    <w:rsid w:val="00154451"/>
    <w:rsid w:val="00194396"/>
    <w:rsid w:val="001A01D8"/>
    <w:rsid w:val="001E14D3"/>
    <w:rsid w:val="001F4AB6"/>
    <w:rsid w:val="00242353"/>
    <w:rsid w:val="00267A43"/>
    <w:rsid w:val="002737EC"/>
    <w:rsid w:val="002A65EA"/>
    <w:rsid w:val="003636F2"/>
    <w:rsid w:val="00370E00"/>
    <w:rsid w:val="00374332"/>
    <w:rsid w:val="003C1829"/>
    <w:rsid w:val="003D46E7"/>
    <w:rsid w:val="003E6E78"/>
    <w:rsid w:val="00430336"/>
    <w:rsid w:val="004978BE"/>
    <w:rsid w:val="004B4888"/>
    <w:rsid w:val="004F06A8"/>
    <w:rsid w:val="005070E6"/>
    <w:rsid w:val="00523296"/>
    <w:rsid w:val="00573988"/>
    <w:rsid w:val="005A6BD0"/>
    <w:rsid w:val="005C3986"/>
    <w:rsid w:val="005D6C11"/>
    <w:rsid w:val="005E1751"/>
    <w:rsid w:val="005E4F13"/>
    <w:rsid w:val="006522AA"/>
    <w:rsid w:val="007007DF"/>
    <w:rsid w:val="0075750D"/>
    <w:rsid w:val="0077401B"/>
    <w:rsid w:val="00793904"/>
    <w:rsid w:val="007A0426"/>
    <w:rsid w:val="008240D9"/>
    <w:rsid w:val="00836EE0"/>
    <w:rsid w:val="00846D0B"/>
    <w:rsid w:val="00864CE2"/>
    <w:rsid w:val="00871A97"/>
    <w:rsid w:val="008D0E0A"/>
    <w:rsid w:val="008D3AF6"/>
    <w:rsid w:val="008E54A5"/>
    <w:rsid w:val="008F2BF4"/>
    <w:rsid w:val="009145C3"/>
    <w:rsid w:val="00916172"/>
    <w:rsid w:val="00916F0D"/>
    <w:rsid w:val="009226FA"/>
    <w:rsid w:val="009A19BA"/>
    <w:rsid w:val="009A7006"/>
    <w:rsid w:val="009B25CF"/>
    <w:rsid w:val="009C45BC"/>
    <w:rsid w:val="00A06CD9"/>
    <w:rsid w:val="00A20E5F"/>
    <w:rsid w:val="00A22359"/>
    <w:rsid w:val="00A246B5"/>
    <w:rsid w:val="00A46F6E"/>
    <w:rsid w:val="00A55C56"/>
    <w:rsid w:val="00AB2391"/>
    <w:rsid w:val="00AB445D"/>
    <w:rsid w:val="00AC6C6D"/>
    <w:rsid w:val="00AD65C6"/>
    <w:rsid w:val="00AE07B6"/>
    <w:rsid w:val="00B30348"/>
    <w:rsid w:val="00B43073"/>
    <w:rsid w:val="00B65E6C"/>
    <w:rsid w:val="00B735EC"/>
    <w:rsid w:val="00B75A42"/>
    <w:rsid w:val="00B83372"/>
    <w:rsid w:val="00BE0F73"/>
    <w:rsid w:val="00C048BF"/>
    <w:rsid w:val="00C04B70"/>
    <w:rsid w:val="00C11D2A"/>
    <w:rsid w:val="00C17CBE"/>
    <w:rsid w:val="00C648A2"/>
    <w:rsid w:val="00CB3A2D"/>
    <w:rsid w:val="00CC597F"/>
    <w:rsid w:val="00D23D35"/>
    <w:rsid w:val="00D31099"/>
    <w:rsid w:val="00D53465"/>
    <w:rsid w:val="00D76613"/>
    <w:rsid w:val="00D77CAC"/>
    <w:rsid w:val="00D852B8"/>
    <w:rsid w:val="00DA71E1"/>
    <w:rsid w:val="00DA7D09"/>
    <w:rsid w:val="00DC04E7"/>
    <w:rsid w:val="00DD4077"/>
    <w:rsid w:val="00DD4C2A"/>
    <w:rsid w:val="00DE374E"/>
    <w:rsid w:val="00DF554E"/>
    <w:rsid w:val="00E150F4"/>
    <w:rsid w:val="00ED3CE2"/>
    <w:rsid w:val="00F05696"/>
    <w:rsid w:val="00F24D1C"/>
    <w:rsid w:val="00F4246E"/>
    <w:rsid w:val="00F74145"/>
    <w:rsid w:val="00FB3404"/>
    <w:rsid w:val="00FC0B2B"/>
    <w:rsid w:val="00FD5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973</Words>
  <Characters>5551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2021-06-29T12:46:00Z</dcterms:created>
  <dcterms:modified xsi:type="dcterms:W3CDTF">2021-06-29T12:47:00Z</dcterms:modified>
</cp:coreProperties>
</file>