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>ASK Reality &amp; Investície,s.r.o.</w:t>
      </w:r>
      <w:bookmarkStart w:id="1" w:name="ONAME_END"/>
      <w:bookmarkEnd w:id="1"/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Stropkovská 3, 82103 Bratislava</w:t>
      </w:r>
      <w:bookmarkStart w:id="3" w:name="ADRESA_END"/>
      <w:bookmarkEnd w:id="3"/>
    </w:p>
    <w:p>
      <w:pPr>
        <w:pStyle w:val="Normalpodnadpis"/>
        <w:bidi w:val="0"/>
        <w:spacing w:before="0" w:after="0"/>
        <w:ind w:left="284" w:right="0" w:hanging="0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53028448</w:t>
      </w:r>
      <w:bookmarkStart w:id="5" w:name="ICOSID_END"/>
      <w:bookmarkEnd w:id="5"/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sz w:val="22"/>
        </w:rPr>
        <w:t xml:space="preserve">zapísaná do obchodného registra dňa:   </w:t>
      </w:r>
      <w:r>
        <w:rPr>
          <w:sz w:val="22"/>
        </w:rPr>
        <w:t>17.6.2020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Sprostredkovanie predaja, prenájmu a kúpy nehnutelností (realitná činnosť)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Kúpa tovaru na účely jeho predaja konečnému spotrebitelovi (maloobchod) alebo iným prevádzkovatelom živností (velkoobchod)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Sprostredkovatelská činnosť v oblasti obchodu, služieb a výroby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hnutelných vecí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Reklamné a marketingové služby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Vykonávanie mimoškolskej vdelávacej činnosti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Administratívne služby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i/>
          <w:sz w:val="22"/>
          <w:lang w:val="sk-SK"/>
        </w:rPr>
        <w:t xml:space="preserve">(2) 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Konsoliduj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ca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tovná jednotka, ktor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 zostavuje konsolidovan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z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vierku skupinu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ý</w:t>
      </w:r>
      <w:r>
        <w:rPr>
          <w:rFonts w:eastAsia="Arial Narrow" w:cs="Arial Narrow" w:ascii="Arial Narrow" w:hAnsi="Arial Narrow"/>
          <w:lang w:val="sk-SK"/>
        </w:rPr>
        <w:t>ch jednotiek konsolidovan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Obchodn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S</w:t>
      </w:r>
      <w:r>
        <w:rPr>
          <w:lang w:val="sk-SK"/>
        </w:rPr>
        <w:t>í</w:t>
      </w:r>
      <w:r>
        <w:rPr>
          <w:rFonts w:eastAsia="Arial Narrow" w:cs="Arial Narrow" w:ascii="Arial Narrow" w:hAnsi="Arial Narrow"/>
          <w:lang w:val="sk-SK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 w:cs="Lucida Sans"/>
          <w:sz w:val="22"/>
        </w:rPr>
      </w:pPr>
      <w:r>
        <w:rPr>
          <w:rFonts w:eastAsia="Times New Roman" w:cs="Lucida Sans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 w:cs="Lucida Sans"/>
          <w:sz w:val="22"/>
        </w:rPr>
      </w:pPr>
      <w:r>
        <w:rPr>
          <w:rFonts w:eastAsia="Times New Roman" w:cs="Lucida Sans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 w:cs="Lucida Sans"/>
          <w:sz w:val="22"/>
        </w:rPr>
      </w:pPr>
      <w:r>
        <w:rPr>
          <w:rFonts w:eastAsia="Times New Roman" w:cs="Lucida Sans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 w:cs="Lucida Sans"/>
          <w:sz w:val="22"/>
        </w:rPr>
      </w:pPr>
      <w:r>
        <w:rPr>
          <w:rFonts w:eastAsia="Times New Roman" w:cs="Lucida Sans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 w:cs="Lucida Sans"/>
          <w:sz w:val="22"/>
        </w:rPr>
      </w:pPr>
      <w:r>
        <w:rPr>
          <w:rFonts w:eastAsia="Times New Roman" w:cs="Lucida Sans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 w:cs="Lucida Sans"/>
          <w:sz w:val="22"/>
        </w:rPr>
      </w:pPr>
      <w:r>
        <w:rPr>
          <w:rFonts w:eastAsia="Times New Roman" w:cs="Lucida Sans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 w:cs="Lucida Sans"/>
          <w:sz w:val="22"/>
        </w:rPr>
      </w:pPr>
      <w:r>
        <w:rPr>
          <w:rFonts w:eastAsia="Times New Roman" w:cs="Lucida Sans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 w:cs="Lucida Sans"/>
          <w:sz w:val="22"/>
        </w:rPr>
      </w:pPr>
      <w:r>
        <w:rPr>
          <w:rFonts w:eastAsia="Times New Roman" w:cs="Lucida Sans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 w:cs="Lucida Sans"/>
          <w:sz w:val="22"/>
        </w:rPr>
      </w:pPr>
      <w:r>
        <w:rPr>
          <w:rFonts w:eastAsia="Times New Roman" w:cs="Lucida Sans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 w:cs="Lucida Sans"/>
          <w:sz w:val="22"/>
        </w:rPr>
      </w:pPr>
      <w:r>
        <w:rPr>
          <w:rFonts w:eastAsia="Times New Roman" w:cs="Lucida Sans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-7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1"/>
        <w:gridCol w:w="2387"/>
        <w:gridCol w:w="2775"/>
      </w:tblGrid>
      <w:tr>
        <w:trPr>
          <w:trHeight w:val="558" w:hRule="atLeast"/>
        </w:trPr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sz w:val="24"/>
              </w:rPr>
              <w:t>Priemerný prepočítaný počet zamestnancov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sz w:val="24"/>
              </w:rPr>
              <w:t>Stav zamestnancov ku dňu, ku ktorému sa zostavuje účtovná závierka, z toho: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sz w:val="24"/>
              </w:rPr>
              <w:t>Počet vedúcich zamestnancov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(1) Účtovná závierka je zostavená za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</w:t>
      </w:r>
      <w:r>
        <w:rPr>
          <w:rFonts w:eastAsia="Times New Roman" w:cs="Liberation Serif"/>
          <w:sz w:val="22"/>
        </w:rPr>
        <w:t>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Liberation Serif"/>
          <w:sz w:val="22"/>
        </w:rPr>
      </w:pPr>
      <w:r>
        <w:rPr>
          <w:rFonts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(3) Spôsob zostavenia odpisového plánu pre jednotlivé druhy dlhodobého hmotného majetku 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odpisové metódy pri určení odpisov.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Liberation Serif"/>
          <w:sz w:val="22"/>
        </w:rPr>
      </w:pPr>
      <w:r>
        <w:rPr>
          <w:rFonts w:cs="Liberation Serif"/>
          <w:sz w:val="22"/>
        </w:rPr>
      </w:r>
    </w:p>
    <w:tbl>
      <w:tblPr>
        <w:tblW w:w="9998" w:type="dxa"/>
        <w:jc w:val="left"/>
        <w:tblInd w:w="-24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5"/>
        <w:gridCol w:w="927"/>
        <w:gridCol w:w="1880"/>
        <w:gridCol w:w="1936"/>
        <w:gridCol w:w="1740"/>
      </w:tblGrid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013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bidi="hi-IN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019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bidi="hi-IN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021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bidi="hi-IN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eastAsia="Times New Roman" w:cs="Liberation Serif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022.A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bidi="hi-IN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023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14,3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bidi="hi-IN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022.A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14,3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bidi="hi-IN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029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bidi="hi-IN"/>
              </w:rPr>
            </w:pPr>
            <w:r>
              <w:rPr>
                <w:rFonts w:eastAsia="Times New Roman" w:cs="Liberation Serif"/>
                <w:sz w:val="22"/>
                <w:lang w:val="cs-CZ" w:bidi="hi-IN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Liberation Serif"/>
          <w:sz w:val="22"/>
        </w:rPr>
      </w:pPr>
      <w:r>
        <w:rPr>
          <w:rFonts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</w:t>
      </w:r>
      <w:r>
        <w:rPr>
          <w:rFonts w:eastAsia="Times New Roman" w:cs="Liberation Serif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eastAsia="Times New Roman" w:cs="Liberation Serif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Liberation Serif"/>
          <w:sz w:val="22"/>
        </w:rPr>
      </w:pPr>
      <w:r>
        <w:rPr>
          <w:rFonts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Liberation Serif"/>
          <w:sz w:val="22"/>
        </w:rPr>
      </w:pPr>
      <w:r>
        <w:rPr>
          <w:rFonts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 w:before="0" w:after="120"/>
        <w:ind w:left="142" w:right="0" w:hanging="0"/>
        <w:rPr>
          <w:rFonts w:cs="Liberation Serif"/>
          <w:b/>
          <w:b/>
          <w:sz w:val="22"/>
        </w:rPr>
      </w:pPr>
      <w:r>
        <w:rPr>
          <w:rFonts w:cs="Liberation Serif"/>
          <w:b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>
          <w:rFonts w:cs="Liberation Serif"/>
          <w:b/>
          <w:b/>
          <w:sz w:val="22"/>
        </w:rPr>
      </w:pPr>
      <w:r>
        <w:rPr>
          <w:rFonts w:cs="Liberation Serif"/>
          <w:b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>
          <w:rFonts w:cs="Liberation Serif"/>
          <w:b/>
          <w:b/>
          <w:sz w:val="22"/>
        </w:rPr>
      </w:pPr>
      <w:r>
        <w:rPr>
          <w:rFonts w:cs="Liberation Serif"/>
          <w:b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</w:t>
      </w:r>
      <w:r>
        <w:rPr>
          <w:rFonts w:eastAsia="Times New Roman" w:cs="Liberation Serif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left"/>
        <w:tblInd w:w="-7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6"/>
        <w:gridCol w:w="2813"/>
        <w:gridCol w:w="3201"/>
      </w:tblGrid>
      <w:tr>
        <w:trPr/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  <w:lang w:eastAsia="sk-SK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Times New Roman" w:cs="Liberation Serif"/>
                <w:sz w:val="18"/>
                <w:lang w:val="cs-CZ"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  <w:lang w:val="cs-CZ" w:bidi="hi-IN"/>
              </w:rPr>
              <w:t>3 339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lang w:val="cs-CZ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3 339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b/>
                <w:sz w:val="18"/>
                <w:lang w:val="cs-CZ"/>
              </w:rPr>
              <w:t>0</w:t>
            </w:r>
          </w:p>
        </w:tc>
      </w:tr>
      <w:tr>
        <w:trPr/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</w:rPr>
              <w:t>22 040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Times New Roman" w:cs="Liberation Serif"/>
                <w:sz w:val="18"/>
                <w:lang w:val="cs-CZ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Times New Roman" w:cs="Liberation Serif"/>
                <w:sz w:val="18"/>
                <w:lang w:val="cs-CZ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</w:rPr>
              <w:t>22 040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Times New Roman" w:cs="Liberation Serif"/>
                <w:b/>
                <w:sz w:val="18"/>
                <w:lang w:val="cs-CZ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eastAsia="Times New Roman" w:cs="Liberation Serif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  <w:lang w:val="cs-CZ" w:bidi="hi-IN"/>
              </w:rPr>
              <w:t>25 379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lang w:val="cs-CZ"/>
              </w:rPr>
              <w:t>0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eastAsia="Times New Roman" w:cs="Liberation Serif"/>
          <w:sz w:val="22"/>
        </w:rPr>
        <w:t>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</w:t>
      </w:r>
      <w:r>
        <w:rPr>
          <w:rFonts w:eastAsia="Times New Roman" w:cs="Liberation Serif"/>
          <w:sz w:val="22"/>
        </w:rPr>
        <w:t>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ind w:left="284" w:right="0" w:hanging="0"/>
        <w:rPr/>
      </w:pPr>
      <w:r>
        <w:rPr/>
      </w:r>
      <w:bookmarkStart w:id="6" w:name="ICOHLAV_END4"/>
      <w:bookmarkStart w:id="7" w:name="ICOHLAV4"/>
      <w:bookmarkStart w:id="8" w:name="DICHLAV_END4"/>
      <w:bookmarkStart w:id="9" w:name="DICHLAV4"/>
      <w:bookmarkStart w:id="10" w:name="ICOSID_END1"/>
      <w:bookmarkStart w:id="11" w:name="ONAME1"/>
      <w:bookmarkStart w:id="12" w:name="ONAME_END1"/>
      <w:bookmarkStart w:id="13" w:name="ADRESA1"/>
      <w:bookmarkStart w:id="14" w:name="ADRESA_END1"/>
      <w:bookmarkStart w:id="15" w:name="ICOSID1"/>
      <w:bookmarkStart w:id="16" w:name="ICOHLAV_END4"/>
      <w:bookmarkStart w:id="17" w:name="ICOHLAV4"/>
      <w:bookmarkStart w:id="18" w:name="DICHLAV_END4"/>
      <w:bookmarkStart w:id="19" w:name="DICHLAV4"/>
      <w:bookmarkStart w:id="20" w:name="ICOSID_END1"/>
      <w:bookmarkStart w:id="21" w:name="ONAME1"/>
      <w:bookmarkStart w:id="22" w:name="ONAME_END1"/>
      <w:bookmarkStart w:id="23" w:name="ADRESA1"/>
      <w:bookmarkStart w:id="24" w:name="ADRESA_END1"/>
      <w:bookmarkStart w:id="25" w:name="ICOSID1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26" w:name="DICHLAV"/>
                          <w:bookmarkEnd w:id="26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2121273451</w:t>
                          </w:r>
                          <w:bookmarkStart w:id="27" w:name="DICHLAV_END"/>
                          <w:bookmarkEnd w:id="27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28" w:name="DICHLAV"/>
                    <w:bookmarkEnd w:id="28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2121273451</w:t>
                    </w:r>
                    <w:bookmarkStart w:id="29" w:name="DICHLAV_END"/>
                    <w:bookmarkEnd w:id="29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/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30" w:name="ICOHLAV_END"/>
                          <w:bookmarkEnd w:id="30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43024486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/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31" w:name="ICOHLAV_END"/>
                    <w:bookmarkEnd w:id="31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43024486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 Narrow"/>
      <w:color w:val="auto"/>
      <w:kern w:val="2"/>
      <w:sz w:val="20"/>
      <w:szCs w:val="24"/>
      <w:lang w:val="sk-SK" w:eastAsia="cs-CZ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LibreOffice/6.2.3.2$Windows_X86_64 LibreOffice_project/aecc05fe267cc68dde00352a451aa867b3b546ac</Application>
  <Pages>5</Pages>
  <Words>942</Words>
  <Characters>5806</Characters>
  <CharactersWithSpaces>6646</CharactersWithSpaces>
  <Paragraphs>155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2021-06-29T16:12:45Z</dcterms:modified>
  <cp:revision>30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