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gh studio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Kasárenská 1504/51, 905 01 Senica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b/>
                <w:b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7"/>
        <w:gridCol w:w="1358"/>
        <w:gridCol w:w="1760"/>
        <w:gridCol w:w="709"/>
        <w:gridCol w:w="567"/>
        <w:gridCol w:w="567"/>
        <w:gridCol w:w="578"/>
      </w:tblGrid>
      <w:tr>
        <w:trPr>
          <w:trHeight w:val="340" w:hRule="atLeast"/>
        </w:trPr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10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6368"/>
        <w:gridCol w:w="709"/>
        <w:gridCol w:w="567"/>
        <w:gridCol w:w="567"/>
        <w:gridCol w:w="577"/>
      </w:tblGrid>
      <w:tr>
        <w:trPr>
          <w:trHeight w:val="522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8365"/>
        <w:gridCol w:w="434"/>
      </w:tblGrid>
      <w:tr>
        <w:trPr>
          <w:trHeight w:val="28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1"/>
        <w:gridCol w:w="435"/>
      </w:tblGrid>
      <w:tr>
        <w:trPr>
          <w:trHeight w:val="283" w:hRule="atLeast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6761"/>
        <w:gridCol w:w="1603"/>
        <w:gridCol w:w="1"/>
        <w:gridCol w:w="435"/>
      </w:tblGrid>
      <w:tr>
        <w:trPr>
          <w:trHeight w:val="77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1277"/>
        <w:gridCol w:w="1417"/>
        <w:gridCol w:w="1134"/>
        <w:gridCol w:w="1277"/>
        <w:gridCol w:w="1142"/>
      </w:tblGrid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</w:rPr>
              <w:t>Majetok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Lineárne odpisy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Zrýchlené odpisy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Klim. jednotka Car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301,-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Zdvihák papiera Sagraf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45,-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Skladačka Uchidea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695,-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Tlač. HP Scitex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500,-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Adast Maxima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450,-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Duplo DBM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417,-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Striekacia pištol Bosch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463,-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Laminátor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1740,-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Epson Surecoor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1221,67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Camera Laser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1752,-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Tlačiareň Versa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2424,89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Stroj HEROLD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916,56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Škoda Superb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7292,-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Tlačiareň EPSON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2226,-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Škoda Fabia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204,20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Rezací ploter Graphtec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1600,-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VW Move UP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214</w:t>
            </w:r>
            <w:r>
              <w:rPr>
                <w:rFonts w:cs="Arial;Arial Narrow" w:ascii="Arial;Arial Narrow" w:hAnsi="Arial;Arial Narrow"/>
                <w:sz w:val="18"/>
              </w:rPr>
              <w:t>4,67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Mazda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1909,72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64 wide format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1650,-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Štvorkolka SMC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252,-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Tlačiareň Canon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953,-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Citroen Jumper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3209,-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Citroen Van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593,-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Vysokozdvižný vozík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372,-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Tlačiareň EPSON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3750,-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Apple MacBook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622,-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Umývací automat Kärcher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454,-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Tlačiaren HP Latex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4259,-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Klimatizácia RAV 4ks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1352,-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Klimatizácia RAV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214,-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Budova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11026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Posuvná brána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233,-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 xml:space="preserve">Laminátor Komfi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3600,-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Bigovací stroj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1162,-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Digit. Hárková tlačiareň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9656,-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Rezací ploter Zund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12667,-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Čiernobiela hárková tlačiareň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3323,-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Laminovací stolík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1540,-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Tlačiareń Ricoh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417,-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Duplo DBM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875,-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Golf Edition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1763,-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Gravírovací laser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2187,50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Traktorová kosačka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1076,-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Parkovisko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300,-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2246"/>
        <w:gridCol w:w="1842"/>
        <w:gridCol w:w="1560"/>
        <w:gridCol w:w="992"/>
        <w:gridCol w:w="709"/>
        <w:gridCol w:w="425"/>
        <w:gridCol w:w="709"/>
        <w:gridCol w:w="435"/>
      </w:tblGrid>
      <w:tr>
        <w:trPr>
          <w:trHeight w:val="340" w:hRule="exact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69"/>
        <w:gridCol w:w="1"/>
        <w:gridCol w:w="1700"/>
        <w:gridCol w:w="1"/>
        <w:gridCol w:w="1568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  <w:t>Nenávr. finančné prostriedky Projekt EU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127.779,-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19"/>
        <w:gridCol w:w="986"/>
        <w:gridCol w:w="830"/>
        <w:gridCol w:w="2025"/>
        <w:gridCol w:w="2280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3969"/>
        <w:gridCol w:w="3119"/>
        <w:gridCol w:w="1712"/>
      </w:tblGrid>
      <w:tr>
        <w:trPr>
          <w:trHeight w:val="75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3828"/>
        <w:gridCol w:w="3260"/>
        <w:gridCol w:w="1712"/>
      </w:tblGrid>
      <w:tr>
        <w:trPr>
          <w:trHeight w:val="25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5659"/>
        <w:gridCol w:w="993"/>
        <w:gridCol w:w="425"/>
        <w:gridCol w:w="1276"/>
        <w:gridCol w:w="435"/>
      </w:tblGrid>
      <w:tr>
        <w:trPr>
          <w:trHeight w:val="522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5221"/>
        <w:gridCol w:w="1955"/>
        <w:gridCol w:w="1624"/>
      </w:tblGrid>
      <w:tr>
        <w:trPr>
          <w:trHeight w:val="25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5"/>
        <w:gridCol w:w="1624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0"/>
        <w:gridCol w:w="425"/>
        <w:gridCol w:w="1712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32"/>
        <w:gridCol w:w="424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IČO:36274381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DIČ:2022041670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Application>LibreOffice/6.1.4.2$Windows_X86_64 LibreOffice_project/9d0f32d1f0b509096fd65e0d4bec26ddd1938fd3</Application>
  <Pages>7</Pages>
  <Words>1600</Words>
  <Characters>9148</Characters>
  <CharactersWithSpaces>10428</CharactersWithSpaces>
  <Paragraphs>379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2021-06-30T10:06:35Z</dcterms:modified>
  <cp:revision>27</cp:revision>
  <dc:subject/>
  <dc:title>Opatrenie</dc:title>
</cp:coreProperties>
</file>