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0AA93E5C" w:rsidR="004D3B4A" w:rsidRPr="00891481" w:rsidRDefault="00794AA4" w:rsidP="00B50225">
      <w:pPr>
        <w:pStyle w:val="Nadpis1"/>
        <w:tabs>
          <w:tab w:val="num" w:pos="360"/>
        </w:tabs>
        <w:spacing w:after="60"/>
        <w:ind w:left="360"/>
        <w:rPr>
          <w:szCs w:val="18"/>
        </w:rPr>
      </w:pPr>
      <w:bookmarkStart w:id="0" w:name="_Toc530739894"/>
      <w:r>
        <w:rPr>
          <w:szCs w:val="18"/>
        </w:rPr>
        <w:t xml:space="preserve"> </w:t>
      </w:r>
      <w:r w:rsidR="001D0C7D">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17E9CA43" w14:textId="20875D56" w:rsidR="00CC2B17" w:rsidRPr="00CC2B17" w:rsidRDefault="00CC2B17" w:rsidP="001D0C7D">
      <w:pPr>
        <w:pStyle w:val="Zkladntext"/>
        <w:rPr>
          <w:szCs w:val="18"/>
        </w:rPr>
      </w:pPr>
      <w:r w:rsidRPr="00CC2B17">
        <w:rPr>
          <w:szCs w:val="18"/>
        </w:rPr>
        <w:t>Vimpel S.G.</w:t>
      </w:r>
      <w:r>
        <w:rPr>
          <w:szCs w:val="18"/>
        </w:rPr>
        <w:t xml:space="preserve"> s.r.o.</w:t>
      </w:r>
    </w:p>
    <w:p w14:paraId="7BC51BF1" w14:textId="77777777" w:rsidR="00CC2B17" w:rsidRPr="00CC2B17" w:rsidRDefault="00CC2B17" w:rsidP="001D0C7D">
      <w:pPr>
        <w:pStyle w:val="Zkladntext"/>
        <w:rPr>
          <w:szCs w:val="18"/>
        </w:rPr>
      </w:pPr>
      <w:r w:rsidRPr="00CC2B17">
        <w:rPr>
          <w:szCs w:val="18"/>
        </w:rPr>
        <w:t>Tallerova 4</w:t>
      </w:r>
    </w:p>
    <w:p w14:paraId="7916677F" w14:textId="47E30590" w:rsidR="001D0C7D" w:rsidRPr="009501BB" w:rsidRDefault="00CC2B17" w:rsidP="001D0C7D">
      <w:pPr>
        <w:pStyle w:val="Zkladntext"/>
        <w:rPr>
          <w:szCs w:val="18"/>
        </w:rPr>
      </w:pPr>
      <w:r>
        <w:rPr>
          <w:szCs w:val="18"/>
        </w:rPr>
        <w:t>811 02</w:t>
      </w:r>
      <w:r w:rsidR="00582A30" w:rsidRPr="009501BB">
        <w:rPr>
          <w:szCs w:val="18"/>
        </w:rPr>
        <w:t xml:space="preserve"> </w:t>
      </w:r>
      <w:r w:rsidR="006E2260" w:rsidRPr="009501BB">
        <w:rPr>
          <w:szCs w:val="18"/>
        </w:rPr>
        <w:t xml:space="preserve"> Bratislava</w:t>
      </w:r>
    </w:p>
    <w:p w14:paraId="7F902C6C" w14:textId="77777777" w:rsidR="00CF1DC7" w:rsidRDefault="00CF1DC7" w:rsidP="006E2260">
      <w:pPr>
        <w:pStyle w:val="Zkladntext"/>
        <w:ind w:hanging="66"/>
        <w:rPr>
          <w:szCs w:val="18"/>
        </w:rPr>
      </w:pPr>
    </w:p>
    <w:p w14:paraId="79166783" w14:textId="54682009" w:rsidR="004D3B4A" w:rsidRPr="00FC603B" w:rsidRDefault="006E2260" w:rsidP="00CC2B17">
      <w:pPr>
        <w:pStyle w:val="Zkladntext"/>
        <w:rPr>
          <w:szCs w:val="18"/>
        </w:rPr>
      </w:pPr>
      <w:r w:rsidRPr="006E2260">
        <w:rPr>
          <w:szCs w:val="18"/>
        </w:rPr>
        <w:t xml:space="preserve">Spoločnosť </w:t>
      </w:r>
      <w:r w:rsidR="00CC2B17" w:rsidRPr="00CC2B17">
        <w:rPr>
          <w:szCs w:val="18"/>
        </w:rPr>
        <w:t>Vimpel S.G.</w:t>
      </w:r>
      <w:r w:rsidR="00CC2B17">
        <w:rPr>
          <w:szCs w:val="18"/>
        </w:rPr>
        <w:t xml:space="preserve"> s.r.o.</w:t>
      </w:r>
      <w:r w:rsidR="00CC2B17">
        <w:rPr>
          <w:szCs w:val="18"/>
        </w:rPr>
        <w:t xml:space="preserve"> </w:t>
      </w:r>
      <w:r w:rsidRPr="006E2260">
        <w:rPr>
          <w:szCs w:val="18"/>
        </w:rPr>
        <w:t>(ďalej</w:t>
      </w:r>
      <w:r w:rsidR="00CC2B17">
        <w:rPr>
          <w:szCs w:val="18"/>
        </w:rPr>
        <w:t xml:space="preserve"> len Spoločnosť) bola založená 24</w:t>
      </w:r>
      <w:r w:rsidRPr="006E2260">
        <w:rPr>
          <w:szCs w:val="18"/>
        </w:rPr>
        <w:t>.</w:t>
      </w:r>
      <w:r w:rsidR="00CC2B17">
        <w:rPr>
          <w:szCs w:val="18"/>
        </w:rPr>
        <w:t>07</w:t>
      </w:r>
      <w:r w:rsidR="00582A30">
        <w:rPr>
          <w:szCs w:val="18"/>
        </w:rPr>
        <w:t>.20</w:t>
      </w:r>
      <w:r w:rsidR="00CC2B17">
        <w:rPr>
          <w:szCs w:val="18"/>
        </w:rPr>
        <w:t>120</w:t>
      </w:r>
      <w:r w:rsidRPr="006E2260">
        <w:rPr>
          <w:szCs w:val="18"/>
        </w:rPr>
        <w:t xml:space="preserve"> a do obchodn</w:t>
      </w:r>
      <w:r w:rsidR="00582A30">
        <w:rPr>
          <w:szCs w:val="18"/>
        </w:rPr>
        <w:t>é</w:t>
      </w:r>
      <w:r w:rsidR="00CC2B17">
        <w:rPr>
          <w:szCs w:val="18"/>
        </w:rPr>
        <w:t>ho registra bola zapísaná dňa 24.07.2020</w:t>
      </w:r>
      <w:r w:rsidRPr="006E2260">
        <w:rPr>
          <w:szCs w:val="18"/>
        </w:rPr>
        <w:t xml:space="preserve"> (Obchodný register Okresného súdu Bratislava I v Bratisl</w:t>
      </w:r>
      <w:r w:rsidR="00582A30">
        <w:rPr>
          <w:szCs w:val="18"/>
        </w:rPr>
        <w:t xml:space="preserve">ave, oddiel s.r.o., vložka </w:t>
      </w:r>
      <w:r w:rsidR="009501BB" w:rsidRPr="009501BB">
        <w:rPr>
          <w:szCs w:val="18"/>
        </w:rPr>
        <w:t>123933</w:t>
      </w:r>
      <w:r w:rsidRPr="006E2260">
        <w:rPr>
          <w:szCs w:val="18"/>
        </w:rPr>
        <w:t>/B)</w:t>
      </w:r>
      <w:r w:rsidR="00582A30">
        <w:rPr>
          <w:szCs w:val="18"/>
        </w:rPr>
        <w:t xml:space="preserve">. </w:t>
      </w:r>
    </w:p>
    <w:p w14:paraId="18B0BAA5" w14:textId="77777777" w:rsidR="006E2260" w:rsidRDefault="006E2260" w:rsidP="00A31BBB">
      <w:pPr>
        <w:pStyle w:val="Nadpis2"/>
        <w:ind w:firstLine="426"/>
        <w:rPr>
          <w:szCs w:val="18"/>
        </w:rPr>
      </w:pPr>
      <w:bookmarkStart w:id="1" w:name="_Toc530739896"/>
    </w:p>
    <w:p w14:paraId="79166784" w14:textId="77777777" w:rsidR="004D3B4A" w:rsidRPr="00891481"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0346AE43" w14:textId="1C29131B" w:rsidR="00582A30" w:rsidRPr="00582A30" w:rsidRDefault="00582A30" w:rsidP="00582A30">
      <w:pPr>
        <w:pStyle w:val="Zkladntext"/>
        <w:rPr>
          <w:szCs w:val="18"/>
        </w:rPr>
      </w:pPr>
      <w:r w:rsidRPr="00582A30">
        <w:rPr>
          <w:szCs w:val="18"/>
        </w:rPr>
        <w:t xml:space="preserve">- </w:t>
      </w:r>
      <w:r w:rsidR="009501BB" w:rsidRPr="009501BB">
        <w:rPr>
          <w:szCs w:val="18"/>
        </w:rPr>
        <w:t>Uskutočňovanie stavieb a ich zmien</w:t>
      </w:r>
    </w:p>
    <w:p w14:paraId="4997F4AC" w14:textId="7C8CF09D" w:rsidR="00582A30" w:rsidRPr="00582A30" w:rsidRDefault="00582A30" w:rsidP="00582A30">
      <w:pPr>
        <w:pStyle w:val="Zkladntext"/>
        <w:rPr>
          <w:szCs w:val="18"/>
        </w:rPr>
      </w:pPr>
      <w:r w:rsidRPr="00582A30">
        <w:rPr>
          <w:szCs w:val="18"/>
        </w:rPr>
        <w:t xml:space="preserve">- </w:t>
      </w:r>
      <w:r w:rsidR="009501BB" w:rsidRPr="009501BB">
        <w:rPr>
          <w:szCs w:val="18"/>
        </w:rPr>
        <w:t>Prípravné práce k realizácii stavby</w:t>
      </w:r>
    </w:p>
    <w:p w14:paraId="5FB1E9F1" w14:textId="77777777" w:rsidR="009501BB" w:rsidRDefault="00582A30" w:rsidP="00582A30">
      <w:pPr>
        <w:pStyle w:val="Zkladntext"/>
        <w:rPr>
          <w:szCs w:val="18"/>
        </w:rPr>
      </w:pPr>
      <w:r w:rsidRPr="00582A30">
        <w:rPr>
          <w:szCs w:val="18"/>
        </w:rPr>
        <w:t xml:space="preserve">- </w:t>
      </w:r>
      <w:r w:rsidR="009501BB" w:rsidRPr="009501BB">
        <w:rPr>
          <w:szCs w:val="18"/>
        </w:rPr>
        <w:t>Kúpa tovaru na účely jeho predaja konečnému spotrebiteľovi (maloobchod) alebo iným prevádzkovateľom živnosti (veľkoobchod)</w:t>
      </w:r>
    </w:p>
    <w:p w14:paraId="3858BB1B" w14:textId="0004670C" w:rsidR="00582A30" w:rsidRPr="00582A30" w:rsidRDefault="00582A30" w:rsidP="00582A30">
      <w:pPr>
        <w:pStyle w:val="Zkladntext"/>
        <w:rPr>
          <w:szCs w:val="18"/>
        </w:rPr>
      </w:pPr>
      <w:r w:rsidRPr="00582A30">
        <w:rPr>
          <w:szCs w:val="18"/>
        </w:rPr>
        <w:t xml:space="preserve">- </w:t>
      </w:r>
      <w:r w:rsidR="009501BB" w:rsidRPr="009501BB">
        <w:rPr>
          <w:szCs w:val="18"/>
        </w:rPr>
        <w:t>Sprostredkovateľská činnosť v oblasti obchodu, služieb, výroby</w:t>
      </w:r>
    </w:p>
    <w:p w14:paraId="3F0EC24A" w14:textId="08944FEC" w:rsidR="00582A30" w:rsidRPr="00582A30" w:rsidRDefault="00582A30" w:rsidP="00582A30">
      <w:pPr>
        <w:pStyle w:val="Zkladntext"/>
        <w:rPr>
          <w:szCs w:val="18"/>
        </w:rPr>
      </w:pPr>
      <w:r w:rsidRPr="00582A30">
        <w:rPr>
          <w:szCs w:val="18"/>
        </w:rPr>
        <w:t xml:space="preserve">- </w:t>
      </w:r>
      <w:r w:rsidR="009501BB" w:rsidRPr="009501BB">
        <w:rPr>
          <w:szCs w:val="18"/>
        </w:rPr>
        <w:t>Nákladná cestná doprava vykonávaná vozidlami s celkovou hmotnosťou do 3,5 t vrátane prípojného vozidla</w:t>
      </w:r>
    </w:p>
    <w:p w14:paraId="7E3DCC22" w14:textId="77777777" w:rsidR="009501BB" w:rsidRDefault="00582A30" w:rsidP="00582A30">
      <w:pPr>
        <w:pStyle w:val="Zkladntext"/>
        <w:rPr>
          <w:szCs w:val="18"/>
        </w:rPr>
      </w:pPr>
      <w:r w:rsidRPr="00582A30">
        <w:rPr>
          <w:szCs w:val="18"/>
        </w:rPr>
        <w:t xml:space="preserve">- </w:t>
      </w:r>
      <w:r w:rsidR="009501BB" w:rsidRPr="009501BB">
        <w:rPr>
          <w:szCs w:val="18"/>
        </w:rPr>
        <w:t>Čistiace a upratovacie služby</w:t>
      </w:r>
    </w:p>
    <w:p w14:paraId="27EEBA00" w14:textId="27EE90C8" w:rsidR="00582A30" w:rsidRPr="00582A30" w:rsidRDefault="00582A30" w:rsidP="00582A30">
      <w:pPr>
        <w:pStyle w:val="Zkladntext"/>
        <w:rPr>
          <w:szCs w:val="18"/>
        </w:rPr>
      </w:pPr>
      <w:r w:rsidRPr="00582A30">
        <w:rPr>
          <w:szCs w:val="18"/>
        </w:rPr>
        <w:t xml:space="preserve">- </w:t>
      </w:r>
      <w:r w:rsidR="009501BB" w:rsidRPr="009501BB">
        <w:rPr>
          <w:szCs w:val="18"/>
        </w:rPr>
        <w:t>Prevádzkovanie kultúrnych, spoločenských a zábavných zariadení</w:t>
      </w:r>
    </w:p>
    <w:p w14:paraId="03D396A8" w14:textId="26FC3913" w:rsidR="006E2260" w:rsidRDefault="00582A30" w:rsidP="00582A30">
      <w:pPr>
        <w:ind w:firstLine="360"/>
        <w:rPr>
          <w:sz w:val="18"/>
          <w:szCs w:val="18"/>
        </w:rPr>
      </w:pPr>
      <w:r w:rsidRPr="00582A30">
        <w:rPr>
          <w:sz w:val="18"/>
          <w:szCs w:val="18"/>
        </w:rPr>
        <w:t xml:space="preserve">- </w:t>
      </w:r>
      <w:r w:rsidR="009501BB" w:rsidRPr="009501BB">
        <w:rPr>
          <w:sz w:val="18"/>
          <w:szCs w:val="18"/>
        </w:rPr>
        <w:t>Organizovanie športových, kultúrnych a iných spoločenských podujatí</w:t>
      </w:r>
    </w:p>
    <w:p w14:paraId="2F094B69" w14:textId="77777777" w:rsidR="00582A30" w:rsidRDefault="00582A30" w:rsidP="00582A30">
      <w:pPr>
        <w:pStyle w:val="Zkladntext"/>
        <w:ind w:hanging="426"/>
        <w:rPr>
          <w:szCs w:val="18"/>
        </w:rPr>
      </w:pPr>
    </w:p>
    <w:p w14:paraId="79166787" w14:textId="67474F12" w:rsidR="004D3B4A" w:rsidRDefault="004D3B4A" w:rsidP="004D3B4A">
      <w:pPr>
        <w:pStyle w:val="Zkladntext"/>
        <w:rPr>
          <w:szCs w:val="18"/>
        </w:rPr>
      </w:pPr>
    </w:p>
    <w:p w14:paraId="79166788" w14:textId="77777777" w:rsidR="000D1BD5" w:rsidRDefault="000D1BD5"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32DA274C" w:rsidR="00F00EB3" w:rsidRDefault="0020722A" w:rsidP="0020722A">
      <w:pPr>
        <w:pStyle w:val="Zkladntext"/>
        <w:ind w:hanging="426"/>
        <w:rPr>
          <w:szCs w:val="18"/>
        </w:rPr>
      </w:pPr>
      <w:r w:rsidRPr="00B50225">
        <w:rPr>
          <w:szCs w:val="18"/>
        </w:rPr>
        <w:tab/>
      </w:r>
      <w:r w:rsidR="00CC2B17">
        <w:rPr>
          <w:szCs w:val="18"/>
        </w:rPr>
        <w:t>Spoločnosť vznikla v roku 2020</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685CC11D"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CC2B17">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w:t>
      </w:r>
      <w:r w:rsidR="00CC2B17">
        <w:rPr>
          <w:szCs w:val="18"/>
        </w:rPr>
        <w:t>24. júla</w:t>
      </w:r>
      <w:r w:rsidRPr="00B50225">
        <w:rPr>
          <w:szCs w:val="18"/>
        </w:rPr>
        <w:t xml:space="preserve"> 20</w:t>
      </w:r>
      <w:r w:rsidR="00CC2B17">
        <w:rPr>
          <w:szCs w:val="18"/>
        </w:rPr>
        <w:t>20</w:t>
      </w:r>
      <w:r w:rsidRPr="00B50225">
        <w:rPr>
          <w:szCs w:val="18"/>
        </w:rPr>
        <w:t xml:space="preserve"> do 31</w:t>
      </w:r>
      <w:r w:rsidR="0018792B" w:rsidRPr="00B50225">
        <w:rPr>
          <w:szCs w:val="18"/>
        </w:rPr>
        <w:t>.</w:t>
      </w:r>
      <w:r w:rsidR="0018792B">
        <w:rPr>
          <w:szCs w:val="18"/>
        </w:rPr>
        <w:t> </w:t>
      </w:r>
      <w:r w:rsidRPr="00B50225">
        <w:rPr>
          <w:szCs w:val="18"/>
        </w:rPr>
        <w:t>decembra 20</w:t>
      </w:r>
      <w:r w:rsidR="00CC2B17">
        <w:rPr>
          <w:szCs w:val="18"/>
        </w:rPr>
        <w:t>20</w:t>
      </w:r>
      <w:r w:rsidRPr="00B50225">
        <w:rPr>
          <w:szCs w:val="18"/>
        </w:rPr>
        <w:t>.</w:t>
      </w:r>
    </w:p>
    <w:p w14:paraId="79166793" w14:textId="77777777" w:rsidR="00BA76A6" w:rsidRDefault="00BA76A6" w:rsidP="0020722A">
      <w:pPr>
        <w:pStyle w:val="Zkladntext"/>
        <w:ind w:hanging="426"/>
        <w:rPr>
          <w:szCs w:val="18"/>
        </w:rPr>
      </w:pPr>
    </w:p>
    <w:p w14:paraId="1851EAB6" w14:textId="77777777" w:rsidR="008D0C11"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p>
    <w:p w14:paraId="109D7D4A" w14:textId="77777777" w:rsidR="008D0C11" w:rsidRDefault="008D0C11" w:rsidP="0020722A">
      <w:pPr>
        <w:pStyle w:val="Zkladntext"/>
        <w:ind w:hanging="426"/>
        <w:rPr>
          <w:szCs w:val="18"/>
        </w:rPr>
      </w:pPr>
    </w:p>
    <w:p w14:paraId="4ADAEF0D" w14:textId="494FDA71" w:rsidR="008D0C11" w:rsidRDefault="008D0C11" w:rsidP="008D0C11">
      <w:pPr>
        <w:pStyle w:val="Nadpis2"/>
        <w:numPr>
          <w:ilvl w:val="0"/>
          <w:numId w:val="2"/>
        </w:numPr>
        <w:rPr>
          <w:szCs w:val="18"/>
        </w:rPr>
      </w:pPr>
      <w:r>
        <w:rPr>
          <w:szCs w:val="18"/>
        </w:rPr>
        <w:t>Informácie o skupine</w:t>
      </w:r>
    </w:p>
    <w:p w14:paraId="79166794" w14:textId="177BECE2" w:rsidR="00BA76A6" w:rsidRDefault="008D0C11" w:rsidP="008D0C11">
      <w:pPr>
        <w:pStyle w:val="Zkladntext"/>
        <w:rPr>
          <w:szCs w:val="18"/>
        </w:rPr>
      </w:pPr>
      <w:r>
        <w:rPr>
          <w:szCs w:val="18"/>
        </w:rPr>
        <w:t>Spoločnosť nepatrí do žiadnej skupiny.</w:t>
      </w:r>
      <w:r w:rsidR="00DA5773">
        <w:rPr>
          <w:szCs w:val="18"/>
        </w:rPr>
        <w:t xml:space="preserve"> </w:t>
      </w:r>
    </w:p>
    <w:p w14:paraId="79166795" w14:textId="77777777" w:rsidR="0020722A" w:rsidRPr="00B50225" w:rsidRDefault="0020722A" w:rsidP="0020722A">
      <w:pPr>
        <w:pStyle w:val="Zkladntext"/>
        <w:ind w:hanging="426"/>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6C0ABA06" w:rsidR="00EF04C0" w:rsidRPr="00A31BBB" w:rsidRDefault="006E2260" w:rsidP="00A31BBB">
      <w:pPr>
        <w:pStyle w:val="Zkladntext"/>
        <w:rPr>
          <w:szCs w:val="18"/>
        </w:rPr>
      </w:pPr>
      <w:r>
        <w:rPr>
          <w:szCs w:val="18"/>
        </w:rPr>
        <w:t xml:space="preserve">Spoločnosť </w:t>
      </w:r>
      <w:r w:rsidR="00CC2B17">
        <w:rPr>
          <w:szCs w:val="18"/>
        </w:rPr>
        <w:t>neevidovala zamestnancov</w:t>
      </w:r>
      <w:r>
        <w:rPr>
          <w:szCs w:val="18"/>
        </w:rPr>
        <w:t>.</w:t>
      </w:r>
    </w:p>
    <w:p w14:paraId="791667B3" w14:textId="77777777" w:rsidR="00EF04C0" w:rsidRPr="00A31BBB" w:rsidRDefault="00EF04C0" w:rsidP="00A31BBB">
      <w:pPr>
        <w:pStyle w:val="Zkladntext"/>
        <w:rPr>
          <w:szCs w:val="18"/>
        </w:rPr>
      </w:pPr>
    </w:p>
    <w:p w14:paraId="791667BC" w14:textId="2CE61ADD" w:rsidR="004D3B4A" w:rsidRPr="00B50225" w:rsidRDefault="00D623EF" w:rsidP="006E2260">
      <w:pPr>
        <w:ind w:left="284"/>
        <w:rPr>
          <w:szCs w:val="18"/>
        </w:rPr>
      </w:pPr>
      <w:r>
        <w:rPr>
          <w:b/>
          <w:i/>
          <w:color w:val="FF0000"/>
        </w:rPr>
        <w:t xml:space="preserve"> </w:t>
      </w: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329DE56" w14:textId="5294C778" w:rsidR="006E2260" w:rsidRDefault="006E2260" w:rsidP="006E2260">
      <w:pPr>
        <w:pStyle w:val="Zkladntext"/>
        <w:tabs>
          <w:tab w:val="left" w:pos="2268"/>
        </w:tabs>
      </w:pPr>
      <w:r>
        <w:t>Konatelia:</w:t>
      </w:r>
      <w:r>
        <w:tab/>
      </w:r>
      <w:r w:rsidR="00CC2B17">
        <w:t>Erik Šefčovič</w:t>
      </w:r>
    </w:p>
    <w:p w14:paraId="791667CB" w14:textId="6D421633" w:rsidR="004D3B4A" w:rsidRPr="00B50225" w:rsidRDefault="006E2260" w:rsidP="006E2260">
      <w:pPr>
        <w:ind w:left="426"/>
        <w:rPr>
          <w:sz w:val="18"/>
          <w:szCs w:val="18"/>
        </w:rPr>
      </w:pPr>
      <w:r>
        <w:tab/>
      </w:r>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91667CE" w14:textId="467B0B47"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CC2B17">
        <w:rPr>
          <w:szCs w:val="18"/>
        </w:rPr>
        <w:t>20</w:t>
      </w:r>
      <w:r w:rsidRPr="00B50225">
        <w:rPr>
          <w:szCs w:val="18"/>
        </w:rPr>
        <w:t xml:space="preserve"> poskytnuté žiadne pôžičky, záruky alebo iné formy zabezpečenia, ani finančné prostriedky alebo iné plnenia na súkromné účely členov, ktoré sa vyúčtovávajú             (v roku 20</w:t>
      </w:r>
      <w:r w:rsidR="00CC2B17">
        <w:rPr>
          <w:szCs w:val="18"/>
        </w:rPr>
        <w:t>19</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7349F57B" w:rsidR="004D3B4A" w:rsidRDefault="004D3B4A" w:rsidP="00B50225">
      <w:pPr>
        <w:pStyle w:val="Nadpis1"/>
        <w:tabs>
          <w:tab w:val="num" w:pos="360"/>
        </w:tabs>
        <w:ind w:left="360"/>
        <w:rPr>
          <w:szCs w:val="18"/>
        </w:rPr>
      </w:pPr>
      <w:r w:rsidRPr="00B50225">
        <w:rPr>
          <w:szCs w:val="18"/>
        </w:rPr>
        <w:lastRenderedPageBreak/>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42BF6400" w14:textId="2C53E888" w:rsidR="006E2260" w:rsidRDefault="006E2260" w:rsidP="006E2260">
      <w:pPr>
        <w:pStyle w:val="Zkladntext"/>
      </w:pPr>
      <w:bookmarkStart w:id="6" w:name="_Toc530739899"/>
      <w:r>
        <w:t>Štruktúra spoločníkov Spoločnosti do 31. decembra 20</w:t>
      </w:r>
      <w:r w:rsidR="00CC2B17">
        <w:t>20</w:t>
      </w:r>
      <w:r>
        <w:t xml:space="preserve"> :</w:t>
      </w:r>
    </w:p>
    <w:p w14:paraId="436C2838" w14:textId="77777777" w:rsidR="006E2260" w:rsidRDefault="006E2260" w:rsidP="006E2260">
      <w:pPr>
        <w:pStyle w:val="Zkladntext"/>
      </w:pPr>
    </w:p>
    <w:tbl>
      <w:tblPr>
        <w:tblW w:w="0" w:type="auto"/>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6E2260">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6E2260">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6E2260">
        <w:trPr>
          <w:cantSplit/>
          <w:trHeight w:val="250"/>
        </w:trPr>
        <w:tc>
          <w:tcPr>
            <w:tcW w:w="4677" w:type="dxa"/>
          </w:tcPr>
          <w:p w14:paraId="2B68A8C7" w14:textId="762085C8" w:rsidR="006E2260" w:rsidRDefault="00CC2B17" w:rsidP="006E2260">
            <w:pPr>
              <w:pStyle w:val="Tabulka"/>
            </w:pPr>
            <w:r w:rsidRPr="00CC2B17">
              <w:t>GS7 PROTECTION LIMITED</w:t>
            </w:r>
          </w:p>
        </w:tc>
        <w:tc>
          <w:tcPr>
            <w:tcW w:w="993" w:type="dxa"/>
          </w:tcPr>
          <w:p w14:paraId="691FAAD7" w14:textId="02DBA823" w:rsidR="006E2260" w:rsidRDefault="00582A30" w:rsidP="006E2260">
            <w:pPr>
              <w:pStyle w:val="Tabulka"/>
              <w:jc w:val="center"/>
            </w:pPr>
            <w:r>
              <w:t>5 000</w:t>
            </w:r>
          </w:p>
        </w:tc>
        <w:tc>
          <w:tcPr>
            <w:tcW w:w="425" w:type="dxa"/>
          </w:tcPr>
          <w:p w14:paraId="7EE9DE0E" w14:textId="77777777" w:rsidR="006E2260" w:rsidRDefault="006E2260" w:rsidP="006E2260">
            <w:pPr>
              <w:pStyle w:val="Tabulka"/>
              <w:jc w:val="center"/>
            </w:pPr>
          </w:p>
        </w:tc>
        <w:tc>
          <w:tcPr>
            <w:tcW w:w="992" w:type="dxa"/>
          </w:tcPr>
          <w:p w14:paraId="6CF8CB20" w14:textId="5C461880" w:rsidR="006E2260" w:rsidRDefault="00582A30"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525A1384" w:rsidR="006E2260" w:rsidRDefault="00582A30" w:rsidP="006E2260">
            <w:pPr>
              <w:pStyle w:val="Tabulka"/>
              <w:jc w:val="center"/>
            </w:pPr>
            <w:r>
              <w:t>100</w:t>
            </w:r>
          </w:p>
        </w:tc>
      </w:tr>
      <w:tr w:rsidR="006E2260" w14:paraId="47824634" w14:textId="77777777" w:rsidTr="006E2260">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41587426" w:rsidR="00E91E1F" w:rsidRDefault="004D3B4A" w:rsidP="00AE62D9">
      <w:pPr>
        <w:pStyle w:val="Zkladntext"/>
        <w:rPr>
          <w:szCs w:val="18"/>
        </w:rPr>
      </w:pPr>
      <w:r w:rsidRPr="00B50225">
        <w:rPr>
          <w:szCs w:val="18"/>
        </w:rPr>
        <w:t xml:space="preserve">Súčasťou obstarávacej ceny dlhodobého majetku </w:t>
      </w:r>
      <w:r w:rsidR="00572CB8" w:rsidRPr="004D4FE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tab/>
      </w:r>
    </w:p>
    <w:p w14:paraId="79166846" w14:textId="77777777" w:rsidR="002C2178" w:rsidRDefault="002C2178" w:rsidP="004D3B4A">
      <w:pPr>
        <w:pStyle w:val="Zkladntext"/>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lastRenderedPageBreak/>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5" w14:textId="77777777" w:rsidR="004107C2" w:rsidRPr="00EB6934" w:rsidRDefault="004107C2" w:rsidP="00282F28">
      <w:pPr>
        <w:pStyle w:val="Zkladntext"/>
        <w:rPr>
          <w:szCs w:val="18"/>
        </w:rPr>
      </w:pPr>
    </w:p>
    <w:p w14:paraId="79166856" w14:textId="77777777" w:rsidR="00AE7EB1" w:rsidRPr="00EB6934" w:rsidRDefault="00737326" w:rsidP="00282F28">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7916685B" w14:textId="77777777" w:rsidR="00AE7EB1" w:rsidRPr="00EB6934" w:rsidRDefault="00AE7EB1" w:rsidP="00282F28">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7916685C" w14:textId="77777777" w:rsidR="00737326" w:rsidRDefault="00737326" w:rsidP="00221081">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60" w14:textId="5E50A643" w:rsidR="00737326" w:rsidRDefault="00EB6934" w:rsidP="00737326">
      <w:pPr>
        <w:pStyle w:val="Zkladntext"/>
        <w:rPr>
          <w:szCs w:val="18"/>
        </w:rPr>
      </w:pPr>
      <w:r>
        <w:rPr>
          <w:szCs w:val="18"/>
        </w:rPr>
        <w:object w:dxaOrig="8880" w:dyaOrig="2212" w14:anchorId="79166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10.25pt" o:ole="">
            <v:imagedata r:id="rId12" o:title=""/>
          </v:shape>
          <o:OLEObject Type="Embed" ProgID="Excel.Sheet.12" ShapeID="_x0000_i1025" DrawAspect="Content" ObjectID="_1686457332" r:id="rId13"/>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3" w14:textId="66DE2783" w:rsidR="00716632" w:rsidRDefault="003C6202" w:rsidP="00EB6934">
      <w:pPr>
        <w:pStyle w:val="Zkladntext"/>
        <w:rPr>
          <w:szCs w:val="18"/>
        </w:rPr>
      </w:pPr>
      <w:r w:rsidRPr="00891481">
        <w:rPr>
          <w:szCs w:val="18"/>
        </w:rPr>
        <w:t>Odpisy dlhodobého hmotného majetku sú stanovené vychádzajúc z predpokladanej doby jeho používania a predpokladaného priebehu jeho opotrebenia.</w:t>
      </w:r>
    </w:p>
    <w:p w14:paraId="739EC7FE" w14:textId="77777777" w:rsidR="00EB6934" w:rsidRDefault="00EB6934" w:rsidP="00EB6934">
      <w:pPr>
        <w:pStyle w:val="Zkladntext"/>
        <w:rPr>
          <w:szCs w:val="18"/>
        </w:rPr>
      </w:pPr>
    </w:p>
    <w:p w14:paraId="79166869" w14:textId="77777777" w:rsidR="00AE7EB1" w:rsidRPr="00EB6934" w:rsidRDefault="003C6202" w:rsidP="00EB6934">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7916686E" w14:textId="77777777" w:rsidR="00AE7EB1" w:rsidRPr="00EB6934" w:rsidRDefault="00AE7EB1" w:rsidP="00EB6934">
      <w:pPr>
        <w:pStyle w:val="Zkladntext"/>
        <w:rPr>
          <w:szCs w:val="18"/>
        </w:rPr>
      </w:pPr>
      <w:r w:rsidRPr="00EB6934">
        <w:rPr>
          <w:szCs w:val="18"/>
        </w:rPr>
        <w:t>sa považuje za zásoby</w:t>
      </w:r>
      <w:r w:rsidR="004760A1" w:rsidRPr="00EB6934">
        <w:rPr>
          <w:szCs w:val="18"/>
        </w:rPr>
        <w:t xml:space="preserve"> a účtuje sa do nákladov pri jeho vydaní do spotreby. </w:t>
      </w:r>
    </w:p>
    <w:p w14:paraId="7916686F" w14:textId="77777777" w:rsidR="00AE7EB1" w:rsidRPr="00EB6934" w:rsidRDefault="00AE7EB1" w:rsidP="003C6202">
      <w:pPr>
        <w:pStyle w:val="Zkladntext"/>
        <w:rPr>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4" w14:textId="7B225A14" w:rsidR="003C6202" w:rsidRPr="00B50225" w:rsidRDefault="003C6202" w:rsidP="00AE62D9">
      <w:pPr>
        <w:pStyle w:val="Zkladntext"/>
        <w:rPr>
          <w:szCs w:val="18"/>
        </w:rPr>
      </w:pPr>
      <w:r w:rsidRPr="00B50225">
        <w:rPr>
          <w:szCs w:val="18"/>
        </w:rPr>
        <w:t>Predpokladaná doba používania, metóda odpisovania a odpisová sadzba sú uvedené v nasledujúcej tabuľke:</w:t>
      </w:r>
    </w:p>
    <w:bookmarkStart w:id="8" w:name="_MON_1500299770"/>
    <w:bookmarkEnd w:id="8"/>
    <w:p w14:paraId="79166875" w14:textId="71122A50" w:rsidR="003C6202" w:rsidRDefault="001A31FE" w:rsidP="00AE62D9">
      <w:pPr>
        <w:pStyle w:val="Zkladntext"/>
        <w:rPr>
          <w:szCs w:val="18"/>
        </w:rPr>
      </w:pPr>
      <w:r>
        <w:rPr>
          <w:szCs w:val="18"/>
        </w:rPr>
        <w:object w:dxaOrig="8801" w:dyaOrig="2227" w14:anchorId="79166D11">
          <v:shape id="_x0000_i1026" type="#_x0000_t75" style="width:439.5pt;height:111.75pt" o:ole="">
            <v:imagedata r:id="rId14" o:title=""/>
          </v:shape>
          <o:OLEObject Type="Embed" ProgID="Excel.Sheet.12" ShapeID="_x0000_i1026" DrawAspect="Content" ObjectID="_1686457333" r:id="rId15"/>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lastRenderedPageBreak/>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8D0C11">
        <w:t>D</w:t>
      </w:r>
      <w:r w:rsidR="00C0767A" w:rsidRPr="008D0C11">
        <w:t>.</w:t>
      </w:r>
      <w:r w:rsidR="00F80889" w:rsidRPr="008D0C11">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549925B7" w:rsidR="00EB6934" w:rsidRDefault="00EB6934" w:rsidP="0071599A">
      <w:pPr>
        <w:pStyle w:val="Zkladntext"/>
        <w:rPr>
          <w:szCs w:val="18"/>
        </w:rPr>
      </w:pPr>
      <w:r>
        <w:rPr>
          <w:szCs w:val="18"/>
        </w:rPr>
        <w:t>Zásoby spoločnosť nemá.</w:t>
      </w:r>
    </w:p>
    <w:p w14:paraId="376C6631" w14:textId="77777777" w:rsidR="00EB6934" w:rsidRDefault="00EB6934" w:rsidP="0071599A">
      <w:pPr>
        <w:pStyle w:val="Zkladntext"/>
        <w:rPr>
          <w:szCs w:val="18"/>
        </w:rPr>
      </w:pPr>
    </w:p>
    <w:p w14:paraId="0A547A79" w14:textId="77777777" w:rsidR="00EB6934" w:rsidRDefault="00EB6934" w:rsidP="0071599A">
      <w:pPr>
        <w:pStyle w:val="Zkladntext"/>
        <w:rPr>
          <w:szCs w:val="18"/>
        </w:rPr>
      </w:pP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C4" w14:textId="581C119F" w:rsidR="009C08A7" w:rsidRPr="00EB6934" w:rsidRDefault="00EB6934" w:rsidP="00EB6934">
      <w:pPr>
        <w:pStyle w:val="Zkladntext"/>
        <w:rPr>
          <w:szCs w:val="18"/>
        </w:rPr>
      </w:pPr>
      <w:r>
        <w:rPr>
          <w:szCs w:val="18"/>
        </w:rPr>
        <w:t xml:space="preserve">Zákazkovú výrobu spoločnosť </w:t>
      </w:r>
      <w:r w:rsidR="008D0C11">
        <w:rPr>
          <w:szCs w:val="18"/>
        </w:rPr>
        <w:t>neuskutočňuje.</w:t>
      </w:r>
    </w:p>
    <w:p w14:paraId="791668C5" w14:textId="77777777" w:rsidR="0071599A" w:rsidRPr="007224BE" w:rsidRDefault="0071599A"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7DCD91A" w14:textId="3348C8EB" w:rsidR="008D0C11" w:rsidRPr="00B50225" w:rsidRDefault="008D0C11" w:rsidP="007224BE">
      <w:pPr>
        <w:pStyle w:val="Zkladntext"/>
        <w:rPr>
          <w:szCs w:val="18"/>
        </w:rPr>
      </w:pPr>
      <w:r>
        <w:rPr>
          <w:szCs w:val="18"/>
        </w:rPr>
        <w:t>Spoločnosť neúčtovala o opravných položkách.</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2" w14:textId="0A509D57" w:rsidR="00997015" w:rsidRDefault="00997015" w:rsidP="008D0C11">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51B0CE66" w14:textId="7F107E39" w:rsidR="008D0C11" w:rsidRDefault="008D0C11" w:rsidP="008D0C11">
      <w:pPr>
        <w:pStyle w:val="Zkladntext"/>
        <w:rPr>
          <w:szCs w:val="18"/>
        </w:rPr>
      </w:pPr>
      <w:r>
        <w:rPr>
          <w:szCs w:val="18"/>
        </w:rPr>
        <w:t>Spoločnosť neeviduje krátkodobý finančný majetok.</w:t>
      </w:r>
    </w:p>
    <w:p w14:paraId="06EAF6F3" w14:textId="77777777" w:rsidR="008D0C11" w:rsidRPr="00D06026" w:rsidRDefault="008D0C11" w:rsidP="008D0C11">
      <w:pPr>
        <w:pStyle w:val="Zkladntext"/>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2B1AA4EF"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Default="00A46A96" w:rsidP="00A46A96">
      <w:pPr>
        <w:pStyle w:val="Pismenka"/>
        <w:numPr>
          <w:ilvl w:val="0"/>
          <w:numId w:val="32"/>
        </w:numPr>
        <w:rPr>
          <w:szCs w:val="18"/>
        </w:rPr>
      </w:pPr>
      <w:r w:rsidRPr="0028408E">
        <w:rPr>
          <w:szCs w:val="18"/>
        </w:rPr>
        <w:t>Emisné kvóty</w:t>
      </w:r>
    </w:p>
    <w:p w14:paraId="18EEAF31" w14:textId="77777777" w:rsidR="008D0C11" w:rsidRPr="008D0C11" w:rsidRDefault="008D0C11" w:rsidP="008D0C11">
      <w:pPr>
        <w:pStyle w:val="Pismenka"/>
        <w:numPr>
          <w:ilvl w:val="0"/>
          <w:numId w:val="0"/>
        </w:numPr>
        <w:tabs>
          <w:tab w:val="left" w:pos="708"/>
        </w:tabs>
        <w:ind w:left="426"/>
        <w:rPr>
          <w:b w:val="0"/>
        </w:rPr>
      </w:pPr>
      <w:r>
        <w:rPr>
          <w:b w:val="0"/>
        </w:rPr>
        <w:t xml:space="preserve">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w:t>
      </w:r>
      <w:r w:rsidRPr="008D0C11">
        <w:rPr>
          <w:b w:val="0"/>
        </w:rPr>
        <w:t>Európsku energetickú burzu</w:t>
      </w:r>
      <w:r>
        <w:rPr>
          <w:b w:val="0"/>
        </w:rPr>
        <w:t>.</w:t>
      </w:r>
    </w:p>
    <w:p w14:paraId="17C3A805" w14:textId="77777777" w:rsidR="008D0C11" w:rsidRPr="008D0C11" w:rsidRDefault="008D0C11" w:rsidP="008D0C11">
      <w:pPr>
        <w:pStyle w:val="Zkladntext"/>
      </w:pPr>
    </w:p>
    <w:p w14:paraId="48118AA7" w14:textId="77777777" w:rsidR="008D0C11" w:rsidRPr="008D0C11" w:rsidRDefault="008D0C11" w:rsidP="008D0C11">
      <w:pPr>
        <w:pStyle w:val="Zkladntext"/>
      </w:pPr>
      <w:r w:rsidRPr="008D0C11">
        <w:t>Zúčtovanie výnosov budúcich období sa uskutočňuje v časovej a vecnej súvislosti s použitím bezodplatne pripísaných emisných kvót z dôvodu ich predaja alebo tvorby rezervy alebo splnenia povinnosti odovzdania emisných kvót.</w:t>
      </w:r>
    </w:p>
    <w:p w14:paraId="64010367" w14:textId="77777777" w:rsidR="008D0C11" w:rsidRPr="008D0C11" w:rsidRDefault="008D0C11" w:rsidP="008D0C11">
      <w:pPr>
        <w:pStyle w:val="Zkladntext"/>
      </w:pPr>
    </w:p>
    <w:p w14:paraId="15EC8559" w14:textId="77777777" w:rsidR="008D0C11" w:rsidRPr="008D0C11" w:rsidRDefault="008D0C11" w:rsidP="008D0C11">
      <w:pPr>
        <w:pStyle w:val="Zkladntext"/>
      </w:pPr>
      <w:r w:rsidRPr="008D0C11">
        <w:t xml:space="preserve">Nakúpené emisné kvóty sa oceňujú obstarávacou cenou. </w:t>
      </w:r>
    </w:p>
    <w:p w14:paraId="2DC475A2" w14:textId="77777777" w:rsidR="008D0C11" w:rsidRPr="008D0C11" w:rsidRDefault="008D0C11" w:rsidP="008D0C11">
      <w:pPr>
        <w:pStyle w:val="Zkladntext"/>
      </w:pPr>
    </w:p>
    <w:p w14:paraId="64E19A92" w14:textId="77777777" w:rsidR="008D0C11" w:rsidRPr="008D0C11" w:rsidRDefault="008D0C11" w:rsidP="008D0C11">
      <w:pPr>
        <w:pStyle w:val="Zkladntext"/>
      </w:pPr>
      <w:r w:rsidRPr="008D0C11">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6E57CDC1" w:rsidR="00716632" w:rsidRDefault="008D0C11" w:rsidP="008D0C11">
      <w:pPr>
        <w:pStyle w:val="Pismenka"/>
        <w:numPr>
          <w:ilvl w:val="0"/>
          <w:numId w:val="0"/>
        </w:numPr>
        <w:ind w:left="426"/>
      </w:pPr>
      <w:r>
        <w:rPr>
          <w:b w:val="0"/>
        </w:rPr>
        <w:t>Spoločnosť netvorí opravné položky.</w:t>
      </w:r>
      <w:r w:rsidR="00716632">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121BDBDC" w14:textId="77777777" w:rsidR="00EB6934" w:rsidRDefault="00EB6934" w:rsidP="00EB6934">
      <w:pPr>
        <w:pStyle w:val="Pismenka"/>
        <w:numPr>
          <w:ilvl w:val="0"/>
          <w:numId w:val="0"/>
        </w:numPr>
        <w:ind w:left="425"/>
        <w:rPr>
          <w:b w:val="0"/>
        </w:rPr>
      </w:pPr>
    </w:p>
    <w:p w14:paraId="51CE3587" w14:textId="77777777" w:rsidR="00EB6934" w:rsidRDefault="00EB6934"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lastRenderedPageBreak/>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0A3D0266" w:rsidR="00147F4F" w:rsidRDefault="00147F4F" w:rsidP="004D3B4A">
      <w:pPr>
        <w:pStyle w:val="Zkladntext"/>
        <w:rPr>
          <w:szCs w:val="18"/>
        </w:rPr>
      </w:pPr>
      <w:r>
        <w:t>Spoločnosť v roku 201</w:t>
      </w:r>
      <w:r w:rsidR="009D723B">
        <w:t xml:space="preserve">9 </w:t>
      </w:r>
      <w:r>
        <w:t>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9B7CFB5" w14:textId="77777777" w:rsidR="008D0C11" w:rsidRDefault="008D0C11" w:rsidP="004D3B4A">
      <w:pPr>
        <w:ind w:left="450"/>
        <w:jc w:val="both"/>
        <w:rPr>
          <w:sz w:val="18"/>
          <w:szCs w:val="18"/>
        </w:rPr>
      </w:pPr>
    </w:p>
    <w:p w14:paraId="2BA83908" w14:textId="6FA0BF6B" w:rsidR="008D0C11" w:rsidRPr="00B50225" w:rsidRDefault="008D0C11" w:rsidP="004D3B4A">
      <w:pPr>
        <w:ind w:left="450"/>
        <w:jc w:val="both"/>
        <w:rPr>
          <w:sz w:val="18"/>
          <w:szCs w:val="18"/>
        </w:rPr>
      </w:pPr>
      <w:r>
        <w:rPr>
          <w:sz w:val="18"/>
          <w:szCs w:val="18"/>
        </w:rPr>
        <w:t>Dotácie zo štátneho rozpočtu spoločnosť neprijala.</w:t>
      </w: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Incoterms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lastRenderedPageBreak/>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9"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6" w14:textId="31DBD981" w:rsidR="00896A20" w:rsidRPr="00147F4F" w:rsidRDefault="00896A20" w:rsidP="00AB1CF7">
      <w:pPr>
        <w:pStyle w:val="Zkladntext"/>
        <w:rPr>
          <w:szCs w:val="18"/>
        </w:rPr>
      </w:pPr>
      <w:r w:rsidRPr="00147F4F">
        <w:rPr>
          <w:szCs w:val="18"/>
        </w:rPr>
        <w:t>V roku 20</w:t>
      </w:r>
      <w:r w:rsidR="00CC2B17">
        <w:rPr>
          <w:szCs w:val="18"/>
        </w:rPr>
        <w:t>20</w:t>
      </w:r>
      <w:r w:rsidRPr="00147F4F">
        <w:rPr>
          <w:szCs w:val="18"/>
        </w:rPr>
        <w:t xml:space="preserve"> Spoločnosť neúčtovala o oprave vý</w:t>
      </w:r>
      <w:r w:rsidR="00147F4F">
        <w:rPr>
          <w:szCs w:val="18"/>
        </w:rPr>
        <w:t xml:space="preserve">znamných chýb minulých období. </w:t>
      </w:r>
      <w:r w:rsidRPr="00147F4F">
        <w:rPr>
          <w:szCs w:val="18"/>
        </w:rPr>
        <w:t xml:space="preserve">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624B5257" w14:textId="1810DC4E" w:rsidR="00147F4F" w:rsidRPr="00147F4F" w:rsidRDefault="008D0C11" w:rsidP="00282F28">
      <w:pPr>
        <w:pStyle w:val="Zkladntext"/>
        <w:rPr>
          <w:szCs w:val="18"/>
        </w:rPr>
      </w:pPr>
      <w:r>
        <w:rPr>
          <w:szCs w:val="18"/>
        </w:rPr>
        <w:t>Spoločnosť nevlastní dlhodobý nehmotný majetok.</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9166ADA" w14:textId="04A1E299" w:rsidR="00CE5955" w:rsidRPr="00891481" w:rsidRDefault="00CC2B17" w:rsidP="00491AF0">
      <w:pPr>
        <w:pStyle w:val="Zkladntext"/>
        <w:rPr>
          <w:szCs w:val="18"/>
        </w:rPr>
      </w:pPr>
      <w:r>
        <w:rPr>
          <w:szCs w:val="18"/>
        </w:rPr>
        <w:t>Spoločnosť nemá záväzky</w:t>
      </w:r>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1" w:name="_MON_1405949598"/>
      <w:bookmarkStart w:id="12" w:name="_MON_1500378563"/>
      <w:bookmarkEnd w:id="11"/>
      <w:bookmarkEnd w:id="12"/>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6A221B2E" w:rsidR="00E571DC" w:rsidRPr="0080054F" w:rsidRDefault="0080054F" w:rsidP="0080054F">
      <w:pPr>
        <w:ind w:left="426"/>
        <w:rPr>
          <w:szCs w:val="18"/>
        </w:rPr>
      </w:pPr>
      <w:r>
        <w:rPr>
          <w:szCs w:val="18"/>
        </w:rPr>
        <w:t>Spoločnosť nemá podmenené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Pr="0080054F" w:rsidRDefault="0080054F" w:rsidP="0080054F">
      <w:pPr>
        <w:ind w:left="426"/>
        <w:rPr>
          <w:szCs w:val="18"/>
        </w:rPr>
      </w:pPr>
      <w:r>
        <w:rPr>
          <w:szCs w:val="18"/>
        </w:rPr>
        <w:t>Spoločnosť nemá ostatné finančné povinnosti</w:t>
      </w:r>
      <w:r w:rsidR="00B91901" w:rsidRPr="0080054F">
        <w:rPr>
          <w:szCs w:val="18"/>
        </w:rPr>
        <w:t>.</w:t>
      </w: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11F630A5" w:rsidR="007D6502" w:rsidRPr="00B50225" w:rsidRDefault="00D15319" w:rsidP="0080054F">
      <w:pPr>
        <w:pStyle w:val="Zkladntext"/>
        <w:rPr>
          <w:szCs w:val="18"/>
        </w:rPr>
      </w:pPr>
      <w:r w:rsidRPr="00B50225">
        <w:rPr>
          <w:szCs w:val="18"/>
        </w:rPr>
        <w:t>Po 31. decembri 20</w:t>
      </w:r>
      <w:r w:rsidR="00CC2B17">
        <w:rPr>
          <w:szCs w:val="18"/>
        </w:rPr>
        <w:t>20</w:t>
      </w:r>
      <w:bookmarkStart w:id="13" w:name="_GoBack"/>
      <w:bookmarkEnd w:id="13"/>
      <w:r w:rsidRPr="00B50225">
        <w:rPr>
          <w:szCs w:val="18"/>
        </w:rPr>
        <w:t xml:space="preserve"> </w:t>
      </w:r>
      <w:r w:rsidR="0080054F">
        <w:rPr>
          <w:szCs w:val="18"/>
        </w:rPr>
        <w:t>nenastali</w:t>
      </w:r>
      <w:r w:rsidRPr="00B50225">
        <w:rPr>
          <w:szCs w:val="18"/>
        </w:rPr>
        <w:t xml:space="preserve"> udalosti majúce významný vplyv na verné zobrazenie skutočností, ktoré sú predmetom účtovníctva</w:t>
      </w:r>
      <w:r w:rsidR="0080054F">
        <w:rPr>
          <w:szCs w:val="18"/>
        </w:rPr>
        <w:t>.</w:t>
      </w:r>
    </w:p>
    <w:sectPr w:rsidR="007D6502" w:rsidRPr="00B50225" w:rsidSect="00B26BA6">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4C181" w14:textId="77777777" w:rsidR="00747192" w:rsidRDefault="00747192" w:rsidP="00E95128">
      <w:r>
        <w:separator/>
      </w:r>
    </w:p>
  </w:endnote>
  <w:endnote w:type="continuationSeparator" w:id="0">
    <w:p w14:paraId="493A0B36" w14:textId="77777777" w:rsidR="00747192" w:rsidRDefault="0074719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570279"/>
      <w:docPartObj>
        <w:docPartGallery w:val="Page Numbers (Bottom of Page)"/>
        <w:docPartUnique/>
      </w:docPartObj>
    </w:sdtPr>
    <w:sdtEndPr/>
    <w:sdtContent>
      <w:p w14:paraId="01898BDC" w14:textId="37731F93" w:rsidR="00B26BA6" w:rsidRDefault="00B26BA6">
        <w:pPr>
          <w:pStyle w:val="Pta"/>
          <w:jc w:val="right"/>
        </w:pPr>
        <w:r>
          <w:fldChar w:fldCharType="begin"/>
        </w:r>
        <w:r>
          <w:instrText>PAGE   \* MERGEFORMAT</w:instrText>
        </w:r>
        <w:r>
          <w:fldChar w:fldCharType="separate"/>
        </w:r>
        <w:r w:rsidR="00CC2B17">
          <w:rPr>
            <w:noProof/>
          </w:rPr>
          <w:t>22</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FE569" w14:textId="77777777" w:rsidR="00747192" w:rsidRDefault="00747192" w:rsidP="00E95128">
      <w:r>
        <w:separator/>
      </w:r>
    </w:p>
  </w:footnote>
  <w:footnote w:type="continuationSeparator" w:id="0">
    <w:p w14:paraId="2DCC8127" w14:textId="77777777" w:rsidR="00747192" w:rsidRDefault="0074719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9166DA1" w14:textId="26CE07E5" w:rsidR="006E2260" w:rsidRDefault="00582A30" w:rsidP="006E2260">
    <w:pPr>
      <w:pStyle w:val="Hlavika"/>
      <w:tabs>
        <w:tab w:val="clear" w:pos="4536"/>
        <w:tab w:val="clear" w:pos="9072"/>
        <w:tab w:val="center" w:pos="3969"/>
        <w:tab w:val="right" w:pos="9213"/>
      </w:tabs>
      <w:spacing w:after="120"/>
      <w:rPr>
        <w:sz w:val="18"/>
        <w:szCs w:val="18"/>
      </w:rPr>
    </w:pPr>
    <w:r>
      <w:rPr>
        <w:b/>
        <w:bCs/>
        <w:sz w:val="18"/>
        <w:szCs w:val="18"/>
      </w:rPr>
      <w:tab/>
    </w:r>
    <w:r w:rsidR="00CC2B17">
      <w:rPr>
        <w:rFonts w:ascii="Roboto" w:hAnsi="Roboto"/>
        <w:color w:val="807A7A"/>
        <w:shd w:val="clear" w:color="auto" w:fill="FFFFFF"/>
      </w:rPr>
      <w:t>Vimpel S.G.</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6E2260">
      <w:rPr>
        <w:sz w:val="18"/>
        <w:szCs w:val="18"/>
      </w:rPr>
      <w:t>20</w:t>
    </w:r>
    <w:r w:rsidR="00CC2B17">
      <w:rPr>
        <w:sz w:val="18"/>
        <w:szCs w:val="18"/>
      </w:rPr>
      <w:t>20</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4FE2A1B8"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22B9E417"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77EEF713"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2A09614C"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8B2426C"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4345432F"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54A1C29F"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06B92C9D"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1586B19F" w:rsidR="006E2260" w:rsidRPr="00833D0C" w:rsidRDefault="009501B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4D00753B" w:rsidR="006E2260" w:rsidRPr="00833D0C" w:rsidRDefault="009501B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445F920C" w:rsidR="006E2260" w:rsidRPr="00833D0C" w:rsidRDefault="009501B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4647D0AD"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1AD5E3A8"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7254DD9B"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25E3F372"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3B9AE6C3"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B655AEC"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3F56EC4" w:rsidR="006E2260" w:rsidRPr="00833D0C" w:rsidRDefault="00CC2B1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lvlOverride w:ilvl="0">
      <w:startOverride w:val="1"/>
    </w:lvlOverride>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 w:numId="99">
    <w:abstractNumId w:val="78"/>
    <w:lvlOverride w:ilvl="0">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1C0"/>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C27"/>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36B"/>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2BDD"/>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2A3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192"/>
    <w:rsid w:val="00750259"/>
    <w:rsid w:val="00750629"/>
    <w:rsid w:val="007508D8"/>
    <w:rsid w:val="0075139D"/>
    <w:rsid w:val="00751742"/>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AA4"/>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5AF0"/>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0C11"/>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01BB"/>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7699"/>
    <w:rsid w:val="009C7A66"/>
    <w:rsid w:val="009D02E9"/>
    <w:rsid w:val="009D0700"/>
    <w:rsid w:val="009D0C3F"/>
    <w:rsid w:val="009D24CD"/>
    <w:rsid w:val="009D2E9D"/>
    <w:rsid w:val="009D2ECF"/>
    <w:rsid w:val="009D440E"/>
    <w:rsid w:val="009D56BB"/>
    <w:rsid w:val="009D7120"/>
    <w:rsid w:val="009D723B"/>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382B"/>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6E66"/>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B17"/>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D6BE6"/>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377"/>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1666D7"/>
  <w15:docId w15:val="{6D9C574F-01A4-469F-85A0-99954FC0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300754">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946435">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559595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1.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H_rok_programu_Microsoft_Excel2.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http://schemas.microsoft.com/sharepoint/v3"/>
    <ds:schemaRef ds:uri="http://schemas.openxmlformats.org/package/2006/metadata/core-properties"/>
    <ds:schemaRef ds:uri="http://schemas.microsoft.com/office/2006/documentManagement/types"/>
    <ds:schemaRef ds:uri="http://purl.org/dc/elements/1.1/"/>
    <ds:schemaRef ds:uri="cf981484-ed93-4090-baf6-fe2481f804a7"/>
    <ds:schemaRef ds:uri="http://purl.org/dc/dcmitype/"/>
    <ds:schemaRef ds:uri="b00f20d5-ceb3-4adf-8632-db85932f34e5"/>
    <ds:schemaRef ds:uri="http://schemas.microsoft.com/sharepoint/v3/fields"/>
    <ds:schemaRef ds:uri="http://www.w3.org/XML/1998/namespace"/>
    <ds:schemaRef ds:uri="http://purl.org/dc/term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FC91F7E5-E4EF-49F7-95FF-506DCC68D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4218</Words>
  <Characters>24045</Characters>
  <Application>Microsoft Office Word</Application>
  <DocSecurity>0</DocSecurity>
  <Lines>200</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Peter Lengyel</cp:lastModifiedBy>
  <cp:revision>2</cp:revision>
  <cp:lastPrinted>2020-06-29T08:47:00Z</cp:lastPrinted>
  <dcterms:created xsi:type="dcterms:W3CDTF">2021-06-29T05:36:00Z</dcterms:created>
  <dcterms:modified xsi:type="dcterms:W3CDTF">2021-06-29T05:36:00Z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