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CA8" w:rsidRDefault="00147CA8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 w:rsidR="00716355">
        <w:rPr>
          <w:rFonts w:ascii="Arial Narrow" w:hAnsi="Arial Narrow" w:cs="Arial Narrow"/>
          <w:sz w:val="22"/>
          <w:szCs w:val="22"/>
        </w:rPr>
        <w:t>Zalpo</w:t>
      </w:r>
      <w:proofErr w:type="spellEnd"/>
      <w:r w:rsidR="00716355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spol.s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 w:rsidR="00716355">
        <w:rPr>
          <w:rFonts w:ascii="Arial Narrow" w:hAnsi="Arial Narrow" w:cs="Arial Narrow"/>
          <w:sz w:val="22"/>
          <w:szCs w:val="22"/>
        </w:rPr>
        <w:t>Vígľašská 3113/21</w:t>
      </w:r>
      <w:r>
        <w:rPr>
          <w:rFonts w:ascii="Arial Narrow" w:hAnsi="Arial Narrow" w:cs="Arial Narrow"/>
          <w:sz w:val="22"/>
          <w:szCs w:val="22"/>
        </w:rPr>
        <w:t>, 8</w:t>
      </w:r>
      <w:r w:rsidR="00716355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10</w:t>
      </w:r>
      <w:r w:rsidR="0071635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Bratislava</w:t>
      </w:r>
      <w:bookmarkStart w:id="3" w:name="ADRESA_END"/>
      <w:bookmarkEnd w:id="3"/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16355">
        <w:rPr>
          <w:rFonts w:ascii="Arial Narrow" w:hAnsi="Arial Narrow" w:cs="Arial Narrow"/>
          <w:sz w:val="22"/>
          <w:szCs w:val="22"/>
        </w:rPr>
        <w:t xml:space="preserve">  2</w:t>
      </w:r>
      <w:r w:rsidR="00654A6E">
        <w:rPr>
          <w:rFonts w:ascii="Arial Narrow" w:hAnsi="Arial Narrow" w:cs="Arial Narrow"/>
          <w:sz w:val="22"/>
          <w:szCs w:val="22"/>
        </w:rPr>
        <w:t>.0</w:t>
      </w:r>
      <w:r w:rsidR="00716355">
        <w:rPr>
          <w:rFonts w:ascii="Arial Narrow" w:hAnsi="Arial Narrow" w:cs="Arial Narrow"/>
          <w:sz w:val="22"/>
          <w:szCs w:val="22"/>
        </w:rPr>
        <w:t>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716355">
        <w:rPr>
          <w:rFonts w:ascii="Arial Narrow" w:hAnsi="Arial Narrow" w:cs="Arial Narrow"/>
          <w:sz w:val="22"/>
          <w:szCs w:val="22"/>
        </w:rPr>
        <w:t xml:space="preserve">  02.7</w:t>
      </w:r>
      <w:r w:rsidR="00654A6E">
        <w:rPr>
          <w:rFonts w:ascii="Arial Narrow" w:hAnsi="Arial Narrow" w:cs="Arial Narrow"/>
          <w:sz w:val="22"/>
          <w:szCs w:val="22"/>
        </w:rPr>
        <w:t>.20</w:t>
      </w:r>
      <w:r w:rsidR="00716355">
        <w:rPr>
          <w:rFonts w:ascii="Arial Narrow" w:hAnsi="Arial Narrow" w:cs="Arial Narrow"/>
          <w:sz w:val="22"/>
          <w:szCs w:val="22"/>
        </w:rPr>
        <w:t>11</w:t>
      </w:r>
    </w:p>
    <w:p w:rsidR="00F10BE0" w:rsidRDefault="00F10BE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Obchodný register   Okresného súdu  Bratislava I.. v Bratislave , oddiel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č. </w:t>
      </w:r>
      <w:r w:rsidR="00716355">
        <w:rPr>
          <w:rFonts w:ascii="Arial Narrow" w:hAnsi="Arial Narrow" w:cs="Arial Narrow"/>
          <w:sz w:val="22"/>
          <w:szCs w:val="22"/>
        </w:rPr>
        <w:t>74270</w:t>
      </w:r>
      <w:r>
        <w:rPr>
          <w:rFonts w:ascii="Arial Narrow" w:hAnsi="Arial Narrow" w:cs="Arial Narrow"/>
          <w:sz w:val="22"/>
          <w:szCs w:val="22"/>
        </w:rPr>
        <w:t>/B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16355" w:rsidRDefault="00147CA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654A6E">
        <w:rPr>
          <w:rFonts w:ascii="Arial Narrow" w:hAnsi="Arial Narrow" w:cs="Arial Narrow"/>
          <w:sz w:val="22"/>
          <w:szCs w:val="22"/>
        </w:rPr>
        <w:t xml:space="preserve">  -  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99"/>
        <w:gridCol w:w="3273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716355" w:rsidRPr="00716355" w:rsidRDefault="00716355" w:rsidP="00716355">
            <w:pPr>
              <w:autoSpaceDE/>
              <w:autoSpaceDN/>
            </w:pPr>
            <w:r w:rsidRPr="00716355">
              <w:t>  </w:t>
            </w:r>
          </w:p>
        </w:tc>
      </w:tr>
    </w:tbl>
    <w:p w:rsidR="00716355" w:rsidRPr="00716355" w:rsidRDefault="00716355" w:rsidP="00716355">
      <w:pPr>
        <w:autoSpaceDE/>
        <w:autoSpaceDN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872"/>
      </w:tblGrid>
      <w:tr w:rsidR="00716355" w:rsidRPr="00716355" w:rsidTr="0071635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716355" w:rsidRDefault="00716355" w:rsidP="00716355">
            <w:pPr>
              <w:autoSpaceDE/>
              <w:autoSpaceDN/>
              <w:rPr>
                <w:rFonts w:ascii="Arial CE" w:hAnsi="Arial CE" w:cs="Arial CE"/>
                <w:b/>
                <w:bCs/>
                <w:color w:val="000000"/>
                <w:sz w:val="20"/>
              </w:rPr>
            </w:pPr>
            <w:r w:rsidRPr="00716355">
              <w:rPr>
                <w:rFonts w:ascii="Arial CE" w:hAnsi="Arial CE" w:cs="Arial CE"/>
                <w:b/>
                <w:bCs/>
                <w:color w:val="000000"/>
                <w:sz w:val="20"/>
              </w:rPr>
              <w:t>čistiace a upratovacie služby </w:t>
            </w:r>
          </w:p>
          <w:p w:rsidR="00716355" w:rsidRPr="00716355" w:rsidRDefault="00716355" w:rsidP="00716355">
            <w:pPr>
              <w:autoSpaceDE/>
              <w:autoSpaceDN/>
            </w:pPr>
          </w:p>
        </w:tc>
      </w:tr>
    </w:tbl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pStyle w:val="TaxEdit2"/>
      </w:pPr>
      <w:r>
        <w:t>2) Dátum schválenia účtovnej závierky za predchádzajúce účtovné obdobie</w:t>
      </w:r>
    </w:p>
    <w:p w:rsidR="00147CA8" w:rsidRDefault="00147CA8">
      <w:pPr>
        <w:pStyle w:val="TaxEdit2"/>
        <w:rPr>
          <w:rFonts w:ascii="Arial Narrow" w:hAnsi="Arial Narrow" w:cs="Arial Narrow"/>
        </w:rPr>
      </w:pP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F10BE0">
        <w:rPr>
          <w:rFonts w:ascii="Arial Narrow" w:hAnsi="Arial Narrow" w:cs="Arial Narrow"/>
          <w:b w:val="0"/>
          <w:bCs w:val="0"/>
        </w:rPr>
        <w:t> 31.12.201</w:t>
      </w:r>
      <w:r w:rsidR="00234827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F10BE0">
        <w:rPr>
          <w:rFonts w:ascii="Arial Narrow" w:hAnsi="Arial Narrow" w:cs="Arial Narrow"/>
          <w:b w:val="0"/>
          <w:bCs w:val="0"/>
        </w:rPr>
        <w:t xml:space="preserve">  </w:t>
      </w:r>
      <w:r w:rsidR="00234827">
        <w:rPr>
          <w:rFonts w:ascii="Arial Narrow" w:hAnsi="Arial Narrow" w:cs="Arial Narrow"/>
          <w:b w:val="0"/>
          <w:bCs w:val="0"/>
        </w:rPr>
        <w:t>22</w:t>
      </w:r>
      <w:r w:rsidR="00F10BE0">
        <w:rPr>
          <w:rFonts w:ascii="Arial Narrow" w:hAnsi="Arial Narrow" w:cs="Arial Narrow"/>
          <w:b w:val="0"/>
          <w:bCs w:val="0"/>
        </w:rPr>
        <w:t>.</w:t>
      </w:r>
      <w:r w:rsidR="00716355">
        <w:rPr>
          <w:rFonts w:ascii="Arial Narrow" w:hAnsi="Arial Narrow" w:cs="Arial Narrow"/>
          <w:b w:val="0"/>
          <w:bCs w:val="0"/>
        </w:rPr>
        <w:t>6</w:t>
      </w:r>
      <w:r w:rsidR="00234827">
        <w:rPr>
          <w:rFonts w:ascii="Arial Narrow" w:hAnsi="Arial Narrow" w:cs="Arial Narrow"/>
          <w:b w:val="0"/>
          <w:bCs w:val="0"/>
        </w:rPr>
        <w:t>.2020</w:t>
      </w:r>
    </w:p>
    <w:p w:rsidR="00147CA8" w:rsidRDefault="00147CA8">
      <w:pPr>
        <w:pStyle w:val="TaxEdit2"/>
        <w:rPr>
          <w:rFonts w:ascii="Arial Narrow" w:hAnsi="Arial Narrow" w:cs="Arial Narrow"/>
          <w:b w:val="0"/>
          <w:bCs w:val="0"/>
        </w:rPr>
      </w:pPr>
    </w:p>
    <w:p w:rsidR="00147CA8" w:rsidRDefault="00147CA8">
      <w:pPr>
        <w:pStyle w:val="TaxEdit2"/>
      </w:pPr>
      <w:r>
        <w:t>3) Právny dôvod na zostavenie účtovnej závierky</w:t>
      </w:r>
    </w:p>
    <w:p w:rsidR="00147CA8" w:rsidRDefault="00147CA8">
      <w:pPr>
        <w:pStyle w:val="TaxEdit"/>
        <w:numPr>
          <w:ilvl w:val="0"/>
          <w:numId w:val="0"/>
        </w:numPr>
        <w:ind w:left="284"/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234827">
        <w:rPr>
          <w:rFonts w:ascii="Arial Narrow" w:hAnsi="Arial Narrow" w:cs="Arial Narrow"/>
          <w:b w:val="0"/>
          <w:bCs w:val="0"/>
        </w:rPr>
        <w:t xml:space="preserve">  1.1.2020</w:t>
      </w:r>
      <w:r w:rsidR="00F10BE0">
        <w:rPr>
          <w:rFonts w:ascii="Arial Narrow" w:hAnsi="Arial Narrow" w:cs="Arial Narrow"/>
          <w:b w:val="0"/>
          <w:bCs w:val="0"/>
        </w:rPr>
        <w:t xml:space="preserve">  až 31.12.20</w:t>
      </w:r>
      <w:r w:rsidR="00234827">
        <w:rPr>
          <w:rFonts w:ascii="Arial Narrow" w:hAnsi="Arial Narrow" w:cs="Arial Narrow"/>
          <w:b w:val="0"/>
          <w:bCs w:val="0"/>
        </w:rPr>
        <w:t>20</w:t>
      </w:r>
    </w:p>
    <w:p w:rsidR="00147CA8" w:rsidRDefault="00147CA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F10BE0">
      <w:pPr>
        <w:pStyle w:val="TaxEdit2"/>
      </w:pPr>
      <w:r>
        <w:lastRenderedPageBreak/>
        <w:t>4</w:t>
      </w:r>
      <w:r w:rsidR="00147CA8">
        <w:t>) Priemerný prepočítaný počet zamestnancov</w:t>
      </w:r>
    </w:p>
    <w:p w:rsidR="00147CA8" w:rsidRDefault="00147CA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1984"/>
        <w:gridCol w:w="2977"/>
      </w:tblGrid>
      <w:tr w:rsidR="00147CA8" w:rsidRPr="00E511EA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pStyle w:val="Nadpis3"/>
              <w:rPr>
                <w:rFonts w:eastAsiaTheme="minorEastAsia"/>
                <w:sz w:val="22"/>
                <w:szCs w:val="22"/>
              </w:rPr>
            </w:pPr>
            <w:r w:rsidRPr="00E511EA">
              <w:rPr>
                <w:rFonts w:eastAsiaTheme="minorEastAsia"/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147CA8" w:rsidRPr="00E511EA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2557DC" w:rsidRPr="00E511EA" w:rsidRDefault="00147CA8" w:rsidP="00F10BE0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Priemerný prepočítaný počet zamestnancov</w:t>
            </w:r>
            <w:r w:rsidR="0055043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             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F10BE0" w:rsidP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  <w:r w:rsidR="00716355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Stav zamestnancov ku dňu, ku ktorému sa zostavuje </w:t>
            </w:r>
            <w:r w:rsidR="00F10BE0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F10BE0" w:rsidRPr="00E511EA" w:rsidRDefault="00F10BE0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716355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  <w:tr w:rsidR="00147CA8" w:rsidRPr="00E511EA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  <w:p w:rsidR="002557DC" w:rsidRPr="00E511EA" w:rsidRDefault="00716355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Firma nezamestnávala žiadnych zamestnancov</w:t>
            </w:r>
          </w:p>
          <w:p w:rsidR="002557DC" w:rsidRPr="00E511EA" w:rsidRDefault="002557DC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147CA8" w:rsidRPr="00E511EA" w:rsidRDefault="002557DC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147CA8" w:rsidRDefault="00147CA8">
      <w:pPr>
        <w:pStyle w:val="TaxEdit"/>
        <w:numPr>
          <w:ilvl w:val="0"/>
          <w:numId w:val="0"/>
        </w:numPr>
        <w:ind w:left="284" w:hanging="284"/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147CA8" w:rsidRDefault="00147CA8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147CA8" w:rsidRDefault="00507243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podielu na základnom iman</w:t>
      </w:r>
      <w:r w:rsidR="0066705B">
        <w:rPr>
          <w:rFonts w:ascii="Arial Narrow" w:hAnsi="Arial Narrow" w:cs="Arial Narrow"/>
          <w:sz w:val="22"/>
          <w:szCs w:val="22"/>
        </w:rPr>
        <w:t>í</w:t>
      </w:r>
      <w:r>
        <w:rPr>
          <w:rFonts w:ascii="Arial Narrow" w:hAnsi="Arial Narrow" w:cs="Arial Narrow"/>
          <w:sz w:val="22"/>
          <w:szCs w:val="22"/>
        </w:rPr>
        <w:t xml:space="preserve">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95"/>
        <w:gridCol w:w="2017"/>
        <w:gridCol w:w="2976"/>
      </w:tblGrid>
      <w:tr w:rsidR="00147CA8" w:rsidRPr="00E511EA">
        <w:trPr>
          <w:trHeight w:val="780"/>
        </w:trPr>
        <w:tc>
          <w:tcPr>
            <w:tcW w:w="4895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267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Štatutárny orgán</w:t>
            </w:r>
            <w:r w:rsidR="001B79CF"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 / Spoločníci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716355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  <w:p w:rsidR="00716355" w:rsidRDefault="00341765" w:rsidP="00716355">
            <w:hyperlink r:id="rId7" w:history="1"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Lenka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  <w:r w:rsidR="00716355"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Benešová</w:t>
              </w:r>
              <w:r w:rsidR="00716355"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</w:hyperlink>
          </w:p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6" w:type="dxa"/>
            <w:vAlign w:val="center"/>
          </w:tcPr>
          <w:p w:rsidR="00147CA8" w:rsidRPr="00E511EA" w:rsidRDefault="001B79CF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1</w:t>
            </w:r>
            <w:r w:rsidR="005C7E14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0</w:t>
            </w:r>
            <w:r w:rsidR="00147CA8"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44"/>
        </w:trPr>
        <w:tc>
          <w:tcPr>
            <w:tcW w:w="4895" w:type="dxa"/>
            <w:vAlign w:val="center"/>
          </w:tcPr>
          <w:p w:rsidR="00147CA8" w:rsidRPr="00E511EA" w:rsidRDefault="001B79CF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61"/>
        </w:trPr>
        <w:tc>
          <w:tcPr>
            <w:tcW w:w="489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017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147CA8" w:rsidRPr="00E511EA" w:rsidRDefault="00147CA8">
            <w:pPr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147CA8" w:rsidRDefault="00147CA8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147CA8" w:rsidRDefault="00147CA8">
      <w:pPr>
        <w:rPr>
          <w:rFonts w:ascii="Arial Narrow" w:hAnsi="Arial Narrow" w:cs="Arial Narrow"/>
          <w:sz w:val="18"/>
          <w:szCs w:val="18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147CA8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</w:t>
      </w:r>
      <w:r w:rsidR="00507243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pre</w:t>
      </w:r>
      <w:r w:rsidR="00507243">
        <w:rPr>
          <w:rFonts w:ascii="Arial Narrow" w:hAnsi="Arial Narrow" w:cs="Arial Narrow"/>
          <w:sz w:val="22"/>
          <w:szCs w:val="22"/>
        </w:rPr>
        <w:t>dpoklad</w:t>
      </w:r>
      <w:r w:rsidR="0066705B">
        <w:rPr>
          <w:rFonts w:ascii="Arial Narrow" w:hAnsi="Arial Narrow" w:cs="Arial Narrow"/>
          <w:sz w:val="22"/>
          <w:szCs w:val="22"/>
        </w:rPr>
        <w:t>á</w:t>
      </w:r>
      <w:r w:rsidR="00507243">
        <w:rPr>
          <w:rFonts w:ascii="Arial Narrow" w:hAnsi="Arial Narrow" w:cs="Arial Narrow"/>
          <w:sz w:val="22"/>
          <w:szCs w:val="22"/>
        </w:rPr>
        <w:t xml:space="preserve"> sa  pokra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 xml:space="preserve">ovanie </w:t>
      </w:r>
      <w:r w:rsidR="0066705B">
        <w:rPr>
          <w:rFonts w:ascii="Arial Narrow" w:hAnsi="Arial Narrow" w:cs="Arial Narrow"/>
          <w:sz w:val="22"/>
          <w:szCs w:val="22"/>
        </w:rPr>
        <w:t>č</w:t>
      </w:r>
      <w:r w:rsidR="00507243">
        <w:rPr>
          <w:rFonts w:ascii="Arial Narrow" w:hAnsi="Arial Narrow" w:cs="Arial Narrow"/>
          <w:sz w:val="22"/>
          <w:szCs w:val="22"/>
        </w:rPr>
        <w:t>innosti  v nasleduj</w:t>
      </w:r>
      <w:r w:rsidR="0066705B">
        <w:rPr>
          <w:rFonts w:ascii="Arial Narrow" w:hAnsi="Arial Narrow" w:cs="Arial Narrow"/>
          <w:sz w:val="22"/>
          <w:szCs w:val="22"/>
        </w:rPr>
        <w:t>ú</w:t>
      </w:r>
      <w:r w:rsidR="00507243">
        <w:rPr>
          <w:rFonts w:ascii="Arial Narrow" w:hAnsi="Arial Narrow" w:cs="Arial Narrow"/>
          <w:sz w:val="22"/>
          <w:szCs w:val="22"/>
        </w:rPr>
        <w:t>cich rokoch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C7E14" w:rsidRDefault="005C7E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Firma nevykonávala v roku 20</w:t>
      </w:r>
      <w:r w:rsidR="00234827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>/ žiadnu činnosť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147CA8" w:rsidRDefault="00147CA8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4) Spôsob oceňovania jednotlivých zložiek majetku a záväzkov</w:t>
      </w:r>
    </w:p>
    <w:p w:rsidR="00147CA8" w:rsidRDefault="00147CA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70"/>
        <w:gridCol w:w="2693"/>
        <w:gridCol w:w="2235"/>
      </w:tblGrid>
      <w:tr w:rsidR="00147CA8" w:rsidRPr="00E511EA" w:rsidTr="009F6278">
        <w:trPr>
          <w:trHeight w:val="361"/>
        </w:trPr>
        <w:tc>
          <w:tcPr>
            <w:tcW w:w="5070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147CA8" w:rsidRPr="00E511EA" w:rsidTr="009F6278">
        <w:trPr>
          <w:trHeight w:val="268"/>
        </w:trPr>
        <w:tc>
          <w:tcPr>
            <w:tcW w:w="5070" w:type="dxa"/>
          </w:tcPr>
          <w:p w:rsidR="00147CA8" w:rsidRPr="00E511EA" w:rsidRDefault="000F3842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Spoločnosť nemá 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v evidencii majetok</w:t>
            </w: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147CA8" w:rsidRPr="00E511EA" w:rsidTr="009F6278">
        <w:trPr>
          <w:trHeight w:val="271"/>
        </w:trPr>
        <w:tc>
          <w:tcPr>
            <w:tcW w:w="5070" w:type="dxa"/>
          </w:tcPr>
          <w:p w:rsidR="00147CA8" w:rsidRPr="00E511EA" w:rsidRDefault="00147CA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147CA8" w:rsidRPr="00E511EA" w:rsidRDefault="00147CA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 w:rsidP="00E457D5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56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 w:rsidP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66705B" w:rsidRPr="00E511EA" w:rsidTr="009F6278">
        <w:trPr>
          <w:trHeight w:val="300"/>
        </w:trPr>
        <w:tc>
          <w:tcPr>
            <w:tcW w:w="5070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66705B" w:rsidRPr="00E511EA" w:rsidRDefault="0066705B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27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38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9F6278" w:rsidRPr="00E511EA" w:rsidTr="009F6278">
        <w:trPr>
          <w:trHeight w:val="300"/>
        </w:trPr>
        <w:tc>
          <w:tcPr>
            <w:tcW w:w="5070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693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:rsidR="009F6278" w:rsidRPr="00E511EA" w:rsidRDefault="009F6278">
            <w:pPr>
              <w:ind w:right="-14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2B5402" w:rsidRPr="00FF6F80" w:rsidRDefault="00147CA8" w:rsidP="002B5402">
      <w:pPr>
        <w:numPr>
          <w:ilvl w:val="0"/>
          <w:numId w:val="3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F6F80">
        <w:rPr>
          <w:rFonts w:ascii="Arial Narrow" w:hAnsi="Arial Narrow" w:cs="Arial Narrow"/>
          <w:sz w:val="22"/>
          <w:szCs w:val="22"/>
        </w:rPr>
        <w:t>Určenie ocenenia záväzkov a stanovenie odhadu rezerv.</w:t>
      </w:r>
      <w:r w:rsidR="002B5402" w:rsidRPr="00FF6F80">
        <w:rPr>
          <w:rFonts w:ascii="Arial Narrow" w:hAnsi="Arial Narrow" w:cs="Arial Narrow"/>
          <w:sz w:val="22"/>
          <w:szCs w:val="22"/>
        </w:rPr>
        <w:t xml:space="preserve">  Spo</w:t>
      </w:r>
      <w:r w:rsidR="0066705B" w:rsidRPr="00FF6F80">
        <w:rPr>
          <w:rFonts w:ascii="Arial Narrow" w:hAnsi="Arial Narrow" w:cs="Arial Narrow"/>
          <w:sz w:val="22"/>
          <w:szCs w:val="22"/>
        </w:rPr>
        <w:t>ločnosť ne</w:t>
      </w:r>
      <w:r w:rsidR="00FF6F80">
        <w:rPr>
          <w:rFonts w:ascii="Arial Narrow" w:hAnsi="Arial Narrow" w:cs="Arial Narrow"/>
          <w:sz w:val="22"/>
          <w:szCs w:val="22"/>
        </w:rPr>
        <w:t>vykonávala žiadnu činnosť</w:t>
      </w:r>
    </w:p>
    <w:p w:rsidR="00147CA8" w:rsidRDefault="00147CA8"/>
    <w:p w:rsidR="00147CA8" w:rsidRDefault="00147CA8">
      <w:r>
        <w:br w:type="page"/>
      </w:r>
    </w:p>
    <w:p w:rsidR="00147CA8" w:rsidRDefault="00147CA8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:rsidR="00147CA8" w:rsidRDefault="00147CA8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20"/>
        <w:gridCol w:w="927"/>
        <w:gridCol w:w="1886"/>
        <w:gridCol w:w="1936"/>
        <w:gridCol w:w="1729"/>
      </w:tblGrid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147CA8" w:rsidRPr="00E511EA">
        <w:tc>
          <w:tcPr>
            <w:tcW w:w="3520" w:type="dxa"/>
          </w:tcPr>
          <w:p w:rsidR="00147CA8" w:rsidRPr="00E511EA" w:rsidRDefault="00FF6F80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Žiadny nie je v evidencii</w:t>
            </w: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c>
          <w:tcPr>
            <w:tcW w:w="3520" w:type="dxa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927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147CA8" w:rsidRPr="00E511EA" w:rsidRDefault="00147CA8">
            <w:pPr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925"/>
        <w:gridCol w:w="2627"/>
        <w:gridCol w:w="2446"/>
      </w:tblGrid>
      <w:tr w:rsidR="00147CA8" w:rsidRPr="00E511EA">
        <w:trPr>
          <w:trHeight w:val="693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Názov položky</w:t>
            </w:r>
          </w:p>
        </w:tc>
        <w:tc>
          <w:tcPr>
            <w:tcW w:w="2627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  <w:tc>
          <w:tcPr>
            <w:tcW w:w="2446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Bezprostredne predchádzajúce účtovné obdobie</w:t>
            </w:r>
          </w:p>
        </w:tc>
      </w:tr>
      <w:tr w:rsidR="00147CA8" w:rsidRPr="00E511EA">
        <w:trPr>
          <w:trHeight w:val="207"/>
          <w:jc w:val="center"/>
        </w:trPr>
        <w:tc>
          <w:tcPr>
            <w:tcW w:w="4925" w:type="dxa"/>
            <w:vAlign w:val="center"/>
          </w:tcPr>
          <w:p w:rsidR="00147CA8" w:rsidRPr="00E511EA" w:rsidRDefault="00147CA8">
            <w:pPr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147CA8" w:rsidRPr="00E511EA" w:rsidRDefault="00B0010E">
            <w:pPr>
              <w:jc w:val="right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147CA8" w:rsidRDefault="00147CA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47CA8" w:rsidRDefault="00147CA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6705B">
        <w:rPr>
          <w:rFonts w:ascii="Arial Narrow" w:hAnsi="Arial Narrow" w:cs="Arial Narrow"/>
          <w:sz w:val="22"/>
          <w:szCs w:val="22"/>
        </w:rPr>
        <w:t xml:space="preserve"> Takéto závä</w:t>
      </w:r>
      <w:r w:rsidR="00B0010E">
        <w:rPr>
          <w:rFonts w:ascii="Arial Narrow" w:hAnsi="Arial Narrow" w:cs="Arial Narrow"/>
          <w:sz w:val="22"/>
          <w:szCs w:val="22"/>
        </w:rPr>
        <w:t>zky sa nevyskytli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25"/>
        <w:gridCol w:w="2915"/>
        <w:gridCol w:w="2482"/>
      </w:tblGrid>
      <w:tr w:rsidR="00147CA8" w:rsidRPr="00E511EA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Bežné účtovné obdobie</w:t>
            </w:r>
          </w:p>
        </w:tc>
      </w:tr>
      <w:tr w:rsidR="00147CA8" w:rsidRPr="00E511EA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147CA8" w:rsidRPr="00E511EA" w:rsidRDefault="00147CA8">
            <w:pPr>
              <w:pStyle w:val="TopHeader"/>
              <w:jc w:val="both"/>
              <w:rPr>
                <w:rFonts w:eastAsiaTheme="minorEastAsia"/>
              </w:rPr>
            </w:pP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 xml:space="preserve">Spôsob </w:t>
            </w:r>
          </w:p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zabezpečenia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pStyle w:val="TopHeader"/>
              <w:rPr>
                <w:rFonts w:eastAsiaTheme="minorEastAsia"/>
              </w:rPr>
            </w:pPr>
            <w:r w:rsidRPr="00E511EA">
              <w:rPr>
                <w:rFonts w:eastAsiaTheme="minorEastAsia"/>
              </w:rPr>
              <w:t>Hodnota záväzkov</w:t>
            </w:r>
          </w:p>
        </w:tc>
      </w:tr>
      <w:tr w:rsidR="00147CA8" w:rsidRPr="00E511EA">
        <w:trPr>
          <w:trHeight w:val="69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117"/>
          <w:jc w:val="center"/>
        </w:trPr>
        <w:tc>
          <w:tcPr>
            <w:tcW w:w="4525" w:type="dxa"/>
            <w:vAlign w:val="center"/>
          </w:tcPr>
          <w:p w:rsidR="00147CA8" w:rsidRPr="00E511EA" w:rsidRDefault="00147CA8">
            <w:pPr>
              <w:jc w:val="both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147CA8" w:rsidRPr="00E511EA" w:rsidRDefault="00147CA8">
            <w:pPr>
              <w:spacing w:line="360" w:lineRule="auto"/>
              <w:jc w:val="center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147CA8" w:rsidRPr="00E511EA" w:rsidRDefault="00147CA8">
            <w:pPr>
              <w:spacing w:line="360" w:lineRule="auto"/>
              <w:jc w:val="right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147CA8" w:rsidRDefault="00147CA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86"/>
        <w:gridCol w:w="2410"/>
        <w:gridCol w:w="2835"/>
      </w:tblGrid>
      <w:tr w:rsidR="00147CA8" w:rsidRPr="00E511EA">
        <w:trPr>
          <w:trHeight w:val="532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 w:rsidP="00FF6F80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  <w:r w:rsidR="00FF6F80">
              <w:rPr>
                <w:rFonts w:ascii="Arial Narrow" w:eastAsiaTheme="minorEastAsia" w:hAnsi="Arial Narrow" w:cs="Arial Narrow"/>
                <w:sz w:val="22"/>
                <w:szCs w:val="22"/>
              </w:rPr>
              <w:t>Žiadne neboli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  <w:tr w:rsidR="00147CA8" w:rsidRPr="00E511EA">
        <w:trPr>
          <w:trHeight w:val="300"/>
        </w:trPr>
        <w:tc>
          <w:tcPr>
            <w:tcW w:w="4786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  <w:r w:rsidRPr="00E511EA">
              <w:rPr>
                <w:rFonts w:ascii="Arial Narrow" w:eastAsiaTheme="minorEastAsia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147CA8" w:rsidRPr="00E511EA" w:rsidRDefault="00147CA8">
            <w:pPr>
              <w:spacing w:after="120"/>
              <w:ind w:right="-471"/>
              <w:rPr>
                <w:rFonts w:ascii="Arial Narrow" w:eastAsiaTheme="minorEastAsia" w:hAnsi="Arial Narrow" w:cs="Arial Narrow"/>
                <w:sz w:val="22"/>
                <w:szCs w:val="22"/>
              </w:rPr>
            </w:pPr>
          </w:p>
        </w:tc>
      </w:tr>
    </w:tbl>
    <w:p w:rsidR="00147CA8" w:rsidRDefault="00147CA8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66705B" w:rsidRDefault="0066705B">
      <w:pPr>
        <w:spacing w:after="120"/>
        <w:ind w:right="-471"/>
        <w:rPr>
          <w:rFonts w:ascii="Arial" w:hAnsi="Arial" w:cs="Arial"/>
          <w:b/>
          <w:bCs/>
        </w:rPr>
      </w:pPr>
    </w:p>
    <w:p w:rsidR="00147CA8" w:rsidRDefault="00147CA8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ČL. V – INFORMÁCIE O INÝCH AKTÍVACH A INÝCH PASÍVACH</w:t>
      </w:r>
    </w:p>
    <w:p w:rsidR="00147CA8" w:rsidRDefault="00147CA8" w:rsidP="001112DE">
      <w:pPr>
        <w:numPr>
          <w:ilvl w:val="0"/>
          <w:numId w:val="42"/>
        </w:num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Informácie o podmienenom majetku a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> </w:t>
      </w:r>
      <w:r>
        <w:rPr>
          <w:rFonts w:ascii="Arial Narrow" w:hAnsi="Arial Narrow" w:cs="Arial Narrow"/>
          <w:b/>
          <w:bCs/>
          <w:sz w:val="22"/>
          <w:szCs w:val="22"/>
        </w:rPr>
        <w:t>záväzkoch</w:t>
      </w:r>
      <w:r w:rsidR="001112DE">
        <w:rPr>
          <w:rFonts w:ascii="Arial Narrow" w:hAnsi="Arial Narrow" w:cs="Arial Narrow"/>
          <w:b/>
          <w:bCs/>
          <w:sz w:val="22"/>
          <w:szCs w:val="22"/>
        </w:rPr>
        <w:t xml:space="preserve"> -  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žiadne neboli</w:t>
      </w:r>
    </w:p>
    <w:p w:rsidR="00147CA8" w:rsidRDefault="00147CA8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6705B" w:rsidRDefault="0066705B">
      <w:pPr>
        <w:ind w:right="-468"/>
        <w:rPr>
          <w:rFonts w:ascii="Arial" w:hAnsi="Arial" w:cs="Arial"/>
          <w:b/>
          <w:bCs/>
          <w:spacing w:val="-4"/>
        </w:rPr>
      </w:pPr>
    </w:p>
    <w:p w:rsidR="00147CA8" w:rsidRDefault="00147CA8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BD34C6" w:rsidRDefault="00BD34C6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BD34C6" w:rsidRDefault="005B446B" w:rsidP="00BD34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31.12.20</w:t>
      </w:r>
      <w:r w:rsidR="00234827">
        <w:rPr>
          <w:rFonts w:ascii="Arial Narrow" w:hAnsi="Arial Narrow" w:cs="Arial Narrow"/>
          <w:b/>
          <w:bCs/>
          <w:sz w:val="22"/>
          <w:szCs w:val="22"/>
        </w:rPr>
        <w:t>20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 nenastali tak</w:t>
      </w:r>
      <w:r w:rsidR="0066705B">
        <w:rPr>
          <w:rFonts w:ascii="Arial Narrow" w:hAnsi="Arial Narrow" w:cs="Arial Narrow"/>
          <w:b/>
          <w:bCs/>
          <w:sz w:val="22"/>
          <w:szCs w:val="22"/>
        </w:rPr>
        <w:t>é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 xml:space="preserve"> skutočnosti, ktoré by si vyžadovali zverejnenie alebo vykázanie</w:t>
      </w:r>
    </w:p>
    <w:p w:rsidR="00BD34C6" w:rsidRDefault="00234827" w:rsidP="00BD34C6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 účtovnej závierke za rok 2020</w:t>
      </w:r>
      <w:r w:rsidR="00BD34C6">
        <w:rPr>
          <w:rFonts w:ascii="Arial Narrow" w:hAnsi="Arial Narrow" w:cs="Arial Narrow"/>
          <w:b/>
          <w:bCs/>
          <w:sz w:val="22"/>
          <w:szCs w:val="22"/>
        </w:rPr>
        <w:t>.</w:t>
      </w:r>
      <w:r w:rsidR="00FF6F80">
        <w:rPr>
          <w:rFonts w:ascii="Arial Narrow" w:hAnsi="Arial Narrow" w:cs="Arial Narrow"/>
          <w:b/>
          <w:bCs/>
          <w:sz w:val="22"/>
          <w:szCs w:val="22"/>
        </w:rPr>
        <w:t>, nakoľko spoločnosť nevykonáva žiadnu činnosť</w:t>
      </w:r>
      <w:r w:rsidR="00BD34C6" w:rsidRPr="00BD34C6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147CA8" w:rsidRDefault="00147CA8" w:rsidP="00BD34C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147CA8" w:rsidSect="00830E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3636" w:rsidRDefault="00FF3636">
      <w:r>
        <w:separator/>
      </w:r>
    </w:p>
    <w:p w:rsidR="00FF3636" w:rsidRDefault="00FF3636"/>
  </w:endnote>
  <w:endnote w:type="continuationSeparator" w:id="0">
    <w:p w:rsidR="00FF3636" w:rsidRDefault="00FF3636">
      <w:r>
        <w:continuationSeparator/>
      </w:r>
    </w:p>
    <w:p w:rsidR="00FF3636" w:rsidRDefault="00FF3636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341765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341765">
      <w:rPr>
        <w:rFonts w:ascii="Arial" w:hAnsi="Arial" w:cs="Arial"/>
        <w:sz w:val="20"/>
        <w:szCs w:val="20"/>
      </w:rPr>
      <w:fldChar w:fldCharType="separate"/>
    </w:r>
    <w:r w:rsidR="00234827">
      <w:rPr>
        <w:rFonts w:ascii="Arial" w:hAnsi="Arial" w:cs="Arial"/>
        <w:noProof/>
        <w:sz w:val="20"/>
        <w:szCs w:val="20"/>
      </w:rPr>
      <w:t>5</w:t>
    </w:r>
    <w:r w:rsidR="00341765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341765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341765">
      <w:rPr>
        <w:rFonts w:ascii="Arial" w:hAnsi="Arial" w:cs="Arial"/>
        <w:sz w:val="20"/>
        <w:szCs w:val="20"/>
      </w:rPr>
      <w:fldChar w:fldCharType="separate"/>
    </w:r>
    <w:r w:rsidR="00234827">
      <w:rPr>
        <w:rFonts w:ascii="Arial" w:hAnsi="Arial" w:cs="Arial"/>
        <w:noProof/>
        <w:sz w:val="20"/>
        <w:szCs w:val="20"/>
      </w:rPr>
      <w:t>5</w:t>
    </w:r>
    <w:r w:rsidR="00341765">
      <w:rPr>
        <w:rFonts w:ascii="Arial" w:hAnsi="Arial" w:cs="Arial"/>
        <w:sz w:val="20"/>
        <w:szCs w:val="20"/>
      </w:rPr>
      <w:fldChar w:fldCharType="end"/>
    </w:r>
  </w:p>
  <w:p w:rsidR="00147CA8" w:rsidRDefault="00147CA8">
    <w:pPr>
      <w:pStyle w:val="Pta"/>
      <w:ind w:right="360"/>
    </w:pPr>
  </w:p>
  <w:p w:rsidR="00147CA8" w:rsidRDefault="00147CA8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3636" w:rsidRDefault="00FF3636">
      <w:r>
        <w:separator/>
      </w:r>
    </w:p>
    <w:p w:rsidR="00FF3636" w:rsidRDefault="00FF3636"/>
  </w:footnote>
  <w:footnote w:type="continuationSeparator" w:id="0">
    <w:p w:rsidR="00FF3636" w:rsidRDefault="00FF3636">
      <w:r>
        <w:continuationSeparator/>
      </w:r>
    </w:p>
    <w:p w:rsidR="00FF3636" w:rsidRDefault="00FF3636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CA8" w:rsidRDefault="00147CA8">
    <w:pPr>
      <w:pStyle w:val="Hlavika"/>
    </w:pPr>
  </w:p>
  <w:p w:rsidR="00147CA8" w:rsidRDefault="00341765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58752" o:allowincell="f">
          <v:textbox style="mso-next-textbox:#_x0000_s2049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7" w:name="ICO"/>
                <w:bookmarkEnd w:id="7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62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554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  <w:bookmarkStart w:id="8" w:name="ICO_END"/>
                <w:bookmarkEnd w:id="8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9</w:t>
                </w:r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251656704" o:allowincell="f">
          <v:textbox style="mso-next-textbox:#_x0000_s2050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51657728" o:allowincell="f">
          <v:textbox style="mso-next-textbox:#_x0000_s2051;mso-fit-shape-to-text:t">
            <w:txbxContent>
              <w:p w:rsidR="00147CA8" w:rsidRDefault="00147CA8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9" w:name="DIC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</w:t>
                </w:r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33021</w:t>
                </w: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7</w:t>
                </w:r>
                <w:bookmarkStart w:id="10" w:name="DIC_END"/>
                <w:bookmarkEnd w:id="10"/>
                <w:r w:rsidR="00FF6F80">
                  <w:rPr>
                    <w:rFonts w:ascii="Arial" w:hAnsi="Arial" w:cs="Arial"/>
                    <w:sz w:val="20"/>
                    <w:szCs w:val="20"/>
                    <w:lang w:val="cs-CZ"/>
                  </w:rPr>
                  <w:t>1</w:t>
                </w:r>
              </w:p>
            </w:txbxContent>
          </v:textbox>
        </v:shape>
      </w:pict>
    </w:r>
  </w:p>
  <w:p w:rsidR="00147CA8" w:rsidRDefault="00147CA8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F80" w:rsidRDefault="00FF6F8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222375"/>
    <w:multiLevelType w:val="hybridMultilevel"/>
    <w:tmpl w:val="02108BC8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3F23613"/>
    <w:multiLevelType w:val="hybridMultilevel"/>
    <w:tmpl w:val="B17C65D8"/>
    <w:lvl w:ilvl="0" w:tplc="AD725900">
      <w:numFmt w:val="bullet"/>
      <w:lvlText w:val="-"/>
      <w:lvlJc w:val="left"/>
      <w:pPr>
        <w:ind w:left="26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15" w:hanging="360"/>
      </w:pPr>
      <w:rPr>
        <w:rFonts w:ascii="Wingdings" w:hAnsi="Wingdings" w:hint="default"/>
      </w:rPr>
    </w:lvl>
  </w:abstractNum>
  <w:abstractNum w:abstractNumId="9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1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5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9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20">
    <w:nsid w:val="4FDB3EBE"/>
    <w:multiLevelType w:val="hybridMultilevel"/>
    <w:tmpl w:val="70D89C76"/>
    <w:lvl w:ilvl="0" w:tplc="55D43F36">
      <w:numFmt w:val="bullet"/>
      <w:lvlText w:val="-"/>
      <w:lvlJc w:val="left"/>
      <w:pPr>
        <w:ind w:left="268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445" w:hanging="360"/>
      </w:pPr>
      <w:rPr>
        <w:rFonts w:ascii="Wingdings" w:hAnsi="Wingdings" w:hint="default"/>
      </w:rPr>
    </w:lvl>
  </w:abstractNum>
  <w:abstractNum w:abstractNumId="21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6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7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31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2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4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5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4"/>
  </w:num>
  <w:num w:numId="7">
    <w:abstractNumId w:val="0"/>
  </w:num>
  <w:num w:numId="8">
    <w:abstractNumId w:val="3"/>
  </w:num>
  <w:num w:numId="9">
    <w:abstractNumId w:val="12"/>
  </w:num>
  <w:num w:numId="10">
    <w:abstractNumId w:val="25"/>
  </w:num>
  <w:num w:numId="11">
    <w:abstractNumId w:val="33"/>
  </w:num>
  <w:num w:numId="12">
    <w:abstractNumId w:val="19"/>
  </w:num>
  <w:num w:numId="13">
    <w:abstractNumId w:val="15"/>
  </w:num>
  <w:num w:numId="14">
    <w:abstractNumId w:val="23"/>
  </w:num>
  <w:num w:numId="15">
    <w:abstractNumId w:val="26"/>
  </w:num>
  <w:num w:numId="16">
    <w:abstractNumId w:val="30"/>
  </w:num>
  <w:num w:numId="17">
    <w:abstractNumId w:val="2"/>
  </w:num>
  <w:num w:numId="18">
    <w:abstractNumId w:val="4"/>
  </w:num>
  <w:num w:numId="19">
    <w:abstractNumId w:val="17"/>
  </w:num>
  <w:num w:numId="20">
    <w:abstractNumId w:val="29"/>
  </w:num>
  <w:num w:numId="21">
    <w:abstractNumId w:val="11"/>
  </w:num>
  <w:num w:numId="22">
    <w:abstractNumId w:val="22"/>
  </w:num>
  <w:num w:numId="23">
    <w:abstractNumId w:val="24"/>
  </w:num>
  <w:num w:numId="24">
    <w:abstractNumId w:val="35"/>
  </w:num>
  <w:num w:numId="25">
    <w:abstractNumId w:val="21"/>
  </w:num>
  <w:num w:numId="26">
    <w:abstractNumId w:val="28"/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1"/>
    <w:lvlOverride w:ilvl="0">
      <w:startOverride w:val="1"/>
    </w:lvlOverride>
    <w:lvlOverride w:ilvl="1">
      <w:startOverride w:val="4"/>
    </w:lvlOverride>
  </w:num>
  <w:num w:numId="29">
    <w:abstractNumId w:val="31"/>
  </w:num>
  <w:num w:numId="30">
    <w:abstractNumId w:val="31"/>
  </w:num>
  <w:num w:numId="31">
    <w:abstractNumId w:val="31"/>
  </w:num>
  <w:num w:numId="32">
    <w:abstractNumId w:val="1"/>
  </w:num>
  <w:num w:numId="33">
    <w:abstractNumId w:val="31"/>
    <w:lvlOverride w:ilvl="0">
      <w:startOverride w:val="3"/>
    </w:lvlOverride>
  </w:num>
  <w:num w:numId="34">
    <w:abstractNumId w:val="7"/>
  </w:num>
  <w:num w:numId="35">
    <w:abstractNumId w:val="27"/>
  </w:num>
  <w:num w:numId="36">
    <w:abstractNumId w:val="9"/>
  </w:num>
  <w:num w:numId="37">
    <w:abstractNumId w:val="6"/>
  </w:num>
  <w:num w:numId="38">
    <w:abstractNumId w:val="16"/>
  </w:num>
  <w:num w:numId="39">
    <w:abstractNumId w:val="32"/>
  </w:num>
  <w:num w:numId="40">
    <w:abstractNumId w:val="8"/>
  </w:num>
  <w:num w:numId="41">
    <w:abstractNumId w:val="20"/>
  </w:num>
  <w:num w:numId="4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</w:compat>
  <w:rsids>
    <w:rsidRoot w:val="001A12E6"/>
    <w:rsid w:val="000F3842"/>
    <w:rsid w:val="000F4AA2"/>
    <w:rsid w:val="001112DE"/>
    <w:rsid w:val="001219CA"/>
    <w:rsid w:val="00130BCA"/>
    <w:rsid w:val="00147CA8"/>
    <w:rsid w:val="001A12E6"/>
    <w:rsid w:val="001B79CF"/>
    <w:rsid w:val="00234827"/>
    <w:rsid w:val="002557DC"/>
    <w:rsid w:val="002B5402"/>
    <w:rsid w:val="00321ABD"/>
    <w:rsid w:val="00341765"/>
    <w:rsid w:val="003C7559"/>
    <w:rsid w:val="00507243"/>
    <w:rsid w:val="00550438"/>
    <w:rsid w:val="005B3F3A"/>
    <w:rsid w:val="005B446B"/>
    <w:rsid w:val="005C7E14"/>
    <w:rsid w:val="00613B76"/>
    <w:rsid w:val="0062478E"/>
    <w:rsid w:val="0065116F"/>
    <w:rsid w:val="00654A6E"/>
    <w:rsid w:val="0066705B"/>
    <w:rsid w:val="00684CD1"/>
    <w:rsid w:val="006C5465"/>
    <w:rsid w:val="00716355"/>
    <w:rsid w:val="008165BC"/>
    <w:rsid w:val="00830E34"/>
    <w:rsid w:val="008A1CB6"/>
    <w:rsid w:val="00904900"/>
    <w:rsid w:val="009945F6"/>
    <w:rsid w:val="009D76AE"/>
    <w:rsid w:val="009F6278"/>
    <w:rsid w:val="00AA42E3"/>
    <w:rsid w:val="00B0010E"/>
    <w:rsid w:val="00BD34C6"/>
    <w:rsid w:val="00E457D5"/>
    <w:rsid w:val="00E511EA"/>
    <w:rsid w:val="00F10BE0"/>
    <w:rsid w:val="00FF3636"/>
    <w:rsid w:val="00FF6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Bullet" w:semiHidden="1" w:unhideWhenUsed="1"/>
    <w:lsdException w:name="List 2" w:semiHidden="1"/>
    <w:lsdException w:name="List 3" w:semiHidden="1" w:unhideWhenUsed="1"/>
    <w:lsdException w:name="List 4" w:semiHidden="1" w:unhideWhenUsed="1"/>
    <w:lsdException w:name="Title" w:uiPriority="10" w:qFormat="1"/>
    <w:lsdException w:name="Default Paragraph Font" w:semiHidden="1"/>
    <w:lsdException w:name="Body Text" w:semiHidden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30E34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30E34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830E34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30E34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3Char">
    <w:name w:val="Nadpis 3 Char"/>
    <w:basedOn w:val="Predvolenpsmoodseku"/>
    <w:link w:val="Nadpis3"/>
    <w:uiPriority w:val="99"/>
    <w:locked/>
    <w:rsid w:val="00830E34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830E34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830E34"/>
    <w:pPr>
      <w:tabs>
        <w:tab w:val="center" w:pos="4536"/>
        <w:tab w:val="right" w:pos="9072"/>
      </w:tabs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830E34"/>
    <w:rPr>
      <w:rFonts w:cs="Times New Roman"/>
      <w:b/>
      <w:bCs/>
      <w:i/>
      <w:iCs/>
      <w:sz w:val="28"/>
      <w:szCs w:val="28"/>
    </w:rPr>
  </w:style>
  <w:style w:type="character" w:styleId="slostrany">
    <w:name w:val="page number"/>
    <w:basedOn w:val="Predvolenpsmoodseku"/>
    <w:uiPriority w:val="99"/>
    <w:rsid w:val="00830E34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830E34"/>
    <w:rPr>
      <w:rFonts w:cs="Times New Roman"/>
      <w:b/>
      <w:bCs/>
      <w:kern w:val="32"/>
      <w:sz w:val="32"/>
      <w:szCs w:val="32"/>
    </w:rPr>
  </w:style>
  <w:style w:type="paragraph" w:styleId="Zoznam2">
    <w:name w:val="List 2"/>
    <w:basedOn w:val="Normlny"/>
    <w:uiPriority w:val="99"/>
    <w:rsid w:val="00830E34"/>
    <w:pPr>
      <w:ind w:left="566" w:hanging="283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830E34"/>
    <w:rPr>
      <w:rFonts w:ascii="Arial Narrow" w:hAnsi="Arial Narrow" w:cs="Arial Narrow"/>
      <w:sz w:val="18"/>
      <w:szCs w:val="18"/>
    </w:rPr>
  </w:style>
  <w:style w:type="paragraph" w:customStyle="1" w:styleId="Styl2">
    <w:name w:val="Styl2"/>
    <w:basedOn w:val="Nadpis2"/>
    <w:uiPriority w:val="99"/>
    <w:rsid w:val="00830E34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830E34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30E34"/>
    <w:rPr>
      <w:rFonts w:ascii="Times New Roman" w:hAnsi="Times New Roman" w:cs="Times New Roman"/>
      <w:sz w:val="24"/>
      <w:szCs w:val="24"/>
    </w:rPr>
  </w:style>
  <w:style w:type="paragraph" w:customStyle="1" w:styleId="Styl3">
    <w:name w:val="Styl3"/>
    <w:basedOn w:val="Nadpis3"/>
    <w:uiPriority w:val="99"/>
    <w:rsid w:val="00830E34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830E34"/>
    <w:rPr>
      <w:rFonts w:ascii="Tahoma" w:hAnsi="Tahoma" w:cs="Tahoma"/>
      <w:sz w:val="16"/>
      <w:szCs w:val="16"/>
    </w:rPr>
  </w:style>
  <w:style w:type="paragraph" w:customStyle="1" w:styleId="TaxEdit">
    <w:name w:val="TaxEdit"/>
    <w:basedOn w:val="Normlny"/>
    <w:uiPriority w:val="99"/>
    <w:rsid w:val="00830E34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paragraph" w:styleId="Revzia">
    <w:name w:val="Revision"/>
    <w:hidden/>
    <w:uiPriority w:val="99"/>
    <w:rsid w:val="00830E34"/>
    <w:pPr>
      <w:autoSpaceDE w:val="0"/>
      <w:autoSpaceDN w:val="0"/>
    </w:pPr>
    <w:rPr>
      <w:rFonts w:ascii="Times New Roman" w:hAnsi="Times New Roman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830E34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sid w:val="00830E34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830E34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830E34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830E34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830E34"/>
  </w:style>
  <w:style w:type="paragraph" w:customStyle="1" w:styleId="Styl4">
    <w:name w:val="Styl4"/>
    <w:basedOn w:val="Styl3"/>
    <w:uiPriority w:val="99"/>
    <w:rsid w:val="00830E34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830E34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830E34"/>
  </w:style>
  <w:style w:type="paragraph" w:styleId="Odsekzoznamu">
    <w:name w:val="List Paragraph"/>
    <w:basedOn w:val="Normlny"/>
    <w:uiPriority w:val="99"/>
    <w:qFormat/>
    <w:rsid w:val="00830E34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830E34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830E3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ra">
    <w:name w:val="ra"/>
    <w:basedOn w:val="Predvolenpsmoodseku"/>
    <w:rsid w:val="00716355"/>
  </w:style>
  <w:style w:type="character" w:customStyle="1" w:styleId="apple-converted-space">
    <w:name w:val="apple-converted-space"/>
    <w:basedOn w:val="Predvolenpsmoodseku"/>
    <w:rsid w:val="007163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80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9Aov%E1&amp;MENO=Lenka&amp;SID=0&amp;T=f0&amp;R=1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Microsoft</Company>
  <LinksUpToDate>false</LinksUpToDate>
  <CharactersWithSpaces>4336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eleonora schmidtova</cp:lastModifiedBy>
  <cp:revision>2</cp:revision>
  <cp:lastPrinted>2019-06-27T14:54:00Z</cp:lastPrinted>
  <dcterms:created xsi:type="dcterms:W3CDTF">2021-06-27T21:00:00Z</dcterms:created>
  <dcterms:modified xsi:type="dcterms:W3CDTF">2021-06-27T21:00:00Z</dcterms:modified>
</cp:coreProperties>
</file>