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32FE8D1" w14:textId="77777777" w:rsidR="008A618D" w:rsidRDefault="008A618D">
      <w:pPr>
        <w:jc w:val="center"/>
        <w:rPr>
          <w:b/>
          <w:sz w:val="32"/>
        </w:rPr>
      </w:pPr>
      <w:r>
        <w:object w:dxaOrig="4065" w:dyaOrig="2085" w14:anchorId="3CCD83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7.75pt;height:44.25pt" o:ole="" filled="t">
            <v:fill color2="black"/>
            <v:imagedata r:id="rId8" o:title=""/>
          </v:shape>
          <o:OLEObject Type="Embed" ProgID="PBrush" ShapeID="_x0000_i1025" DrawAspect="Content" ObjectID="_1683954508" r:id="rId9"/>
        </w:object>
      </w:r>
      <w:r>
        <w:rPr>
          <w:rFonts w:ascii="Arial Black" w:eastAsia="Arial Black" w:hAnsi="Arial Black" w:cs="Arial Black"/>
        </w:rPr>
        <w:t xml:space="preserve">         </w:t>
      </w:r>
      <w:proofErr w:type="spellStart"/>
      <w:r>
        <w:rPr>
          <w:rFonts w:ascii="Arial Black" w:hAnsi="Arial Black" w:cs="Arial Black"/>
          <w:b/>
          <w:position w:val="32"/>
          <w:sz w:val="32"/>
        </w:rPr>
        <w:t>PEhAES</w:t>
      </w:r>
      <w:proofErr w:type="spellEnd"/>
      <w:r>
        <w:rPr>
          <w:rFonts w:ascii="Arial Black" w:hAnsi="Arial Black" w:cs="Arial Black"/>
          <w:b/>
          <w:position w:val="32"/>
          <w:sz w:val="32"/>
        </w:rPr>
        <w:t xml:space="preserve">, </w:t>
      </w:r>
      <w:proofErr w:type="spellStart"/>
      <w:r w:rsidR="00170D55">
        <w:rPr>
          <w:rFonts w:ascii="Arial Black" w:hAnsi="Arial Black" w:cs="Arial Black"/>
          <w:b/>
          <w:position w:val="32"/>
          <w:sz w:val="32"/>
        </w:rPr>
        <w:t>a.s</w:t>
      </w:r>
      <w:proofErr w:type="spellEnd"/>
      <w:r w:rsidR="00170D55">
        <w:rPr>
          <w:rFonts w:ascii="Arial Black" w:hAnsi="Arial Black" w:cs="Arial Black"/>
          <w:b/>
          <w:position w:val="32"/>
          <w:sz w:val="32"/>
        </w:rPr>
        <w:t>.</w:t>
      </w:r>
    </w:p>
    <w:p w14:paraId="30034E60" w14:textId="77777777" w:rsidR="008A618D" w:rsidRDefault="008A618D">
      <w:pPr>
        <w:jc w:val="both"/>
        <w:rPr>
          <w:b/>
          <w:sz w:val="32"/>
        </w:rPr>
      </w:pPr>
    </w:p>
    <w:p w14:paraId="09E2986A" w14:textId="77777777" w:rsidR="008A618D" w:rsidRDefault="008A618D">
      <w:pPr>
        <w:jc w:val="both"/>
        <w:rPr>
          <w:b/>
          <w:sz w:val="32"/>
        </w:rPr>
      </w:pPr>
    </w:p>
    <w:p w14:paraId="54FDBE53" w14:textId="77777777" w:rsidR="008A618D" w:rsidRPr="00AB52A4" w:rsidRDefault="008A618D">
      <w:pPr>
        <w:jc w:val="both"/>
        <w:rPr>
          <w:rFonts w:ascii="Tahoma" w:hAnsi="Tahoma" w:cs="Tahoma"/>
          <w:i/>
          <w:spacing w:val="42"/>
          <w:sz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sz w:val="32"/>
        </w:rPr>
        <w:t xml:space="preserve"> </w:t>
      </w:r>
    </w:p>
    <w:p w14:paraId="257B4940" w14:textId="77777777" w:rsidR="008A618D" w:rsidRDefault="008A618D">
      <w:pPr>
        <w:pStyle w:val="Nadpis1"/>
        <w:jc w:val="center"/>
      </w:pPr>
      <w:r w:rsidRPr="00AB52A4">
        <w:rPr>
          <w:rFonts w:ascii="Tahoma" w:hAnsi="Tahoma" w:cs="Tahoma"/>
          <w:i/>
          <w:spacing w:val="42"/>
          <w:sz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VÝROČNÁ SPRÁVA</w:t>
      </w:r>
    </w:p>
    <w:p w14:paraId="05B5E097" w14:textId="77777777" w:rsidR="008A618D" w:rsidRDefault="008A618D"/>
    <w:p w14:paraId="2D75A725" w14:textId="77777777" w:rsidR="008A618D" w:rsidRDefault="008A618D"/>
    <w:p w14:paraId="159A0951" w14:textId="77777777" w:rsidR="008A618D" w:rsidRDefault="008A618D"/>
    <w:p w14:paraId="516417DB" w14:textId="77777777" w:rsidR="008A618D" w:rsidRDefault="008A618D"/>
    <w:p w14:paraId="07F40594" w14:textId="0F98C11B" w:rsidR="008A618D" w:rsidRDefault="008A618D">
      <w:pPr>
        <w:pStyle w:val="Zkladntext"/>
        <w:rPr>
          <w:b/>
          <w:u w:val="single"/>
        </w:rPr>
      </w:pPr>
      <w:r>
        <w:rPr>
          <w:rFonts w:ascii="Arial" w:eastAsia="Arial" w:hAnsi="Arial" w:cs="Arial"/>
          <w:sz w:val="20"/>
        </w:rPr>
        <w:t xml:space="preserve">     </w:t>
      </w:r>
      <w:r>
        <w:rPr>
          <w:rFonts w:ascii="Arial" w:hAnsi="Arial" w:cs="Arial"/>
          <w:sz w:val="20"/>
        </w:rPr>
        <w:t>Akciová spoločnosť aj počas roku 20</w:t>
      </w:r>
      <w:r w:rsidR="00D226B1">
        <w:rPr>
          <w:rFonts w:ascii="Arial" w:hAnsi="Arial" w:cs="Arial"/>
          <w:sz w:val="20"/>
        </w:rPr>
        <w:t>20</w:t>
      </w:r>
      <w:r>
        <w:rPr>
          <w:rFonts w:ascii="Arial" w:hAnsi="Arial" w:cs="Arial"/>
          <w:sz w:val="20"/>
        </w:rPr>
        <w:t xml:space="preserve"> zabezpečovala rozvoj jednotlivých činností aj celku v súlade s obchodnými zámermi spoločnosti, ktoré boli prerokované na predchádzajúcom valnom zhromaždení.</w:t>
      </w:r>
    </w:p>
    <w:p w14:paraId="3786AA26" w14:textId="77777777" w:rsidR="008A618D" w:rsidRDefault="008A618D">
      <w:pPr>
        <w:jc w:val="both"/>
        <w:rPr>
          <w:b/>
          <w:sz w:val="24"/>
          <w:u w:val="single"/>
        </w:rPr>
      </w:pPr>
    </w:p>
    <w:p w14:paraId="443A542A" w14:textId="77777777" w:rsidR="008A618D" w:rsidRDefault="008A618D">
      <w:pPr>
        <w:jc w:val="both"/>
        <w:rPr>
          <w:b/>
          <w:sz w:val="24"/>
          <w:u w:val="single"/>
        </w:rPr>
      </w:pPr>
    </w:p>
    <w:p w14:paraId="0CBB995E" w14:textId="77777777"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1.  Obchodné meno a sídlo spoločnosti</w:t>
      </w:r>
    </w:p>
    <w:p w14:paraId="13F750EA" w14:textId="77777777" w:rsidR="008A618D" w:rsidRDefault="008A618D">
      <w:pPr>
        <w:jc w:val="both"/>
        <w:rPr>
          <w:sz w:val="24"/>
        </w:rPr>
      </w:pPr>
    </w:p>
    <w:p w14:paraId="11E7E977" w14:textId="77777777" w:rsidR="008A618D" w:rsidRDefault="008A618D">
      <w:pPr>
        <w:spacing w:before="60"/>
        <w:ind w:left="357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PEhAES</w:t>
      </w:r>
      <w:proofErr w:type="spellEnd"/>
      <w:r>
        <w:rPr>
          <w:rFonts w:ascii="Arial" w:hAnsi="Arial" w:cs="Arial"/>
        </w:rPr>
        <w:t xml:space="preserve"> 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</w:t>
      </w:r>
    </w:p>
    <w:p w14:paraId="08F44683" w14:textId="77777777" w:rsidR="008A618D" w:rsidRDefault="008A618D">
      <w:pPr>
        <w:spacing w:before="60"/>
        <w:ind w:left="357"/>
        <w:jc w:val="both"/>
        <w:rPr>
          <w:b/>
          <w:bCs/>
          <w:sz w:val="24"/>
        </w:rPr>
      </w:pPr>
      <w:r>
        <w:rPr>
          <w:rFonts w:ascii="Arial" w:hAnsi="Arial" w:cs="Arial"/>
        </w:rPr>
        <w:t>Bardejovská 15, 080 06</w:t>
      </w:r>
      <w:r>
        <w:rPr>
          <w:rFonts w:ascii="Arial" w:hAnsi="Arial" w:cs="Arial"/>
          <w:b/>
          <w:bCs/>
        </w:rPr>
        <w:t xml:space="preserve"> Ľubotice</w:t>
      </w:r>
    </w:p>
    <w:p w14:paraId="1E41BF9F" w14:textId="77777777" w:rsidR="008A618D" w:rsidRDefault="008A618D">
      <w:pPr>
        <w:jc w:val="both"/>
        <w:rPr>
          <w:b/>
          <w:bCs/>
          <w:sz w:val="24"/>
        </w:rPr>
      </w:pPr>
    </w:p>
    <w:p w14:paraId="5B60FACC" w14:textId="77777777"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2.  Spoločníci  - akcionári</w:t>
      </w:r>
    </w:p>
    <w:p w14:paraId="32823B41" w14:textId="77777777" w:rsidR="008A618D" w:rsidRDefault="008A618D">
      <w:pPr>
        <w:jc w:val="both"/>
        <w:rPr>
          <w:sz w:val="24"/>
        </w:rPr>
      </w:pPr>
    </w:p>
    <w:p w14:paraId="4927E99B" w14:textId="77777777" w:rsidR="008A618D" w:rsidRDefault="008A618D">
      <w:pPr>
        <w:jc w:val="both"/>
        <w:rPr>
          <w:rFonts w:ascii="Arial" w:eastAsia="Arial" w:hAnsi="Arial" w:cs="Arial"/>
          <w:sz w:val="24"/>
        </w:rPr>
      </w:pPr>
      <w:r>
        <w:rPr>
          <w:sz w:val="24"/>
        </w:rPr>
        <w:t xml:space="preserve">     </w:t>
      </w:r>
      <w:r>
        <w:rPr>
          <w:rFonts w:ascii="Arial" w:hAnsi="Arial" w:cs="Arial"/>
        </w:rPr>
        <w:t>Spoločnosť vznikla zápisom v obchodnom registri dňom 1.5.1992 a následne bola sprivatizovaná v 1. vlne kupónovej privatizácie. Základné imanie spoločnosti   619 531 €. je rozdelené na 18 664 akcií, druh akcií: kmeňové, forma: akcie na doručiteľa, podoba: zaknihované a menovitá hodnota jednej akcie je  33,194 €.</w:t>
      </w:r>
    </w:p>
    <w:p w14:paraId="1B39B39B" w14:textId="304EED87" w:rsidR="008A618D" w:rsidRDefault="008A618D">
      <w:pPr>
        <w:jc w:val="both"/>
        <w:rPr>
          <w:sz w:val="24"/>
        </w:rPr>
      </w:pPr>
      <w:r>
        <w:rPr>
          <w:rFonts w:ascii="Arial" w:eastAsia="Arial" w:hAnsi="Arial" w:cs="Arial"/>
          <w:sz w:val="24"/>
        </w:rPr>
        <w:t xml:space="preserve">      </w:t>
      </w:r>
      <w:r>
        <w:rPr>
          <w:rFonts w:ascii="Arial" w:hAnsi="Arial" w:cs="Arial"/>
        </w:rPr>
        <w:t>V roku 20</w:t>
      </w:r>
      <w:r w:rsidR="00D226B1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akciová spoločnosť nenadobudla vlastné akcie ani obchodné podiely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</w:rPr>
        <w:t>v iných obchodných spoločnostiach.</w:t>
      </w:r>
    </w:p>
    <w:p w14:paraId="0FAC020D" w14:textId="77777777" w:rsidR="008A618D" w:rsidRDefault="008A618D">
      <w:pPr>
        <w:jc w:val="both"/>
        <w:rPr>
          <w:sz w:val="24"/>
        </w:rPr>
      </w:pPr>
    </w:p>
    <w:p w14:paraId="54D75DCD" w14:textId="77777777" w:rsidR="008A618D" w:rsidRDefault="008A618D">
      <w:pPr>
        <w:jc w:val="both"/>
        <w:rPr>
          <w:b/>
          <w:sz w:val="24"/>
          <w:u w:val="single"/>
        </w:rPr>
      </w:pPr>
      <w:r>
        <w:rPr>
          <w:rFonts w:ascii="Arial" w:hAnsi="Arial" w:cs="Arial"/>
          <w:b/>
          <w:sz w:val="22"/>
          <w:u w:val="single"/>
        </w:rPr>
        <w:t>3.  Štatutárny orgán – predstavenstvo</w:t>
      </w:r>
    </w:p>
    <w:p w14:paraId="65365A56" w14:textId="77777777" w:rsidR="008A618D" w:rsidRDefault="008A618D">
      <w:pPr>
        <w:jc w:val="both"/>
        <w:rPr>
          <w:b/>
          <w:sz w:val="24"/>
          <w:u w:val="single"/>
        </w:rPr>
      </w:pPr>
    </w:p>
    <w:p w14:paraId="71347F6A" w14:textId="77777777" w:rsidR="008A618D" w:rsidRDefault="008A618D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vykonávalo svoju pôsobnosť v následnom zložení:</w:t>
      </w:r>
    </w:p>
    <w:p w14:paraId="0608EE1D" w14:textId="77777777" w:rsidR="008A618D" w:rsidRDefault="008A618D">
      <w:pPr>
        <w:ind w:left="360"/>
        <w:jc w:val="both"/>
        <w:rPr>
          <w:rFonts w:ascii="Arial" w:hAnsi="Arial" w:cs="Arial"/>
        </w:rPr>
      </w:pPr>
    </w:p>
    <w:p w14:paraId="1FA37187" w14:textId="77777777" w:rsidR="008A618D" w:rsidRDefault="008A618D">
      <w:pPr>
        <w:numPr>
          <w:ilvl w:val="0"/>
          <w:numId w:val="6"/>
        </w:numPr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Ing. Marián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>, predseda</w:t>
      </w:r>
    </w:p>
    <w:p w14:paraId="5C471B36" w14:textId="77777777" w:rsidR="000B7E74" w:rsidRPr="000B7E74" w:rsidRDefault="000B7E74" w:rsidP="000B7E74">
      <w:pPr>
        <w:numPr>
          <w:ilvl w:val="0"/>
          <w:numId w:val="6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JUDr. Daniel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>, podpredseda</w:t>
      </w:r>
    </w:p>
    <w:p w14:paraId="2EEBD849" w14:textId="77777777" w:rsidR="008A618D" w:rsidRDefault="008A618D">
      <w:pPr>
        <w:numPr>
          <w:ilvl w:val="0"/>
          <w:numId w:val="6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Ing. Maroš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>, podpredseda</w:t>
      </w:r>
    </w:p>
    <w:p w14:paraId="28D5310D" w14:textId="77777777" w:rsidR="008A618D" w:rsidRDefault="008A618D">
      <w:pPr>
        <w:jc w:val="both"/>
        <w:rPr>
          <w:sz w:val="24"/>
        </w:rPr>
      </w:pPr>
    </w:p>
    <w:p w14:paraId="15C792F9" w14:textId="77777777"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4.  Dozorná rada</w:t>
      </w:r>
      <w:r>
        <w:rPr>
          <w:rFonts w:ascii="Arial" w:hAnsi="Arial" w:cs="Arial"/>
          <w:sz w:val="22"/>
        </w:rPr>
        <w:t xml:space="preserve"> </w:t>
      </w:r>
    </w:p>
    <w:p w14:paraId="245E065E" w14:textId="77777777" w:rsidR="008A618D" w:rsidRDefault="008A618D">
      <w:pPr>
        <w:ind w:left="360"/>
        <w:jc w:val="both"/>
        <w:rPr>
          <w:sz w:val="24"/>
        </w:rPr>
      </w:pPr>
    </w:p>
    <w:p w14:paraId="4627088F" w14:textId="77777777" w:rsidR="008A618D" w:rsidRDefault="008A618D">
      <w:pPr>
        <w:jc w:val="both"/>
        <w:rPr>
          <w:rFonts w:ascii="Arial" w:hAnsi="Arial" w:cs="Arial"/>
          <w:b/>
          <w:u w:val="single"/>
        </w:rPr>
      </w:pPr>
      <w:r>
        <w:rPr>
          <w:rFonts w:ascii="Arial" w:eastAsia="Arial" w:hAnsi="Arial" w:cs="Arial"/>
        </w:rPr>
        <w:t xml:space="preserve">      </w:t>
      </w:r>
      <w:r>
        <w:rPr>
          <w:rFonts w:ascii="Arial" w:hAnsi="Arial" w:cs="Arial"/>
        </w:rPr>
        <w:t>pracovala v zložení:</w:t>
      </w:r>
    </w:p>
    <w:p w14:paraId="62802991" w14:textId="77777777" w:rsidR="008A618D" w:rsidRDefault="008A618D">
      <w:pPr>
        <w:jc w:val="both"/>
        <w:rPr>
          <w:rFonts w:ascii="Arial" w:hAnsi="Arial" w:cs="Arial"/>
          <w:b/>
          <w:u w:val="single"/>
        </w:rPr>
      </w:pPr>
    </w:p>
    <w:p w14:paraId="69C794C9" w14:textId="77777777" w:rsidR="008A618D" w:rsidRDefault="008A618D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Iveta </w:t>
      </w:r>
      <w:proofErr w:type="spellStart"/>
      <w:r>
        <w:rPr>
          <w:rFonts w:ascii="Arial" w:hAnsi="Arial" w:cs="Arial"/>
        </w:rPr>
        <w:t>Mikitinová</w:t>
      </w:r>
      <w:proofErr w:type="spellEnd"/>
    </w:p>
    <w:p w14:paraId="28A3DF8D" w14:textId="77777777" w:rsidR="008A618D" w:rsidRDefault="008A618D">
      <w:pPr>
        <w:numPr>
          <w:ilvl w:val="0"/>
          <w:numId w:val="11"/>
        </w:numPr>
        <w:spacing w:line="360" w:lineRule="auto"/>
        <w:jc w:val="both"/>
        <w:rPr>
          <w:sz w:val="24"/>
        </w:rPr>
      </w:pPr>
      <w:r>
        <w:rPr>
          <w:rFonts w:ascii="Arial" w:hAnsi="Arial" w:cs="Arial"/>
        </w:rPr>
        <w:t xml:space="preserve">Jaroslav </w:t>
      </w:r>
      <w:proofErr w:type="spellStart"/>
      <w:r>
        <w:rPr>
          <w:rFonts w:ascii="Arial" w:hAnsi="Arial" w:cs="Arial"/>
        </w:rPr>
        <w:t>Huľa</w:t>
      </w:r>
      <w:proofErr w:type="spellEnd"/>
      <w:r>
        <w:rPr>
          <w:sz w:val="24"/>
        </w:rPr>
        <w:t xml:space="preserve"> </w:t>
      </w:r>
    </w:p>
    <w:p w14:paraId="31C3F9B8" w14:textId="77777777" w:rsidR="000B7E74" w:rsidRPr="000B7E74" w:rsidRDefault="000B7E74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</w:rPr>
      </w:pPr>
      <w:r w:rsidRPr="000B7E74">
        <w:rPr>
          <w:rFonts w:ascii="Arial" w:hAnsi="Arial" w:cs="Arial"/>
        </w:rPr>
        <w:t xml:space="preserve">MUDr. Kamila </w:t>
      </w:r>
      <w:proofErr w:type="spellStart"/>
      <w:r>
        <w:rPr>
          <w:rFonts w:ascii="Arial" w:hAnsi="Arial" w:cs="Arial"/>
        </w:rPr>
        <w:t>Boľanovská</w:t>
      </w:r>
      <w:proofErr w:type="spellEnd"/>
    </w:p>
    <w:p w14:paraId="464FC4FC" w14:textId="77777777" w:rsidR="008A618D" w:rsidRDefault="008A618D">
      <w:pPr>
        <w:jc w:val="both"/>
        <w:rPr>
          <w:b/>
          <w:bCs/>
          <w:sz w:val="24"/>
          <w:u w:val="single"/>
        </w:rPr>
      </w:pPr>
      <w:r>
        <w:rPr>
          <w:sz w:val="24"/>
        </w:rPr>
        <w:t xml:space="preserve">                                                                                                                                   </w:t>
      </w:r>
    </w:p>
    <w:p w14:paraId="7D44D9C6" w14:textId="77777777" w:rsidR="008A618D" w:rsidRDefault="008A618D">
      <w:pPr>
        <w:jc w:val="both"/>
        <w:rPr>
          <w:sz w:val="24"/>
        </w:rPr>
      </w:pPr>
      <w:r>
        <w:rPr>
          <w:b/>
          <w:bCs/>
          <w:sz w:val="24"/>
          <w:u w:val="single"/>
        </w:rPr>
        <w:t xml:space="preserve">5. </w:t>
      </w:r>
      <w:r>
        <w:rPr>
          <w:rFonts w:ascii="Arial" w:hAnsi="Arial" w:cs="Arial"/>
          <w:b/>
          <w:sz w:val="22"/>
          <w:u w:val="single"/>
        </w:rPr>
        <w:t xml:space="preserve">Výkonné vedenie </w:t>
      </w:r>
    </w:p>
    <w:p w14:paraId="55638627" w14:textId="77777777" w:rsidR="008A618D" w:rsidRDefault="008A618D">
      <w:pPr>
        <w:jc w:val="both"/>
        <w:rPr>
          <w:sz w:val="24"/>
        </w:rPr>
      </w:pPr>
    </w:p>
    <w:p w14:paraId="661E5E82" w14:textId="77777777" w:rsidR="008A618D" w:rsidRDefault="008A618D">
      <w:pPr>
        <w:pStyle w:val="Zkladntext"/>
        <w:rPr>
          <w:rFonts w:ascii="Arial" w:hAnsi="Arial" w:cs="Arial"/>
          <w:b/>
          <w:u w:val="single"/>
        </w:rPr>
      </w:pPr>
      <w:r>
        <w:rPr>
          <w:rFonts w:ascii="Arial" w:eastAsia="Arial" w:hAnsi="Arial" w:cs="Arial"/>
          <w:sz w:val="20"/>
        </w:rPr>
        <w:t xml:space="preserve">       </w:t>
      </w:r>
      <w:r>
        <w:rPr>
          <w:rFonts w:ascii="Arial" w:hAnsi="Arial" w:cs="Arial"/>
          <w:sz w:val="20"/>
        </w:rPr>
        <w:t>akciovej spoločnosti malo zloženie:</w:t>
      </w:r>
    </w:p>
    <w:p w14:paraId="361C80FC" w14:textId="77777777" w:rsidR="008A618D" w:rsidRDefault="008A618D" w:rsidP="000B7E74">
      <w:pPr>
        <w:jc w:val="both"/>
        <w:rPr>
          <w:rFonts w:ascii="Arial" w:hAnsi="Arial" w:cs="Arial"/>
          <w:b/>
          <w:u w:val="single"/>
        </w:rPr>
      </w:pPr>
    </w:p>
    <w:p w14:paraId="7E8D22A1" w14:textId="77777777" w:rsidR="008A618D" w:rsidRDefault="008A618D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Ing. Maroš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 xml:space="preserve">, generálny riaditeľ </w:t>
      </w:r>
    </w:p>
    <w:p w14:paraId="07766796" w14:textId="77777777" w:rsidR="008A618D" w:rsidRDefault="008A618D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Ing. Marián </w:t>
      </w:r>
      <w:proofErr w:type="spellStart"/>
      <w:r>
        <w:rPr>
          <w:rFonts w:ascii="Arial" w:hAnsi="Arial" w:cs="Arial"/>
        </w:rPr>
        <w:t>Boľanovský</w:t>
      </w:r>
      <w:proofErr w:type="spellEnd"/>
      <w:r>
        <w:rPr>
          <w:rFonts w:ascii="Arial" w:hAnsi="Arial" w:cs="Arial"/>
        </w:rPr>
        <w:t>, ekonomicko-obchodný riaditeľ</w:t>
      </w:r>
    </w:p>
    <w:p w14:paraId="6470AAF3" w14:textId="77777777" w:rsidR="008A618D" w:rsidRDefault="008A618D">
      <w:pPr>
        <w:numPr>
          <w:ilvl w:val="0"/>
          <w:numId w:val="3"/>
        </w:numPr>
        <w:spacing w:line="360" w:lineRule="auto"/>
        <w:jc w:val="both"/>
        <w:rPr>
          <w:sz w:val="24"/>
        </w:rPr>
      </w:pPr>
      <w:r>
        <w:rPr>
          <w:rFonts w:ascii="Arial" w:hAnsi="Arial" w:cs="Arial"/>
          <w:sz w:val="24"/>
        </w:rPr>
        <w:t>I</w:t>
      </w:r>
      <w:r>
        <w:rPr>
          <w:rFonts w:ascii="Arial" w:hAnsi="Arial" w:cs="Arial"/>
        </w:rPr>
        <w:t xml:space="preserve">ng. </w:t>
      </w:r>
      <w:r w:rsidR="000B7E74">
        <w:rPr>
          <w:rFonts w:ascii="Arial" w:hAnsi="Arial" w:cs="Arial"/>
        </w:rPr>
        <w:t>Dávid Straka</w:t>
      </w:r>
      <w:r>
        <w:rPr>
          <w:rFonts w:ascii="Arial" w:hAnsi="Arial" w:cs="Arial"/>
        </w:rPr>
        <w:t xml:space="preserve">, </w:t>
      </w:r>
      <w:r w:rsidR="00955555">
        <w:rPr>
          <w:rFonts w:ascii="Arial" w:hAnsi="Arial" w:cs="Arial"/>
        </w:rPr>
        <w:t>výrobno</w:t>
      </w:r>
      <w:r w:rsidR="00A817A8">
        <w:rPr>
          <w:rFonts w:ascii="Arial" w:hAnsi="Arial" w:cs="Arial"/>
        </w:rPr>
        <w:t>-</w:t>
      </w:r>
      <w:r w:rsidR="000B7E74">
        <w:rPr>
          <w:rFonts w:ascii="Arial" w:hAnsi="Arial" w:cs="Arial"/>
        </w:rPr>
        <w:t>technick</w:t>
      </w:r>
      <w:r>
        <w:rPr>
          <w:rFonts w:ascii="Arial" w:hAnsi="Arial" w:cs="Arial"/>
        </w:rPr>
        <w:t>ý riaditeľ</w:t>
      </w:r>
    </w:p>
    <w:p w14:paraId="515B14BA" w14:textId="77777777" w:rsidR="008A618D" w:rsidRDefault="008A618D">
      <w:pPr>
        <w:jc w:val="both"/>
        <w:rPr>
          <w:sz w:val="24"/>
        </w:rPr>
      </w:pPr>
    </w:p>
    <w:p w14:paraId="2E37055A" w14:textId="77777777" w:rsidR="008A618D" w:rsidRDefault="008A618D">
      <w:pPr>
        <w:jc w:val="both"/>
        <w:rPr>
          <w:rFonts w:ascii="Arial" w:hAnsi="Arial" w:cs="Arial"/>
          <w:b/>
          <w:sz w:val="22"/>
          <w:u w:val="single"/>
        </w:rPr>
      </w:pPr>
      <w:r>
        <w:rPr>
          <w:rFonts w:ascii="Arial" w:hAnsi="Arial" w:cs="Arial"/>
          <w:b/>
          <w:sz w:val="22"/>
          <w:u w:val="single"/>
        </w:rPr>
        <w:t>6.  Vznik spoločnosti</w:t>
      </w:r>
    </w:p>
    <w:p w14:paraId="0FD5291C" w14:textId="77777777" w:rsidR="000B7E74" w:rsidRDefault="000B7E74" w:rsidP="000B7E74">
      <w:pPr>
        <w:pStyle w:val="Nadpis2"/>
        <w:numPr>
          <w:ilvl w:val="0"/>
          <w:numId w:val="0"/>
        </w:numPr>
        <w:jc w:val="left"/>
        <w:rPr>
          <w:rFonts w:ascii="Arial" w:hAnsi="Arial" w:cs="Arial"/>
          <w:b/>
          <w:sz w:val="22"/>
          <w:u w:val="single"/>
        </w:rPr>
      </w:pPr>
    </w:p>
    <w:p w14:paraId="7F96E1B9" w14:textId="77777777" w:rsidR="008A618D" w:rsidRDefault="008A618D" w:rsidP="000B7E74">
      <w:pPr>
        <w:pStyle w:val="Nadpis2"/>
        <w:numPr>
          <w:ilvl w:val="0"/>
          <w:numId w:val="0"/>
        </w:numPr>
        <w:ind w:firstLine="708"/>
        <w:jc w:val="left"/>
      </w:pPr>
      <w:proofErr w:type="spellStart"/>
      <w:r>
        <w:rPr>
          <w:rFonts w:ascii="Arial" w:hAnsi="Arial" w:cs="Arial"/>
          <w:sz w:val="20"/>
        </w:rPr>
        <w:t>PEhAES</w:t>
      </w:r>
      <w:proofErr w:type="spellEnd"/>
      <w:r>
        <w:rPr>
          <w:rFonts w:ascii="Arial" w:hAnsi="Arial" w:cs="Arial"/>
          <w:sz w:val="20"/>
        </w:rPr>
        <w:t xml:space="preserve">, </w:t>
      </w:r>
      <w:proofErr w:type="spellStart"/>
      <w:r>
        <w:rPr>
          <w:rFonts w:ascii="Arial" w:hAnsi="Arial" w:cs="Arial"/>
          <w:sz w:val="20"/>
        </w:rPr>
        <w:t>a.s</w:t>
      </w:r>
      <w:proofErr w:type="spellEnd"/>
      <w:r>
        <w:rPr>
          <w:rFonts w:ascii="Arial" w:hAnsi="Arial" w:cs="Arial"/>
          <w:sz w:val="20"/>
        </w:rPr>
        <w:t>. Prešov bola zaregistrovaná v obchodnom registri Okresného  súdu Prešov, oddiel Sa,  vložka</w:t>
      </w:r>
      <w:r w:rsidR="000B7E74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číslo</w:t>
      </w:r>
      <w:r w:rsidR="000B7E74">
        <w:rPr>
          <w:rFonts w:ascii="Arial" w:hAnsi="Arial" w:cs="Arial"/>
          <w:sz w:val="20"/>
        </w:rPr>
        <w:t xml:space="preserve"> 54/P</w:t>
      </w:r>
      <w:r w:rsidR="00EF02D6">
        <w:rPr>
          <w:rFonts w:ascii="Arial" w:hAnsi="Arial" w:cs="Arial"/>
          <w:sz w:val="20"/>
        </w:rPr>
        <w:t>.</w:t>
      </w:r>
    </w:p>
    <w:p w14:paraId="5A5E6C25" w14:textId="77777777" w:rsidR="008A618D" w:rsidRDefault="008A618D"/>
    <w:p w14:paraId="73679DAE" w14:textId="77777777" w:rsidR="008A618D" w:rsidRDefault="008A618D"/>
    <w:p w14:paraId="69191F09" w14:textId="77777777" w:rsidR="008A618D" w:rsidRDefault="008A618D"/>
    <w:p w14:paraId="03C87BCF" w14:textId="77777777" w:rsidR="008A618D" w:rsidRDefault="008A618D">
      <w:pPr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ANALÝZA STAVU:</w:t>
      </w:r>
    </w:p>
    <w:p w14:paraId="3D425804" w14:textId="77777777" w:rsidR="008A618D" w:rsidRDefault="008A618D">
      <w:pPr>
        <w:rPr>
          <w:rFonts w:ascii="Arial" w:hAnsi="Arial" w:cs="Arial"/>
          <w:b/>
          <w:bCs/>
          <w:sz w:val="28"/>
        </w:rPr>
      </w:pPr>
    </w:p>
    <w:p w14:paraId="3537648D" w14:textId="77777777" w:rsidR="008A618D" w:rsidRDefault="008A618D">
      <w:pPr>
        <w:rPr>
          <w:rFonts w:ascii="Arial" w:hAnsi="Arial" w:cs="Arial"/>
          <w:b/>
          <w:bCs/>
          <w:sz w:val="28"/>
        </w:rPr>
      </w:pPr>
    </w:p>
    <w:p w14:paraId="2919398F" w14:textId="44A0E8D9" w:rsidR="008A618D" w:rsidRDefault="008A618D">
      <w:r>
        <w:rPr>
          <w:rFonts w:ascii="Arial" w:hAnsi="Arial" w:cs="Arial"/>
          <w:b/>
          <w:sz w:val="22"/>
          <w:u w:val="single"/>
        </w:rPr>
        <w:t>7.  Základné údaje za podnikateľskú činnosť  v r. 20</w:t>
      </w:r>
      <w:r w:rsidR="00D226B1">
        <w:rPr>
          <w:rFonts w:ascii="Arial" w:hAnsi="Arial" w:cs="Arial"/>
          <w:b/>
          <w:sz w:val="22"/>
          <w:u w:val="single"/>
        </w:rPr>
        <w:t>20</w:t>
      </w:r>
    </w:p>
    <w:p w14:paraId="47C1EF9A" w14:textId="77777777" w:rsidR="008A618D" w:rsidRDefault="008A618D">
      <w:pPr>
        <w:pStyle w:val="Nadpis3"/>
        <w:ind w:left="0" w:right="-853" w:firstLine="0"/>
        <w:rPr>
          <w:rFonts w:eastAsia="Arial"/>
        </w:rPr>
      </w:pPr>
      <w:r>
        <w:t xml:space="preserve">                                                                                                                   </w:t>
      </w:r>
    </w:p>
    <w:tbl>
      <w:tblPr>
        <w:tblW w:w="1100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4"/>
        <w:gridCol w:w="2257"/>
        <w:gridCol w:w="1984"/>
        <w:gridCol w:w="10"/>
        <w:gridCol w:w="1418"/>
        <w:gridCol w:w="130"/>
        <w:gridCol w:w="130"/>
        <w:gridCol w:w="130"/>
        <w:gridCol w:w="130"/>
        <w:gridCol w:w="130"/>
        <w:gridCol w:w="130"/>
        <w:gridCol w:w="130"/>
        <w:gridCol w:w="40"/>
        <w:gridCol w:w="40"/>
        <w:gridCol w:w="40"/>
        <w:gridCol w:w="10"/>
        <w:gridCol w:w="30"/>
      </w:tblGrid>
      <w:tr w:rsidR="008A618D" w14:paraId="2217C48B" w14:textId="77777777" w:rsidTr="00F5090A">
        <w:trPr>
          <w:trHeight w:val="27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1B9D0" w14:textId="77777777" w:rsidR="008A618D" w:rsidRDefault="008A618D">
            <w:pPr>
              <w:pStyle w:val="Nadpis4"/>
            </w:pPr>
            <w:r>
              <w:rPr>
                <w:rFonts w:eastAsia="Arial"/>
              </w:rPr>
              <w:t xml:space="preserve">        </w:t>
            </w:r>
            <w:r>
              <w:t xml:space="preserve">Rok 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25CB9" w14:textId="12C07332"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</w:t>
            </w:r>
            <w:r w:rsidR="00D226B1"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249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BD7EF" w14:textId="297F87BA"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</w:t>
            </w:r>
            <w:r w:rsidR="00F5090A">
              <w:rPr>
                <w:rFonts w:ascii="Arial" w:hAnsi="Arial" w:cs="Arial"/>
                <w:b/>
              </w:rPr>
              <w:t>9</w:t>
            </w:r>
          </w:p>
        </w:tc>
      </w:tr>
      <w:tr w:rsidR="00F5090A" w14:paraId="1D177608" w14:textId="77777777" w:rsidTr="00F5090A">
        <w:trPr>
          <w:trHeight w:val="255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BBE60" w14:textId="77777777" w:rsidR="00F5090A" w:rsidRDefault="00F5090A" w:rsidP="00F5090A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 xml:space="preserve">Výkony celkom  </w:t>
            </w:r>
            <w:r>
              <w:rPr>
                <w:rFonts w:ascii="Arial" w:hAnsi="Arial" w:cs="Arial"/>
                <w:b/>
                <w:i/>
                <w:iCs/>
              </w:rPr>
              <w:t>(v € 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30CFD" w14:textId="3EB0F31E" w:rsidR="00F5090A" w:rsidRDefault="00F5090A" w:rsidP="00F5090A">
            <w:pPr>
              <w:spacing w:before="40"/>
              <w:jc w:val="right"/>
            </w:pPr>
            <w:r>
              <w:rPr>
                <w:rFonts w:ascii="Arial" w:hAnsi="Arial" w:cs="Arial"/>
                <w:b/>
                <w:bCs/>
              </w:rPr>
              <w:t>5 821 229</w:t>
            </w:r>
          </w:p>
        </w:tc>
        <w:tc>
          <w:tcPr>
            <w:tcW w:w="249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B634E1" w14:textId="6029BC19" w:rsidR="00F5090A" w:rsidRDefault="00F5090A" w:rsidP="00F5090A">
            <w:pPr>
              <w:spacing w:before="40"/>
              <w:jc w:val="right"/>
            </w:pPr>
            <w:r>
              <w:rPr>
                <w:rFonts w:ascii="Arial" w:hAnsi="Arial" w:cs="Arial"/>
                <w:b/>
                <w:bCs/>
              </w:rPr>
              <w:t>8 881 254</w:t>
            </w:r>
          </w:p>
        </w:tc>
      </w:tr>
      <w:tr w:rsidR="00F5090A" w14:paraId="5D5DAED1" w14:textId="77777777" w:rsidTr="00F5090A">
        <w:trPr>
          <w:trHeight w:val="5226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7BFAA" w14:textId="77777777" w:rsidR="00F5090A" w:rsidRDefault="00F5090A" w:rsidP="00F5090A">
            <w:p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sz w:val="18"/>
              </w:rPr>
              <w:t>z toho:</w:t>
            </w:r>
          </w:p>
          <w:p w14:paraId="32209D6C" w14:textId="77777777" w:rsidR="00F5090A" w:rsidRDefault="00F5090A" w:rsidP="00F5090A">
            <w:p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i/>
                <w:iCs/>
              </w:rPr>
              <w:t>a) výkony výrobno-technického úseku</w:t>
            </w:r>
          </w:p>
          <w:p w14:paraId="284408B6" w14:textId="77777777" w:rsidR="00F5090A" w:rsidRDefault="00F5090A" w:rsidP="00F5090A">
            <w:pPr>
              <w:numPr>
                <w:ilvl w:val="0"/>
                <w:numId w:val="2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stavebnej činnosti</w:t>
            </w:r>
          </w:p>
          <w:p w14:paraId="550EE4BD" w14:textId="77777777" w:rsidR="00F5090A" w:rsidRDefault="00F5090A" w:rsidP="00F5090A">
            <w:pPr>
              <w:numPr>
                <w:ilvl w:val="0"/>
                <w:numId w:val="9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mechanizácie HSV</w:t>
            </w:r>
          </w:p>
          <w:p w14:paraId="376A1076" w14:textId="77777777" w:rsidR="00F5090A" w:rsidRDefault="00F5090A" w:rsidP="00F5090A">
            <w:pPr>
              <w:numPr>
                <w:ilvl w:val="0"/>
                <w:numId w:val="9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nákladnej dopravy HSV</w:t>
            </w:r>
          </w:p>
          <w:p w14:paraId="7B06449F" w14:textId="77777777" w:rsidR="00F5090A" w:rsidRDefault="00F5090A" w:rsidP="00F5090A">
            <w:pPr>
              <w:numPr>
                <w:ilvl w:val="0"/>
                <w:numId w:val="9"/>
              </w:num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</w:rPr>
              <w:t>výkony osobnej dopravy</w:t>
            </w:r>
          </w:p>
          <w:p w14:paraId="3A838C16" w14:textId="77777777" w:rsidR="00F5090A" w:rsidRDefault="00F5090A" w:rsidP="00F5090A">
            <w:p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</w:p>
          <w:p w14:paraId="63A1F970" w14:textId="77777777" w:rsidR="00F5090A" w:rsidRDefault="00F5090A" w:rsidP="00F5090A">
            <w:pPr>
              <w:spacing w:before="40"/>
              <w:jc w:val="both"/>
              <w:rPr>
                <w:rFonts w:ascii="Arial" w:eastAsia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>b) výkony ekonomicko-obchodného úseku</w:t>
            </w:r>
          </w:p>
          <w:p w14:paraId="0F71DBA1" w14:textId="02B5230B" w:rsidR="00F5090A" w:rsidRPr="00F5090A" w:rsidRDefault="00F5090A" w:rsidP="00F5090A">
            <w:p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eastAsia="Arial" w:hAnsi="Arial" w:cs="Arial"/>
                <w:bCs/>
                <w:i/>
                <w:iCs/>
              </w:rPr>
              <w:t xml:space="preserve">                          </w:t>
            </w:r>
            <w:r>
              <w:rPr>
                <w:rFonts w:ascii="Arial" w:hAnsi="Arial" w:cs="Arial"/>
                <w:bCs/>
                <w:i/>
                <w:iCs/>
              </w:rPr>
              <w:t>z toho:</w:t>
            </w:r>
          </w:p>
          <w:p w14:paraId="737EEA5B" w14:textId="77777777" w:rsidR="00F5090A" w:rsidRDefault="00F5090A" w:rsidP="00F5090A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opravárenskej dielne</w:t>
            </w:r>
          </w:p>
          <w:p w14:paraId="66F1960C" w14:textId="77777777" w:rsidR="00F5090A" w:rsidRDefault="00F5090A" w:rsidP="00F5090A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skladu</w:t>
            </w:r>
          </w:p>
          <w:p w14:paraId="5D164743" w14:textId="77777777" w:rsidR="00F5090A" w:rsidRDefault="00F5090A" w:rsidP="00F5090A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stolárska dielňa </w:t>
            </w:r>
          </w:p>
          <w:p w14:paraId="3AB8CDAD" w14:textId="77777777" w:rsidR="00F5090A" w:rsidRDefault="00F5090A" w:rsidP="00F5090A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požičovňa</w:t>
            </w:r>
          </w:p>
          <w:p w14:paraId="5EB734BF" w14:textId="77777777" w:rsidR="00F5090A" w:rsidRDefault="00F5090A" w:rsidP="00F5090A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eastAsia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zámočnícka dielňa</w:t>
            </w:r>
          </w:p>
          <w:p w14:paraId="0DE21A07" w14:textId="7FCE63A0" w:rsidR="00F5090A" w:rsidRDefault="00F5090A" w:rsidP="00F5090A">
            <w:pPr>
              <w:spacing w:before="40"/>
              <w:jc w:val="both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</w:t>
            </w:r>
            <w:r>
              <w:rPr>
                <w:rFonts w:ascii="Arial" w:eastAsia="Arial" w:hAnsi="Arial" w:cs="Arial"/>
                <w:bCs/>
                <w:i/>
                <w:iCs/>
              </w:rPr>
              <w:t xml:space="preserve"> </w:t>
            </w:r>
            <w:r>
              <w:rPr>
                <w:rFonts w:ascii="Arial" w:hAnsi="Arial" w:cs="Arial"/>
                <w:bCs/>
                <w:i/>
                <w:iCs/>
              </w:rPr>
              <w:t xml:space="preserve">-     </w:t>
            </w:r>
            <w:r>
              <w:rPr>
                <w:rFonts w:ascii="Arial" w:hAnsi="Arial" w:cs="Arial"/>
                <w:bCs/>
              </w:rPr>
              <w:t>výkon</w:t>
            </w:r>
            <w:r>
              <w:rPr>
                <w:rFonts w:ascii="Arial" w:hAnsi="Arial" w:cs="Arial"/>
                <w:bCs/>
                <w:i/>
                <w:iCs/>
              </w:rPr>
              <w:t xml:space="preserve">y </w:t>
            </w:r>
            <w:r>
              <w:rPr>
                <w:rFonts w:ascii="Arial" w:hAnsi="Arial" w:cs="Arial"/>
                <w:bCs/>
              </w:rPr>
              <w:t xml:space="preserve">predajne ČA, Prešov </w:t>
            </w:r>
          </w:p>
          <w:p w14:paraId="360D3C6F" w14:textId="77777777" w:rsidR="00F5090A" w:rsidRDefault="00F5090A" w:rsidP="00F5090A">
            <w:p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 </w:t>
            </w:r>
            <w:r>
              <w:rPr>
                <w:rFonts w:ascii="Arial" w:hAnsi="Arial" w:cs="Arial"/>
                <w:bCs/>
              </w:rPr>
              <w:t>-     výkony mechanizácie a dopravy</w:t>
            </w:r>
          </w:p>
          <w:p w14:paraId="34D44983" w14:textId="77777777" w:rsidR="00F5090A" w:rsidRDefault="00F5090A" w:rsidP="00F5090A">
            <w:pPr>
              <w:spacing w:before="40"/>
              <w:jc w:val="both"/>
              <w:rPr>
                <w:rFonts w:ascii="Arial" w:hAnsi="Arial" w:cs="Arial"/>
                <w:bCs/>
              </w:rPr>
            </w:pPr>
          </w:p>
          <w:p w14:paraId="4F15029A" w14:textId="77777777" w:rsidR="00F5090A" w:rsidRDefault="00F5090A" w:rsidP="00F5090A">
            <w:pPr>
              <w:spacing w:before="40"/>
              <w:jc w:val="both"/>
            </w:pPr>
            <w:r>
              <w:rPr>
                <w:rFonts w:ascii="Arial" w:hAnsi="Arial" w:cs="Arial"/>
                <w:bCs/>
                <w:i/>
                <w:iCs/>
              </w:rPr>
              <w:t>c) výkony ústredia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1A9E1" w14:textId="77777777" w:rsidR="00F5090A" w:rsidRDefault="00F5090A" w:rsidP="00F5090A">
            <w:pPr>
              <w:snapToGrid w:val="0"/>
              <w:spacing w:before="40"/>
              <w:rPr>
                <w:rFonts w:ascii="Arial" w:hAnsi="Arial" w:cs="Arial"/>
                <w:bCs/>
              </w:rPr>
            </w:pPr>
          </w:p>
          <w:p w14:paraId="64AF1811" w14:textId="61A2CB6F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      5</w:t>
            </w:r>
            <w:r>
              <w:rPr>
                <w:rFonts w:ascii="Arial" w:hAnsi="Arial" w:cs="Arial"/>
                <w:b/>
              </w:rPr>
              <w:t> 089 082</w:t>
            </w:r>
          </w:p>
          <w:p w14:paraId="2C3B43C8" w14:textId="0F5AB162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Cs/>
              </w:rPr>
              <w:t xml:space="preserve">      4</w:t>
            </w:r>
            <w:r>
              <w:rPr>
                <w:rFonts w:ascii="Arial" w:hAnsi="Arial" w:cs="Arial"/>
                <w:bCs/>
              </w:rPr>
              <w:t> 603 108</w:t>
            </w:r>
          </w:p>
          <w:p w14:paraId="78A40FF1" w14:textId="60C2CC66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>
              <w:rPr>
                <w:rFonts w:ascii="Arial" w:eastAsia="Arial" w:hAnsi="Arial" w:cs="Arial"/>
                <w:bCs/>
              </w:rPr>
              <w:t>234</w:t>
            </w:r>
            <w:r>
              <w:rPr>
                <w:rFonts w:ascii="Arial" w:hAnsi="Arial" w:cs="Arial"/>
                <w:bCs/>
              </w:rPr>
              <w:t xml:space="preserve"> 408</w:t>
            </w:r>
          </w:p>
          <w:p w14:paraId="49048AE9" w14:textId="58B6ACE2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Cs/>
              </w:rPr>
              <w:t xml:space="preserve">         187</w:t>
            </w:r>
            <w:r>
              <w:rPr>
                <w:rFonts w:ascii="Arial" w:hAnsi="Arial" w:cs="Arial"/>
                <w:bCs/>
              </w:rPr>
              <w:t xml:space="preserve"> 787</w:t>
            </w:r>
          </w:p>
          <w:p w14:paraId="4E51D7F2" w14:textId="451C03D8" w:rsidR="00F5090A" w:rsidRDefault="00F5090A" w:rsidP="00F5090A">
            <w:pPr>
              <w:spacing w:before="4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>
              <w:rPr>
                <w:rFonts w:ascii="Arial" w:eastAsia="Arial" w:hAnsi="Arial" w:cs="Arial"/>
                <w:bCs/>
              </w:rPr>
              <w:t>63</w:t>
            </w:r>
            <w:r>
              <w:rPr>
                <w:rFonts w:ascii="Arial" w:hAnsi="Arial" w:cs="Arial"/>
              </w:rPr>
              <w:t> 779</w:t>
            </w:r>
          </w:p>
          <w:p w14:paraId="34D64DCF" w14:textId="77777777" w:rsidR="00F5090A" w:rsidRDefault="00F5090A" w:rsidP="00F5090A">
            <w:pPr>
              <w:spacing w:before="40"/>
              <w:rPr>
                <w:rFonts w:ascii="Arial" w:hAnsi="Arial" w:cs="Arial"/>
                <w:b/>
              </w:rPr>
            </w:pPr>
          </w:p>
          <w:p w14:paraId="1C73D172" w14:textId="752302E1" w:rsidR="00F5090A" w:rsidRDefault="00F5090A" w:rsidP="00F5090A">
            <w:pPr>
              <w:spacing w:before="4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        296</w:t>
            </w:r>
            <w:r>
              <w:rPr>
                <w:rFonts w:ascii="Arial" w:hAnsi="Arial" w:cs="Arial"/>
                <w:b/>
              </w:rPr>
              <w:t xml:space="preserve"> 648</w:t>
            </w:r>
          </w:p>
          <w:p w14:paraId="2236D4B0" w14:textId="77777777" w:rsidR="00F5090A" w:rsidRDefault="00F5090A" w:rsidP="00F5090A">
            <w:pPr>
              <w:spacing w:before="40"/>
              <w:jc w:val="right"/>
              <w:rPr>
                <w:rFonts w:ascii="Arial" w:hAnsi="Arial" w:cs="Arial"/>
                <w:b/>
              </w:rPr>
            </w:pPr>
          </w:p>
          <w:p w14:paraId="2C8A2859" w14:textId="666C14E5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       </w:t>
            </w:r>
            <w:r>
              <w:rPr>
                <w:rFonts w:ascii="Arial" w:eastAsia="Arial" w:hAnsi="Arial" w:cs="Arial"/>
              </w:rPr>
              <w:t xml:space="preserve">  111</w:t>
            </w:r>
            <w:r>
              <w:rPr>
                <w:rFonts w:ascii="Arial" w:hAnsi="Arial" w:cs="Arial"/>
              </w:rPr>
              <w:t xml:space="preserve"> 967</w:t>
            </w:r>
          </w:p>
          <w:p w14:paraId="4B3AB1F4" w14:textId="1AAF28A0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51</w:t>
            </w:r>
          </w:p>
          <w:p w14:paraId="25C9AC64" w14:textId="21BAAA54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44</w:t>
            </w:r>
            <w:r>
              <w:rPr>
                <w:rFonts w:ascii="Arial" w:hAnsi="Arial" w:cs="Arial"/>
              </w:rPr>
              <w:t xml:space="preserve"> 171</w:t>
            </w:r>
          </w:p>
          <w:p w14:paraId="44E74E7F" w14:textId="73178192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90</w:t>
            </w:r>
            <w:r>
              <w:rPr>
                <w:rFonts w:ascii="Arial" w:hAnsi="Arial" w:cs="Arial"/>
              </w:rPr>
              <w:t xml:space="preserve"> 665</w:t>
            </w:r>
          </w:p>
          <w:p w14:paraId="78BB33A0" w14:textId="2B5B5AEA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45</w:t>
            </w:r>
            <w:r>
              <w:rPr>
                <w:rFonts w:ascii="Arial" w:hAnsi="Arial" w:cs="Arial"/>
              </w:rPr>
              <w:t xml:space="preserve"> 111</w:t>
            </w:r>
          </w:p>
          <w:p w14:paraId="40B88AFE" w14:textId="7F56758B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</w:t>
            </w:r>
          </w:p>
          <w:p w14:paraId="02B91482" w14:textId="6FA9F814" w:rsidR="00F5090A" w:rsidRDefault="00ED0101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4 683</w:t>
            </w:r>
            <w:r w:rsidR="00F5090A">
              <w:rPr>
                <w:rFonts w:ascii="Arial" w:eastAsia="Arial" w:hAnsi="Arial" w:cs="Arial"/>
              </w:rPr>
              <w:t xml:space="preserve">         </w:t>
            </w:r>
          </w:p>
          <w:p w14:paraId="115477BA" w14:textId="1B4D10A6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</w:t>
            </w:r>
          </w:p>
          <w:p w14:paraId="7081CC66" w14:textId="3A74C502" w:rsidR="00F5090A" w:rsidRDefault="00ED0101" w:rsidP="00F5090A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435 499</w:t>
            </w:r>
            <w:r w:rsidR="00F5090A">
              <w:rPr>
                <w:rFonts w:ascii="Arial" w:eastAsia="Arial" w:hAnsi="Arial" w:cs="Arial"/>
              </w:rPr>
              <w:t xml:space="preserve">             </w:t>
            </w:r>
          </w:p>
          <w:p w14:paraId="3E8B4DE1" w14:textId="77777777" w:rsidR="00F5090A" w:rsidRDefault="00F5090A" w:rsidP="00F5090A">
            <w:pPr>
              <w:spacing w:before="40"/>
              <w:rPr>
                <w:rFonts w:ascii="Arial" w:hAnsi="Arial" w:cs="Arial"/>
                <w:bCs/>
              </w:rPr>
            </w:pPr>
          </w:p>
          <w:p w14:paraId="01378F14" w14:textId="625FC857" w:rsidR="00F5090A" w:rsidRDefault="00F5090A" w:rsidP="00F5090A">
            <w:pPr>
              <w:spacing w:before="40"/>
              <w:jc w:val="right"/>
            </w:pPr>
            <w:r>
              <w:rPr>
                <w:rFonts w:ascii="Arial" w:eastAsia="Arial" w:hAnsi="Arial" w:cs="Arial"/>
                <w:b/>
              </w:rPr>
              <w:t xml:space="preserve">          </w:t>
            </w:r>
            <w:r>
              <w:rPr>
                <w:rFonts w:ascii="Arial" w:hAnsi="Arial" w:cs="Arial"/>
                <w:b/>
              </w:rPr>
              <w:t xml:space="preserve">                            </w:t>
            </w:r>
          </w:p>
        </w:tc>
        <w:tc>
          <w:tcPr>
            <w:tcW w:w="249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7D7E5" w14:textId="77777777" w:rsidR="00F5090A" w:rsidRDefault="00F5090A" w:rsidP="00F5090A">
            <w:pPr>
              <w:snapToGrid w:val="0"/>
              <w:spacing w:before="40"/>
              <w:rPr>
                <w:rFonts w:ascii="Arial" w:hAnsi="Arial" w:cs="Arial"/>
                <w:bCs/>
              </w:rPr>
            </w:pPr>
          </w:p>
          <w:p w14:paraId="51025670" w14:textId="77777777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      8</w:t>
            </w:r>
            <w:r>
              <w:rPr>
                <w:rFonts w:ascii="Arial" w:hAnsi="Arial" w:cs="Arial"/>
                <w:b/>
              </w:rPr>
              <w:t> 155 575</w:t>
            </w:r>
          </w:p>
          <w:p w14:paraId="61BAF667" w14:textId="77777777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Cs/>
              </w:rPr>
              <w:t xml:space="preserve">      7</w:t>
            </w:r>
            <w:r>
              <w:rPr>
                <w:rFonts w:ascii="Arial" w:hAnsi="Arial" w:cs="Arial"/>
                <w:bCs/>
              </w:rPr>
              <w:t> 526 603</w:t>
            </w:r>
          </w:p>
          <w:p w14:paraId="5C8BC6F3" w14:textId="77777777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>
              <w:rPr>
                <w:rFonts w:ascii="Arial" w:eastAsia="Arial" w:hAnsi="Arial" w:cs="Arial"/>
                <w:bCs/>
              </w:rPr>
              <w:t>351</w:t>
            </w:r>
            <w:r>
              <w:rPr>
                <w:rFonts w:ascii="Arial" w:hAnsi="Arial" w:cs="Arial"/>
                <w:bCs/>
              </w:rPr>
              <w:t xml:space="preserve"> 882</w:t>
            </w:r>
          </w:p>
          <w:p w14:paraId="795C49F1" w14:textId="77777777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Cs/>
              </w:rPr>
              <w:t xml:space="preserve">         207</w:t>
            </w:r>
            <w:r>
              <w:rPr>
                <w:rFonts w:ascii="Arial" w:hAnsi="Arial" w:cs="Arial"/>
                <w:bCs/>
              </w:rPr>
              <w:t xml:space="preserve"> 589</w:t>
            </w:r>
          </w:p>
          <w:p w14:paraId="648D9171" w14:textId="77777777" w:rsidR="00F5090A" w:rsidRDefault="00F5090A" w:rsidP="00F5090A">
            <w:pPr>
              <w:spacing w:before="4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>
              <w:rPr>
                <w:rFonts w:ascii="Arial" w:eastAsia="Arial" w:hAnsi="Arial" w:cs="Arial"/>
                <w:bCs/>
              </w:rPr>
              <w:t>69</w:t>
            </w:r>
            <w:r>
              <w:rPr>
                <w:rFonts w:ascii="Arial" w:hAnsi="Arial" w:cs="Arial"/>
              </w:rPr>
              <w:t> 501</w:t>
            </w:r>
          </w:p>
          <w:p w14:paraId="261195A9" w14:textId="77777777" w:rsidR="00F5090A" w:rsidRDefault="00F5090A" w:rsidP="00F5090A">
            <w:pPr>
              <w:spacing w:before="40"/>
              <w:rPr>
                <w:rFonts w:ascii="Arial" w:hAnsi="Arial" w:cs="Arial"/>
                <w:b/>
              </w:rPr>
            </w:pPr>
          </w:p>
          <w:p w14:paraId="0BA746AB" w14:textId="77777777" w:rsidR="00F5090A" w:rsidRDefault="00F5090A" w:rsidP="00F5090A">
            <w:pPr>
              <w:spacing w:before="4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        425</w:t>
            </w:r>
            <w:r>
              <w:rPr>
                <w:rFonts w:ascii="Arial" w:hAnsi="Arial" w:cs="Arial"/>
                <w:b/>
              </w:rPr>
              <w:t xml:space="preserve"> 141</w:t>
            </w:r>
          </w:p>
          <w:p w14:paraId="2B4ED288" w14:textId="77777777" w:rsidR="00F5090A" w:rsidRDefault="00F5090A" w:rsidP="00F5090A">
            <w:pPr>
              <w:spacing w:before="40"/>
              <w:rPr>
                <w:rFonts w:ascii="Arial" w:hAnsi="Arial" w:cs="Arial"/>
                <w:b/>
              </w:rPr>
            </w:pPr>
          </w:p>
          <w:p w14:paraId="09EF7F08" w14:textId="77777777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       </w:t>
            </w:r>
            <w:r>
              <w:rPr>
                <w:rFonts w:ascii="Arial" w:eastAsia="Arial" w:hAnsi="Arial" w:cs="Arial"/>
              </w:rPr>
              <w:t xml:space="preserve">  117</w:t>
            </w:r>
            <w:r>
              <w:rPr>
                <w:rFonts w:ascii="Arial" w:hAnsi="Arial" w:cs="Arial"/>
              </w:rPr>
              <w:t xml:space="preserve"> 510</w:t>
            </w:r>
          </w:p>
          <w:p w14:paraId="43E8FE4B" w14:textId="77777777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2</w:t>
            </w:r>
            <w:r>
              <w:rPr>
                <w:rFonts w:ascii="Arial" w:hAnsi="Arial" w:cs="Arial"/>
              </w:rPr>
              <w:t xml:space="preserve"> 483</w:t>
            </w:r>
          </w:p>
          <w:p w14:paraId="5C70596A" w14:textId="745EA261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45</w:t>
            </w:r>
            <w:r>
              <w:rPr>
                <w:rFonts w:ascii="Arial" w:hAnsi="Arial" w:cs="Arial"/>
              </w:rPr>
              <w:t xml:space="preserve"> 043</w:t>
            </w:r>
          </w:p>
          <w:p w14:paraId="5D230D00" w14:textId="77777777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67</w:t>
            </w:r>
            <w:r>
              <w:rPr>
                <w:rFonts w:ascii="Arial" w:hAnsi="Arial" w:cs="Arial"/>
              </w:rPr>
              <w:t xml:space="preserve"> 808</w:t>
            </w:r>
          </w:p>
          <w:p w14:paraId="24B69C82" w14:textId="77777777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57</w:t>
            </w:r>
            <w:r>
              <w:rPr>
                <w:rFonts w:ascii="Arial" w:hAnsi="Arial" w:cs="Arial"/>
              </w:rPr>
              <w:t xml:space="preserve"> 626</w:t>
            </w:r>
          </w:p>
          <w:p w14:paraId="0C9EE319" w14:textId="77777777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129 751          </w:t>
            </w:r>
          </w:p>
          <w:p w14:paraId="467AEE94" w14:textId="53E21AD6" w:rsidR="00F5090A" w:rsidRDefault="00ED0101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4 920</w:t>
            </w:r>
            <w:r w:rsidR="00F5090A">
              <w:rPr>
                <w:rFonts w:ascii="Arial" w:eastAsia="Arial" w:hAnsi="Arial" w:cs="Arial"/>
              </w:rPr>
              <w:t xml:space="preserve">         </w:t>
            </w:r>
          </w:p>
          <w:p w14:paraId="751F7BF4" w14:textId="306FF529" w:rsidR="00F5090A" w:rsidRDefault="00F5090A" w:rsidP="00F5090A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</w:t>
            </w:r>
          </w:p>
          <w:p w14:paraId="53E337D3" w14:textId="7283AD62" w:rsidR="00F5090A" w:rsidRDefault="00ED0101" w:rsidP="00F5090A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300 538</w:t>
            </w:r>
            <w:r w:rsidR="00F5090A">
              <w:rPr>
                <w:rFonts w:ascii="Arial" w:eastAsia="Arial" w:hAnsi="Arial" w:cs="Arial"/>
              </w:rPr>
              <w:t xml:space="preserve">             </w:t>
            </w:r>
          </w:p>
          <w:p w14:paraId="4EE180FA" w14:textId="77777777" w:rsidR="00F5090A" w:rsidRDefault="00F5090A" w:rsidP="00F5090A">
            <w:pPr>
              <w:spacing w:before="40"/>
              <w:rPr>
                <w:rFonts w:ascii="Arial" w:hAnsi="Arial" w:cs="Arial"/>
                <w:bCs/>
              </w:rPr>
            </w:pPr>
          </w:p>
          <w:p w14:paraId="1C896112" w14:textId="585AD055" w:rsidR="00F5090A" w:rsidRDefault="00F5090A" w:rsidP="00F5090A">
            <w:pPr>
              <w:spacing w:before="40"/>
              <w:jc w:val="right"/>
            </w:pPr>
            <w:r>
              <w:rPr>
                <w:rFonts w:ascii="Arial" w:eastAsia="Arial" w:hAnsi="Arial" w:cs="Arial"/>
                <w:b/>
              </w:rPr>
              <w:t xml:space="preserve">           </w:t>
            </w:r>
            <w:r>
              <w:rPr>
                <w:rFonts w:ascii="Arial" w:hAnsi="Arial" w:cs="Arial"/>
                <w:b/>
              </w:rPr>
              <w:t xml:space="preserve">                            </w:t>
            </w:r>
          </w:p>
        </w:tc>
      </w:tr>
      <w:tr w:rsidR="00F5090A" w14:paraId="346CE51B" w14:textId="77777777" w:rsidTr="00F5090A">
        <w:tblPrEx>
          <w:tblCellMar>
            <w:left w:w="0" w:type="dxa"/>
            <w:right w:w="0" w:type="dxa"/>
          </w:tblCellMar>
        </w:tblPrEx>
        <w:trPr>
          <w:cantSplit/>
          <w:trHeight w:val="474"/>
        </w:trPr>
        <w:tc>
          <w:tcPr>
            <w:tcW w:w="8505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14:paraId="6E085DC1" w14:textId="77777777" w:rsidR="00F5090A" w:rsidRDefault="00F5090A" w:rsidP="00F5090A">
            <w:pPr>
              <w:snapToGrid w:val="0"/>
              <w:spacing w:before="40"/>
              <w:ind w:left="36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14:paraId="5201A4C1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241A72D5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25B40C61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074BA528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7C0BA0AE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65203968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204730E9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662C2439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467686C8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4C1D8BF5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248F2606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14:paraId="22B27CDD" w14:textId="77777777" w:rsidR="00F5090A" w:rsidRDefault="00F5090A" w:rsidP="00F5090A">
            <w:pPr>
              <w:snapToGrid w:val="0"/>
            </w:pPr>
          </w:p>
        </w:tc>
      </w:tr>
      <w:tr w:rsidR="00F5090A" w14:paraId="25E1420F" w14:textId="77777777" w:rsidTr="00F5090A">
        <w:trPr>
          <w:cantSplit/>
          <w:trHeight w:val="55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E06D6" w14:textId="77777777" w:rsidR="00F5090A" w:rsidRDefault="00F5090A" w:rsidP="00F5090A">
            <w:pPr>
              <w:numPr>
                <w:ilvl w:val="0"/>
                <w:numId w:val="5"/>
              </w:numPr>
              <w:spacing w:before="80"/>
            </w:pPr>
            <w:r>
              <w:rPr>
                <w:rFonts w:ascii="Arial" w:hAnsi="Arial" w:cs="Arial"/>
                <w:bCs/>
              </w:rPr>
              <w:t>Výsledok hospodárenia za účtovné obdobie po zdanení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792B43" w14:textId="05D89741" w:rsidR="00F5090A" w:rsidRDefault="00F5090A" w:rsidP="00F5090A">
            <w:pPr>
              <w:spacing w:before="80"/>
              <w:jc w:val="right"/>
            </w:pPr>
            <w:r>
              <w:rPr>
                <w:rFonts w:ascii="Arial" w:eastAsia="Arial" w:hAnsi="Arial" w:cs="Arial"/>
                <w:bCs/>
              </w:rPr>
              <w:t xml:space="preserve">    </w:t>
            </w:r>
            <w:r w:rsidR="00ED0101">
              <w:rPr>
                <w:rFonts w:ascii="Arial" w:eastAsia="Arial" w:hAnsi="Arial" w:cs="Arial"/>
                <w:bCs/>
              </w:rPr>
              <w:t>281</w:t>
            </w:r>
            <w:r>
              <w:rPr>
                <w:rFonts w:ascii="Arial" w:hAnsi="Arial" w:cs="Arial"/>
                <w:bCs/>
              </w:rPr>
              <w:t> 8</w:t>
            </w:r>
            <w:r w:rsidR="00ED0101">
              <w:rPr>
                <w:rFonts w:ascii="Arial" w:hAnsi="Arial" w:cs="Arial"/>
                <w:bCs/>
              </w:rPr>
              <w:t>60</w:t>
            </w:r>
            <w:r>
              <w:rPr>
                <w:rFonts w:ascii="Arial" w:hAnsi="Arial" w:cs="Arial"/>
                <w:bCs/>
              </w:rPr>
              <w:t xml:space="preserve"> €</w:t>
            </w:r>
          </w:p>
        </w:tc>
        <w:tc>
          <w:tcPr>
            <w:tcW w:w="249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D9C48" w14:textId="16B229C2" w:rsidR="00F5090A" w:rsidRDefault="00F5090A" w:rsidP="00F5090A">
            <w:pPr>
              <w:spacing w:before="80"/>
              <w:jc w:val="right"/>
            </w:pPr>
            <w:r>
              <w:rPr>
                <w:rFonts w:ascii="Arial" w:eastAsia="Arial" w:hAnsi="Arial" w:cs="Arial"/>
                <w:bCs/>
              </w:rPr>
              <w:t xml:space="preserve"> </w:t>
            </w:r>
            <w:r w:rsidR="00ED0101">
              <w:rPr>
                <w:rFonts w:ascii="Arial" w:eastAsia="Arial" w:hAnsi="Arial" w:cs="Arial"/>
                <w:bCs/>
              </w:rPr>
              <w:t>97</w:t>
            </w:r>
            <w:r w:rsidR="00ED0101">
              <w:rPr>
                <w:rFonts w:ascii="Arial" w:hAnsi="Arial" w:cs="Arial"/>
                <w:bCs/>
              </w:rPr>
              <w:t> 897 €</w:t>
            </w:r>
          </w:p>
        </w:tc>
      </w:tr>
      <w:tr w:rsidR="00F5090A" w14:paraId="58FD2F11" w14:textId="77777777" w:rsidTr="00F5090A">
        <w:tblPrEx>
          <w:tblCellMar>
            <w:left w:w="0" w:type="dxa"/>
            <w:right w:w="0" w:type="dxa"/>
          </w:tblCellMar>
        </w:tblPrEx>
        <w:trPr>
          <w:cantSplit/>
          <w:trHeight w:val="262"/>
        </w:trPr>
        <w:tc>
          <w:tcPr>
            <w:tcW w:w="8505" w:type="dxa"/>
            <w:gridSpan w:val="3"/>
            <w:shd w:val="clear" w:color="auto" w:fill="auto"/>
          </w:tcPr>
          <w:p w14:paraId="4DB0135D" w14:textId="77777777" w:rsidR="00F5090A" w:rsidRDefault="00F5090A" w:rsidP="00F5090A">
            <w:pPr>
              <w:snapToGrid w:val="0"/>
              <w:spacing w:before="4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14:paraId="76E3AF6C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17CDBDDE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4AF9BC66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69BD6B38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22C73F34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50D06B08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66A6F423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2DF0C193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083EFC99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736D250A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3D32D7F6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14:paraId="6293BE6C" w14:textId="77777777" w:rsidR="00F5090A" w:rsidRDefault="00F5090A" w:rsidP="00F5090A">
            <w:pPr>
              <w:snapToGrid w:val="0"/>
            </w:pPr>
          </w:p>
        </w:tc>
      </w:tr>
      <w:tr w:rsidR="00F5090A" w14:paraId="4ADE5014" w14:textId="77777777" w:rsidTr="00F5090A">
        <w:tblPrEx>
          <w:tblCellMar>
            <w:left w:w="0" w:type="dxa"/>
            <w:right w:w="0" w:type="dxa"/>
          </w:tblCellMar>
        </w:tblPrEx>
        <w:trPr>
          <w:cantSplit/>
          <w:trHeight w:val="262"/>
        </w:trPr>
        <w:tc>
          <w:tcPr>
            <w:tcW w:w="8505" w:type="dxa"/>
            <w:gridSpan w:val="3"/>
            <w:shd w:val="clear" w:color="auto" w:fill="auto"/>
          </w:tcPr>
          <w:p w14:paraId="0403865B" w14:textId="77777777" w:rsidR="00F5090A" w:rsidRDefault="00F5090A" w:rsidP="00F5090A">
            <w:pPr>
              <w:snapToGrid w:val="0"/>
              <w:spacing w:before="40"/>
              <w:jc w:val="both"/>
            </w:pPr>
          </w:p>
          <w:p w14:paraId="1646091C" w14:textId="77777777" w:rsidR="00F5090A" w:rsidRDefault="00F5090A" w:rsidP="00F5090A">
            <w:pPr>
              <w:snapToGrid w:val="0"/>
              <w:spacing w:before="40"/>
              <w:jc w:val="both"/>
            </w:pPr>
          </w:p>
          <w:p w14:paraId="17D8258E" w14:textId="77777777" w:rsidR="00F5090A" w:rsidRDefault="00F5090A" w:rsidP="00F5090A">
            <w:pPr>
              <w:snapToGrid w:val="0"/>
              <w:spacing w:before="40"/>
              <w:jc w:val="both"/>
            </w:pPr>
          </w:p>
          <w:p w14:paraId="5A257CC5" w14:textId="612F4558" w:rsidR="00F5090A" w:rsidRDefault="00F5090A" w:rsidP="00F5090A">
            <w:pPr>
              <w:snapToGrid w:val="0"/>
              <w:spacing w:before="40"/>
              <w:jc w:val="both"/>
            </w:pPr>
          </w:p>
          <w:p w14:paraId="6D842BAA" w14:textId="77777777" w:rsidR="00ED0101" w:rsidRDefault="00ED0101" w:rsidP="00F5090A">
            <w:pPr>
              <w:snapToGrid w:val="0"/>
              <w:spacing w:before="40"/>
              <w:jc w:val="both"/>
            </w:pPr>
          </w:p>
          <w:p w14:paraId="6B3076A4" w14:textId="77777777" w:rsidR="00F5090A" w:rsidRDefault="00F5090A" w:rsidP="00F5090A">
            <w:pPr>
              <w:snapToGrid w:val="0"/>
              <w:spacing w:before="40"/>
              <w:jc w:val="both"/>
            </w:pPr>
          </w:p>
          <w:p w14:paraId="3D44730E" w14:textId="77777777" w:rsidR="00F5090A" w:rsidRDefault="00F5090A" w:rsidP="00F5090A">
            <w:pPr>
              <w:snapToGrid w:val="0"/>
              <w:spacing w:before="40"/>
              <w:jc w:val="both"/>
            </w:pPr>
          </w:p>
          <w:p w14:paraId="05FEB522" w14:textId="77777777" w:rsidR="00F5090A" w:rsidRDefault="00F5090A" w:rsidP="00F5090A">
            <w:pPr>
              <w:snapToGrid w:val="0"/>
              <w:spacing w:before="40"/>
              <w:jc w:val="both"/>
            </w:pPr>
          </w:p>
          <w:p w14:paraId="1777930D" w14:textId="77777777" w:rsidR="00F5090A" w:rsidRDefault="00F5090A" w:rsidP="00F5090A">
            <w:pPr>
              <w:snapToGrid w:val="0"/>
              <w:spacing w:before="4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14:paraId="615107F4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7CAAF840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46029C92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6D3D677A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67B79660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0910BFD0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629B475B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7A0D621F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6E7A26F6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5F359431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2582FA23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14:paraId="2CC2DE7E" w14:textId="77777777" w:rsidR="00F5090A" w:rsidRDefault="00F5090A" w:rsidP="00F5090A">
            <w:pPr>
              <w:snapToGrid w:val="0"/>
            </w:pPr>
          </w:p>
        </w:tc>
      </w:tr>
      <w:tr w:rsidR="00F5090A" w14:paraId="20C142B0" w14:textId="77777777" w:rsidTr="00F5090A">
        <w:tblPrEx>
          <w:tblCellMar>
            <w:left w:w="0" w:type="dxa"/>
            <w:right w:w="0" w:type="dxa"/>
          </w:tblCellMar>
        </w:tblPrEx>
        <w:trPr>
          <w:cantSplit/>
          <w:trHeight w:val="262"/>
        </w:trPr>
        <w:tc>
          <w:tcPr>
            <w:tcW w:w="8505" w:type="dxa"/>
            <w:gridSpan w:val="3"/>
            <w:shd w:val="clear" w:color="auto" w:fill="auto"/>
          </w:tcPr>
          <w:p w14:paraId="4DB2F3F8" w14:textId="77777777" w:rsidR="00F5090A" w:rsidRDefault="00F5090A" w:rsidP="00F5090A">
            <w:pPr>
              <w:snapToGrid w:val="0"/>
              <w:spacing w:before="4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14:paraId="65464FBA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556D7C38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64434E87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05287740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7C737C6E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75799247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53ED939F" w14:textId="77777777" w:rsidR="00F5090A" w:rsidRDefault="00F5090A" w:rsidP="00F5090A">
            <w:pPr>
              <w:snapToGrid w:val="0"/>
            </w:pPr>
          </w:p>
        </w:tc>
        <w:tc>
          <w:tcPr>
            <w:tcW w:w="130" w:type="dxa"/>
            <w:shd w:val="clear" w:color="auto" w:fill="auto"/>
          </w:tcPr>
          <w:p w14:paraId="5C450EE8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6059B372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6C45FC18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53E52332" w14:textId="77777777" w:rsidR="00F5090A" w:rsidRDefault="00F5090A" w:rsidP="00F5090A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14:paraId="18842662" w14:textId="77777777" w:rsidR="00F5090A" w:rsidRDefault="00F5090A" w:rsidP="00F5090A">
            <w:pPr>
              <w:snapToGrid w:val="0"/>
            </w:pPr>
          </w:p>
        </w:tc>
      </w:tr>
      <w:tr w:rsidR="003C7F51" w14:paraId="3AF21FD1" w14:textId="77777777" w:rsidTr="00F5090A">
        <w:trPr>
          <w:trHeight w:val="195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81F8C" w14:textId="77777777" w:rsidR="003C7F51" w:rsidRDefault="003C7F51" w:rsidP="003C7F51">
            <w:pPr>
              <w:spacing w:before="40"/>
              <w:ind w:left="360"/>
              <w:jc w:val="both"/>
            </w:pPr>
            <w:r>
              <w:rPr>
                <w:rFonts w:ascii="Arial" w:hAnsi="Arial" w:cs="Arial"/>
                <w:b/>
              </w:rPr>
              <w:lastRenderedPageBreak/>
              <w:t xml:space="preserve">Rok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F0DE1" w14:textId="77777777" w:rsidR="003C7F51" w:rsidRDefault="003C7F51" w:rsidP="003C7F51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2019</w:t>
            </w:r>
          </w:p>
        </w:tc>
        <w:tc>
          <w:tcPr>
            <w:tcW w:w="249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D470A4" w14:textId="76413C55" w:rsidR="003C7F51" w:rsidRDefault="003C7F51" w:rsidP="003C7F51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2019</w:t>
            </w:r>
          </w:p>
        </w:tc>
      </w:tr>
      <w:tr w:rsidR="003C7F51" w14:paraId="68D22BBB" w14:textId="77777777" w:rsidTr="00F5090A">
        <w:trPr>
          <w:trHeight w:val="33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B5F67" w14:textId="77777777" w:rsidR="003C7F51" w:rsidRDefault="003C7F51" w:rsidP="003C7F51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 xml:space="preserve">Aktíva celkom po zdanení  </w:t>
            </w:r>
            <w:r>
              <w:rPr>
                <w:rFonts w:ascii="Arial" w:hAnsi="Arial" w:cs="Arial"/>
                <w:b/>
                <w:i/>
                <w:iCs/>
                <w:sz w:val="18"/>
              </w:rPr>
              <w:t>( v  € 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7E163" w14:textId="663F240D" w:rsidR="003C7F51" w:rsidRDefault="003C7F51" w:rsidP="003C7F51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/>
              </w:rPr>
              <w:t>4 591 697</w:t>
            </w:r>
          </w:p>
        </w:tc>
        <w:tc>
          <w:tcPr>
            <w:tcW w:w="249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9E6D41" w14:textId="08BA21E2" w:rsidR="003C7F51" w:rsidRDefault="003C7F51" w:rsidP="003C7F51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5 093 992</w:t>
            </w:r>
          </w:p>
        </w:tc>
      </w:tr>
      <w:tr w:rsidR="003C7F51" w14:paraId="4DF636A2" w14:textId="77777777" w:rsidTr="00F5090A">
        <w:trPr>
          <w:trHeight w:val="2497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48BF5" w14:textId="77777777" w:rsidR="003C7F51" w:rsidRDefault="003C7F51" w:rsidP="003C7F51">
            <w:pPr>
              <w:snapToGrid w:val="0"/>
              <w:spacing w:before="40"/>
              <w:jc w:val="both"/>
              <w:rPr>
                <w:rFonts w:ascii="Arial" w:hAnsi="Arial" w:cs="Arial"/>
                <w:b/>
                <w:bCs/>
                <w:sz w:val="24"/>
                <w:u w:val="single"/>
              </w:rPr>
            </w:pPr>
          </w:p>
          <w:p w14:paraId="17DA2CD8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Dlhodobý hmotný majetok</w:t>
            </w:r>
          </w:p>
          <w:p w14:paraId="27F71118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Dlhodobý finančný majetok</w:t>
            </w:r>
          </w:p>
          <w:p w14:paraId="4C578927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Zásoby</w:t>
            </w:r>
          </w:p>
          <w:p w14:paraId="5535894A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Pohľadávky</w:t>
            </w:r>
          </w:p>
          <w:p w14:paraId="01E0B9D9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Finančný majetok</w:t>
            </w:r>
          </w:p>
          <w:p w14:paraId="254664C5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aktíva</w:t>
            </w:r>
          </w:p>
          <w:p w14:paraId="1894901F" w14:textId="77777777" w:rsidR="003C7F51" w:rsidRDefault="003C7F51" w:rsidP="003C7F51">
            <w:pPr>
              <w:spacing w:before="40"/>
              <w:ind w:left="360"/>
              <w:jc w:val="both"/>
              <w:rPr>
                <w:rFonts w:ascii="Arial" w:hAnsi="Arial" w:cs="Arial"/>
                <w:bCs/>
              </w:rPr>
            </w:pPr>
          </w:p>
          <w:p w14:paraId="1669A25F" w14:textId="77777777" w:rsidR="003C7F51" w:rsidRDefault="003C7F51" w:rsidP="003C7F51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>Pasíva celkom po zdanení ( v  €)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6D752" w14:textId="7777777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  <w:b/>
              </w:rPr>
            </w:pPr>
          </w:p>
          <w:p w14:paraId="68FF698F" w14:textId="407D598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1 3</w:t>
            </w:r>
            <w:r w:rsidR="00EA3908">
              <w:rPr>
                <w:rFonts w:ascii="Arial" w:hAnsi="Arial" w:cs="Arial"/>
              </w:rPr>
              <w:t>05</w:t>
            </w:r>
            <w:r>
              <w:rPr>
                <w:rFonts w:ascii="Arial" w:hAnsi="Arial" w:cs="Arial"/>
              </w:rPr>
              <w:t xml:space="preserve"> </w:t>
            </w:r>
            <w:r w:rsidR="00EA3908">
              <w:rPr>
                <w:rFonts w:ascii="Arial" w:hAnsi="Arial" w:cs="Arial"/>
              </w:rPr>
              <w:t>807</w:t>
            </w:r>
          </w:p>
          <w:p w14:paraId="29818E0F" w14:textId="35FB3D71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  <w:r w:rsidR="00EA3908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</w:t>
            </w:r>
            <w:r w:rsidR="00EA3908">
              <w:rPr>
                <w:rFonts w:ascii="Arial" w:hAnsi="Arial" w:cs="Arial"/>
              </w:rPr>
              <w:t>786</w:t>
            </w:r>
          </w:p>
          <w:p w14:paraId="6A3399A2" w14:textId="5896376A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="00EA3908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0</w:t>
            </w:r>
            <w:r w:rsidR="00EA3908">
              <w:rPr>
                <w:rFonts w:ascii="Arial" w:hAnsi="Arial" w:cs="Arial"/>
              </w:rPr>
              <w:t>38</w:t>
            </w:r>
          </w:p>
          <w:p w14:paraId="5899C0EE" w14:textId="5D41FC3F" w:rsidR="003C7F51" w:rsidRDefault="00EA3908" w:rsidP="003C7F51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3C7F51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071</w:t>
            </w:r>
            <w:r w:rsidR="003C7F5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808</w:t>
            </w:r>
          </w:p>
          <w:p w14:paraId="1D8B4593" w14:textId="020CC6C1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 </w:t>
            </w:r>
            <w:r w:rsidR="00EA3908">
              <w:rPr>
                <w:rFonts w:ascii="Arial" w:hAnsi="Arial" w:cs="Arial"/>
                <w:bCs/>
              </w:rPr>
              <w:t>667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EA3908">
              <w:rPr>
                <w:rFonts w:ascii="Arial" w:hAnsi="Arial" w:cs="Arial"/>
                <w:bCs/>
              </w:rPr>
              <w:t>224</w:t>
            </w:r>
          </w:p>
          <w:p w14:paraId="02F8ED73" w14:textId="27FED1BB" w:rsidR="003C7F51" w:rsidRDefault="00EA3908" w:rsidP="003C7F51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Cs/>
              </w:rPr>
              <w:t>8</w:t>
            </w:r>
            <w:r w:rsidR="003C7F51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034</w:t>
            </w:r>
          </w:p>
        </w:tc>
        <w:tc>
          <w:tcPr>
            <w:tcW w:w="249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EE019" w14:textId="7777777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  <w:b/>
              </w:rPr>
            </w:pPr>
          </w:p>
          <w:p w14:paraId="6C180309" w14:textId="7777777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1 359 715</w:t>
            </w:r>
          </w:p>
          <w:p w14:paraId="703955F2" w14:textId="7777777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343 319</w:t>
            </w:r>
          </w:p>
          <w:p w14:paraId="62A3117C" w14:textId="7777777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191 097</w:t>
            </w:r>
          </w:p>
          <w:p w14:paraId="24E2A388" w14:textId="7777777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1 873 476</w:t>
            </w:r>
          </w:p>
          <w:p w14:paraId="25A857F3" w14:textId="7777777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1 319 712</w:t>
            </w:r>
          </w:p>
          <w:p w14:paraId="271439B2" w14:textId="4642B9F4" w:rsidR="003C7F51" w:rsidRDefault="003C7F51" w:rsidP="003C7F51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Cs/>
              </w:rPr>
              <w:t>6 673</w:t>
            </w:r>
          </w:p>
        </w:tc>
      </w:tr>
      <w:tr w:rsidR="003C7F51" w14:paraId="40EC5B17" w14:textId="77777777" w:rsidTr="00F5090A">
        <w:trPr>
          <w:trHeight w:val="246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ABDF0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Vlastné imanie</w:t>
            </w:r>
          </w:p>
          <w:p w14:paraId="40759F44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Základné imanie</w:t>
            </w:r>
          </w:p>
          <w:p w14:paraId="7B6BCFF0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Kapitálové fondy</w:t>
            </w:r>
          </w:p>
          <w:p w14:paraId="72151B07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Zákonný rezervný fond</w:t>
            </w:r>
          </w:p>
          <w:p w14:paraId="2EBACAAA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Štatutárny fond</w:t>
            </w:r>
          </w:p>
          <w:p w14:paraId="4EFD9D9F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Oceňovacie rozdiely z precenenia majetku a záväzkov</w:t>
            </w:r>
          </w:p>
          <w:p w14:paraId="7294A9A3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Výsledok hospodárenia minulých rokov</w:t>
            </w:r>
          </w:p>
          <w:p w14:paraId="4C3CB9FD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Výsledok hospodárenia bežného účtovného obdobia</w:t>
            </w:r>
          </w:p>
          <w:p w14:paraId="50B80EC7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Záväzky                                                  </w:t>
            </w:r>
          </w:p>
          <w:p w14:paraId="401BC966" w14:textId="77777777" w:rsidR="003C7F51" w:rsidRDefault="003C7F51" w:rsidP="003C7F51">
            <w:pPr>
              <w:spacing w:before="40"/>
              <w:ind w:left="14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 tom:</w:t>
            </w:r>
          </w:p>
          <w:p w14:paraId="050A377C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Rezervy</w:t>
            </w:r>
          </w:p>
          <w:p w14:paraId="73FF32F6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Dlhodobé záväzky</w:t>
            </w:r>
          </w:p>
          <w:p w14:paraId="2052F9EF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Krátkodobé záväzky</w:t>
            </w:r>
          </w:p>
          <w:p w14:paraId="2A4B1553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Bankové úvery a výpomoci</w:t>
            </w:r>
          </w:p>
          <w:p w14:paraId="1D7DE047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pasíva</w:t>
            </w:r>
          </w:p>
          <w:p w14:paraId="0111D671" w14:textId="77777777" w:rsidR="003C7F51" w:rsidRDefault="003C7F51" w:rsidP="003C7F51">
            <w:pPr>
              <w:spacing w:before="40"/>
              <w:ind w:left="360"/>
              <w:jc w:val="both"/>
              <w:rPr>
                <w:rFonts w:ascii="Arial" w:hAnsi="Arial" w:cs="Arial"/>
                <w:bCs/>
              </w:rPr>
            </w:pPr>
          </w:p>
          <w:p w14:paraId="245C6DF1" w14:textId="77777777" w:rsidR="003C7F51" w:rsidRDefault="003C7F51" w:rsidP="003C7F51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>Štruktúra nákladov po zdanení ( v €)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27592" w14:textId="310563ED" w:rsidR="003C7F51" w:rsidRDefault="00EA3908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  <w:r w:rsidR="003C7F51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151</w:t>
            </w:r>
            <w:r w:rsidR="003C7F51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28</w:t>
            </w:r>
            <w:r w:rsidR="003C7F51">
              <w:rPr>
                <w:rFonts w:ascii="Arial" w:hAnsi="Arial" w:cs="Arial"/>
                <w:bCs/>
              </w:rPr>
              <w:t>2</w:t>
            </w:r>
          </w:p>
          <w:p w14:paraId="589517CD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619 531</w:t>
            </w:r>
          </w:p>
          <w:p w14:paraId="6ABEE6AE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3 319</w:t>
            </w:r>
          </w:p>
          <w:p w14:paraId="38A48338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125 000</w:t>
            </w:r>
          </w:p>
          <w:p w14:paraId="1A4AC54D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8 224</w:t>
            </w:r>
          </w:p>
          <w:p w14:paraId="417FD92A" w14:textId="52AE8BD4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32</w:t>
            </w:r>
            <w:r w:rsidR="00EA3908">
              <w:rPr>
                <w:rFonts w:ascii="Arial" w:hAnsi="Arial" w:cs="Arial"/>
                <w:bCs/>
              </w:rPr>
              <w:t>9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EA3908">
              <w:rPr>
                <w:rFonts w:ascii="Arial" w:hAnsi="Arial" w:cs="Arial"/>
                <w:bCs/>
              </w:rPr>
              <w:t>775</w:t>
            </w:r>
          </w:p>
          <w:p w14:paraId="60BAF0F4" w14:textId="6C805E9C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+1 </w:t>
            </w:r>
            <w:r w:rsidR="00EA3908">
              <w:rPr>
                <w:rFonts w:ascii="Arial" w:hAnsi="Arial" w:cs="Arial"/>
                <w:bCs/>
              </w:rPr>
              <w:t>783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EA3908">
              <w:rPr>
                <w:rFonts w:ascii="Arial" w:hAnsi="Arial" w:cs="Arial"/>
                <w:bCs/>
              </w:rPr>
              <w:t>5</w:t>
            </w:r>
            <w:r>
              <w:rPr>
                <w:rFonts w:ascii="Arial" w:hAnsi="Arial" w:cs="Arial"/>
                <w:bCs/>
              </w:rPr>
              <w:t>73</w:t>
            </w:r>
          </w:p>
          <w:p w14:paraId="7EBAB287" w14:textId="0B6FD0C9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+</w:t>
            </w:r>
            <w:r w:rsidR="00EA3908">
              <w:rPr>
                <w:rFonts w:ascii="Arial" w:hAnsi="Arial" w:cs="Arial"/>
                <w:bCs/>
              </w:rPr>
              <w:t>281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EA3908">
              <w:rPr>
                <w:rFonts w:ascii="Arial" w:hAnsi="Arial" w:cs="Arial"/>
                <w:bCs/>
              </w:rPr>
              <w:t>860</w:t>
            </w:r>
          </w:p>
          <w:p w14:paraId="5B5FE8D7" w14:textId="338AC3B8" w:rsidR="003C7F51" w:rsidRDefault="00EA3908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3C7F51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440</w:t>
            </w:r>
            <w:r w:rsidR="003C7F51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175</w:t>
            </w:r>
          </w:p>
          <w:p w14:paraId="09746D6E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14:paraId="5296C8F6" w14:textId="63E39CFE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  <w:r w:rsidR="00EA3908">
              <w:rPr>
                <w:rFonts w:ascii="Arial" w:hAnsi="Arial" w:cs="Arial"/>
                <w:bCs/>
              </w:rPr>
              <w:t>6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EA3908">
              <w:rPr>
                <w:rFonts w:ascii="Arial" w:hAnsi="Arial" w:cs="Arial"/>
                <w:bCs/>
              </w:rPr>
              <w:t>155</w:t>
            </w:r>
          </w:p>
          <w:p w14:paraId="7DA86173" w14:textId="3CE08968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</w:t>
            </w:r>
            <w:r w:rsidR="00EA3908">
              <w:rPr>
                <w:rFonts w:ascii="Arial" w:hAnsi="Arial" w:cs="Arial"/>
                <w:bCs/>
              </w:rPr>
              <w:t>0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EA3908">
              <w:rPr>
                <w:rFonts w:ascii="Arial" w:hAnsi="Arial" w:cs="Arial"/>
                <w:bCs/>
              </w:rPr>
              <w:t>221</w:t>
            </w:r>
          </w:p>
          <w:p w14:paraId="3FAF820C" w14:textId="2FF6731E" w:rsidR="003C7F51" w:rsidRDefault="00EA3908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3C7F51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303</w:t>
            </w:r>
            <w:r w:rsidR="003C7F51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799</w:t>
            </w:r>
          </w:p>
          <w:p w14:paraId="4B1CD735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14:paraId="2C78E5B8" w14:textId="48CEE5E3" w:rsidR="003C7F51" w:rsidRDefault="00EA3908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240</w:t>
            </w:r>
          </w:p>
          <w:p w14:paraId="3511990A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14:paraId="7F28DC43" w14:textId="7E28A4D5" w:rsidR="003C7F51" w:rsidRDefault="00366A0F" w:rsidP="003C7F51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5</w:t>
            </w:r>
            <w:r w:rsidR="003C7F51">
              <w:rPr>
                <w:rFonts w:ascii="Arial" w:hAnsi="Arial" w:cs="Arial"/>
                <w:b/>
              </w:rPr>
              <w:t> </w:t>
            </w:r>
            <w:r>
              <w:rPr>
                <w:rFonts w:ascii="Arial" w:hAnsi="Arial" w:cs="Arial"/>
                <w:b/>
              </w:rPr>
              <w:t>537</w:t>
            </w:r>
            <w:r w:rsidR="003C7F51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300</w:t>
            </w:r>
          </w:p>
        </w:tc>
        <w:tc>
          <w:tcPr>
            <w:tcW w:w="249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3B7A9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2 866 052</w:t>
            </w:r>
          </w:p>
          <w:p w14:paraId="5DA9A29D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619 531</w:t>
            </w:r>
          </w:p>
          <w:p w14:paraId="4FD0412B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3 319</w:t>
            </w:r>
          </w:p>
          <w:p w14:paraId="0360EA30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125 000</w:t>
            </w:r>
          </w:p>
          <w:p w14:paraId="3804E591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8 224</w:t>
            </w:r>
          </w:p>
          <w:p w14:paraId="2EE7B302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326 308</w:t>
            </w:r>
          </w:p>
          <w:p w14:paraId="09CB2A92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+1 685 773</w:t>
            </w:r>
          </w:p>
          <w:p w14:paraId="522CEA85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+ 97 897</w:t>
            </w:r>
          </w:p>
          <w:p w14:paraId="202DD519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2 227 940</w:t>
            </w:r>
          </w:p>
          <w:p w14:paraId="1954DF53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14:paraId="68083251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39 844</w:t>
            </w:r>
          </w:p>
          <w:p w14:paraId="1D7F2BFD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104 063</w:t>
            </w:r>
          </w:p>
          <w:p w14:paraId="32C7453B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2 084 033</w:t>
            </w:r>
          </w:p>
          <w:p w14:paraId="21B7A461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14:paraId="1D29DCB4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14:paraId="6A04B975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14:paraId="4CFDD54A" w14:textId="524BB610" w:rsidR="003C7F51" w:rsidRDefault="003C7F51" w:rsidP="003C7F51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8 681 138</w:t>
            </w:r>
          </w:p>
        </w:tc>
      </w:tr>
      <w:tr w:rsidR="003C7F51" w14:paraId="4C92A064" w14:textId="77777777" w:rsidTr="00F5090A">
        <w:trPr>
          <w:trHeight w:val="3339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F47B7" w14:textId="77777777" w:rsidR="003C7F51" w:rsidRDefault="003C7F51" w:rsidP="003C7F51">
            <w:pPr>
              <w:spacing w:before="40"/>
              <w:ind w:left="108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 toho:  </w:t>
            </w:r>
          </w:p>
          <w:p w14:paraId="361F0076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Spotreba materiálu a energie</w:t>
            </w:r>
          </w:p>
          <w:p w14:paraId="5E61858F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Náklady na predaný tovar</w:t>
            </w:r>
          </w:p>
          <w:p w14:paraId="5E4D9EDB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Služby </w:t>
            </w:r>
          </w:p>
          <w:p w14:paraId="62D42494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Osobné náklady</w:t>
            </w:r>
          </w:p>
          <w:p w14:paraId="7F8C269E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Odpisy NIM, DHIM, NHIM</w:t>
            </w:r>
          </w:p>
          <w:p w14:paraId="3EB267F8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Úroky </w:t>
            </w:r>
          </w:p>
          <w:p w14:paraId="5D4B7693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Finančné náklady - ostatné</w:t>
            </w:r>
          </w:p>
          <w:p w14:paraId="3310CB4E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Zostatková cena predaného HIM</w:t>
            </w:r>
          </w:p>
          <w:p w14:paraId="26544A60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Dane, poplatky/</w:t>
            </w:r>
          </w:p>
          <w:p w14:paraId="0AB612F4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Tvorba rezerv a opravných  položiek</w:t>
            </w:r>
          </w:p>
          <w:p w14:paraId="0601D876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Cs/>
              </w:rPr>
              <w:t>Ostatné náklady na hospodársku činnosť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9D4BA" w14:textId="7777777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</w:p>
          <w:p w14:paraId="32C29D57" w14:textId="49AAD0F3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</w:t>
            </w:r>
            <w:r w:rsidR="00366A0F">
              <w:rPr>
                <w:rFonts w:ascii="Arial" w:hAnsi="Arial" w:cs="Arial"/>
                <w:bCs/>
              </w:rPr>
              <w:t>198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366A0F">
              <w:rPr>
                <w:rFonts w:ascii="Arial" w:hAnsi="Arial" w:cs="Arial"/>
                <w:bCs/>
              </w:rPr>
              <w:t>851</w:t>
            </w:r>
          </w:p>
          <w:p w14:paraId="6F1AEE2A" w14:textId="285B7544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</w:p>
          <w:p w14:paraId="772FC01C" w14:textId="10A5FC06" w:rsidR="003C7F51" w:rsidRDefault="00366A0F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  <w:r w:rsidR="003C7F51">
              <w:rPr>
                <w:rFonts w:ascii="Arial" w:hAnsi="Arial" w:cs="Arial"/>
                <w:bCs/>
              </w:rPr>
              <w:t> 8</w:t>
            </w:r>
            <w:r>
              <w:rPr>
                <w:rFonts w:ascii="Arial" w:hAnsi="Arial" w:cs="Arial"/>
                <w:bCs/>
              </w:rPr>
              <w:t>14</w:t>
            </w:r>
            <w:r w:rsidR="003C7F51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530</w:t>
            </w:r>
          </w:p>
          <w:p w14:paraId="7DE9DFF0" w14:textId="430E2810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 </w:t>
            </w:r>
            <w:r w:rsidR="00366A0F">
              <w:rPr>
                <w:rFonts w:ascii="Arial" w:hAnsi="Arial" w:cs="Arial"/>
                <w:bCs/>
              </w:rPr>
              <w:t>991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366A0F">
              <w:rPr>
                <w:rFonts w:ascii="Arial" w:hAnsi="Arial" w:cs="Arial"/>
                <w:bCs/>
              </w:rPr>
              <w:t>962</w:t>
            </w:r>
          </w:p>
          <w:p w14:paraId="1040FE70" w14:textId="389FBA4E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1</w:t>
            </w:r>
            <w:r w:rsidR="00366A0F">
              <w:rPr>
                <w:rFonts w:ascii="Arial" w:hAnsi="Arial" w:cs="Arial"/>
                <w:bCs/>
              </w:rPr>
              <w:t>22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366A0F">
              <w:rPr>
                <w:rFonts w:ascii="Arial" w:hAnsi="Arial" w:cs="Arial"/>
                <w:bCs/>
              </w:rPr>
              <w:t>914</w:t>
            </w:r>
          </w:p>
          <w:p w14:paraId="286DD918" w14:textId="066BF32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14:paraId="192E2F5C" w14:textId="3BB2CFC4" w:rsidR="003C7F51" w:rsidRDefault="003C7F51" w:rsidP="003C7F51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>2</w:t>
            </w:r>
            <w:r w:rsidR="00366A0F">
              <w:rPr>
                <w:rFonts w:ascii="Arial" w:eastAsia="Arial" w:hAnsi="Arial" w:cs="Arial"/>
                <w:bCs/>
              </w:rPr>
              <w:t>2</w:t>
            </w:r>
            <w:r>
              <w:rPr>
                <w:rFonts w:ascii="Arial" w:eastAsia="Arial" w:hAnsi="Arial" w:cs="Arial"/>
                <w:bCs/>
              </w:rPr>
              <w:t xml:space="preserve"> </w:t>
            </w:r>
            <w:r w:rsidR="00366A0F">
              <w:rPr>
                <w:rFonts w:ascii="Arial" w:eastAsia="Arial" w:hAnsi="Arial" w:cs="Arial"/>
                <w:bCs/>
              </w:rPr>
              <w:t>927</w:t>
            </w:r>
          </w:p>
          <w:p w14:paraId="1BDB9465" w14:textId="77777777" w:rsidR="003C7F51" w:rsidRDefault="003C7F51" w:rsidP="003C7F51">
            <w:pPr>
              <w:spacing w:before="40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</w:t>
            </w:r>
          </w:p>
          <w:p w14:paraId="51D8B477" w14:textId="7B9F8E04" w:rsidR="003C7F51" w:rsidRDefault="00366A0F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30</w:t>
            </w:r>
            <w:r w:rsidR="003C7F51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219</w:t>
            </w:r>
          </w:p>
          <w:p w14:paraId="019027E7" w14:textId="1D730C00" w:rsidR="003C7F51" w:rsidRDefault="00366A0F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-228</w:t>
            </w:r>
            <w:r w:rsidR="003C7F51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596</w:t>
            </w:r>
          </w:p>
          <w:p w14:paraId="12578743" w14:textId="4D5CAAA0" w:rsidR="003C7F51" w:rsidRPr="00E62293" w:rsidRDefault="00366A0F" w:rsidP="003C7F51">
            <w:pPr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584</w:t>
            </w:r>
            <w:r w:rsidR="003C7F51" w:rsidRPr="00E6229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493</w:t>
            </w:r>
          </w:p>
          <w:p w14:paraId="42ECCD9D" w14:textId="77777777" w:rsidR="003C7F51" w:rsidRDefault="003C7F51" w:rsidP="003C7F51">
            <w:pPr>
              <w:spacing w:before="40"/>
              <w:jc w:val="right"/>
            </w:pPr>
          </w:p>
        </w:tc>
        <w:tc>
          <w:tcPr>
            <w:tcW w:w="249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7F025" w14:textId="77777777" w:rsidR="003C7F51" w:rsidRDefault="003C7F51" w:rsidP="003C7F51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</w:p>
          <w:p w14:paraId="25A46374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1 312 345</w:t>
            </w:r>
          </w:p>
          <w:p w14:paraId="2E8832D5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138 149</w:t>
            </w:r>
          </w:p>
          <w:p w14:paraId="3A12E49E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4 820 207</w:t>
            </w:r>
          </w:p>
          <w:p w14:paraId="01D94B52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1 089 666</w:t>
            </w:r>
          </w:p>
          <w:p w14:paraId="082B305B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109 056</w:t>
            </w:r>
          </w:p>
          <w:p w14:paraId="7BEAC2F0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839</w:t>
            </w:r>
          </w:p>
          <w:p w14:paraId="784564A4" w14:textId="77777777" w:rsidR="003C7F51" w:rsidRDefault="003C7F51" w:rsidP="003C7F51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>25 208</w:t>
            </w:r>
          </w:p>
          <w:p w14:paraId="1932D50D" w14:textId="77777777" w:rsidR="003C7F51" w:rsidRDefault="003C7F51" w:rsidP="003C7F51">
            <w:pPr>
              <w:spacing w:before="40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</w:t>
            </w:r>
          </w:p>
          <w:p w14:paraId="4E2415BC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29 870</w:t>
            </w:r>
          </w:p>
          <w:p w14:paraId="5962A81C" w14:textId="77777777" w:rsidR="003C7F51" w:rsidRDefault="003C7F51" w:rsidP="003C7F5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304 159</w:t>
            </w:r>
          </w:p>
          <w:p w14:paraId="38D819B5" w14:textId="77777777" w:rsidR="003C7F51" w:rsidRPr="00E62293" w:rsidRDefault="003C7F51" w:rsidP="003C7F51">
            <w:pPr>
              <w:spacing w:before="40"/>
              <w:jc w:val="right"/>
              <w:rPr>
                <w:rFonts w:ascii="Arial" w:hAnsi="Arial" w:cs="Arial"/>
              </w:rPr>
            </w:pPr>
            <w:r w:rsidRPr="00E62293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51</w:t>
            </w:r>
            <w:r w:rsidRPr="00E6229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639</w:t>
            </w:r>
          </w:p>
          <w:p w14:paraId="3D9D09ED" w14:textId="3D94679E" w:rsidR="003C7F51" w:rsidRDefault="003C7F51" w:rsidP="003C7F51">
            <w:pPr>
              <w:spacing w:before="40"/>
              <w:jc w:val="right"/>
            </w:pPr>
          </w:p>
        </w:tc>
      </w:tr>
      <w:tr w:rsidR="003C7F51" w14:paraId="538D7551" w14:textId="77777777" w:rsidTr="00F5090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30" w:type="dxa"/>
          <w:trHeight w:val="262"/>
        </w:trPr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FE742" w14:textId="77777777" w:rsidR="003C7F51" w:rsidRDefault="003C7F51" w:rsidP="003C7F51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>Pracovníci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79B07" w14:textId="77777777" w:rsidR="003C7F51" w:rsidRDefault="003C7F51" w:rsidP="003C7F51">
            <w:pPr>
              <w:snapToGrid w:val="0"/>
              <w:spacing w:before="40"/>
              <w:jc w:val="center"/>
            </w:pP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34366" w14:textId="21F61405" w:rsidR="003C7F51" w:rsidRDefault="003C7F51" w:rsidP="003C7F51">
            <w:pPr>
              <w:spacing w:before="40"/>
              <w:jc w:val="center"/>
            </w:pPr>
            <w:r>
              <w:rPr>
                <w:rFonts w:ascii="Arial" w:hAnsi="Arial" w:cs="Arial"/>
                <w:b/>
                <w:i/>
                <w:iCs/>
              </w:rPr>
              <w:t>r. 20</w:t>
            </w:r>
            <w:r w:rsidR="00366A0F">
              <w:rPr>
                <w:rFonts w:ascii="Arial" w:hAnsi="Arial" w:cs="Arial"/>
                <w:b/>
                <w:i/>
                <w:iCs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3D4A18" w14:textId="5D920AAE" w:rsidR="003C7F51" w:rsidRDefault="003C7F51" w:rsidP="003C7F51">
            <w:pPr>
              <w:spacing w:before="40"/>
              <w:jc w:val="center"/>
            </w:pPr>
            <w:r>
              <w:rPr>
                <w:rFonts w:ascii="Arial" w:hAnsi="Arial" w:cs="Arial"/>
                <w:b/>
                <w:i/>
                <w:iCs/>
              </w:rPr>
              <w:t>r. 20</w:t>
            </w:r>
            <w:r w:rsidR="00366A0F">
              <w:rPr>
                <w:rFonts w:ascii="Arial" w:hAnsi="Arial" w:cs="Arial"/>
                <w:b/>
                <w:i/>
                <w:iCs/>
              </w:rPr>
              <w:t>19</w:t>
            </w:r>
          </w:p>
        </w:tc>
        <w:tc>
          <w:tcPr>
            <w:tcW w:w="130" w:type="dxa"/>
            <w:tcBorders>
              <w:top w:val="single" w:sz="4" w:space="0" w:color="000000"/>
            </w:tcBorders>
            <w:shd w:val="clear" w:color="auto" w:fill="auto"/>
          </w:tcPr>
          <w:p w14:paraId="02502A61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</w:tcBorders>
            <w:shd w:val="clear" w:color="auto" w:fill="auto"/>
          </w:tcPr>
          <w:p w14:paraId="58767A41" w14:textId="77777777" w:rsidR="003C7F51" w:rsidRDefault="003C7F51" w:rsidP="003C7F51">
            <w:pPr>
              <w:snapToGrid w:val="0"/>
              <w:jc w:val="center"/>
            </w:pPr>
          </w:p>
        </w:tc>
        <w:tc>
          <w:tcPr>
            <w:tcW w:w="130" w:type="dxa"/>
            <w:tcBorders>
              <w:top w:val="single" w:sz="4" w:space="0" w:color="000000"/>
            </w:tcBorders>
            <w:shd w:val="clear" w:color="auto" w:fill="auto"/>
          </w:tcPr>
          <w:p w14:paraId="543CFBD9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</w:tcBorders>
            <w:shd w:val="clear" w:color="auto" w:fill="auto"/>
          </w:tcPr>
          <w:p w14:paraId="4296A007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</w:tcBorders>
            <w:shd w:val="clear" w:color="auto" w:fill="auto"/>
          </w:tcPr>
          <w:p w14:paraId="27861179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</w:tcBorders>
            <w:shd w:val="clear" w:color="auto" w:fill="auto"/>
          </w:tcPr>
          <w:p w14:paraId="5D591C22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</w:tcBorders>
            <w:shd w:val="clear" w:color="auto" w:fill="auto"/>
          </w:tcPr>
          <w:p w14:paraId="3E9921A3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gridSpan w:val="4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14:paraId="13AC4987" w14:textId="77777777" w:rsidR="003C7F51" w:rsidRDefault="003C7F51" w:rsidP="003C7F51">
            <w:pPr>
              <w:snapToGrid w:val="0"/>
            </w:pPr>
          </w:p>
        </w:tc>
      </w:tr>
      <w:tr w:rsidR="003C7F51" w14:paraId="25C057AA" w14:textId="77777777" w:rsidTr="00F5090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30" w:type="dxa"/>
          <w:trHeight w:val="273"/>
        </w:trPr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A83E2" w14:textId="77777777" w:rsidR="003C7F51" w:rsidRDefault="003C7F51" w:rsidP="003C7F51">
            <w:pPr>
              <w:numPr>
                <w:ilvl w:val="1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Cs/>
              </w:rPr>
              <w:t xml:space="preserve">Evidenčný počet 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25EAC" w14:textId="77777777" w:rsidR="003C7F51" w:rsidRDefault="003C7F51" w:rsidP="003C7F51">
            <w:pPr>
              <w:snapToGrid w:val="0"/>
              <w:spacing w:before="40"/>
              <w:jc w:val="center"/>
            </w:pP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EA24" w14:textId="77777777" w:rsidR="003C7F51" w:rsidRDefault="003C7F51" w:rsidP="003C7F51">
            <w:pPr>
              <w:spacing w:before="40"/>
              <w:jc w:val="center"/>
            </w:pPr>
            <w:r>
              <w:t>89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13216" w14:textId="02100D7F" w:rsidR="003C7F51" w:rsidRDefault="00366A0F" w:rsidP="003C7F51">
            <w:pPr>
              <w:spacing w:before="40"/>
              <w:jc w:val="center"/>
            </w:pPr>
            <w:r>
              <w:t>8</w:t>
            </w:r>
            <w:r w:rsidR="003C7F51">
              <w:t>9</w:t>
            </w:r>
          </w:p>
        </w:tc>
        <w:tc>
          <w:tcPr>
            <w:tcW w:w="1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96B22A7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E1D1E09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E16100A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2F72487E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E53E32A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033E907D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239B0CD" w14:textId="77777777" w:rsidR="003C7F51" w:rsidRDefault="003C7F51" w:rsidP="003C7F51">
            <w:pPr>
              <w:snapToGrid w:val="0"/>
            </w:pPr>
          </w:p>
        </w:tc>
        <w:tc>
          <w:tcPr>
            <w:tcW w:w="130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407474" w14:textId="77777777" w:rsidR="003C7F51" w:rsidRDefault="003C7F51" w:rsidP="003C7F51">
            <w:pPr>
              <w:snapToGrid w:val="0"/>
            </w:pPr>
          </w:p>
        </w:tc>
      </w:tr>
    </w:tbl>
    <w:p w14:paraId="5EEFE036" w14:textId="77777777" w:rsidR="008A618D" w:rsidRDefault="008A618D">
      <w:pPr>
        <w:jc w:val="both"/>
      </w:pPr>
    </w:p>
    <w:p w14:paraId="33794E16" w14:textId="77777777" w:rsidR="008A618D" w:rsidRDefault="008A618D">
      <w:pPr>
        <w:jc w:val="both"/>
        <w:rPr>
          <w:rFonts w:ascii="Arial" w:hAnsi="Arial" w:cs="Arial"/>
        </w:rPr>
      </w:pPr>
    </w:p>
    <w:p w14:paraId="4FB56CFF" w14:textId="77777777" w:rsidR="008A618D" w:rsidRDefault="008A618D">
      <w:pPr>
        <w:jc w:val="both"/>
        <w:rPr>
          <w:rFonts w:ascii="Arial" w:hAnsi="Arial" w:cs="Arial"/>
          <w:u w:val="single"/>
        </w:rPr>
      </w:pPr>
    </w:p>
    <w:p w14:paraId="7E2345A7" w14:textId="77777777" w:rsidR="008A618D" w:rsidRDefault="008A618D">
      <w:pPr>
        <w:jc w:val="both"/>
        <w:rPr>
          <w:rFonts w:ascii="Arial" w:hAnsi="Arial" w:cs="Arial"/>
          <w:u w:val="single"/>
        </w:rPr>
      </w:pPr>
    </w:p>
    <w:p w14:paraId="2A3421C3" w14:textId="77777777" w:rsidR="008A618D" w:rsidRDefault="008A618D">
      <w:pPr>
        <w:jc w:val="both"/>
        <w:rPr>
          <w:rFonts w:ascii="Arial" w:hAnsi="Arial" w:cs="Arial"/>
          <w:u w:val="single"/>
        </w:rPr>
      </w:pPr>
    </w:p>
    <w:p w14:paraId="2D0006B0" w14:textId="77777777" w:rsidR="008A618D" w:rsidRDefault="008A618D">
      <w:pPr>
        <w:jc w:val="both"/>
        <w:rPr>
          <w:rFonts w:ascii="Arial" w:hAnsi="Arial" w:cs="Arial"/>
          <w:u w:val="single"/>
        </w:rPr>
      </w:pPr>
    </w:p>
    <w:p w14:paraId="750D6766" w14:textId="77777777" w:rsidR="008A618D" w:rsidRDefault="008A618D">
      <w:pPr>
        <w:jc w:val="both"/>
        <w:rPr>
          <w:rFonts w:ascii="Arial" w:hAnsi="Arial" w:cs="Arial"/>
          <w:u w:val="single"/>
        </w:rPr>
      </w:pPr>
    </w:p>
    <w:p w14:paraId="1E44AF9D" w14:textId="77777777" w:rsidR="008A618D" w:rsidRDefault="008A618D">
      <w:pPr>
        <w:jc w:val="both"/>
        <w:rPr>
          <w:rFonts w:ascii="Arial" w:hAnsi="Arial" w:cs="Arial"/>
          <w:u w:val="single"/>
        </w:rPr>
      </w:pPr>
    </w:p>
    <w:p w14:paraId="4C11E1BE" w14:textId="77777777" w:rsidR="008A618D" w:rsidRDefault="008A618D">
      <w:pPr>
        <w:jc w:val="both"/>
        <w:rPr>
          <w:rFonts w:ascii="Arial" w:hAnsi="Arial" w:cs="Arial"/>
          <w:u w:val="single"/>
        </w:rPr>
      </w:pPr>
    </w:p>
    <w:p w14:paraId="650E0957" w14:textId="77777777" w:rsidR="008A618D" w:rsidRDefault="008A618D">
      <w:pPr>
        <w:jc w:val="both"/>
        <w:rPr>
          <w:rFonts w:ascii="Arial" w:hAnsi="Arial" w:cs="Arial"/>
          <w:u w:val="single"/>
        </w:rPr>
      </w:pPr>
    </w:p>
    <w:p w14:paraId="66894E35" w14:textId="77777777" w:rsidR="008A618D" w:rsidRDefault="008A618D">
      <w:pPr>
        <w:jc w:val="both"/>
        <w:rPr>
          <w:rFonts w:ascii="Arial" w:eastAsia="Arial" w:hAnsi="Arial" w:cs="Arial"/>
        </w:rPr>
      </w:pPr>
      <w:r>
        <w:rPr>
          <w:rFonts w:ascii="Arial" w:hAnsi="Arial" w:cs="Arial"/>
          <w:b/>
          <w:sz w:val="22"/>
          <w:u w:val="single"/>
        </w:rPr>
        <w:t>8. Návrh na vysporiadanie  výsledku hospodárenia</w:t>
      </w:r>
      <w:r>
        <w:rPr>
          <w:rFonts w:ascii="Arial" w:hAnsi="Arial" w:cs="Arial"/>
          <w:b/>
          <w:sz w:val="22"/>
        </w:rPr>
        <w:t xml:space="preserve">                       </w:t>
      </w:r>
      <w:r>
        <w:rPr>
          <w:rFonts w:ascii="Arial" w:hAnsi="Arial" w:cs="Arial"/>
          <w:b/>
          <w:i/>
          <w:iCs/>
        </w:rPr>
        <w:t>(v € )</w:t>
      </w:r>
    </w:p>
    <w:p w14:paraId="3C8A2DE8" w14:textId="77777777" w:rsidR="008A618D" w:rsidRDefault="008A618D">
      <w:pPr>
        <w:pStyle w:val="Zkladntext"/>
        <w:rPr>
          <w:rFonts w:ascii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                                                   </w:t>
      </w:r>
    </w:p>
    <w:p w14:paraId="1C0FF147" w14:textId="77777777" w:rsidR="008A618D" w:rsidRDefault="008A618D">
      <w:pPr>
        <w:pStyle w:val="Zkladntext"/>
        <w:rPr>
          <w:rFonts w:ascii="Arial" w:hAnsi="Arial" w:cs="Arial"/>
          <w:sz w:val="20"/>
        </w:rPr>
      </w:pPr>
    </w:p>
    <w:tbl>
      <w:tblPr>
        <w:tblW w:w="0" w:type="auto"/>
        <w:tblInd w:w="-2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98"/>
        <w:gridCol w:w="2660"/>
      </w:tblGrid>
      <w:tr w:rsidR="008A618D" w14:paraId="1E1BB172" w14:textId="77777777">
        <w:trPr>
          <w:trHeight w:val="804"/>
        </w:trPr>
        <w:tc>
          <w:tcPr>
            <w:tcW w:w="659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14:paraId="2AA7FC06" w14:textId="77777777"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pred zdanením</w:t>
            </w:r>
          </w:p>
          <w:p w14:paraId="097C33BF" w14:textId="77777777"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odloženej dane</w:t>
            </w:r>
          </w:p>
          <w:p w14:paraId="7CD9D763" w14:textId="77777777"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6122F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% daň</w:t>
            </w:r>
          </w:p>
          <w:p w14:paraId="4C28E939" w14:textId="77777777"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</w:pPr>
            <w:r>
              <w:rPr>
                <w:rFonts w:ascii="Arial" w:hAnsi="Arial" w:cs="Arial"/>
              </w:rPr>
              <w:t>Výsledok hospodárenia po zdanení</w:t>
            </w:r>
          </w:p>
          <w:p w14:paraId="58881E13" w14:textId="77777777" w:rsidR="008A618D" w:rsidRDefault="008A618D">
            <w:pPr>
              <w:spacing w:before="40"/>
              <w:ind w:left="1077"/>
              <w:jc w:val="both"/>
            </w:pP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  <w:shd w:val="clear" w:color="auto" w:fill="auto"/>
          </w:tcPr>
          <w:p w14:paraId="78F6AE18" w14:textId="31DB134D"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hAnsi="Arial" w:cs="Arial"/>
              </w:rPr>
              <w:t>+</w:t>
            </w:r>
            <w:r w:rsidR="002A402C">
              <w:rPr>
                <w:rFonts w:ascii="Arial" w:hAnsi="Arial" w:cs="Arial"/>
              </w:rPr>
              <w:t>2</w:t>
            </w:r>
            <w:r w:rsidR="00C01063">
              <w:rPr>
                <w:rFonts w:ascii="Arial" w:hAnsi="Arial" w:cs="Arial"/>
              </w:rPr>
              <w:t>83</w:t>
            </w:r>
            <w:r>
              <w:rPr>
                <w:rFonts w:ascii="Arial" w:hAnsi="Arial" w:cs="Arial"/>
              </w:rPr>
              <w:t> </w:t>
            </w:r>
            <w:r w:rsidR="00C01063">
              <w:rPr>
                <w:rFonts w:ascii="Arial" w:hAnsi="Arial" w:cs="Arial"/>
              </w:rPr>
              <w:t>928</w:t>
            </w:r>
            <w:r>
              <w:rPr>
                <w:rFonts w:ascii="Arial" w:hAnsi="Arial" w:cs="Arial"/>
              </w:rPr>
              <w:t>,</w:t>
            </w:r>
            <w:r w:rsidR="00C01063">
              <w:rPr>
                <w:rFonts w:ascii="Arial" w:hAnsi="Arial" w:cs="Arial"/>
              </w:rPr>
              <w:t>82</w:t>
            </w:r>
          </w:p>
          <w:p w14:paraId="2A81BDD7" w14:textId="56AF3D8D"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  <w:r w:rsidR="00897305">
              <w:rPr>
                <w:rFonts w:ascii="Arial" w:eastAsia="Arial" w:hAnsi="Arial" w:cs="Arial"/>
              </w:rPr>
              <w:t>-</w:t>
            </w:r>
            <w:r w:rsidR="00C01063">
              <w:rPr>
                <w:rFonts w:ascii="Arial" w:eastAsia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</w:t>
            </w:r>
            <w:r w:rsidR="00C01063">
              <w:rPr>
                <w:rFonts w:ascii="Arial" w:hAnsi="Arial" w:cs="Arial"/>
              </w:rPr>
              <w:t>042</w:t>
            </w:r>
            <w:r>
              <w:rPr>
                <w:rFonts w:ascii="Arial" w:hAnsi="Arial" w:cs="Arial"/>
              </w:rPr>
              <w:t>,</w:t>
            </w:r>
            <w:r w:rsidR="00C01063">
              <w:rPr>
                <w:rFonts w:ascii="Arial" w:hAnsi="Arial" w:cs="Arial"/>
              </w:rPr>
              <w:t>7</w:t>
            </w:r>
            <w:r w:rsidR="00897305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</w:p>
          <w:p w14:paraId="4E5CA2F8" w14:textId="390960D0" w:rsidR="008A618D" w:rsidRDefault="00C01063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</w:t>
            </w:r>
            <w:r w:rsidR="008A618D"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>111</w:t>
            </w:r>
            <w:r w:rsidR="008A618D">
              <w:rPr>
                <w:rFonts w:ascii="Arial" w:eastAsia="Arial" w:hAnsi="Arial" w:cs="Arial"/>
              </w:rPr>
              <w:t>,</w:t>
            </w:r>
            <w:r>
              <w:rPr>
                <w:rFonts w:ascii="Arial" w:eastAsia="Arial" w:hAnsi="Arial" w:cs="Arial"/>
              </w:rPr>
              <w:t>41</w:t>
            </w:r>
          </w:p>
          <w:p w14:paraId="52E4D0F8" w14:textId="68BE2806" w:rsidR="008A618D" w:rsidRDefault="008A618D">
            <w:pPr>
              <w:spacing w:before="40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+</w:t>
            </w:r>
            <w:r w:rsidR="00C01063">
              <w:rPr>
                <w:rFonts w:ascii="Arial" w:hAnsi="Arial" w:cs="Arial"/>
              </w:rPr>
              <w:t>281</w:t>
            </w:r>
            <w:r>
              <w:rPr>
                <w:rFonts w:ascii="Arial" w:hAnsi="Arial" w:cs="Arial"/>
              </w:rPr>
              <w:t> </w:t>
            </w:r>
            <w:r w:rsidR="0044162A">
              <w:rPr>
                <w:rFonts w:ascii="Arial" w:hAnsi="Arial" w:cs="Arial"/>
              </w:rPr>
              <w:t>8</w:t>
            </w:r>
            <w:r w:rsidR="00C01063">
              <w:rPr>
                <w:rFonts w:ascii="Arial" w:hAnsi="Arial" w:cs="Arial"/>
              </w:rPr>
              <w:t>60</w:t>
            </w:r>
            <w:r>
              <w:rPr>
                <w:rFonts w:ascii="Arial" w:hAnsi="Arial" w:cs="Arial"/>
              </w:rPr>
              <w:t>,</w:t>
            </w:r>
            <w:r w:rsidR="00C01063">
              <w:rPr>
                <w:rFonts w:ascii="Arial" w:hAnsi="Arial" w:cs="Arial"/>
              </w:rPr>
              <w:t>14</w:t>
            </w:r>
          </w:p>
          <w:p w14:paraId="2F31A1DF" w14:textId="77777777" w:rsidR="008A618D" w:rsidRDefault="008A618D">
            <w:pPr>
              <w:spacing w:before="40"/>
              <w:jc w:val="right"/>
            </w:pPr>
          </w:p>
        </w:tc>
      </w:tr>
      <w:tr w:rsidR="008A618D" w14:paraId="60CC1586" w14:textId="77777777">
        <w:trPr>
          <w:trHeight w:val="834"/>
        </w:trPr>
        <w:tc>
          <w:tcPr>
            <w:tcW w:w="659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31631" w14:textId="77777777" w:rsidR="008A618D" w:rsidRDefault="008A618D">
            <w:pPr>
              <w:snapToGrid w:val="0"/>
              <w:spacing w:before="40"/>
              <w:jc w:val="both"/>
              <w:rPr>
                <w:rFonts w:ascii="Arial" w:hAnsi="Arial" w:cs="Arial"/>
              </w:rPr>
            </w:pPr>
          </w:p>
          <w:p w14:paraId="05271CFD" w14:textId="77777777" w:rsidR="008A618D" w:rsidRDefault="008A618D">
            <w:pPr>
              <w:spacing w:before="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 navrhované nasledovne vysporiadanie výsledku  hospodárenia:</w:t>
            </w:r>
          </w:p>
          <w:p w14:paraId="488FB874" w14:textId="77777777" w:rsidR="008A618D" w:rsidRDefault="008A618D">
            <w:pPr>
              <w:numPr>
                <w:ilvl w:val="0"/>
                <w:numId w:val="12"/>
              </w:numPr>
              <w:spacing w:before="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Prídel do rezervného fondu   </w:t>
            </w:r>
          </w:p>
          <w:p w14:paraId="4CA409DD" w14:textId="77777777" w:rsidR="008A618D" w:rsidRDefault="008A618D">
            <w:pPr>
              <w:numPr>
                <w:ilvl w:val="0"/>
                <w:numId w:val="12"/>
              </w:numPr>
              <w:spacing w:before="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Prídel do sociálneho fondu</w:t>
            </w:r>
          </w:p>
          <w:p w14:paraId="4C1B4750" w14:textId="77777777" w:rsidR="008A618D" w:rsidRDefault="008A618D">
            <w:pPr>
              <w:numPr>
                <w:ilvl w:val="0"/>
                <w:numId w:val="12"/>
              </w:numPr>
              <w:spacing w:before="40"/>
              <w:jc w:val="both"/>
            </w:pPr>
            <w:r>
              <w:rPr>
                <w:rFonts w:ascii="Arial" w:hAnsi="Arial" w:cs="Arial"/>
              </w:rPr>
              <w:t>Nerozdelený zisk</w:t>
            </w:r>
          </w:p>
        </w:tc>
        <w:tc>
          <w:tcPr>
            <w:tcW w:w="266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BB4B5" w14:textId="77777777" w:rsidR="008A618D" w:rsidRDefault="008A618D">
            <w:pPr>
              <w:snapToGrid w:val="0"/>
              <w:spacing w:before="40"/>
              <w:jc w:val="both"/>
              <w:rPr>
                <w:rFonts w:ascii="Arial" w:hAnsi="Arial" w:cs="Arial"/>
              </w:rPr>
            </w:pPr>
          </w:p>
          <w:p w14:paraId="03A06C22" w14:textId="5EB45B21"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  </w:t>
            </w:r>
            <w:r w:rsidR="00C01063">
              <w:rPr>
                <w:rFonts w:ascii="Arial" w:eastAsia="Arial" w:hAnsi="Arial" w:cs="Arial"/>
              </w:rPr>
              <w:t>281</w:t>
            </w:r>
            <w:r>
              <w:rPr>
                <w:rFonts w:ascii="Arial" w:hAnsi="Arial" w:cs="Arial"/>
              </w:rPr>
              <w:t xml:space="preserve"> </w:t>
            </w:r>
            <w:r w:rsidR="0044162A">
              <w:rPr>
                <w:rFonts w:ascii="Arial" w:hAnsi="Arial" w:cs="Arial"/>
              </w:rPr>
              <w:t>86</w:t>
            </w:r>
            <w:r w:rsidR="00C01063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,</w:t>
            </w:r>
            <w:r w:rsidR="00C01063">
              <w:rPr>
                <w:rFonts w:ascii="Arial" w:hAnsi="Arial" w:cs="Arial"/>
              </w:rPr>
              <w:t>14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 xml:space="preserve">                              </w:t>
            </w:r>
            <w:r>
              <w:rPr>
                <w:rFonts w:ascii="Arial" w:hAnsi="Arial" w:cs="Arial"/>
              </w:rPr>
              <w:t>0</w:t>
            </w:r>
          </w:p>
          <w:p w14:paraId="3C6108CD" w14:textId="5840D7D0"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</w:t>
            </w:r>
            <w:r>
              <w:rPr>
                <w:rFonts w:ascii="Arial" w:hAnsi="Arial" w:cs="Arial"/>
              </w:rPr>
              <w:t> </w:t>
            </w:r>
            <w:r w:rsidR="0044162A">
              <w:rPr>
                <w:rFonts w:ascii="Arial" w:hAnsi="Arial" w:cs="Arial"/>
              </w:rPr>
              <w:t>6</w:t>
            </w:r>
            <w:r w:rsidR="00C01063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,</w:t>
            </w:r>
            <w:r w:rsidR="00C01063">
              <w:rPr>
                <w:rFonts w:ascii="Arial" w:hAnsi="Arial" w:cs="Arial"/>
              </w:rPr>
              <w:t>14</w:t>
            </w:r>
          </w:p>
          <w:p w14:paraId="719B8001" w14:textId="7CDE8A06"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</w:t>
            </w:r>
            <w:r w:rsidR="00C01063">
              <w:rPr>
                <w:rFonts w:ascii="Arial" w:eastAsia="Arial" w:hAnsi="Arial" w:cs="Arial"/>
              </w:rPr>
              <w:t>281</w:t>
            </w:r>
            <w:r>
              <w:rPr>
                <w:rFonts w:ascii="Arial" w:eastAsia="Arial" w:hAnsi="Arial" w:cs="Arial"/>
              </w:rPr>
              <w:t xml:space="preserve"> </w:t>
            </w:r>
            <w:r w:rsidR="0044162A">
              <w:rPr>
                <w:rFonts w:ascii="Arial" w:eastAsia="Arial" w:hAnsi="Arial" w:cs="Arial"/>
              </w:rPr>
              <w:t>8</w:t>
            </w:r>
            <w:r>
              <w:rPr>
                <w:rFonts w:ascii="Arial" w:eastAsia="Arial" w:hAnsi="Arial" w:cs="Arial"/>
              </w:rPr>
              <w:t>00,00</w:t>
            </w:r>
          </w:p>
          <w:p w14:paraId="758A96E7" w14:textId="77777777" w:rsidR="008A618D" w:rsidRDefault="008A618D">
            <w:pPr>
              <w:spacing w:before="40"/>
              <w:jc w:val="both"/>
            </w:pPr>
            <w:r>
              <w:rPr>
                <w:rFonts w:ascii="Arial" w:eastAsia="Arial" w:hAnsi="Arial" w:cs="Arial"/>
              </w:rPr>
              <w:t xml:space="preserve">                  </w:t>
            </w:r>
          </w:p>
        </w:tc>
      </w:tr>
    </w:tbl>
    <w:p w14:paraId="1062AE64" w14:textId="77777777" w:rsidR="00082ECC" w:rsidRDefault="00082ECC">
      <w:pPr>
        <w:pStyle w:val="Zkladntext"/>
        <w:rPr>
          <w:rFonts w:ascii="Arial" w:eastAsia="Arial" w:hAnsi="Arial" w:cs="Arial"/>
          <w:sz w:val="20"/>
        </w:rPr>
      </w:pPr>
    </w:p>
    <w:p w14:paraId="34C8FDB5" w14:textId="77777777" w:rsidR="008A618D" w:rsidRDefault="008A618D">
      <w:pPr>
        <w:pStyle w:val="Zkladntext"/>
        <w:rPr>
          <w:rFonts w:ascii="Arial" w:hAnsi="Arial" w:cs="Arial"/>
          <w:b/>
          <w:sz w:val="22"/>
          <w:u w:val="single"/>
        </w:rPr>
      </w:pPr>
      <w:r>
        <w:rPr>
          <w:rFonts w:ascii="Arial" w:eastAsia="Arial" w:hAnsi="Arial" w:cs="Arial"/>
          <w:sz w:val="20"/>
        </w:rPr>
        <w:t xml:space="preserve">                                                                  </w:t>
      </w:r>
    </w:p>
    <w:p w14:paraId="1DB9D841" w14:textId="77777777"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9.  Aktivity v SA-</w:t>
      </w:r>
      <w:proofErr w:type="spellStart"/>
      <w:r>
        <w:rPr>
          <w:rFonts w:ascii="Arial" w:hAnsi="Arial" w:cs="Arial"/>
          <w:b/>
          <w:sz w:val="22"/>
          <w:u w:val="single"/>
        </w:rPr>
        <w:t>PEhAES</w:t>
      </w:r>
      <w:proofErr w:type="spellEnd"/>
      <w:r>
        <w:rPr>
          <w:rFonts w:ascii="Arial" w:hAnsi="Arial" w:cs="Arial"/>
          <w:b/>
          <w:sz w:val="22"/>
          <w:u w:val="single"/>
        </w:rPr>
        <w:t xml:space="preserve">, </w:t>
      </w:r>
      <w:proofErr w:type="spellStart"/>
      <w:r>
        <w:rPr>
          <w:rFonts w:ascii="Arial" w:hAnsi="Arial" w:cs="Arial"/>
          <w:b/>
          <w:sz w:val="22"/>
          <w:u w:val="single"/>
        </w:rPr>
        <w:t>s.r.o</w:t>
      </w:r>
      <w:proofErr w:type="spellEnd"/>
      <w:r>
        <w:rPr>
          <w:rFonts w:ascii="Arial" w:hAnsi="Arial" w:cs="Arial"/>
          <w:b/>
          <w:sz w:val="22"/>
          <w:u w:val="single"/>
        </w:rPr>
        <w:t>., Prešov</w:t>
      </w:r>
    </w:p>
    <w:p w14:paraId="7DAA04BC" w14:textId="77777777" w:rsidR="008A618D" w:rsidRDefault="008A618D">
      <w:pPr>
        <w:jc w:val="both"/>
        <w:rPr>
          <w:sz w:val="24"/>
        </w:rPr>
      </w:pPr>
    </w:p>
    <w:p w14:paraId="7E84994D" w14:textId="77777777" w:rsidR="00082ECC" w:rsidRDefault="00082ECC">
      <w:pPr>
        <w:jc w:val="both"/>
        <w:rPr>
          <w:sz w:val="24"/>
        </w:rPr>
      </w:pPr>
    </w:p>
    <w:p w14:paraId="3FFA2CAA" w14:textId="5E9F8FB9" w:rsidR="008A618D" w:rsidRDefault="008A618D" w:rsidP="005704B9">
      <w:pPr>
        <w:pStyle w:val="Zarkazkladnhotextu"/>
        <w:ind w:left="0" w:firstLine="708"/>
        <w:jc w:val="left"/>
      </w:pPr>
      <w:r>
        <w:t>SA-</w:t>
      </w:r>
      <w:proofErr w:type="spellStart"/>
      <w:r>
        <w:t>PEhAES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, Prešov je 100 % dcérskou spoločnosťou </w:t>
      </w:r>
      <w:proofErr w:type="spellStart"/>
      <w:r>
        <w:t>PEhAES</w:t>
      </w:r>
      <w:proofErr w:type="spellEnd"/>
      <w:r>
        <w:t xml:space="preserve">, </w:t>
      </w:r>
      <w:proofErr w:type="spellStart"/>
      <w:r>
        <w:t>a.s</w:t>
      </w:r>
      <w:proofErr w:type="spellEnd"/>
      <w:r>
        <w:t>., Prešov. V roku 20</w:t>
      </w:r>
      <w:r w:rsidR="00C26367">
        <w:t>20</w:t>
      </w:r>
      <w:r>
        <w:t xml:space="preserve"> dosiahla spoločnosť tieto výsledky:</w:t>
      </w:r>
    </w:p>
    <w:p w14:paraId="7B903BD0" w14:textId="77777777" w:rsidR="008A618D" w:rsidRDefault="008A618D">
      <w:pPr>
        <w:pStyle w:val="Zarkazkladnhotextu"/>
      </w:pPr>
    </w:p>
    <w:p w14:paraId="67539465" w14:textId="77777777"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  <w:i/>
          <w:iCs/>
        </w:rPr>
        <w:t xml:space="preserve">                                                                                                                                             </w:t>
      </w:r>
      <w:r>
        <w:rPr>
          <w:rFonts w:ascii="Arial" w:hAnsi="Arial" w:cs="Arial"/>
          <w:i/>
          <w:iCs/>
        </w:rPr>
        <w:t>(v tis. €)</w:t>
      </w:r>
    </w:p>
    <w:tbl>
      <w:tblPr>
        <w:tblW w:w="0" w:type="auto"/>
        <w:tblInd w:w="-2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98"/>
        <w:gridCol w:w="2660"/>
      </w:tblGrid>
      <w:tr w:rsidR="008A618D" w14:paraId="7D9F86CB" w14:textId="77777777">
        <w:trPr>
          <w:trHeight w:val="534"/>
        </w:trPr>
        <w:tc>
          <w:tcPr>
            <w:tcW w:w="6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0CE05" w14:textId="77777777"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celkom</w:t>
            </w:r>
          </w:p>
          <w:p w14:paraId="5E9C5BCC" w14:textId="77777777"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celkom</w:t>
            </w:r>
          </w:p>
          <w:p w14:paraId="2F7A93FA" w14:textId="77777777"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</w:pPr>
            <w:r>
              <w:rPr>
                <w:rFonts w:ascii="Arial" w:hAnsi="Arial" w:cs="Arial"/>
              </w:rPr>
              <w:t>hospodársky výsledok po zdanení</w:t>
            </w:r>
          </w:p>
          <w:p w14:paraId="0C8BA2C2" w14:textId="77777777" w:rsidR="008A618D" w:rsidRDefault="008A618D">
            <w:pPr>
              <w:spacing w:before="40"/>
              <w:ind w:left="1077"/>
              <w:jc w:val="both"/>
            </w:pP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FA425" w14:textId="1A234E1F" w:rsidR="008A618D" w:rsidRDefault="00C26367">
            <w:pPr>
              <w:spacing w:before="40"/>
              <w:jc w:val="right"/>
            </w:pPr>
            <w:r>
              <w:t>463</w:t>
            </w:r>
            <w:r w:rsidR="008A618D">
              <w:t> </w:t>
            </w:r>
            <w:r>
              <w:t>269</w:t>
            </w:r>
          </w:p>
          <w:p w14:paraId="7B791E11" w14:textId="419E3696" w:rsidR="008A618D" w:rsidRDefault="00C26367">
            <w:pPr>
              <w:spacing w:before="40"/>
              <w:jc w:val="right"/>
            </w:pPr>
            <w:r>
              <w:t>459</w:t>
            </w:r>
            <w:r w:rsidR="008A618D">
              <w:t> </w:t>
            </w:r>
            <w:r w:rsidR="00FF63BD">
              <w:t>7</w:t>
            </w:r>
            <w:r>
              <w:t>96</w:t>
            </w:r>
          </w:p>
          <w:p w14:paraId="70837154" w14:textId="7491806D" w:rsidR="008A618D" w:rsidRDefault="00C26367">
            <w:pPr>
              <w:spacing w:before="40"/>
              <w:jc w:val="right"/>
            </w:pPr>
            <w:r>
              <w:t>+3 473</w:t>
            </w:r>
          </w:p>
        </w:tc>
      </w:tr>
    </w:tbl>
    <w:p w14:paraId="6C030D82" w14:textId="77777777" w:rsidR="008A618D" w:rsidRDefault="008A618D">
      <w:pPr>
        <w:pStyle w:val="Zarkazkladnhotextu"/>
      </w:pPr>
    </w:p>
    <w:p w14:paraId="4C2A267E" w14:textId="77777777" w:rsidR="008A618D" w:rsidRDefault="008A618D">
      <w:pPr>
        <w:pStyle w:val="Zarkazkladnhotextu"/>
      </w:pPr>
    </w:p>
    <w:p w14:paraId="081389C4" w14:textId="77777777" w:rsidR="008A618D" w:rsidRDefault="008A618D">
      <w:pPr>
        <w:pStyle w:val="Zarkazkladnhotextu"/>
        <w:ind w:left="0"/>
        <w:rPr>
          <w:u w:val="single"/>
        </w:rPr>
      </w:pPr>
    </w:p>
    <w:p w14:paraId="7098DD72" w14:textId="77777777" w:rsidR="008A618D" w:rsidRDefault="008A618D">
      <w:pPr>
        <w:pStyle w:val="Zarkazkladnhotextu"/>
        <w:ind w:left="0"/>
        <w:rPr>
          <w:b/>
          <w:bCs/>
          <w:u w:val="single"/>
        </w:rPr>
      </w:pPr>
    </w:p>
    <w:p w14:paraId="337455ED" w14:textId="77777777" w:rsidR="008A618D" w:rsidRDefault="008A618D">
      <w:pPr>
        <w:pStyle w:val="Zarkazkladnhotextu"/>
        <w:ind w:left="0"/>
        <w:rPr>
          <w:b/>
          <w:bCs/>
          <w:color w:val="800080"/>
          <w:sz w:val="22"/>
          <w:u w:val="single"/>
        </w:rPr>
      </w:pPr>
      <w:r>
        <w:rPr>
          <w:b/>
          <w:bCs/>
          <w:sz w:val="22"/>
          <w:u w:val="single"/>
        </w:rPr>
        <w:t xml:space="preserve">10. Podnikateľská činnosť spoločnosti </w:t>
      </w:r>
      <w:proofErr w:type="spellStart"/>
      <w:r>
        <w:rPr>
          <w:b/>
          <w:bCs/>
          <w:sz w:val="22"/>
          <w:u w:val="single"/>
        </w:rPr>
        <w:t>PEhAES</w:t>
      </w:r>
      <w:proofErr w:type="spellEnd"/>
      <w:r>
        <w:rPr>
          <w:b/>
          <w:bCs/>
          <w:sz w:val="22"/>
          <w:u w:val="single"/>
        </w:rPr>
        <w:t xml:space="preserve">, </w:t>
      </w:r>
      <w:proofErr w:type="spellStart"/>
      <w:r>
        <w:rPr>
          <w:b/>
          <w:bCs/>
          <w:sz w:val="22"/>
          <w:u w:val="single"/>
        </w:rPr>
        <w:t>a.s</w:t>
      </w:r>
      <w:proofErr w:type="spellEnd"/>
      <w:r>
        <w:rPr>
          <w:b/>
          <w:bCs/>
          <w:sz w:val="22"/>
          <w:u w:val="single"/>
        </w:rPr>
        <w:t>., Prešov v roku 201</w:t>
      </w:r>
      <w:r w:rsidR="00FF63BD">
        <w:rPr>
          <w:b/>
          <w:bCs/>
          <w:sz w:val="22"/>
          <w:u w:val="single"/>
        </w:rPr>
        <w:t>9</w:t>
      </w:r>
    </w:p>
    <w:p w14:paraId="11113426" w14:textId="77777777" w:rsidR="008A618D" w:rsidRDefault="008A618D">
      <w:pPr>
        <w:pStyle w:val="Zarkazkladnhotextu"/>
        <w:ind w:left="0"/>
        <w:rPr>
          <w:b/>
          <w:bCs/>
          <w:color w:val="800080"/>
          <w:sz w:val="22"/>
          <w:u w:val="single"/>
        </w:rPr>
      </w:pPr>
    </w:p>
    <w:p w14:paraId="5C0A617B" w14:textId="77777777" w:rsidR="008A618D" w:rsidRDefault="008A618D">
      <w:pPr>
        <w:pStyle w:val="Zarkazkladnhotextu"/>
        <w:rPr>
          <w:b/>
          <w:bCs/>
          <w:color w:val="800080"/>
          <w:sz w:val="22"/>
          <w:u w:val="single"/>
        </w:rPr>
      </w:pPr>
    </w:p>
    <w:p w14:paraId="154A970F" w14:textId="739986F1" w:rsidR="008A618D" w:rsidRPr="00082ECC" w:rsidRDefault="00A72BA4" w:rsidP="008913B4">
      <w:pPr>
        <w:pStyle w:val="Zarkazkladnhotextu"/>
        <w:ind w:left="0" w:firstLine="360"/>
        <w:rPr>
          <w:bCs/>
        </w:rPr>
      </w:pPr>
      <w:r>
        <w:rPr>
          <w:bCs/>
        </w:rPr>
        <w:t xml:space="preserve">Rok 2020 prebiehal pod vplyvom mimoriadnej situácie a vyhláseného núdzového stavu v súvislosti so šíriacou sa pandémiou vírusu COVID 19. To sa prejavilo </w:t>
      </w:r>
      <w:r w:rsidR="0012070F">
        <w:rPr>
          <w:bCs/>
        </w:rPr>
        <w:t>v poklese</w:t>
      </w:r>
      <w:r w:rsidR="008A618D">
        <w:rPr>
          <w:bCs/>
        </w:rPr>
        <w:t xml:space="preserve"> výkonov na výrobno-technickom úseku</w:t>
      </w:r>
      <w:r w:rsidR="00082ECC">
        <w:rPr>
          <w:bCs/>
        </w:rPr>
        <w:t xml:space="preserve"> </w:t>
      </w:r>
      <w:r w:rsidR="0012070F">
        <w:rPr>
          <w:bCs/>
        </w:rPr>
        <w:t>a</w:t>
      </w:r>
      <w:r w:rsidR="008A618D">
        <w:rPr>
          <w:bCs/>
        </w:rPr>
        <w:t> v dielenskej činnosti</w:t>
      </w:r>
      <w:r w:rsidR="0012070F">
        <w:rPr>
          <w:bCs/>
        </w:rPr>
        <w:t>.</w:t>
      </w:r>
      <w:r w:rsidR="00B508E5">
        <w:rPr>
          <w:bCs/>
        </w:rPr>
        <w:t xml:space="preserve"> </w:t>
      </w:r>
      <w:r w:rsidR="0012070F">
        <w:rPr>
          <w:bCs/>
        </w:rPr>
        <w:t>Obchodnú činnosť prestal podnik prevádzkovať. V súvislosti s pandémiou spoločnosť získala prostriedky v rámci programu „Prvá pomoc“ vo výške 133 tis. €, čo ovplyvnilo výkony ústredia. Tieto vzrástli o 45% oproti roku 2019.</w:t>
      </w:r>
    </w:p>
    <w:p w14:paraId="6991D916" w14:textId="77777777" w:rsidR="008A618D" w:rsidRDefault="008A618D">
      <w:pPr>
        <w:pStyle w:val="Zarkazkladnhotextu"/>
        <w:rPr>
          <w:bCs/>
          <w:sz w:val="22"/>
          <w:szCs w:val="22"/>
        </w:rPr>
      </w:pPr>
    </w:p>
    <w:p w14:paraId="1B421B81" w14:textId="77777777" w:rsidR="008A618D" w:rsidRDefault="008A618D">
      <w:pPr>
        <w:pStyle w:val="Zarkazkladnhotextu"/>
        <w:rPr>
          <w:bCs/>
          <w:sz w:val="22"/>
          <w:szCs w:val="22"/>
        </w:rPr>
      </w:pPr>
    </w:p>
    <w:p w14:paraId="5225D6AA" w14:textId="77777777" w:rsidR="008A618D" w:rsidRDefault="008A618D">
      <w:pPr>
        <w:pStyle w:val="Zarkazkladnhotextu"/>
        <w:rPr>
          <w:b/>
          <w:sz w:val="22"/>
          <w:szCs w:val="22"/>
        </w:rPr>
      </w:pPr>
      <w:r>
        <w:rPr>
          <w:b/>
          <w:sz w:val="22"/>
          <w:szCs w:val="22"/>
        </w:rPr>
        <w:t>a/ úsek výrobno-technický</w:t>
      </w:r>
    </w:p>
    <w:p w14:paraId="10A91772" w14:textId="77777777" w:rsidR="008A618D" w:rsidRDefault="008A618D">
      <w:pPr>
        <w:pStyle w:val="Zarkazkladnhotextu"/>
        <w:rPr>
          <w:b/>
          <w:sz w:val="22"/>
          <w:szCs w:val="22"/>
        </w:rPr>
      </w:pPr>
    </w:p>
    <w:p w14:paraId="41F5222B" w14:textId="7141EA68" w:rsidR="008A618D" w:rsidRDefault="008A618D" w:rsidP="00082ECC">
      <w:pPr>
        <w:pStyle w:val="Zkladntext21"/>
        <w:ind w:firstLine="360"/>
      </w:pPr>
      <w:r>
        <w:t>V roku 20</w:t>
      </w:r>
      <w:r w:rsidR="006A342F">
        <w:t>20</w:t>
      </w:r>
      <w:r>
        <w:t xml:space="preserve"> dosiahol výkony celkom vo výške </w:t>
      </w:r>
      <w:r w:rsidR="006A342F">
        <w:t>5</w:t>
      </w:r>
      <w:r>
        <w:t xml:space="preserve"> mil. € , čo je oproti predchádzajúcemu roku </w:t>
      </w:r>
      <w:r w:rsidR="006A342F">
        <w:t>pokles</w:t>
      </w:r>
      <w:r w:rsidR="00082ECC">
        <w:t xml:space="preserve"> </w:t>
      </w:r>
      <w:r>
        <w:t>o </w:t>
      </w:r>
      <w:r w:rsidR="00B508E5">
        <w:t>3</w:t>
      </w:r>
      <w:r w:rsidR="006A342F">
        <w:t>8</w:t>
      </w:r>
      <w:r>
        <w:t xml:space="preserve"> %. Podiel výrobno-technického úseku na podnikových výkonoch  je </w:t>
      </w:r>
      <w:r w:rsidR="00992328">
        <w:t>87</w:t>
      </w:r>
      <w:r>
        <w:t xml:space="preserve"> %.</w:t>
      </w:r>
    </w:p>
    <w:p w14:paraId="742C9679" w14:textId="77777777" w:rsidR="008A618D" w:rsidRDefault="008A618D">
      <w:pPr>
        <w:pStyle w:val="Zkladntext21"/>
      </w:pPr>
    </w:p>
    <w:p w14:paraId="6D958B67" w14:textId="77777777" w:rsidR="008A618D" w:rsidRDefault="008A618D">
      <w:pPr>
        <w:jc w:val="both"/>
        <w:rPr>
          <w:rFonts w:ascii="Arial" w:hAnsi="Arial" w:cs="Arial"/>
          <w:i/>
          <w:spacing w:val="38"/>
        </w:rPr>
      </w:pPr>
      <w:r>
        <w:t xml:space="preserve">     </w:t>
      </w:r>
      <w:r>
        <w:rPr>
          <w:rFonts w:ascii="Arial" w:hAnsi="Arial" w:cs="Arial"/>
          <w:i/>
          <w:spacing w:val="38"/>
          <w:u w:val="single"/>
        </w:rPr>
        <w:t>Stavebná výroba</w:t>
      </w:r>
    </w:p>
    <w:p w14:paraId="1D11DA8B" w14:textId="77777777" w:rsidR="00082ECC" w:rsidRDefault="00082ECC">
      <w:pPr>
        <w:pStyle w:val="Zkladntext21"/>
        <w:rPr>
          <w:i/>
          <w:spacing w:val="38"/>
        </w:rPr>
      </w:pPr>
    </w:p>
    <w:p w14:paraId="50F9BE2B" w14:textId="0296224A" w:rsidR="008A618D" w:rsidRDefault="008A618D" w:rsidP="00082ECC">
      <w:pPr>
        <w:pStyle w:val="Zkladntext21"/>
        <w:ind w:firstLine="708"/>
      </w:pPr>
      <w:r>
        <w:t>Bola rozhodujúcou podnikateľskou činnosťou aj v r. 20</w:t>
      </w:r>
      <w:r w:rsidR="006A342F">
        <w:t>20</w:t>
      </w:r>
      <w:r>
        <w:t xml:space="preserve">.  Tu boli dosiahnuté výkony vo výške </w:t>
      </w:r>
      <w:r w:rsidR="006A342F">
        <w:t>4</w:t>
      </w:r>
      <w:r w:rsidR="00B508E5">
        <w:t>,</w:t>
      </w:r>
      <w:r w:rsidR="006A342F">
        <w:t>6</w:t>
      </w:r>
      <w:r>
        <w:t xml:space="preserve"> mil. €, čo je oproti roku 201</w:t>
      </w:r>
      <w:r w:rsidR="006A342F">
        <w:t>9</w:t>
      </w:r>
      <w:r>
        <w:t xml:space="preserve">, kedy bol dosiahnutý objem </w:t>
      </w:r>
      <w:r w:rsidR="006A342F">
        <w:t>7,</w:t>
      </w:r>
      <w:r w:rsidR="00B508E5">
        <w:t>5</w:t>
      </w:r>
      <w:r>
        <w:t xml:space="preserve"> mil. €,  </w:t>
      </w:r>
      <w:r w:rsidR="006A342F">
        <w:t>pokles</w:t>
      </w:r>
      <w:r>
        <w:t xml:space="preserve"> o </w:t>
      </w:r>
      <w:r w:rsidR="00B508E5">
        <w:t>2</w:t>
      </w:r>
      <w:r>
        <w:t>,</w:t>
      </w:r>
      <w:r w:rsidR="00B508E5">
        <w:t>5</w:t>
      </w:r>
      <w:r>
        <w:t xml:space="preserve"> mil. €, to predstavuje </w:t>
      </w:r>
      <w:r w:rsidR="00992328">
        <w:t>pokles</w:t>
      </w:r>
      <w:r>
        <w:t xml:space="preserve"> o </w:t>
      </w:r>
      <w:r w:rsidR="00992328">
        <w:t>38</w:t>
      </w:r>
      <w:r>
        <w:t xml:space="preserve"> %.  </w:t>
      </w:r>
    </w:p>
    <w:p w14:paraId="18014FE4" w14:textId="77777777" w:rsidR="008A618D" w:rsidRDefault="008A618D">
      <w:pPr>
        <w:pStyle w:val="Zkladntext21"/>
      </w:pPr>
    </w:p>
    <w:p w14:paraId="05629042" w14:textId="77777777" w:rsidR="00082ECC" w:rsidRDefault="00082ECC">
      <w:pPr>
        <w:pStyle w:val="Zkladntext21"/>
      </w:pPr>
    </w:p>
    <w:p w14:paraId="3144F0D2" w14:textId="1DA5F57E" w:rsidR="00170D55" w:rsidRPr="00544F22" w:rsidRDefault="008A618D">
      <w:pPr>
        <w:pStyle w:val="Zarkazkladnhotextu"/>
        <w:ind w:left="0"/>
        <w:rPr>
          <w:b/>
          <w:i/>
        </w:rPr>
      </w:pPr>
      <w:r w:rsidRPr="00544F22">
        <w:rPr>
          <w:b/>
          <w:i/>
        </w:rPr>
        <w:t>V roku 20</w:t>
      </w:r>
      <w:r w:rsidR="00992328" w:rsidRPr="00544F22">
        <w:rPr>
          <w:b/>
          <w:i/>
        </w:rPr>
        <w:t>20</w:t>
      </w:r>
      <w:r w:rsidR="00082ECC" w:rsidRPr="00544F22">
        <w:rPr>
          <w:rFonts w:eastAsia="Arial"/>
          <w:b/>
          <w:i/>
        </w:rPr>
        <w:t xml:space="preserve"> </w:t>
      </w:r>
      <w:r w:rsidRPr="00544F22">
        <w:rPr>
          <w:b/>
          <w:i/>
        </w:rPr>
        <w:t>sa zahájili  stavby:</w:t>
      </w:r>
    </w:p>
    <w:p w14:paraId="3CD76EA6" w14:textId="77777777" w:rsidR="008A618D" w:rsidRPr="00544F22" w:rsidRDefault="008A618D">
      <w:pPr>
        <w:pStyle w:val="Zarkazkladnhotextu"/>
        <w:ind w:left="0"/>
      </w:pPr>
      <w:r w:rsidRPr="00544F22">
        <w:t xml:space="preserve"> </w:t>
      </w:r>
    </w:p>
    <w:p w14:paraId="688BB642" w14:textId="77777777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Hasičská zbrojnica v Chmeľove - zateplenie strešného plášťa, Chmeľov č. 132, 082 15 Chmeľov</w:t>
      </w:r>
    </w:p>
    <w:p w14:paraId="07D93206" w14:textId="0AC958C7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Verejný vodovod a verejná kanalizácia Červenica pri SB - Rozšírenie vodovodnej a stokovej siete</w:t>
      </w:r>
    </w:p>
    <w:p w14:paraId="695F7034" w14:textId="45C50D7F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Malý Šariš, Logistická základňa pre krízové situácie, rekonštrukcia striech</w:t>
      </w:r>
    </w:p>
    <w:p w14:paraId="33A39DF9" w14:textId="54A7CEA7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lastRenderedPageBreak/>
        <w:t>Zvýšenie počtu žiakov Spojenej školy, Kollárova 10 na praktickom vyučovaní</w:t>
      </w:r>
    </w:p>
    <w:p w14:paraId="44AFC737" w14:textId="2B56C5CB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Centrum integrovanej zdrav. starostlivosti Spišská Stará Ves - stavebné práce</w:t>
      </w:r>
    </w:p>
    <w:p w14:paraId="3AEED2FD" w14:textId="14F97520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Materská škola Hniezdne</w:t>
      </w:r>
    </w:p>
    <w:p w14:paraId="25E079F9" w14:textId="31716588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Zvýšenie kapacít MŠ v obci Kendice</w:t>
      </w:r>
    </w:p>
    <w:p w14:paraId="6650EA38" w14:textId="61339B5B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Rekonštrukcia komunitného centra - II. etapa stavebných prác</w:t>
      </w:r>
    </w:p>
    <w:p w14:paraId="13DBD02C" w14:textId="0353C2CE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Rekonštrukcia centrálnej časti obce Domaňovce</w:t>
      </w:r>
    </w:p>
    <w:p w14:paraId="3F65033F" w14:textId="5F1588EC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 xml:space="preserve">Bytový dom A (19 </w:t>
      </w:r>
      <w:proofErr w:type="spellStart"/>
      <w:r w:rsidRPr="00544F22">
        <w:rPr>
          <w:rFonts w:eastAsia="Arial"/>
        </w:rPr>
        <w:t>b.j</w:t>
      </w:r>
      <w:proofErr w:type="spellEnd"/>
      <w:r w:rsidRPr="00544F22">
        <w:rPr>
          <w:rFonts w:eastAsia="Arial"/>
        </w:rPr>
        <w:t>.) Giraltovce-oporný múr</w:t>
      </w:r>
    </w:p>
    <w:p w14:paraId="5832BCCB" w14:textId="0C40608E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Zníženie energetickej náročnosti budovy mestského podniku služieb v meste Strážske</w:t>
      </w:r>
    </w:p>
    <w:p w14:paraId="1CC4D49F" w14:textId="63B71179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Zvýšenie energetickej účinnosti Požiarnej zbrojnice Kapušany</w:t>
      </w:r>
    </w:p>
    <w:p w14:paraId="01263D2E" w14:textId="5D04AA3D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MŠ Nám. sv. Martina 80, Lipany</w:t>
      </w:r>
    </w:p>
    <w:p w14:paraId="1703C1CD" w14:textId="46678077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Oprava fasády školského internátu</w:t>
      </w:r>
    </w:p>
    <w:p w14:paraId="0BB83F8F" w14:textId="6EF7238F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 xml:space="preserve">Verejný vodovod a verejná </w:t>
      </w:r>
      <w:proofErr w:type="spellStart"/>
      <w:r w:rsidRPr="00544F22">
        <w:rPr>
          <w:rFonts w:eastAsia="Arial"/>
        </w:rPr>
        <w:t>kan</w:t>
      </w:r>
      <w:proofErr w:type="spellEnd"/>
      <w:r w:rsidRPr="00544F22">
        <w:rPr>
          <w:rFonts w:eastAsia="Arial"/>
        </w:rPr>
        <w:t>. Č. pri SB - Rozšírenie vodovodnej a stokovej siete- 2. etapa (SO 02 Splašková kanalizácia)</w:t>
      </w:r>
    </w:p>
    <w:p w14:paraId="1A1C0F93" w14:textId="01519CDC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proofErr w:type="spellStart"/>
      <w:r w:rsidRPr="00544F22">
        <w:rPr>
          <w:rFonts w:eastAsia="Arial"/>
        </w:rPr>
        <w:t>Caraffova</w:t>
      </w:r>
      <w:proofErr w:type="spellEnd"/>
      <w:r w:rsidRPr="00544F22">
        <w:rPr>
          <w:rFonts w:eastAsia="Arial"/>
        </w:rPr>
        <w:t xml:space="preserve"> väznica, Mestská galéria – Poruchy stavby - pokles podlahy</w:t>
      </w:r>
    </w:p>
    <w:p w14:paraId="32FB5A79" w14:textId="0B61B518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Úprava vonkajších priestorov pre potreby detských psychiatrických pacientov (</w:t>
      </w:r>
      <w:proofErr w:type="spellStart"/>
      <w:r w:rsidRPr="00544F22">
        <w:rPr>
          <w:rFonts w:eastAsia="Arial"/>
        </w:rPr>
        <w:t>FNsP</w:t>
      </w:r>
      <w:proofErr w:type="spellEnd"/>
      <w:r w:rsidRPr="00544F22">
        <w:rPr>
          <w:rFonts w:eastAsia="Arial"/>
        </w:rPr>
        <w:t xml:space="preserve"> Prešov)</w:t>
      </w:r>
    </w:p>
    <w:p w14:paraId="3E6D1F41" w14:textId="13AB0E99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Prešov- Strelnica Ruská Nová Ves- oprava cesty- RŠÚ</w:t>
      </w:r>
    </w:p>
    <w:p w14:paraId="245BB244" w14:textId="754479FD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Vodojem pre Dom seniorov Zálesák- Betliar</w:t>
      </w:r>
    </w:p>
    <w:p w14:paraId="5F08D333" w14:textId="54296F13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 xml:space="preserve">Inžinierske siete pre IBV Za </w:t>
      </w:r>
      <w:proofErr w:type="spellStart"/>
      <w:r w:rsidRPr="00544F22">
        <w:rPr>
          <w:rFonts w:eastAsia="Arial"/>
        </w:rPr>
        <w:t>Kordoškovou</w:t>
      </w:r>
      <w:proofErr w:type="spellEnd"/>
      <w:r w:rsidRPr="00544F22">
        <w:rPr>
          <w:rFonts w:eastAsia="Arial"/>
        </w:rPr>
        <w:t xml:space="preserve"> SO 01- Kanalizácia (Lackovce)</w:t>
      </w:r>
    </w:p>
    <w:p w14:paraId="54971C72" w14:textId="0489B5C1" w:rsidR="00A61C40" w:rsidRPr="00544F22" w:rsidRDefault="00A61C40" w:rsidP="00A61C40">
      <w:pPr>
        <w:pStyle w:val="Zarkazkladnhotextu"/>
        <w:numPr>
          <w:ilvl w:val="0"/>
          <w:numId w:val="18"/>
        </w:numPr>
        <w:rPr>
          <w:rFonts w:eastAsia="Arial"/>
        </w:rPr>
      </w:pPr>
      <w:r w:rsidRPr="00544F22">
        <w:rPr>
          <w:rFonts w:eastAsia="Arial"/>
        </w:rPr>
        <w:t>Sanácia miest s nelegálne umiestneným odpadom v obci Šumiac</w:t>
      </w:r>
    </w:p>
    <w:p w14:paraId="5CC83655" w14:textId="77777777" w:rsidR="00A61C40" w:rsidRPr="00544F22" w:rsidRDefault="00A61C40" w:rsidP="00A61C40">
      <w:pPr>
        <w:pStyle w:val="Zarkazkladnhotextu"/>
        <w:rPr>
          <w:rFonts w:eastAsia="Arial"/>
        </w:rPr>
      </w:pPr>
    </w:p>
    <w:p w14:paraId="47012D96" w14:textId="52DBFEBB" w:rsidR="008A618D" w:rsidRPr="00544F22" w:rsidRDefault="008A618D" w:rsidP="00A61C40">
      <w:pPr>
        <w:pStyle w:val="Zarkazkladnhotextu"/>
        <w:rPr>
          <w:rFonts w:eastAsia="Arial"/>
        </w:rPr>
      </w:pPr>
      <w:r w:rsidRPr="00544F22">
        <w:rPr>
          <w:rFonts w:eastAsia="Arial"/>
        </w:rPr>
        <w:t xml:space="preserve">    </w:t>
      </w:r>
    </w:p>
    <w:p w14:paraId="133EA731" w14:textId="77777777" w:rsidR="008A618D" w:rsidRPr="00544F22" w:rsidRDefault="008A618D">
      <w:pPr>
        <w:pStyle w:val="Zarkazkladnhotextu"/>
        <w:ind w:left="0"/>
        <w:rPr>
          <w:b/>
          <w:i/>
        </w:rPr>
      </w:pPr>
      <w:r w:rsidRPr="00544F22">
        <w:rPr>
          <w:b/>
          <w:i/>
        </w:rPr>
        <w:t>Pokračovala výstavba na:</w:t>
      </w:r>
    </w:p>
    <w:p w14:paraId="65A0B227" w14:textId="77777777" w:rsidR="00684F3B" w:rsidRPr="00544F22" w:rsidRDefault="00684F3B">
      <w:pPr>
        <w:pStyle w:val="Zarkazkladnhotextu"/>
        <w:ind w:left="0"/>
      </w:pPr>
    </w:p>
    <w:p w14:paraId="69B16A71" w14:textId="6B3A66C1" w:rsidR="00FA59C8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Výstavba chodníkov a rigolov v obci Mestisko</w:t>
      </w:r>
    </w:p>
    <w:p w14:paraId="15C67446" w14:textId="71E66EB1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Sklad hotových výrobkov - predajné miesto</w:t>
      </w:r>
    </w:p>
    <w:p w14:paraId="303169D9" w14:textId="420F4390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Zvýšenie počtu žiakov Hotelovej akadémií na praktickom vyučovaní</w:t>
      </w:r>
    </w:p>
    <w:p w14:paraId="5E9FC048" w14:textId="7E17302E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Výrobná hala - spracovanie ovocia</w:t>
      </w:r>
    </w:p>
    <w:p w14:paraId="5AA045A0" w14:textId="1FFA34B3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proofErr w:type="spellStart"/>
      <w:r w:rsidRPr="00544F22">
        <w:rPr>
          <w:rFonts w:eastAsia="Arial"/>
        </w:rPr>
        <w:t>OcU</w:t>
      </w:r>
      <w:proofErr w:type="spellEnd"/>
      <w:r w:rsidRPr="00544F22">
        <w:rPr>
          <w:rFonts w:eastAsia="Arial"/>
        </w:rPr>
        <w:t xml:space="preserve"> a KD Valaliky</w:t>
      </w:r>
    </w:p>
    <w:p w14:paraId="5CC478AA" w14:textId="5CE24E97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Obnova multifunkčného objektu Pavlovce</w:t>
      </w:r>
    </w:p>
    <w:p w14:paraId="70EDE97E" w14:textId="7441F223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Zníženie energetickej náročnosti Obecnej budovy v obci Kamienka</w:t>
      </w:r>
    </w:p>
    <w:p w14:paraId="20F30EEB" w14:textId="4B87BBE5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 xml:space="preserve">Rekonštrukcia strechy - stará pôrodnica </w:t>
      </w:r>
      <w:proofErr w:type="spellStart"/>
      <w:r w:rsidRPr="00544F22">
        <w:rPr>
          <w:rFonts w:eastAsia="Arial"/>
        </w:rPr>
        <w:t>FNsP</w:t>
      </w:r>
      <w:proofErr w:type="spellEnd"/>
      <w:r w:rsidRPr="00544F22">
        <w:rPr>
          <w:rFonts w:eastAsia="Arial"/>
        </w:rPr>
        <w:t xml:space="preserve"> J. A. </w:t>
      </w:r>
      <w:proofErr w:type="spellStart"/>
      <w:r w:rsidRPr="00544F22">
        <w:rPr>
          <w:rFonts w:eastAsia="Arial"/>
        </w:rPr>
        <w:t>Reimana</w:t>
      </w:r>
      <w:proofErr w:type="spellEnd"/>
    </w:p>
    <w:p w14:paraId="314017A2" w14:textId="4BD1F745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Rozšírenie vodovodnej siete pre MRK v obci Malý Slavkov</w:t>
      </w:r>
    </w:p>
    <w:p w14:paraId="5107F26C" w14:textId="0FB6E3C0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Bytový dom A_(Giraltovce)</w:t>
      </w:r>
    </w:p>
    <w:p w14:paraId="764BF9BD" w14:textId="3C49063A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proofErr w:type="spellStart"/>
      <w:r w:rsidRPr="00544F22">
        <w:rPr>
          <w:rFonts w:eastAsia="Arial"/>
        </w:rPr>
        <w:t>Svina</w:t>
      </w:r>
      <w:proofErr w:type="spellEnd"/>
      <w:r w:rsidRPr="00544F22">
        <w:rPr>
          <w:rFonts w:eastAsia="Arial"/>
        </w:rPr>
        <w:t xml:space="preserve"> Skládka odpadov </w:t>
      </w:r>
      <w:proofErr w:type="spellStart"/>
      <w:r w:rsidRPr="00544F22">
        <w:rPr>
          <w:rFonts w:eastAsia="Arial"/>
        </w:rPr>
        <w:t>II.etapa</w:t>
      </w:r>
      <w:proofErr w:type="spellEnd"/>
    </w:p>
    <w:p w14:paraId="5880B204" w14:textId="216D1A99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Sklad v podkroví v Dennom stacionári, Sabinovská č. 34, Prešov</w:t>
      </w:r>
    </w:p>
    <w:p w14:paraId="71A2118E" w14:textId="6ED625AE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Centrum integrovanej zdravotnej starostlivosti v Medzilaborciach</w:t>
      </w:r>
    </w:p>
    <w:p w14:paraId="45425751" w14:textId="06B2920E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Rozšírenie MŠ na ul. Gen. Svobodu, Medzilaborce</w:t>
      </w:r>
    </w:p>
    <w:p w14:paraId="0B99C9D4" w14:textId="77777777" w:rsidR="00A61C40" w:rsidRPr="00544F22" w:rsidRDefault="00A61C40" w:rsidP="00A61C40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</w:p>
    <w:p w14:paraId="564D58C0" w14:textId="77777777" w:rsidR="008A618D" w:rsidRPr="00544F22" w:rsidRDefault="008A618D">
      <w:pPr>
        <w:pStyle w:val="Zarkazkladnhotextu"/>
        <w:tabs>
          <w:tab w:val="left" w:pos="795"/>
        </w:tabs>
        <w:ind w:left="0"/>
        <w:rPr>
          <w:highlight w:val="green"/>
        </w:rPr>
      </w:pPr>
    </w:p>
    <w:p w14:paraId="7052A692" w14:textId="1B4DC7A0" w:rsidR="008A618D" w:rsidRPr="00544F22" w:rsidRDefault="00684F3B">
      <w:pPr>
        <w:pStyle w:val="Zarkazkladnhotextu"/>
        <w:ind w:left="0"/>
        <w:rPr>
          <w:b/>
          <w:i/>
        </w:rPr>
      </w:pPr>
      <w:r w:rsidRPr="00544F22">
        <w:rPr>
          <w:rFonts w:eastAsia="Arial"/>
          <w:b/>
          <w:i/>
        </w:rPr>
        <w:t>V roku 20</w:t>
      </w:r>
      <w:r w:rsidR="00992328" w:rsidRPr="00544F22">
        <w:rPr>
          <w:rFonts w:eastAsia="Arial"/>
          <w:b/>
          <w:i/>
        </w:rPr>
        <w:t>20</w:t>
      </w:r>
      <w:r w:rsidR="008A618D" w:rsidRPr="00544F22">
        <w:rPr>
          <w:rFonts w:eastAsia="Arial"/>
          <w:b/>
          <w:i/>
        </w:rPr>
        <w:t xml:space="preserve"> boli ukončené stavby: </w:t>
      </w:r>
    </w:p>
    <w:p w14:paraId="2DCD33AA" w14:textId="77777777" w:rsidR="008A618D" w:rsidRPr="00544F22" w:rsidRDefault="008A618D">
      <w:pPr>
        <w:pStyle w:val="Zarkazkladnhotextu"/>
        <w:ind w:left="0"/>
      </w:pPr>
    </w:p>
    <w:p w14:paraId="0F2E1ADC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Hasičská zbrojnica v Chmeľove - zateplenie strešného plášťa, Chmeľov č. 132, 082 15 Chmeľov</w:t>
      </w:r>
    </w:p>
    <w:p w14:paraId="76C91514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Verejný vodovod a verejná kanalizácia Červenica pri SB - Rozšírenie vodovodnej a stokovej siete</w:t>
      </w:r>
    </w:p>
    <w:p w14:paraId="34757E8B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Zvýšenie počtu žiakov Spojenej školy, Kollárova 10 na praktickom vyučovaní</w:t>
      </w:r>
    </w:p>
    <w:p w14:paraId="3D3C6114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Rekonštrukcia komunitného centra - II. etapa stavebných prác</w:t>
      </w:r>
    </w:p>
    <w:p w14:paraId="50650B9D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Rekonštrukcia centrálnej časti obce Domaňovce</w:t>
      </w:r>
    </w:p>
    <w:p w14:paraId="4F7B6D96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 xml:space="preserve">Bytový dom A (19 </w:t>
      </w:r>
      <w:proofErr w:type="spellStart"/>
      <w:r w:rsidRPr="00544F22">
        <w:rPr>
          <w:rFonts w:eastAsia="Arial"/>
        </w:rPr>
        <w:t>b.j</w:t>
      </w:r>
      <w:proofErr w:type="spellEnd"/>
      <w:r w:rsidRPr="00544F22">
        <w:rPr>
          <w:rFonts w:eastAsia="Arial"/>
        </w:rPr>
        <w:t>.) Giraltovce-oporný múr</w:t>
      </w:r>
    </w:p>
    <w:p w14:paraId="0FF0E5BE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Zvýšenie energetickej účinnosti Požiarnej zbrojnice Kapušany</w:t>
      </w:r>
    </w:p>
    <w:p w14:paraId="27AA7015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MŠ Nám. sv. Martina 80, Lipany</w:t>
      </w:r>
    </w:p>
    <w:p w14:paraId="509AA919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Oprava fasády školského internátu</w:t>
      </w:r>
    </w:p>
    <w:p w14:paraId="58560B42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 xml:space="preserve">Verejný vodovod a verejná </w:t>
      </w:r>
      <w:proofErr w:type="spellStart"/>
      <w:r w:rsidRPr="00544F22">
        <w:rPr>
          <w:rFonts w:eastAsia="Arial"/>
        </w:rPr>
        <w:t>kan</w:t>
      </w:r>
      <w:proofErr w:type="spellEnd"/>
      <w:r w:rsidRPr="00544F22">
        <w:rPr>
          <w:rFonts w:eastAsia="Arial"/>
        </w:rPr>
        <w:t>. Č. pri SB - Rozšírenie vodovodnej a stokovej siete- 2. etapa (SO 02 Splašková kanalizácia)</w:t>
      </w:r>
    </w:p>
    <w:p w14:paraId="77FAC162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proofErr w:type="spellStart"/>
      <w:r w:rsidRPr="00544F22">
        <w:rPr>
          <w:rFonts w:eastAsia="Arial"/>
        </w:rPr>
        <w:t>Caraffova</w:t>
      </w:r>
      <w:proofErr w:type="spellEnd"/>
      <w:r w:rsidRPr="00544F22">
        <w:rPr>
          <w:rFonts w:eastAsia="Arial"/>
        </w:rPr>
        <w:t xml:space="preserve"> väznica, Mestská galéria – Poruchy stavby - pokles podlahy</w:t>
      </w:r>
    </w:p>
    <w:p w14:paraId="69D9C7B5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Úprava vonkajších priestorov pre potreby detských psychiatrických pacientov (</w:t>
      </w:r>
      <w:proofErr w:type="spellStart"/>
      <w:r w:rsidRPr="00544F22">
        <w:rPr>
          <w:rFonts w:eastAsia="Arial"/>
        </w:rPr>
        <w:t>FNsP</w:t>
      </w:r>
      <w:proofErr w:type="spellEnd"/>
      <w:r w:rsidRPr="00544F22">
        <w:rPr>
          <w:rFonts w:eastAsia="Arial"/>
        </w:rPr>
        <w:t xml:space="preserve"> Prešov)</w:t>
      </w:r>
    </w:p>
    <w:p w14:paraId="62CF5560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t>Prešov- Strelnica Ruská Nová Ves- oprava cesty- RŠÚ</w:t>
      </w:r>
    </w:p>
    <w:p w14:paraId="470B2FEC" w14:textId="77777777" w:rsidR="00DE2DA4" w:rsidRDefault="00DE2DA4" w:rsidP="00DE2DA4">
      <w:pPr>
        <w:pStyle w:val="Zarkazkladnhotextu"/>
        <w:numPr>
          <w:ilvl w:val="0"/>
          <w:numId w:val="16"/>
        </w:numPr>
        <w:rPr>
          <w:rFonts w:eastAsia="Arial"/>
          <w:color w:val="FF0000"/>
        </w:rPr>
      </w:pPr>
      <w:r w:rsidRPr="00544F22">
        <w:rPr>
          <w:rFonts w:eastAsia="Arial"/>
        </w:rPr>
        <w:t>Vodojem pre Dom seniorov Zálesák- Betliar</w:t>
      </w:r>
    </w:p>
    <w:p w14:paraId="133A47BB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rPr>
          <w:rFonts w:eastAsia="Arial"/>
        </w:rPr>
      </w:pPr>
      <w:r w:rsidRPr="00544F22">
        <w:rPr>
          <w:rFonts w:eastAsia="Arial"/>
        </w:rPr>
        <w:lastRenderedPageBreak/>
        <w:t xml:space="preserve">Inžinierske siete pre IBV Za </w:t>
      </w:r>
      <w:proofErr w:type="spellStart"/>
      <w:r w:rsidRPr="00544F22">
        <w:rPr>
          <w:rFonts w:eastAsia="Arial"/>
        </w:rPr>
        <w:t>Kordoškovou</w:t>
      </w:r>
      <w:proofErr w:type="spellEnd"/>
      <w:r w:rsidRPr="00544F22">
        <w:rPr>
          <w:rFonts w:eastAsia="Arial"/>
        </w:rPr>
        <w:t xml:space="preserve"> SO 01- Kanalizácia (Lackovce)</w:t>
      </w:r>
    </w:p>
    <w:p w14:paraId="6F1C47F9" w14:textId="3DDE7FFD" w:rsidR="00641B68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Sanácia miest s nelegálne umiestneným odpadom v obci Šumiac</w:t>
      </w:r>
    </w:p>
    <w:p w14:paraId="2B021657" w14:textId="77777777" w:rsidR="00684F3B" w:rsidRPr="00544F22" w:rsidRDefault="00641B68" w:rsidP="00FB132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Skládka odpadov Úsvit, V. etapa NNO</w:t>
      </w:r>
    </w:p>
    <w:p w14:paraId="54A91325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Výstavba chodníkov a rigolov v obci Mestisko</w:t>
      </w:r>
    </w:p>
    <w:p w14:paraId="7E03070C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proofErr w:type="spellStart"/>
      <w:r w:rsidRPr="00544F22">
        <w:rPr>
          <w:rFonts w:eastAsia="Arial"/>
        </w:rPr>
        <w:t>OcU</w:t>
      </w:r>
      <w:proofErr w:type="spellEnd"/>
      <w:r w:rsidRPr="00544F22">
        <w:rPr>
          <w:rFonts w:eastAsia="Arial"/>
        </w:rPr>
        <w:t xml:space="preserve"> a KD Valaliky</w:t>
      </w:r>
    </w:p>
    <w:p w14:paraId="5532650C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Obnova multifunkčného objektu Pavlovce</w:t>
      </w:r>
    </w:p>
    <w:p w14:paraId="095B69C9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Zníženie energetickej náročnosti Obecnej budovy v obci Kamienka</w:t>
      </w:r>
    </w:p>
    <w:p w14:paraId="12F5F121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 xml:space="preserve">Rekonštrukcia strechy - stará pôrodnica </w:t>
      </w:r>
      <w:proofErr w:type="spellStart"/>
      <w:r w:rsidRPr="00544F22">
        <w:rPr>
          <w:rFonts w:eastAsia="Arial"/>
        </w:rPr>
        <w:t>FNsP</w:t>
      </w:r>
      <w:proofErr w:type="spellEnd"/>
      <w:r w:rsidRPr="00544F22">
        <w:rPr>
          <w:rFonts w:eastAsia="Arial"/>
        </w:rPr>
        <w:t xml:space="preserve"> J. A. </w:t>
      </w:r>
      <w:proofErr w:type="spellStart"/>
      <w:r w:rsidRPr="00544F22">
        <w:rPr>
          <w:rFonts w:eastAsia="Arial"/>
        </w:rPr>
        <w:t>Reimana</w:t>
      </w:r>
      <w:proofErr w:type="spellEnd"/>
    </w:p>
    <w:p w14:paraId="00303FCE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Rozšírenie vodovodnej siete pre MRK v obci Malý Slavkov</w:t>
      </w:r>
    </w:p>
    <w:p w14:paraId="560C79E2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Bytový dom A_(Giraltovce)</w:t>
      </w:r>
    </w:p>
    <w:p w14:paraId="37ACA7D9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proofErr w:type="spellStart"/>
      <w:r w:rsidRPr="00544F22">
        <w:rPr>
          <w:rFonts w:eastAsia="Arial"/>
        </w:rPr>
        <w:t>Svina</w:t>
      </w:r>
      <w:proofErr w:type="spellEnd"/>
      <w:r w:rsidRPr="00544F22">
        <w:rPr>
          <w:rFonts w:eastAsia="Arial"/>
        </w:rPr>
        <w:t xml:space="preserve"> Skládka odpadov </w:t>
      </w:r>
      <w:proofErr w:type="spellStart"/>
      <w:r w:rsidRPr="00544F22">
        <w:rPr>
          <w:rFonts w:eastAsia="Arial"/>
        </w:rPr>
        <w:t>II.etapa</w:t>
      </w:r>
      <w:proofErr w:type="spellEnd"/>
    </w:p>
    <w:p w14:paraId="75B00266" w14:textId="77777777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Sklad v podkroví v Dennom stacionári, Sabinovská č. 34, Prešov</w:t>
      </w:r>
    </w:p>
    <w:p w14:paraId="63EB4AFF" w14:textId="7ED60199" w:rsidR="00DE2DA4" w:rsidRPr="00544F22" w:rsidRDefault="00DE2DA4" w:rsidP="00DE2DA4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Rozšírenie MŠ na ul. Gen. Svobodu, Medzilaborce</w:t>
      </w:r>
    </w:p>
    <w:p w14:paraId="0A1FDD41" w14:textId="77777777" w:rsidR="008A618D" w:rsidRPr="00544F22" w:rsidRDefault="008A618D">
      <w:pPr>
        <w:tabs>
          <w:tab w:val="left" w:pos="795"/>
        </w:tabs>
        <w:ind w:left="1440"/>
        <w:rPr>
          <w:rFonts w:ascii="Arial" w:hAnsi="Arial" w:cs="Arial"/>
        </w:rPr>
      </w:pPr>
    </w:p>
    <w:p w14:paraId="0377AB55" w14:textId="77777777" w:rsidR="008A618D" w:rsidRDefault="008A618D">
      <w:pPr>
        <w:jc w:val="both"/>
        <w:rPr>
          <w:rFonts w:ascii="Arial" w:hAnsi="Arial" w:cs="Arial"/>
        </w:rPr>
      </w:pPr>
    </w:p>
    <w:p w14:paraId="20F48F82" w14:textId="77777777" w:rsidR="008A618D" w:rsidRDefault="008A618D">
      <w:pPr>
        <w:jc w:val="both"/>
        <w:rPr>
          <w:rFonts w:ascii="Arial" w:hAnsi="Arial" w:cs="Arial"/>
          <w:i/>
          <w:spacing w:val="38"/>
          <w:u w:val="single"/>
        </w:rPr>
      </w:pPr>
      <w:r>
        <w:rPr>
          <w:color w:val="FF0000"/>
        </w:rPr>
        <w:t xml:space="preserve">  </w:t>
      </w:r>
      <w:r>
        <w:rPr>
          <w:rFonts w:ascii="Arial" w:hAnsi="Arial" w:cs="Arial"/>
          <w:i/>
          <w:spacing w:val="38"/>
          <w:u w:val="single"/>
        </w:rPr>
        <w:t>Mechanizácia HSV, nákladná doprava HSV  a osobná doprava  celkom</w:t>
      </w:r>
    </w:p>
    <w:p w14:paraId="61322778" w14:textId="77777777" w:rsidR="008A618D" w:rsidRDefault="008A618D">
      <w:pPr>
        <w:jc w:val="both"/>
        <w:rPr>
          <w:rFonts w:ascii="Arial" w:hAnsi="Arial" w:cs="Arial"/>
          <w:i/>
          <w:spacing w:val="38"/>
          <w:u w:val="single"/>
        </w:rPr>
      </w:pPr>
    </w:p>
    <w:p w14:paraId="5C211E1A" w14:textId="77777777" w:rsidR="008A618D" w:rsidRDefault="008A618D">
      <w:pPr>
        <w:pStyle w:val="Zarkazkladnhotextu"/>
        <w:ind w:left="0"/>
        <w:rPr>
          <w:i/>
          <w:color w:val="FF0000"/>
          <w:spacing w:val="38"/>
          <w:u w:val="single"/>
        </w:rPr>
      </w:pPr>
    </w:p>
    <w:p w14:paraId="7D8CC0C8" w14:textId="61D7E9E9" w:rsidR="008A618D" w:rsidRDefault="008A618D" w:rsidP="00F55E7D">
      <w:pPr>
        <w:pStyle w:val="Zarkazkladnhotextu"/>
        <w:ind w:left="0" w:firstLine="360"/>
        <w:rPr>
          <w:color w:val="FF0000"/>
        </w:rPr>
      </w:pPr>
      <w:r>
        <w:t>Vo výkonoch nákladnej dopravy HSV došlo k </w:t>
      </w:r>
      <w:r w:rsidR="00B508E5">
        <w:t>poklesu</w:t>
      </w:r>
      <w:r>
        <w:t xml:space="preserve"> o </w:t>
      </w:r>
      <w:r w:rsidR="00992328">
        <w:t>10</w:t>
      </w:r>
      <w:r>
        <w:t xml:space="preserve"> % oproti predchádzajúcemu roku 201</w:t>
      </w:r>
      <w:r w:rsidR="00992328">
        <w:t>9</w:t>
      </w:r>
      <w:r>
        <w:t>. V činnosti mechanizácia HSV došlo k</w:t>
      </w:r>
      <w:r w:rsidR="00B508E5">
        <w:t xml:space="preserve"> poklesu </w:t>
      </w:r>
      <w:r>
        <w:t xml:space="preserve">výkonov o </w:t>
      </w:r>
      <w:r w:rsidR="00992328">
        <w:t>33</w:t>
      </w:r>
      <w:r>
        <w:t xml:space="preserve"> % oproti úrovni dosiahnutej pred rokom. Pokles objemu výkonov bol zaznamenaný </w:t>
      </w:r>
      <w:r w:rsidR="00B508E5">
        <w:t xml:space="preserve">aj </w:t>
      </w:r>
      <w:r>
        <w:t xml:space="preserve">v osobnej doprave, výkony klesli o </w:t>
      </w:r>
      <w:r w:rsidR="00992328">
        <w:t>8</w:t>
      </w:r>
      <w:r>
        <w:t xml:space="preserve"> % v porovnaní s rokom 201</w:t>
      </w:r>
      <w:r w:rsidR="00992328">
        <w:t>9</w:t>
      </w:r>
      <w:r>
        <w:t>.</w:t>
      </w:r>
    </w:p>
    <w:p w14:paraId="1BCCA3BB" w14:textId="77777777" w:rsidR="008A618D" w:rsidRDefault="008A618D">
      <w:pPr>
        <w:pStyle w:val="Zarkazkladnhotextu"/>
        <w:ind w:left="0"/>
        <w:rPr>
          <w:color w:val="FF0000"/>
        </w:rPr>
      </w:pPr>
    </w:p>
    <w:p w14:paraId="14B20624" w14:textId="1378C223" w:rsidR="008A618D" w:rsidRPr="00F55E7D" w:rsidRDefault="008A618D" w:rsidP="00F55E7D">
      <w:pPr>
        <w:pStyle w:val="Zarkazkladnhotextu"/>
        <w:ind w:left="0" w:firstLine="360"/>
        <w:rPr>
          <w:rFonts w:eastAsia="Arial"/>
        </w:rPr>
      </w:pPr>
      <w:r>
        <w:t xml:space="preserve">V hospodárskom výsledku sa </w:t>
      </w:r>
      <w:r w:rsidR="00F800A6">
        <w:t xml:space="preserve">pokles </w:t>
      </w:r>
      <w:r>
        <w:t>výkonov</w:t>
      </w:r>
      <w:r w:rsidR="00F800A6">
        <w:t xml:space="preserve"> </w:t>
      </w:r>
      <w:r w:rsidR="004D30E7">
        <w:t>prejavil</w:t>
      </w:r>
      <w:r w:rsidR="00550D16">
        <w:t>, okrem úseku</w:t>
      </w:r>
      <w:r w:rsidR="004D30E7">
        <w:t xml:space="preserve"> </w:t>
      </w:r>
      <w:r w:rsidR="00550D16">
        <w:t>n</w:t>
      </w:r>
      <w:r w:rsidR="00F800A6">
        <w:t>ákladn</w:t>
      </w:r>
      <w:r w:rsidR="00550D16">
        <w:t>ej</w:t>
      </w:r>
      <w:r w:rsidR="00F800A6">
        <w:t xml:space="preserve"> doprav</w:t>
      </w:r>
      <w:r w:rsidR="00550D16">
        <w:t>y, ktorý</w:t>
      </w:r>
      <w:r w:rsidR="004D30E7">
        <w:t xml:space="preserve"> dosiah</w:t>
      </w:r>
      <w:r w:rsidR="00550D16">
        <w:t>ol</w:t>
      </w:r>
      <w:r w:rsidR="004D30E7">
        <w:t xml:space="preserve"> </w:t>
      </w:r>
      <w:r w:rsidR="00550D16">
        <w:t>zisk</w:t>
      </w:r>
      <w:r w:rsidR="004D30E7">
        <w:t xml:space="preserve"> </w:t>
      </w:r>
      <w:r>
        <w:t xml:space="preserve">vo výške </w:t>
      </w:r>
      <w:r w:rsidR="00550D16">
        <w:t>6</w:t>
      </w:r>
      <w:r>
        <w:t xml:space="preserve"> tis. €, čo je o </w:t>
      </w:r>
      <w:r w:rsidR="00F800A6">
        <w:t>1</w:t>
      </w:r>
      <w:r w:rsidR="00550D16">
        <w:t>6</w:t>
      </w:r>
      <w:r>
        <w:t xml:space="preserve"> tis. € </w:t>
      </w:r>
      <w:r w:rsidR="00550D16">
        <w:t>viac</w:t>
      </w:r>
      <w:r>
        <w:t xml:space="preserve"> ako v roku 201</w:t>
      </w:r>
      <w:r w:rsidR="00550D16">
        <w:t>9</w:t>
      </w:r>
      <w:r>
        <w:t xml:space="preserve">. Mechanizácia dosiahla zisk </w:t>
      </w:r>
      <w:r w:rsidR="00550D16">
        <w:t>49</w:t>
      </w:r>
      <w:r>
        <w:t xml:space="preserve"> tis</w:t>
      </w:r>
      <w:r w:rsidR="00550D16">
        <w:t>, čo je o 50 tis</w:t>
      </w:r>
      <w:r>
        <w:t>. €</w:t>
      </w:r>
      <w:r w:rsidR="00550D16">
        <w:t xml:space="preserve"> menej ako v predchádzajúcom období</w:t>
      </w:r>
      <w:r w:rsidR="00F800A6">
        <w:t>.</w:t>
      </w:r>
      <w:r>
        <w:t xml:space="preserve"> </w:t>
      </w:r>
      <w:r w:rsidR="00F800A6">
        <w:t>O</w:t>
      </w:r>
      <w:r>
        <w:t xml:space="preserve">sobná doprava </w:t>
      </w:r>
      <w:r w:rsidR="00F800A6">
        <w:t>mala stratu</w:t>
      </w:r>
      <w:r>
        <w:t xml:space="preserve"> </w:t>
      </w:r>
      <w:r w:rsidR="00F800A6">
        <w:t>3</w:t>
      </w:r>
      <w:r w:rsidR="00550D16">
        <w:t>1</w:t>
      </w:r>
      <w:r>
        <w:t xml:space="preserve"> tis. €</w:t>
      </w:r>
      <w:r w:rsidR="00F800A6">
        <w:t>, čo je o </w:t>
      </w:r>
      <w:r w:rsidR="00550D16">
        <w:t>18</w:t>
      </w:r>
      <w:r w:rsidR="00F800A6">
        <w:t xml:space="preserve"> tis. € menej ako v m</w:t>
      </w:r>
      <w:r w:rsidR="00550D16">
        <w:t>inulom</w:t>
      </w:r>
      <w:r w:rsidR="00F800A6">
        <w:t xml:space="preserve"> </w:t>
      </w:r>
      <w:r w:rsidR="00550D16">
        <w:t>roku</w:t>
      </w:r>
      <w:r>
        <w:t>.</w:t>
      </w:r>
    </w:p>
    <w:p w14:paraId="0CA25851" w14:textId="77777777" w:rsidR="008A618D" w:rsidRDefault="008A618D">
      <w:pPr>
        <w:jc w:val="both"/>
        <w:rPr>
          <w:rFonts w:eastAsia="Arial"/>
        </w:rPr>
      </w:pPr>
      <w:r>
        <w:t xml:space="preserve">     </w:t>
      </w:r>
    </w:p>
    <w:p w14:paraId="4B22C89B" w14:textId="77777777" w:rsidR="008A618D" w:rsidRDefault="008A618D">
      <w:pPr>
        <w:pStyle w:val="Zkladntext21"/>
        <w:rPr>
          <w:rFonts w:eastAsia="Arial"/>
        </w:rPr>
      </w:pPr>
      <w:r>
        <w:rPr>
          <w:rFonts w:eastAsia="Arial"/>
        </w:rPr>
        <w:t xml:space="preserve">      </w:t>
      </w:r>
    </w:p>
    <w:p w14:paraId="1076D075" w14:textId="77777777" w:rsidR="008A618D" w:rsidRDefault="008A618D">
      <w:pPr>
        <w:pStyle w:val="Zarkazkladnhotextu"/>
      </w:pPr>
      <w:r>
        <w:rPr>
          <w:rFonts w:eastAsia="Arial"/>
        </w:rPr>
        <w:t xml:space="preserve">     </w:t>
      </w:r>
      <w:r>
        <w:rPr>
          <w:b/>
          <w:sz w:val="22"/>
          <w:szCs w:val="22"/>
        </w:rPr>
        <w:t>b/ úsek  ekonomicko-obchodný</w:t>
      </w:r>
    </w:p>
    <w:p w14:paraId="3927CC6E" w14:textId="77777777" w:rsidR="008A618D" w:rsidRDefault="008A618D">
      <w:pPr>
        <w:jc w:val="both"/>
        <w:rPr>
          <w:rFonts w:ascii="Arial" w:hAnsi="Arial" w:cs="Arial"/>
        </w:rPr>
      </w:pPr>
    </w:p>
    <w:p w14:paraId="46DA6D14" w14:textId="4F42A301" w:rsidR="008A618D" w:rsidRPr="00E90B97" w:rsidRDefault="008A618D" w:rsidP="00D9020E">
      <w:pPr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>Úsek ekonomicko-obchodný dosiahol v r. 20</w:t>
      </w:r>
      <w:r w:rsidR="005631F4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celkové výkony vo výške </w:t>
      </w:r>
      <w:r w:rsidR="005631F4">
        <w:rPr>
          <w:rFonts w:ascii="Arial" w:hAnsi="Arial" w:cs="Arial"/>
        </w:rPr>
        <w:t>732</w:t>
      </w:r>
      <w:r>
        <w:rPr>
          <w:rFonts w:ascii="Arial" w:hAnsi="Arial" w:cs="Arial"/>
        </w:rPr>
        <w:t xml:space="preserve"> tis. €, čo predstavuje </w:t>
      </w:r>
      <w:r w:rsidR="005631F4">
        <w:rPr>
          <w:rFonts w:ascii="Arial" w:hAnsi="Arial" w:cs="Arial"/>
        </w:rPr>
        <w:t>nárast</w:t>
      </w:r>
      <w:r>
        <w:rPr>
          <w:rFonts w:ascii="Arial" w:hAnsi="Arial" w:cs="Arial"/>
        </w:rPr>
        <w:t xml:space="preserve"> o </w:t>
      </w:r>
      <w:r w:rsidR="00E90B97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%  oproti  úrovni roku 201</w:t>
      </w:r>
      <w:r w:rsidR="005631F4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. Nárast výkonov bol dosiahnutý v činnosti </w:t>
      </w:r>
      <w:r w:rsidR="00E90B97">
        <w:rPr>
          <w:rFonts w:ascii="Arial" w:hAnsi="Arial" w:cs="Arial"/>
        </w:rPr>
        <w:t>správa o </w:t>
      </w:r>
      <w:r w:rsidR="005631F4">
        <w:rPr>
          <w:rFonts w:ascii="Arial" w:hAnsi="Arial" w:cs="Arial"/>
        </w:rPr>
        <w:t>45</w:t>
      </w:r>
      <w:r w:rsidR="00E90B97">
        <w:rPr>
          <w:rFonts w:ascii="Arial" w:hAnsi="Arial" w:cs="Arial"/>
        </w:rPr>
        <w:t>%</w:t>
      </w:r>
      <w:r w:rsidR="005631F4">
        <w:rPr>
          <w:rFonts w:ascii="Arial" w:hAnsi="Arial" w:cs="Arial"/>
        </w:rPr>
        <w:t xml:space="preserve"> a</w:t>
      </w:r>
      <w:r w:rsidR="00E90B97">
        <w:rPr>
          <w:rFonts w:ascii="Arial" w:hAnsi="Arial" w:cs="Arial"/>
        </w:rPr>
        <w:t xml:space="preserve"> </w:t>
      </w:r>
      <w:r w:rsidR="00222A94">
        <w:rPr>
          <w:rFonts w:ascii="Arial" w:hAnsi="Arial" w:cs="Arial"/>
        </w:rPr>
        <w:t xml:space="preserve">požičovňa náradia </w:t>
      </w:r>
      <w:r w:rsidR="00E90B97">
        <w:rPr>
          <w:rFonts w:ascii="Arial" w:hAnsi="Arial" w:cs="Arial"/>
        </w:rPr>
        <w:t>o </w:t>
      </w:r>
      <w:r w:rsidR="005631F4">
        <w:rPr>
          <w:rFonts w:ascii="Arial" w:hAnsi="Arial" w:cs="Arial"/>
        </w:rPr>
        <w:t>34</w:t>
      </w:r>
      <w:r w:rsidR="00E90B97">
        <w:rPr>
          <w:rFonts w:ascii="Arial" w:hAnsi="Arial" w:cs="Arial"/>
        </w:rPr>
        <w:t>%</w:t>
      </w:r>
      <w:r w:rsidR="00D772CF">
        <w:rPr>
          <w:rFonts w:ascii="Arial" w:hAnsi="Arial" w:cs="Arial"/>
        </w:rPr>
        <w:t>.</w:t>
      </w:r>
      <w:r w:rsidR="00D902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U ostatných činností bol pokles výkonov. V činnosti </w:t>
      </w:r>
      <w:r w:rsidR="00222A94">
        <w:rPr>
          <w:rFonts w:ascii="Arial" w:hAnsi="Arial" w:cs="Arial"/>
        </w:rPr>
        <w:t>opravárenská dielňa o </w:t>
      </w:r>
      <w:r w:rsidR="00D772CF">
        <w:rPr>
          <w:rFonts w:ascii="Arial" w:hAnsi="Arial" w:cs="Arial"/>
        </w:rPr>
        <w:t>5</w:t>
      </w:r>
      <w:r w:rsidR="00222A94">
        <w:rPr>
          <w:rFonts w:ascii="Arial" w:hAnsi="Arial" w:cs="Arial"/>
        </w:rPr>
        <w:t>%</w:t>
      </w:r>
      <w:r w:rsidR="00D772CF">
        <w:rPr>
          <w:rFonts w:ascii="Arial" w:hAnsi="Arial" w:cs="Arial"/>
        </w:rPr>
        <w:t>,</w:t>
      </w:r>
      <w:r w:rsidR="00222A94">
        <w:rPr>
          <w:rFonts w:ascii="Arial" w:hAnsi="Arial" w:cs="Arial"/>
        </w:rPr>
        <w:t xml:space="preserve"> sklad o </w:t>
      </w:r>
      <w:r w:rsidR="00D772CF">
        <w:rPr>
          <w:rFonts w:ascii="Arial" w:hAnsi="Arial" w:cs="Arial"/>
        </w:rPr>
        <w:t>9</w:t>
      </w:r>
      <w:r w:rsidR="00222A94">
        <w:rPr>
          <w:rFonts w:ascii="Arial" w:hAnsi="Arial" w:cs="Arial"/>
        </w:rPr>
        <w:t xml:space="preserve">8% </w:t>
      </w:r>
      <w:r w:rsidR="00D772CF">
        <w:rPr>
          <w:rFonts w:ascii="Arial" w:hAnsi="Arial" w:cs="Arial"/>
        </w:rPr>
        <w:t xml:space="preserve">, stolári o 2 % a zámočníci o 22 % </w:t>
      </w:r>
      <w:r w:rsidR="00D9020E">
        <w:rPr>
          <w:rFonts w:ascii="Arial" w:hAnsi="Arial" w:cs="Arial"/>
        </w:rPr>
        <w:t>v porovnaní s rokom 201</w:t>
      </w:r>
      <w:r w:rsidR="00D772CF">
        <w:rPr>
          <w:rFonts w:ascii="Arial" w:hAnsi="Arial" w:cs="Arial"/>
        </w:rPr>
        <w:t>9</w:t>
      </w:r>
      <w:r>
        <w:rPr>
          <w:rFonts w:ascii="Arial" w:hAnsi="Arial" w:cs="Arial"/>
        </w:rPr>
        <w:t>.</w:t>
      </w:r>
    </w:p>
    <w:p w14:paraId="44977F4B" w14:textId="77777777" w:rsidR="008A618D" w:rsidRDefault="008A618D">
      <w:pPr>
        <w:jc w:val="both"/>
      </w:pPr>
    </w:p>
    <w:p w14:paraId="02FB30B9" w14:textId="6997654F" w:rsidR="008A618D" w:rsidRDefault="008A618D" w:rsidP="00D9020E">
      <w:pPr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Zisk  dosiahli činnosti: </w:t>
      </w:r>
      <w:r w:rsidR="00D772CF">
        <w:rPr>
          <w:rFonts w:ascii="Arial" w:hAnsi="Arial" w:cs="Arial"/>
        </w:rPr>
        <w:t xml:space="preserve">správa spoločnosti 297 tis. €, opravárenská dielňa 39 tis. € a </w:t>
      </w:r>
      <w:r>
        <w:rPr>
          <w:rFonts w:ascii="Arial" w:hAnsi="Arial" w:cs="Arial"/>
        </w:rPr>
        <w:t xml:space="preserve">požičovňa náradia </w:t>
      </w:r>
      <w:r w:rsidR="00D772CF">
        <w:rPr>
          <w:rFonts w:ascii="Arial" w:hAnsi="Arial" w:cs="Arial"/>
        </w:rPr>
        <w:t>40</w:t>
      </w:r>
      <w:r>
        <w:rPr>
          <w:rFonts w:ascii="Arial" w:hAnsi="Arial" w:cs="Arial"/>
        </w:rPr>
        <w:t xml:space="preserve"> tis. €.</w:t>
      </w:r>
    </w:p>
    <w:p w14:paraId="7988DFD4" w14:textId="77777777" w:rsidR="008A618D" w:rsidRDefault="008A618D">
      <w:pPr>
        <w:jc w:val="both"/>
        <w:rPr>
          <w:rFonts w:ascii="Arial" w:hAnsi="Arial" w:cs="Arial"/>
        </w:rPr>
      </w:pPr>
    </w:p>
    <w:p w14:paraId="12FFB1D2" w14:textId="77777777"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</w:t>
      </w:r>
    </w:p>
    <w:p w14:paraId="76557BC2" w14:textId="77777777" w:rsidR="008A618D" w:rsidRDefault="008A618D">
      <w:pPr>
        <w:jc w:val="both"/>
        <w:rPr>
          <w:rFonts w:ascii="Arial" w:hAnsi="Arial" w:cs="Arial"/>
        </w:rPr>
      </w:pPr>
    </w:p>
    <w:p w14:paraId="4879C3B4" w14:textId="77777777" w:rsidR="008A618D" w:rsidRDefault="008A618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i/>
          <w:spacing w:val="38"/>
        </w:rPr>
        <w:t xml:space="preserve">     </w:t>
      </w:r>
      <w:r>
        <w:rPr>
          <w:rFonts w:ascii="Arial" w:hAnsi="Arial" w:cs="Arial"/>
          <w:i/>
          <w:spacing w:val="38"/>
          <w:u w:val="single"/>
        </w:rPr>
        <w:t>Obchodná činnosť</w:t>
      </w:r>
    </w:p>
    <w:p w14:paraId="02559E8C" w14:textId="77777777" w:rsidR="008A618D" w:rsidRDefault="008A618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</w:t>
      </w:r>
    </w:p>
    <w:p w14:paraId="2EFBB43D" w14:textId="2B7FE313" w:rsidR="008A618D" w:rsidRDefault="00F800A6" w:rsidP="00D772CF">
      <w:pPr>
        <w:jc w:val="both"/>
        <w:rPr>
          <w:rFonts w:ascii="Arial" w:eastAsia="Arial" w:hAnsi="Arial" w:cs="Arial"/>
          <w:shd w:val="clear" w:color="auto" w:fill="FFFF00"/>
        </w:rPr>
      </w:pPr>
      <w:r>
        <w:rPr>
          <w:rFonts w:ascii="Arial" w:hAnsi="Arial" w:cs="Arial"/>
        </w:rPr>
        <w:t xml:space="preserve">      </w:t>
      </w:r>
      <w:r w:rsidR="008A618D">
        <w:rPr>
          <w:rFonts w:ascii="Arial" w:hAnsi="Arial" w:cs="Arial"/>
        </w:rPr>
        <w:t xml:space="preserve">Predajňa Čerpadlá a armatúry na Slovenskej ulici v Prešove </w:t>
      </w:r>
      <w:r>
        <w:rPr>
          <w:rFonts w:ascii="Arial" w:hAnsi="Arial" w:cs="Arial"/>
        </w:rPr>
        <w:t xml:space="preserve">ukončila svoju činnosť k 31.12.2019. </w:t>
      </w:r>
      <w:r w:rsidR="00D772CF">
        <w:rPr>
          <w:rFonts w:ascii="Arial" w:hAnsi="Arial" w:cs="Arial"/>
        </w:rPr>
        <w:t xml:space="preserve">K tomuto dátumu </w:t>
      </w:r>
      <w:proofErr w:type="spellStart"/>
      <w:r w:rsidR="00D772CF">
        <w:rPr>
          <w:rFonts w:ascii="Arial" w:hAnsi="Arial" w:cs="Arial"/>
        </w:rPr>
        <w:t>PEhAES</w:t>
      </w:r>
      <w:proofErr w:type="spellEnd"/>
      <w:r w:rsidR="00D772CF">
        <w:rPr>
          <w:rFonts w:ascii="Arial" w:hAnsi="Arial" w:cs="Arial"/>
        </w:rPr>
        <w:t xml:space="preserve">, </w:t>
      </w:r>
      <w:proofErr w:type="spellStart"/>
      <w:r w:rsidR="00D772CF">
        <w:rPr>
          <w:rFonts w:ascii="Arial" w:hAnsi="Arial" w:cs="Arial"/>
        </w:rPr>
        <w:t>a.s</w:t>
      </w:r>
      <w:proofErr w:type="spellEnd"/>
      <w:r w:rsidR="00D772CF">
        <w:rPr>
          <w:rFonts w:ascii="Arial" w:hAnsi="Arial" w:cs="Arial"/>
        </w:rPr>
        <w:t>., ukončila svoju obchodnú činnosť.</w:t>
      </w:r>
    </w:p>
    <w:p w14:paraId="093E5DA8" w14:textId="77777777" w:rsidR="008A618D" w:rsidRDefault="008A618D">
      <w:pPr>
        <w:jc w:val="both"/>
        <w:rPr>
          <w:rFonts w:ascii="Arial" w:eastAsia="Arial" w:hAnsi="Arial" w:cs="Arial"/>
          <w:shd w:val="clear" w:color="auto" w:fill="FFFF00"/>
        </w:rPr>
      </w:pPr>
    </w:p>
    <w:p w14:paraId="389BB32C" w14:textId="77777777" w:rsidR="008A618D" w:rsidRDefault="008A618D" w:rsidP="007C33EF">
      <w:pPr>
        <w:jc w:val="both"/>
        <w:rPr>
          <w:sz w:val="24"/>
        </w:rPr>
      </w:pPr>
      <w:r>
        <w:rPr>
          <w:rFonts w:ascii="Arial" w:hAnsi="Arial" w:cs="Arial"/>
          <w:i/>
          <w:spacing w:val="38"/>
          <w:u w:val="single"/>
        </w:rPr>
        <w:t xml:space="preserve">Dielenská činnosť  </w:t>
      </w:r>
    </w:p>
    <w:p w14:paraId="48358137" w14:textId="77777777" w:rsidR="008A618D" w:rsidRDefault="008A618D">
      <w:pPr>
        <w:jc w:val="both"/>
        <w:rPr>
          <w:sz w:val="24"/>
        </w:rPr>
      </w:pPr>
    </w:p>
    <w:p w14:paraId="47AAF9D7" w14:textId="77777777" w:rsidR="008A618D" w:rsidRDefault="008A618D">
      <w:pPr>
        <w:jc w:val="both"/>
        <w:rPr>
          <w:rFonts w:ascii="Arial" w:hAnsi="Arial" w:cs="Arial"/>
          <w:shd w:val="clear" w:color="auto" w:fill="FFFF00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>Zameriavala sa na opravy stavebných strojov, nákladných vozidiel, na opravy hydraulických častí strojov a zariadení, opravy vysokozdvižných plošín, kovoobrábacie práce.</w:t>
      </w:r>
    </w:p>
    <w:p w14:paraId="053F854D" w14:textId="77777777"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14:paraId="70E9866E" w14:textId="341E3F95"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>Objem výkonov spolu ako súčet za činnosti – správa COD, opravárenská činnosť, skladové hospodárstvo, stolári, požičovňa náradia</w:t>
      </w:r>
      <w:r w:rsidR="007C33EF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 xml:space="preserve"> zámočníci  v roku 20</w:t>
      </w:r>
      <w:r w:rsidR="00D772CF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bol vo výške </w:t>
      </w:r>
      <w:r w:rsidR="00500CB1">
        <w:rPr>
          <w:rFonts w:ascii="Arial" w:hAnsi="Arial" w:cs="Arial"/>
        </w:rPr>
        <w:t>29</w:t>
      </w:r>
      <w:r w:rsidR="00CE50D8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tis. €, čo je </w:t>
      </w:r>
      <w:r w:rsidR="00CE50D8">
        <w:rPr>
          <w:rFonts w:ascii="Arial" w:hAnsi="Arial" w:cs="Arial"/>
        </w:rPr>
        <w:t xml:space="preserve">približne na úrovni </w:t>
      </w:r>
      <w:r>
        <w:rPr>
          <w:rFonts w:ascii="Arial" w:hAnsi="Arial" w:cs="Arial"/>
        </w:rPr>
        <w:t>201</w:t>
      </w:r>
      <w:r w:rsidR="00CE50D8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, v ktorom boli výkony vo výške </w:t>
      </w:r>
      <w:r w:rsidR="00CE50D8">
        <w:rPr>
          <w:rFonts w:ascii="Arial" w:hAnsi="Arial" w:cs="Arial"/>
        </w:rPr>
        <w:t>290</w:t>
      </w:r>
      <w:r>
        <w:rPr>
          <w:rFonts w:ascii="Arial" w:hAnsi="Arial" w:cs="Arial"/>
        </w:rPr>
        <w:t xml:space="preserve"> tis. €. </w:t>
      </w:r>
    </w:p>
    <w:p w14:paraId="49D71149" w14:textId="77777777" w:rsidR="008A618D" w:rsidRDefault="008A618D">
      <w:pPr>
        <w:jc w:val="both"/>
        <w:rPr>
          <w:rFonts w:ascii="Arial" w:hAnsi="Arial" w:cs="Arial"/>
        </w:rPr>
      </w:pPr>
    </w:p>
    <w:p w14:paraId="5ABF09F1" w14:textId="43E4C266" w:rsidR="006A79C6" w:rsidRDefault="008A618D" w:rsidP="006A79C6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 xml:space="preserve">Najvyššie výkony dosiahla </w:t>
      </w:r>
      <w:r w:rsidR="00A77BA7">
        <w:rPr>
          <w:rFonts w:ascii="Arial" w:hAnsi="Arial" w:cs="Arial"/>
        </w:rPr>
        <w:t>opravárenská dielňa</w:t>
      </w:r>
      <w:r>
        <w:rPr>
          <w:rFonts w:ascii="Arial" w:hAnsi="Arial" w:cs="Arial"/>
        </w:rPr>
        <w:t xml:space="preserve">, sú vo výške </w:t>
      </w:r>
      <w:r w:rsidR="00500CB1">
        <w:rPr>
          <w:rFonts w:ascii="Arial" w:hAnsi="Arial" w:cs="Arial"/>
        </w:rPr>
        <w:t>11</w:t>
      </w:r>
      <w:r w:rsidR="00CE50D8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tis. € , </w:t>
      </w:r>
      <w:r w:rsidR="00CE50D8">
        <w:rPr>
          <w:rFonts w:ascii="Arial" w:hAnsi="Arial" w:cs="Arial"/>
        </w:rPr>
        <w:t>čo síce predstavuje pokles</w:t>
      </w:r>
      <w:r>
        <w:rPr>
          <w:rFonts w:ascii="Arial" w:hAnsi="Arial" w:cs="Arial"/>
        </w:rPr>
        <w:t xml:space="preserve"> o </w:t>
      </w:r>
      <w:r w:rsidR="00CE50D8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%, </w:t>
      </w:r>
      <w:r w:rsidR="00CE50D8">
        <w:rPr>
          <w:rFonts w:ascii="Arial" w:hAnsi="Arial" w:cs="Arial"/>
        </w:rPr>
        <w:t xml:space="preserve">ale </w:t>
      </w:r>
      <w:r>
        <w:rPr>
          <w:rFonts w:ascii="Arial" w:hAnsi="Arial" w:cs="Arial"/>
        </w:rPr>
        <w:t xml:space="preserve">hospodársky výsledok </w:t>
      </w:r>
      <w:r w:rsidR="001A5934">
        <w:rPr>
          <w:rFonts w:ascii="Arial" w:hAnsi="Arial" w:cs="Arial"/>
        </w:rPr>
        <w:t xml:space="preserve">je </w:t>
      </w:r>
      <w:r>
        <w:rPr>
          <w:rFonts w:ascii="Arial" w:hAnsi="Arial" w:cs="Arial"/>
        </w:rPr>
        <w:t>o</w:t>
      </w:r>
      <w:r w:rsidR="001A5934">
        <w:rPr>
          <w:rFonts w:ascii="Arial" w:hAnsi="Arial" w:cs="Arial"/>
        </w:rPr>
        <w:t> </w:t>
      </w:r>
      <w:r w:rsidR="00CE50D8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tis. € vyšší, ako v predchádzajúcom roku. </w:t>
      </w:r>
      <w:r w:rsidR="006A79C6">
        <w:rPr>
          <w:rFonts w:ascii="Arial" w:hAnsi="Arial" w:cs="Arial"/>
        </w:rPr>
        <w:t>Stolári dosiahli výkony 4</w:t>
      </w:r>
      <w:r w:rsidR="00CE50D8">
        <w:rPr>
          <w:rFonts w:ascii="Arial" w:hAnsi="Arial" w:cs="Arial"/>
        </w:rPr>
        <w:t>4</w:t>
      </w:r>
      <w:r w:rsidR="006A79C6">
        <w:rPr>
          <w:rFonts w:ascii="Arial" w:hAnsi="Arial" w:cs="Arial"/>
        </w:rPr>
        <w:t xml:space="preserve"> tis. €, čo je </w:t>
      </w:r>
      <w:r w:rsidR="00CE50D8">
        <w:rPr>
          <w:rFonts w:ascii="Arial" w:hAnsi="Arial" w:cs="Arial"/>
        </w:rPr>
        <w:t>pokles</w:t>
      </w:r>
      <w:r w:rsidR="00500CB1">
        <w:rPr>
          <w:rFonts w:ascii="Arial" w:hAnsi="Arial" w:cs="Arial"/>
        </w:rPr>
        <w:t xml:space="preserve"> o </w:t>
      </w:r>
      <w:r w:rsidR="00CE50D8">
        <w:rPr>
          <w:rFonts w:ascii="Arial" w:hAnsi="Arial" w:cs="Arial"/>
        </w:rPr>
        <w:t>1</w:t>
      </w:r>
      <w:r w:rsidR="00500CB1">
        <w:rPr>
          <w:rFonts w:ascii="Arial" w:hAnsi="Arial" w:cs="Arial"/>
        </w:rPr>
        <w:t xml:space="preserve"> tis. € oproti predchádzajúcemu roku</w:t>
      </w:r>
      <w:r w:rsidR="006A79C6">
        <w:rPr>
          <w:rFonts w:ascii="Arial" w:hAnsi="Arial" w:cs="Arial"/>
        </w:rPr>
        <w:t xml:space="preserve">. V činnosti požičovňa náradia boli výkony vo výške </w:t>
      </w:r>
      <w:r w:rsidR="00CE50D8">
        <w:rPr>
          <w:rFonts w:ascii="Arial" w:hAnsi="Arial" w:cs="Arial"/>
        </w:rPr>
        <w:t>91</w:t>
      </w:r>
      <w:r w:rsidR="006A79C6">
        <w:rPr>
          <w:rFonts w:ascii="Arial" w:hAnsi="Arial" w:cs="Arial"/>
        </w:rPr>
        <w:t xml:space="preserve"> tis. €, teda </w:t>
      </w:r>
      <w:r w:rsidR="00CE50D8">
        <w:rPr>
          <w:rFonts w:ascii="Arial" w:hAnsi="Arial" w:cs="Arial"/>
        </w:rPr>
        <w:t>nárast</w:t>
      </w:r>
      <w:r w:rsidR="006A79C6">
        <w:rPr>
          <w:rFonts w:ascii="Arial" w:hAnsi="Arial" w:cs="Arial"/>
        </w:rPr>
        <w:t xml:space="preserve"> o </w:t>
      </w:r>
      <w:r w:rsidR="00CE50D8">
        <w:rPr>
          <w:rFonts w:ascii="Arial" w:hAnsi="Arial" w:cs="Arial"/>
        </w:rPr>
        <w:t>34</w:t>
      </w:r>
      <w:r w:rsidR="006A79C6">
        <w:rPr>
          <w:rFonts w:ascii="Arial" w:hAnsi="Arial" w:cs="Arial"/>
        </w:rPr>
        <w:t xml:space="preserve"> % oproti roku</w:t>
      </w:r>
      <w:r w:rsidR="00500CB1">
        <w:rPr>
          <w:rFonts w:ascii="Arial" w:hAnsi="Arial" w:cs="Arial"/>
        </w:rPr>
        <w:t xml:space="preserve"> 201</w:t>
      </w:r>
      <w:r w:rsidR="00CE50D8">
        <w:rPr>
          <w:rFonts w:ascii="Arial" w:hAnsi="Arial" w:cs="Arial"/>
        </w:rPr>
        <w:t>9</w:t>
      </w:r>
      <w:r w:rsidR="006A79C6">
        <w:rPr>
          <w:rFonts w:ascii="Arial" w:hAnsi="Arial" w:cs="Arial"/>
        </w:rPr>
        <w:t>.</w:t>
      </w:r>
      <w:r w:rsidR="006A79C6" w:rsidRPr="006A79C6">
        <w:rPr>
          <w:rFonts w:ascii="Arial" w:hAnsi="Arial" w:cs="Arial"/>
        </w:rPr>
        <w:t xml:space="preserve"> </w:t>
      </w:r>
      <w:r w:rsidR="002B0366">
        <w:rPr>
          <w:rFonts w:ascii="Arial" w:hAnsi="Arial" w:cs="Arial"/>
        </w:rPr>
        <w:t xml:space="preserve">Sklad dosiahol </w:t>
      </w:r>
      <w:r w:rsidR="00CE50D8">
        <w:rPr>
          <w:rFonts w:ascii="Arial" w:hAnsi="Arial" w:cs="Arial"/>
        </w:rPr>
        <w:t xml:space="preserve">zanedbateľné </w:t>
      </w:r>
      <w:r w:rsidR="002B0366">
        <w:rPr>
          <w:rFonts w:ascii="Arial" w:hAnsi="Arial" w:cs="Arial"/>
        </w:rPr>
        <w:t>výkony</w:t>
      </w:r>
      <w:r w:rsidR="00FD4173">
        <w:rPr>
          <w:rFonts w:ascii="Arial" w:hAnsi="Arial" w:cs="Arial"/>
        </w:rPr>
        <w:t xml:space="preserve"> a</w:t>
      </w:r>
      <w:r w:rsidR="002B0366">
        <w:rPr>
          <w:rFonts w:ascii="Arial" w:hAnsi="Arial" w:cs="Arial"/>
        </w:rPr>
        <w:t xml:space="preserve"> zámočníci </w:t>
      </w:r>
      <w:r w:rsidR="00CE50D8">
        <w:rPr>
          <w:rFonts w:ascii="Arial" w:hAnsi="Arial" w:cs="Arial"/>
        </w:rPr>
        <w:t>4</w:t>
      </w:r>
      <w:r w:rsidR="00500CB1">
        <w:rPr>
          <w:rFonts w:ascii="Arial" w:hAnsi="Arial" w:cs="Arial"/>
        </w:rPr>
        <w:t>5</w:t>
      </w:r>
      <w:r w:rsidR="002B0366">
        <w:rPr>
          <w:rFonts w:ascii="Arial" w:hAnsi="Arial" w:cs="Arial"/>
        </w:rPr>
        <w:t xml:space="preserve"> tis. €</w:t>
      </w:r>
      <w:r w:rsidR="00500CB1">
        <w:rPr>
          <w:rFonts w:ascii="Arial" w:hAnsi="Arial" w:cs="Arial"/>
        </w:rPr>
        <w:t>, čo predstavuje pokles o </w:t>
      </w:r>
      <w:r w:rsidR="002E69C0">
        <w:rPr>
          <w:rFonts w:ascii="Arial" w:hAnsi="Arial" w:cs="Arial"/>
        </w:rPr>
        <w:t>98</w:t>
      </w:r>
      <w:r w:rsidR="00500CB1">
        <w:rPr>
          <w:rFonts w:ascii="Arial" w:hAnsi="Arial" w:cs="Arial"/>
        </w:rPr>
        <w:t xml:space="preserve"> % a o </w:t>
      </w:r>
      <w:r w:rsidR="002E69C0">
        <w:rPr>
          <w:rFonts w:ascii="Arial" w:hAnsi="Arial" w:cs="Arial"/>
        </w:rPr>
        <w:t>22</w:t>
      </w:r>
      <w:r w:rsidR="00500CB1">
        <w:rPr>
          <w:rFonts w:ascii="Arial" w:hAnsi="Arial" w:cs="Arial"/>
        </w:rPr>
        <w:t xml:space="preserve"> %.</w:t>
      </w:r>
      <w:r w:rsidR="002B0366">
        <w:rPr>
          <w:rFonts w:ascii="Arial" w:hAnsi="Arial" w:cs="Arial"/>
        </w:rPr>
        <w:t>.</w:t>
      </w:r>
    </w:p>
    <w:p w14:paraId="6DED3605" w14:textId="77777777" w:rsidR="008A618D" w:rsidRDefault="008A618D">
      <w:pPr>
        <w:jc w:val="both"/>
        <w:rPr>
          <w:rFonts w:ascii="Arial" w:hAnsi="Arial" w:cs="Arial"/>
        </w:rPr>
      </w:pPr>
    </w:p>
    <w:p w14:paraId="403E44FE" w14:textId="77777777" w:rsidR="008A618D" w:rsidRDefault="008A618D">
      <w:pPr>
        <w:jc w:val="right"/>
        <w:rPr>
          <w:rFonts w:eastAsia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                                                                     </w:t>
      </w:r>
    </w:p>
    <w:p w14:paraId="2FE9A2C2" w14:textId="77777777" w:rsidR="008A618D" w:rsidRDefault="008A618D">
      <w:pPr>
        <w:pStyle w:val="Nadpis6"/>
      </w:pPr>
      <w:r>
        <w:rPr>
          <w:rFonts w:eastAsia="Arial"/>
          <w:u w:val="none"/>
        </w:rPr>
        <w:lastRenderedPageBreak/>
        <w:t xml:space="preserve">   </w:t>
      </w:r>
      <w:r>
        <w:t>Ostatná činnosť v akciovej spoločnosti</w:t>
      </w:r>
    </w:p>
    <w:p w14:paraId="3115C831" w14:textId="77777777" w:rsidR="008A618D" w:rsidRDefault="008A618D">
      <w:pPr>
        <w:jc w:val="both"/>
        <w:rPr>
          <w:i/>
          <w:spacing w:val="38"/>
        </w:rPr>
      </w:pPr>
    </w:p>
    <w:p w14:paraId="2BADBFDE" w14:textId="60DD3A53"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</w:t>
      </w:r>
      <w:proofErr w:type="spellStart"/>
      <w:r>
        <w:rPr>
          <w:rFonts w:ascii="Arial" w:hAnsi="Arial" w:cs="Arial"/>
        </w:rPr>
        <w:t>PEhAES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 zahrňuje aj niektoré ďalšie činnosti, ktoré doplňujú podnikateľské zázemie. Napr. tržby za prenájom priestorov dosiahli v roku 20</w:t>
      </w:r>
      <w:r w:rsidR="002E69C0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výšku </w:t>
      </w:r>
      <w:r w:rsidR="00456048">
        <w:rPr>
          <w:rFonts w:ascii="Arial" w:hAnsi="Arial" w:cs="Arial"/>
        </w:rPr>
        <w:t>286</w:t>
      </w:r>
      <w:r>
        <w:rPr>
          <w:rFonts w:ascii="Arial" w:hAnsi="Arial" w:cs="Arial"/>
        </w:rPr>
        <w:t xml:space="preserve"> tis. €, čo je </w:t>
      </w:r>
      <w:r w:rsidR="00FD4173">
        <w:rPr>
          <w:rFonts w:ascii="Arial" w:hAnsi="Arial" w:cs="Arial"/>
        </w:rPr>
        <w:t>oproti</w:t>
      </w:r>
      <w:r>
        <w:rPr>
          <w:rFonts w:ascii="Arial" w:hAnsi="Arial" w:cs="Arial"/>
        </w:rPr>
        <w:t xml:space="preserve"> roku 201</w:t>
      </w:r>
      <w:r w:rsidR="00716926">
        <w:rPr>
          <w:rFonts w:ascii="Arial" w:hAnsi="Arial" w:cs="Arial"/>
        </w:rPr>
        <w:t>9</w:t>
      </w:r>
      <w:r w:rsidR="00FD4173">
        <w:rPr>
          <w:rFonts w:ascii="Arial" w:hAnsi="Arial" w:cs="Arial"/>
        </w:rPr>
        <w:t xml:space="preserve"> </w:t>
      </w:r>
      <w:r w:rsidR="00500CB1">
        <w:rPr>
          <w:rFonts w:ascii="Arial" w:hAnsi="Arial" w:cs="Arial"/>
        </w:rPr>
        <w:t>menej o </w:t>
      </w:r>
      <w:r w:rsidR="00716926">
        <w:rPr>
          <w:rFonts w:ascii="Arial" w:hAnsi="Arial" w:cs="Arial"/>
        </w:rPr>
        <w:t>4</w:t>
      </w:r>
      <w:r w:rsidR="00500CB1">
        <w:rPr>
          <w:rFonts w:ascii="Arial" w:hAnsi="Arial" w:cs="Arial"/>
        </w:rPr>
        <w:t xml:space="preserve"> </w:t>
      </w:r>
      <w:r w:rsidR="00FD4173">
        <w:rPr>
          <w:rFonts w:ascii="Arial" w:hAnsi="Arial" w:cs="Arial"/>
        </w:rPr>
        <w:t>%</w:t>
      </w:r>
      <w:r>
        <w:rPr>
          <w:rFonts w:ascii="Arial" w:hAnsi="Arial" w:cs="Arial"/>
        </w:rPr>
        <w:t>.</w:t>
      </w:r>
    </w:p>
    <w:p w14:paraId="43A666BD" w14:textId="77777777" w:rsidR="008A618D" w:rsidRDefault="008A618D">
      <w:pPr>
        <w:jc w:val="both"/>
        <w:rPr>
          <w:rFonts w:ascii="Arial" w:hAnsi="Arial" w:cs="Arial"/>
        </w:rPr>
      </w:pPr>
    </w:p>
    <w:p w14:paraId="61C03840" w14:textId="77777777" w:rsidR="008A618D" w:rsidRDefault="008A618D">
      <w:pPr>
        <w:jc w:val="both"/>
        <w:rPr>
          <w:rFonts w:ascii="Arial" w:hAnsi="Arial" w:cs="Arial"/>
          <w:sz w:val="24"/>
          <w:shd w:val="clear" w:color="auto" w:fill="FFFF00"/>
        </w:rPr>
      </w:pPr>
    </w:p>
    <w:p w14:paraId="263AD60E" w14:textId="77777777" w:rsidR="008A618D" w:rsidRPr="00BF5D41" w:rsidRDefault="008A618D">
      <w:pPr>
        <w:pStyle w:val="Nadpis1"/>
        <w:rPr>
          <w:rFonts w:ascii="Arial" w:hAnsi="Arial" w:cs="Arial"/>
          <w:color w:val="000000" w:themeColor="text1"/>
        </w:rPr>
      </w:pPr>
      <w:r w:rsidRPr="00BF5D41">
        <w:rPr>
          <w:rFonts w:ascii="Arial" w:hAnsi="Arial" w:cs="Arial"/>
          <w:bCs/>
          <w:color w:val="000000" w:themeColor="text1"/>
          <w:sz w:val="24"/>
        </w:rPr>
        <w:t xml:space="preserve">PROGNÓZA VÝVOJA  </w:t>
      </w:r>
    </w:p>
    <w:p w14:paraId="3A3292A8" w14:textId="77777777" w:rsidR="006554D7" w:rsidRPr="00BF5D41" w:rsidRDefault="006554D7">
      <w:pPr>
        <w:jc w:val="both"/>
        <w:rPr>
          <w:rFonts w:ascii="Arial" w:eastAsia="Arial" w:hAnsi="Arial" w:cs="Arial"/>
          <w:color w:val="000000" w:themeColor="text1"/>
        </w:rPr>
      </w:pPr>
    </w:p>
    <w:p w14:paraId="4130FA04" w14:textId="6A62EF0B" w:rsidR="006554D7" w:rsidRPr="00BF5D41" w:rsidRDefault="006554D7">
      <w:pPr>
        <w:jc w:val="both"/>
        <w:rPr>
          <w:rFonts w:ascii="Arial" w:eastAsia="Arial" w:hAnsi="Arial" w:cs="Arial"/>
          <w:color w:val="000000" w:themeColor="text1"/>
        </w:rPr>
      </w:pPr>
      <w:r w:rsidRPr="00BF5D41">
        <w:rPr>
          <w:rFonts w:ascii="Arial" w:eastAsia="Arial" w:hAnsi="Arial" w:cs="Arial"/>
          <w:color w:val="000000" w:themeColor="text1"/>
        </w:rPr>
        <w:tab/>
        <w:t xml:space="preserve">Ambíciou spoločnosti </w:t>
      </w:r>
      <w:proofErr w:type="spellStart"/>
      <w:r w:rsidRPr="00BF5D41">
        <w:rPr>
          <w:rFonts w:ascii="Arial" w:eastAsia="Arial" w:hAnsi="Arial" w:cs="Arial"/>
          <w:color w:val="000000" w:themeColor="text1"/>
        </w:rPr>
        <w:t>PEhAES</w:t>
      </w:r>
      <w:proofErr w:type="spellEnd"/>
      <w:r w:rsidRPr="00BF5D41">
        <w:rPr>
          <w:rFonts w:ascii="Arial" w:eastAsia="Arial" w:hAnsi="Arial" w:cs="Arial"/>
          <w:color w:val="000000" w:themeColor="text1"/>
        </w:rPr>
        <w:t xml:space="preserve">, </w:t>
      </w:r>
      <w:proofErr w:type="spellStart"/>
      <w:r w:rsidRPr="00BF5D41">
        <w:rPr>
          <w:rFonts w:ascii="Arial" w:eastAsia="Arial" w:hAnsi="Arial" w:cs="Arial"/>
          <w:color w:val="000000" w:themeColor="text1"/>
        </w:rPr>
        <w:t>a.s</w:t>
      </w:r>
      <w:proofErr w:type="spellEnd"/>
      <w:r w:rsidRPr="00BF5D41">
        <w:rPr>
          <w:rFonts w:ascii="Arial" w:eastAsia="Arial" w:hAnsi="Arial" w:cs="Arial"/>
          <w:color w:val="000000" w:themeColor="text1"/>
        </w:rPr>
        <w:t xml:space="preserve">. je zvýšiť objem v stavebnej výrobe, získať väčší podiel </w:t>
      </w:r>
      <w:proofErr w:type="spellStart"/>
      <w:r w:rsidRPr="00BF5D41">
        <w:rPr>
          <w:rFonts w:ascii="Arial" w:eastAsia="Arial" w:hAnsi="Arial" w:cs="Arial"/>
          <w:color w:val="000000" w:themeColor="text1"/>
        </w:rPr>
        <w:t>zákazok</w:t>
      </w:r>
      <w:proofErr w:type="spellEnd"/>
      <w:r w:rsidRPr="00BF5D41">
        <w:rPr>
          <w:rFonts w:ascii="Arial" w:eastAsia="Arial" w:hAnsi="Arial" w:cs="Arial"/>
          <w:color w:val="000000" w:themeColor="text1"/>
        </w:rPr>
        <w:t>, inovovať technológie, školiť zamestnancov. Rozbehnuté stavebné projekty z minulého roka nám dajú dobrý základ na rozbeh stavebnej  výroby v jarných mesiacoch a prípravu na nové projekty pre rok 20</w:t>
      </w:r>
      <w:r w:rsidR="00500CB1">
        <w:rPr>
          <w:rFonts w:ascii="Arial" w:eastAsia="Arial" w:hAnsi="Arial" w:cs="Arial"/>
          <w:color w:val="000000" w:themeColor="text1"/>
        </w:rPr>
        <w:t>2</w:t>
      </w:r>
      <w:r w:rsidR="00F70AAE">
        <w:rPr>
          <w:rFonts w:ascii="Arial" w:eastAsia="Arial" w:hAnsi="Arial" w:cs="Arial"/>
          <w:color w:val="000000" w:themeColor="text1"/>
        </w:rPr>
        <w:t>1</w:t>
      </w:r>
      <w:r w:rsidRPr="00BF5D41">
        <w:rPr>
          <w:rFonts w:ascii="Arial" w:eastAsia="Arial" w:hAnsi="Arial" w:cs="Arial"/>
          <w:color w:val="000000" w:themeColor="text1"/>
        </w:rPr>
        <w:t>. Aby sme zvýšili objem stavebnej výroby potrebujeme doriešiť niektoré nedostatky ako je deficit kvalifikovanej pracovnej sily</w:t>
      </w:r>
      <w:r w:rsidR="00724E0F" w:rsidRPr="00BF5D41">
        <w:rPr>
          <w:rFonts w:ascii="Arial" w:eastAsia="Arial" w:hAnsi="Arial" w:cs="Arial"/>
          <w:color w:val="000000" w:themeColor="text1"/>
        </w:rPr>
        <w:t xml:space="preserve">, zvýšiť podiel </w:t>
      </w:r>
      <w:proofErr w:type="spellStart"/>
      <w:r w:rsidR="00724E0F" w:rsidRPr="00BF5D41">
        <w:rPr>
          <w:rFonts w:ascii="Arial" w:eastAsia="Arial" w:hAnsi="Arial" w:cs="Arial"/>
          <w:color w:val="000000" w:themeColor="text1"/>
        </w:rPr>
        <w:t>zákazok</w:t>
      </w:r>
      <w:proofErr w:type="spellEnd"/>
      <w:r w:rsidR="00724E0F" w:rsidRPr="00BF5D41">
        <w:rPr>
          <w:rFonts w:ascii="Arial" w:eastAsia="Arial" w:hAnsi="Arial" w:cs="Arial"/>
          <w:color w:val="000000" w:themeColor="text1"/>
        </w:rPr>
        <w:t xml:space="preserve"> v súkromnom sektore, znížiť režijné náklady spoločnosti a minimalizovať termíny realizácie </w:t>
      </w:r>
      <w:proofErr w:type="spellStart"/>
      <w:r w:rsidR="00724E0F" w:rsidRPr="00BF5D41">
        <w:rPr>
          <w:rFonts w:ascii="Arial" w:eastAsia="Arial" w:hAnsi="Arial" w:cs="Arial"/>
          <w:color w:val="000000" w:themeColor="text1"/>
        </w:rPr>
        <w:t>zákazok</w:t>
      </w:r>
      <w:proofErr w:type="spellEnd"/>
      <w:r w:rsidR="00724E0F" w:rsidRPr="00BF5D41">
        <w:rPr>
          <w:rFonts w:ascii="Arial" w:eastAsia="Arial" w:hAnsi="Arial" w:cs="Arial"/>
          <w:color w:val="000000" w:themeColor="text1"/>
        </w:rPr>
        <w:t>.</w:t>
      </w:r>
    </w:p>
    <w:p w14:paraId="0EF45422" w14:textId="77777777" w:rsidR="00724E0F" w:rsidRPr="00BF5D41" w:rsidRDefault="00724E0F">
      <w:pPr>
        <w:jc w:val="both"/>
        <w:rPr>
          <w:rFonts w:ascii="Arial" w:eastAsia="Arial" w:hAnsi="Arial" w:cs="Arial"/>
          <w:color w:val="000000" w:themeColor="text1"/>
        </w:rPr>
      </w:pPr>
      <w:r w:rsidRPr="00BF5D41">
        <w:rPr>
          <w:rFonts w:ascii="Arial" w:eastAsia="Arial" w:hAnsi="Arial" w:cs="Arial"/>
          <w:color w:val="000000" w:themeColor="text1"/>
        </w:rPr>
        <w:tab/>
        <w:t>V rámci súťaž</w:t>
      </w:r>
      <w:r w:rsidR="00042A6B">
        <w:rPr>
          <w:rFonts w:ascii="Arial" w:eastAsia="Arial" w:hAnsi="Arial" w:cs="Arial"/>
          <w:color w:val="000000" w:themeColor="text1"/>
        </w:rPr>
        <w:t>í</w:t>
      </w:r>
      <w:r w:rsidRPr="00BF5D41">
        <w:rPr>
          <w:rFonts w:ascii="Arial" w:eastAsia="Arial" w:hAnsi="Arial" w:cs="Arial"/>
          <w:color w:val="000000" w:themeColor="text1"/>
        </w:rPr>
        <w:t xml:space="preserve"> o získanie stavebnej zákazky sa musíme usilovať o to aby kritériom na výber zhotoviteľa u investora, objednávateľa nebola len najnižšia cena ale aj kvalita použitých stavebných materiálov a referencie z predchádzajúcich realizácií.</w:t>
      </w:r>
    </w:p>
    <w:p w14:paraId="4E4C4650" w14:textId="77777777" w:rsidR="00724E0F" w:rsidRPr="00BF5D41" w:rsidRDefault="00724E0F">
      <w:pPr>
        <w:jc w:val="both"/>
        <w:rPr>
          <w:rFonts w:ascii="Arial" w:eastAsia="Arial" w:hAnsi="Arial" w:cs="Arial"/>
          <w:color w:val="000000" w:themeColor="text1"/>
        </w:rPr>
      </w:pPr>
      <w:r w:rsidRPr="00BF5D41">
        <w:rPr>
          <w:rFonts w:ascii="Arial" w:eastAsia="Arial" w:hAnsi="Arial" w:cs="Arial"/>
          <w:color w:val="000000" w:themeColor="text1"/>
        </w:rPr>
        <w:tab/>
        <w:t>Veríme, že s </w:t>
      </w:r>
      <w:proofErr w:type="spellStart"/>
      <w:r w:rsidRPr="00BF5D41">
        <w:rPr>
          <w:rFonts w:ascii="Arial" w:eastAsia="Arial" w:hAnsi="Arial" w:cs="Arial"/>
          <w:color w:val="000000" w:themeColor="text1"/>
        </w:rPr>
        <w:t>našími</w:t>
      </w:r>
      <w:proofErr w:type="spellEnd"/>
      <w:r w:rsidRPr="00BF5D41">
        <w:rPr>
          <w:rFonts w:ascii="Arial" w:eastAsia="Arial" w:hAnsi="Arial" w:cs="Arial"/>
          <w:color w:val="000000" w:themeColor="text1"/>
        </w:rPr>
        <w:t xml:space="preserve"> partnermi budeme pokračovať nielen v rozbehnutých projektoch ale začneme pracovať aj na nových, ktoré prispejú k nášmu rozvoju.</w:t>
      </w:r>
    </w:p>
    <w:p w14:paraId="5F323A1C" w14:textId="77777777" w:rsidR="008A618D" w:rsidRPr="00BF5D41" w:rsidRDefault="008A618D">
      <w:pPr>
        <w:jc w:val="both"/>
        <w:rPr>
          <w:rFonts w:ascii="Arial" w:hAnsi="Arial" w:cs="Arial"/>
          <w:color w:val="000000" w:themeColor="text1"/>
          <w:highlight w:val="green"/>
        </w:rPr>
      </w:pPr>
    </w:p>
    <w:p w14:paraId="24EC3637" w14:textId="7D42C12E" w:rsidR="006E6186" w:rsidRPr="00544F22" w:rsidRDefault="008A618D">
      <w:pPr>
        <w:jc w:val="both"/>
        <w:rPr>
          <w:rFonts w:ascii="Arial" w:eastAsia="Arial" w:hAnsi="Arial" w:cs="Arial"/>
          <w:highlight w:val="white"/>
        </w:rPr>
      </w:pPr>
      <w:r w:rsidRPr="00042A6B">
        <w:rPr>
          <w:rFonts w:ascii="Arial" w:eastAsia="Arial" w:hAnsi="Arial" w:cs="Arial"/>
          <w:color w:val="FF0000"/>
        </w:rPr>
        <w:t xml:space="preserve">      </w:t>
      </w:r>
      <w:r w:rsidRPr="00544F22">
        <w:rPr>
          <w:rFonts w:ascii="Arial" w:eastAsia="Arial" w:hAnsi="Arial" w:cs="Arial"/>
          <w:highlight w:val="white"/>
        </w:rPr>
        <w:t>V prvom polroku roku 20</w:t>
      </w:r>
      <w:r w:rsidR="00042A6B" w:rsidRPr="00544F22">
        <w:rPr>
          <w:rFonts w:ascii="Arial" w:eastAsia="Arial" w:hAnsi="Arial" w:cs="Arial"/>
          <w:highlight w:val="white"/>
        </w:rPr>
        <w:t>2</w:t>
      </w:r>
      <w:r w:rsidR="00F70AAE" w:rsidRPr="00544F22">
        <w:rPr>
          <w:rFonts w:ascii="Arial" w:eastAsia="Arial" w:hAnsi="Arial" w:cs="Arial"/>
          <w:highlight w:val="white"/>
        </w:rPr>
        <w:t>1</w:t>
      </w:r>
      <w:r w:rsidRPr="00544F22">
        <w:rPr>
          <w:rFonts w:ascii="Arial" w:eastAsia="Arial" w:hAnsi="Arial" w:cs="Arial"/>
          <w:highlight w:val="white"/>
        </w:rPr>
        <w:t xml:space="preserve"> sa výstavba realizuje na stavebných akciách:</w:t>
      </w:r>
    </w:p>
    <w:p w14:paraId="14E8A0FE" w14:textId="77777777" w:rsidR="006E6186" w:rsidRPr="00544F22" w:rsidRDefault="006E6186">
      <w:pPr>
        <w:jc w:val="both"/>
        <w:rPr>
          <w:rFonts w:ascii="Arial" w:eastAsia="Arial" w:hAnsi="Arial" w:cs="Arial"/>
          <w:highlight w:val="white"/>
        </w:rPr>
      </w:pPr>
    </w:p>
    <w:p w14:paraId="1648BF6B" w14:textId="436FCE62" w:rsidR="006E6186" w:rsidRPr="00544F22" w:rsidRDefault="00DE2DA4" w:rsidP="00DE2DA4">
      <w:pPr>
        <w:pStyle w:val="Zarkazkladnhotextu"/>
        <w:numPr>
          <w:ilvl w:val="0"/>
          <w:numId w:val="20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Zvýšenie počtu žiakov Hotelovej akadémií na praktickom vyučovaní</w:t>
      </w:r>
    </w:p>
    <w:p w14:paraId="334D5267" w14:textId="0184DD88" w:rsidR="00DE2DA4" w:rsidRPr="00544F22" w:rsidRDefault="00DE2DA4" w:rsidP="00DE2DA4">
      <w:pPr>
        <w:pStyle w:val="Zarkazkladnhotextu"/>
        <w:numPr>
          <w:ilvl w:val="0"/>
          <w:numId w:val="20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Bytový dom A_(Giraltovce)</w:t>
      </w:r>
    </w:p>
    <w:p w14:paraId="61334EBF" w14:textId="3E4D2445" w:rsidR="00DE2DA4" w:rsidRPr="00544F22" w:rsidRDefault="00DE2DA4" w:rsidP="00DE2DA4">
      <w:pPr>
        <w:pStyle w:val="Zarkazkladnhotextu"/>
        <w:numPr>
          <w:ilvl w:val="0"/>
          <w:numId w:val="20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Centrum integrovanej zdrav. starostlivosti Spišská Stará Ves - stavebné práce</w:t>
      </w:r>
    </w:p>
    <w:p w14:paraId="30753AF1" w14:textId="23117EBB" w:rsidR="00DE2DA4" w:rsidRPr="00544F22" w:rsidRDefault="00DE2DA4" w:rsidP="00DE2DA4">
      <w:pPr>
        <w:pStyle w:val="Zarkazkladnhotextu"/>
        <w:numPr>
          <w:ilvl w:val="0"/>
          <w:numId w:val="20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Centrum integrovanej zdravotnej starostlivosti v Medzilaborciach</w:t>
      </w:r>
    </w:p>
    <w:p w14:paraId="7137882C" w14:textId="77777777" w:rsidR="00DE2DA4" w:rsidRPr="00544F22" w:rsidRDefault="00DE2DA4" w:rsidP="00DE2DA4">
      <w:pPr>
        <w:pStyle w:val="Zarkazkladnhotextu"/>
        <w:numPr>
          <w:ilvl w:val="0"/>
          <w:numId w:val="20"/>
        </w:numPr>
        <w:rPr>
          <w:rFonts w:eastAsia="Arial"/>
        </w:rPr>
      </w:pPr>
      <w:r w:rsidRPr="00544F22">
        <w:rPr>
          <w:rFonts w:eastAsia="Arial"/>
        </w:rPr>
        <w:t>Materská škola Hniezdne</w:t>
      </w:r>
    </w:p>
    <w:p w14:paraId="7A7001AF" w14:textId="77777777" w:rsidR="00DE2DA4" w:rsidRPr="00544F22" w:rsidRDefault="00DE2DA4" w:rsidP="00DE2DA4">
      <w:pPr>
        <w:pStyle w:val="Zarkazkladnhotextu"/>
        <w:numPr>
          <w:ilvl w:val="0"/>
          <w:numId w:val="20"/>
        </w:numPr>
        <w:rPr>
          <w:rFonts w:eastAsia="Arial"/>
        </w:rPr>
      </w:pPr>
      <w:r w:rsidRPr="00544F22">
        <w:rPr>
          <w:rFonts w:eastAsia="Arial"/>
        </w:rPr>
        <w:t>Zvýšenie kapacít MŠ v obci Kendice</w:t>
      </w:r>
    </w:p>
    <w:p w14:paraId="20AD95AB" w14:textId="593B4852" w:rsidR="00DE2DA4" w:rsidRPr="00544F22" w:rsidRDefault="00DE2DA4" w:rsidP="00DE2DA4">
      <w:pPr>
        <w:pStyle w:val="Zarkazkladnhotextu"/>
        <w:numPr>
          <w:ilvl w:val="0"/>
          <w:numId w:val="20"/>
        </w:numPr>
        <w:spacing w:line="276" w:lineRule="auto"/>
        <w:rPr>
          <w:rFonts w:eastAsia="Arial"/>
        </w:rPr>
      </w:pPr>
      <w:r w:rsidRPr="00544F22">
        <w:rPr>
          <w:rFonts w:eastAsia="Arial"/>
        </w:rPr>
        <w:t>Rýchlostná cesta R4 Prešov - severný obchvat (km 0-4,3) SO 221 (</w:t>
      </w:r>
      <w:proofErr w:type="spellStart"/>
      <w:r w:rsidRPr="00544F22">
        <w:rPr>
          <w:rFonts w:eastAsia="Arial"/>
        </w:rPr>
        <w:t>Zárubný</w:t>
      </w:r>
      <w:proofErr w:type="spellEnd"/>
      <w:r w:rsidRPr="00544F22">
        <w:rPr>
          <w:rFonts w:eastAsia="Arial"/>
        </w:rPr>
        <w:t xml:space="preserve"> múr)</w:t>
      </w:r>
    </w:p>
    <w:p w14:paraId="7FE4233D" w14:textId="77777777" w:rsidR="008A618D" w:rsidRPr="00544F22" w:rsidRDefault="00B661C1">
      <w:pPr>
        <w:jc w:val="both"/>
        <w:rPr>
          <w:rFonts w:ascii="Arial" w:hAnsi="Arial" w:cs="Arial"/>
          <w:highlight w:val="green"/>
        </w:rPr>
      </w:pPr>
      <w:r w:rsidRPr="00544F22">
        <w:rPr>
          <w:rFonts w:ascii="Arial" w:eastAsia="Arial" w:hAnsi="Arial" w:cs="Arial"/>
        </w:rPr>
        <w:tab/>
      </w:r>
    </w:p>
    <w:p w14:paraId="6E28E447" w14:textId="77777777" w:rsidR="008A618D" w:rsidRDefault="00B661C1" w:rsidP="00B94FCE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ab/>
      </w:r>
      <w:r w:rsidR="008A618D">
        <w:rPr>
          <w:rFonts w:ascii="Arial" w:hAnsi="Arial" w:cs="Arial"/>
        </w:rPr>
        <w:t xml:space="preserve">Naďalej pretrváva záujem o optimalizáciu stavu zásob, skvalitňuje sa objednávanie tovaru v snahe minimalizovať </w:t>
      </w:r>
      <w:proofErr w:type="spellStart"/>
      <w:r w:rsidR="008A618D">
        <w:rPr>
          <w:rFonts w:ascii="Arial" w:hAnsi="Arial" w:cs="Arial"/>
        </w:rPr>
        <w:t>máloobrátkové</w:t>
      </w:r>
      <w:proofErr w:type="spellEnd"/>
      <w:r w:rsidR="008A618D">
        <w:rPr>
          <w:rFonts w:ascii="Arial" w:hAnsi="Arial" w:cs="Arial"/>
        </w:rPr>
        <w:t xml:space="preserve"> zásoby a neviazať v zásobách na dlhý čas finančné prostriedky. Zvýšený dôraz sa kladie na znižovanie stavu pohľadávok zabezpečovaním ich  včasných úhrad.</w:t>
      </w:r>
    </w:p>
    <w:p w14:paraId="31CA6138" w14:textId="77777777" w:rsidR="00B94FCE" w:rsidRDefault="00B94FCE">
      <w:pPr>
        <w:jc w:val="both"/>
        <w:rPr>
          <w:rFonts w:ascii="Arial" w:hAnsi="Arial" w:cs="Arial"/>
          <w:bCs/>
          <w:sz w:val="24"/>
        </w:rPr>
      </w:pPr>
    </w:p>
    <w:p w14:paraId="3C006AB3" w14:textId="77777777" w:rsidR="008A618D" w:rsidRDefault="008A618D">
      <w:pPr>
        <w:pStyle w:val="Nadpis1"/>
        <w:rPr>
          <w:rFonts w:ascii="Arial" w:hAnsi="Arial" w:cs="Arial"/>
        </w:rPr>
      </w:pPr>
      <w:r>
        <w:rPr>
          <w:rFonts w:ascii="Arial" w:hAnsi="Arial" w:cs="Arial"/>
          <w:bCs/>
          <w:sz w:val="24"/>
        </w:rPr>
        <w:t>VPLYV NA ŽIVOTNÉ PROSTREDIE</w:t>
      </w:r>
    </w:p>
    <w:p w14:paraId="770A2832" w14:textId="77777777" w:rsidR="008A618D" w:rsidRDefault="008A618D">
      <w:pPr>
        <w:jc w:val="both"/>
        <w:rPr>
          <w:rFonts w:ascii="Arial" w:hAnsi="Arial" w:cs="Arial"/>
        </w:rPr>
      </w:pPr>
    </w:p>
    <w:p w14:paraId="5BB4F7D4" w14:textId="77777777" w:rsidR="008A618D" w:rsidRPr="00B661C1" w:rsidRDefault="00B661C1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ab/>
      </w:r>
      <w:r w:rsidR="008A618D">
        <w:rPr>
          <w:rFonts w:ascii="Arial" w:hAnsi="Arial" w:cs="Arial"/>
        </w:rPr>
        <w:t xml:space="preserve">Spoločnosť </w:t>
      </w:r>
      <w:proofErr w:type="spellStart"/>
      <w:r w:rsidR="008A618D">
        <w:rPr>
          <w:rFonts w:ascii="Arial" w:hAnsi="Arial" w:cs="Arial"/>
        </w:rPr>
        <w:t>PEhAES</w:t>
      </w:r>
      <w:proofErr w:type="spellEnd"/>
      <w:r w:rsidR="008A618D">
        <w:rPr>
          <w:rFonts w:ascii="Arial" w:hAnsi="Arial" w:cs="Arial"/>
        </w:rPr>
        <w:t xml:space="preserve">, </w:t>
      </w:r>
      <w:proofErr w:type="spellStart"/>
      <w:r w:rsidR="008A618D">
        <w:rPr>
          <w:rFonts w:ascii="Arial" w:hAnsi="Arial" w:cs="Arial"/>
        </w:rPr>
        <w:t>a.s</w:t>
      </w:r>
      <w:proofErr w:type="spellEnd"/>
      <w:r w:rsidR="008A618D">
        <w:rPr>
          <w:rFonts w:ascii="Arial" w:hAnsi="Arial" w:cs="Arial"/>
        </w:rPr>
        <w:t>., Prešov svojou  činnosťou neznečisťuje životné prostredie, ale ho pomáha vytvárať a zlepšovať stavbami, ktoré realizuje. Sú to čistiarne odpadových vôd a kanalizácie v obciach východného Slovenska, úpravy tokov a skládky komunálneho odpadu.</w:t>
      </w:r>
    </w:p>
    <w:p w14:paraId="48946EFC" w14:textId="77777777" w:rsidR="008A618D" w:rsidRDefault="008A618D">
      <w:pPr>
        <w:jc w:val="both"/>
        <w:rPr>
          <w:rFonts w:ascii="Arial" w:hAnsi="Arial" w:cs="Arial"/>
          <w:b/>
          <w:bCs/>
          <w:shd w:val="clear" w:color="auto" w:fill="FFFF00"/>
        </w:rPr>
      </w:pPr>
    </w:p>
    <w:p w14:paraId="017293C4" w14:textId="77777777" w:rsidR="008A618D" w:rsidRDefault="008A618D">
      <w:pPr>
        <w:jc w:val="both"/>
      </w:pPr>
      <w:r>
        <w:rPr>
          <w:rFonts w:ascii="Arial" w:hAnsi="Arial" w:cs="Arial"/>
          <w:b/>
          <w:bCs/>
          <w:sz w:val="24"/>
        </w:rPr>
        <w:t>ZAHRANIČIE:</w:t>
      </w:r>
      <w:r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</w:rPr>
        <w:t>Účtovná jednotka nemá organizačnú zložku v zahraničí.</w:t>
      </w:r>
    </w:p>
    <w:p w14:paraId="239B6DFE" w14:textId="77777777" w:rsidR="008A618D" w:rsidRDefault="008A618D">
      <w:pPr>
        <w:jc w:val="both"/>
      </w:pPr>
    </w:p>
    <w:p w14:paraId="1CD76E10" w14:textId="77777777" w:rsidR="008A618D" w:rsidRDefault="008A618D">
      <w:pPr>
        <w:jc w:val="both"/>
        <w:rPr>
          <w:rFonts w:cs="Arial"/>
        </w:rPr>
      </w:pPr>
      <w:r>
        <w:rPr>
          <w:rFonts w:ascii="Arial" w:hAnsi="Arial" w:cs="Arial"/>
          <w:b/>
          <w:bCs/>
          <w:sz w:val="24"/>
          <w:szCs w:val="24"/>
        </w:rPr>
        <w:t xml:space="preserve">NÁKLADY NA VÝSKUM A VÝVOJ: </w:t>
      </w:r>
      <w:r>
        <w:rPr>
          <w:rFonts w:ascii="Arial" w:hAnsi="Arial" w:cs="Arial"/>
        </w:rPr>
        <w:t>Akciová spoločnosť nemala náklady na výskum a vývoj.</w:t>
      </w:r>
    </w:p>
    <w:p w14:paraId="0FA6110D" w14:textId="77777777" w:rsidR="008A618D" w:rsidRDefault="008A618D">
      <w:pPr>
        <w:jc w:val="both"/>
        <w:rPr>
          <w:rFonts w:cs="Arial"/>
        </w:rPr>
      </w:pPr>
    </w:p>
    <w:p w14:paraId="70E8E883" w14:textId="77777777" w:rsidR="008A618D" w:rsidRDefault="008A618D">
      <w:pPr>
        <w:pStyle w:val="Nadpis5"/>
      </w:pPr>
      <w:r>
        <w:t>INÉ VÝZNAMNÉ UDALOSTI, ktoré nastali po skončení účtovného obdobia</w:t>
      </w:r>
    </w:p>
    <w:p w14:paraId="322CE868" w14:textId="77777777" w:rsidR="008A618D" w:rsidRDefault="008A618D">
      <w:pPr>
        <w:jc w:val="both"/>
        <w:rPr>
          <w:rFonts w:ascii="Arial" w:hAnsi="Arial" w:cs="Arial"/>
          <w:b/>
          <w:bCs/>
        </w:rPr>
      </w:pPr>
    </w:p>
    <w:p w14:paraId="7FDCB4EB" w14:textId="77777777" w:rsidR="008A618D" w:rsidRPr="00042A6B" w:rsidRDefault="008A618D">
      <w:pPr>
        <w:jc w:val="both"/>
        <w:rPr>
          <w:rFonts w:ascii="Arial" w:hAnsi="Arial" w:cs="Arial"/>
          <w:shd w:val="clear" w:color="auto" w:fill="FFFF00"/>
        </w:rPr>
      </w:pPr>
      <w:r>
        <w:rPr>
          <w:rFonts w:ascii="Arial" w:eastAsia="Arial" w:hAnsi="Arial" w:cs="Arial"/>
          <w:b/>
          <w:bCs/>
        </w:rPr>
        <w:t xml:space="preserve">     </w:t>
      </w:r>
      <w:r w:rsidR="00042A6B">
        <w:rPr>
          <w:rFonts w:ascii="Arial" w:eastAsia="Arial" w:hAnsi="Arial" w:cs="Arial"/>
        </w:rPr>
        <w:t>Pod vplyvom mimoriadnej situácie v SR vyvolanej vírusom COVID 19 sme prehodnotili všetky informácie, ktoré sme mali k dispozícii a sme presvedčení, že z dlhodobej perspektívy je Spoločnosť schopná nepretržite pokračovať v činnosti.</w:t>
      </w:r>
    </w:p>
    <w:p w14:paraId="5115A517" w14:textId="77777777"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14:paraId="466B37CD" w14:textId="77777777"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14:paraId="1A488226" w14:textId="77777777"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14:paraId="6AB5BB00" w14:textId="77777777" w:rsidR="00B661C1" w:rsidRDefault="00B661C1">
      <w:pPr>
        <w:jc w:val="both"/>
        <w:rPr>
          <w:rFonts w:ascii="Arial" w:hAnsi="Arial" w:cs="Arial"/>
          <w:shd w:val="clear" w:color="auto" w:fill="FFFF00"/>
        </w:rPr>
      </w:pPr>
    </w:p>
    <w:p w14:paraId="58D3EEFA" w14:textId="77777777"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14:paraId="5583CFF3" w14:textId="07982F34" w:rsidR="008A618D" w:rsidRDefault="00227767">
      <w:pPr>
        <w:jc w:val="both"/>
      </w:pPr>
      <w:r>
        <w:rPr>
          <w:rFonts w:ascii="Arial" w:hAnsi="Arial" w:cs="Arial"/>
        </w:rPr>
        <w:t>Ľubotice</w:t>
      </w:r>
      <w:r w:rsidR="008A618D">
        <w:rPr>
          <w:rFonts w:ascii="Arial" w:hAnsi="Arial" w:cs="Arial"/>
        </w:rPr>
        <w:t xml:space="preserve">, </w:t>
      </w:r>
      <w:r w:rsidR="00042A6B">
        <w:rPr>
          <w:rFonts w:ascii="Arial" w:hAnsi="Arial" w:cs="Arial"/>
        </w:rPr>
        <w:t>28</w:t>
      </w:r>
      <w:r w:rsidR="00C9029C">
        <w:rPr>
          <w:rFonts w:ascii="Arial" w:hAnsi="Arial" w:cs="Arial"/>
        </w:rPr>
        <w:t>.0</w:t>
      </w:r>
      <w:r w:rsidR="00042A6B">
        <w:rPr>
          <w:rFonts w:ascii="Arial" w:hAnsi="Arial" w:cs="Arial"/>
        </w:rPr>
        <w:t>5</w:t>
      </w:r>
      <w:r w:rsidR="00C9029C">
        <w:rPr>
          <w:rFonts w:ascii="Arial" w:hAnsi="Arial" w:cs="Arial"/>
        </w:rPr>
        <w:t>.20</w:t>
      </w:r>
      <w:r w:rsidR="00042A6B">
        <w:rPr>
          <w:rFonts w:ascii="Arial" w:hAnsi="Arial" w:cs="Arial"/>
        </w:rPr>
        <w:t>2</w:t>
      </w:r>
      <w:r w:rsidR="00F70AAE">
        <w:rPr>
          <w:rFonts w:ascii="Arial" w:hAnsi="Arial" w:cs="Arial"/>
        </w:rPr>
        <w:t>1</w:t>
      </w:r>
      <w:r w:rsidR="008A618D">
        <w:rPr>
          <w:rFonts w:ascii="Arial" w:hAnsi="Arial" w:cs="Arial"/>
        </w:rPr>
        <w:t xml:space="preserve">         </w:t>
      </w:r>
      <w:r w:rsidR="008A618D">
        <w:rPr>
          <w:rFonts w:ascii="Arial" w:eastAsia="Arial" w:hAnsi="Arial" w:cs="Arial"/>
        </w:rPr>
        <w:t xml:space="preserve">       </w:t>
      </w:r>
      <w:r w:rsidR="008A618D">
        <w:rPr>
          <w:rFonts w:ascii="Arial" w:eastAsia="Arial" w:hAnsi="Arial" w:cs="Arial"/>
          <w:b/>
        </w:rPr>
        <w:t xml:space="preserve">                                                            </w:t>
      </w:r>
      <w:r w:rsidR="008A618D">
        <w:rPr>
          <w:rFonts w:ascii="Arial" w:hAnsi="Arial" w:cs="Arial"/>
          <w:b/>
        </w:rPr>
        <w:t xml:space="preserve">Predstavenstvo  </w:t>
      </w:r>
      <w:proofErr w:type="spellStart"/>
      <w:r w:rsidR="008A618D">
        <w:rPr>
          <w:rFonts w:ascii="Arial" w:hAnsi="Arial" w:cs="Arial"/>
          <w:b/>
        </w:rPr>
        <w:t>a.s</w:t>
      </w:r>
      <w:proofErr w:type="spellEnd"/>
      <w:r w:rsidR="008A618D">
        <w:rPr>
          <w:rFonts w:ascii="Arial" w:hAnsi="Arial" w:cs="Arial"/>
          <w:b/>
        </w:rPr>
        <w:t>.:</w:t>
      </w:r>
      <w:bookmarkStart w:id="0" w:name="_PictureBullets"/>
      <w:bookmarkEnd w:id="0"/>
    </w:p>
    <w:sectPr w:rsidR="008A618D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8" w:right="850" w:bottom="1191" w:left="567" w:header="454" w:footer="6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4B405" w14:textId="77777777" w:rsidR="00E27CBB" w:rsidRDefault="00E27CBB">
      <w:r>
        <w:separator/>
      </w:r>
    </w:p>
  </w:endnote>
  <w:endnote w:type="continuationSeparator" w:id="0">
    <w:p w14:paraId="7CF2D1CE" w14:textId="77777777" w:rsidR="00E27CBB" w:rsidRDefault="00E27C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BA622" w14:textId="77777777" w:rsidR="00500CB1" w:rsidRDefault="00500CB1">
    <w:pPr>
      <w:pStyle w:val="Pta"/>
    </w:pPr>
    <w:r>
      <w:rPr>
        <w:sz w:val="18"/>
      </w:rPr>
      <w:t xml:space="preserve">                                                                                                                                                      strana </w:t>
    </w:r>
    <w:r>
      <w:rPr>
        <w:sz w:val="18"/>
      </w:rPr>
      <w:fldChar w:fldCharType="begin"/>
    </w:r>
    <w:r>
      <w:rPr>
        <w:sz w:val="18"/>
      </w:rPr>
      <w:instrText xml:space="preserve"> PAGE </w:instrText>
    </w:r>
    <w:r>
      <w:rPr>
        <w:sz w:val="18"/>
      </w:rPr>
      <w:fldChar w:fldCharType="separate"/>
    </w:r>
    <w:r w:rsidR="00DE2DA4">
      <w:rPr>
        <w:noProof/>
        <w:sz w:val="18"/>
      </w:rPr>
      <w:t>4</w:t>
    </w:r>
    <w:r>
      <w:rPr>
        <w:sz w:val="18"/>
      </w:rPr>
      <w:fldChar w:fldCharType="end"/>
    </w:r>
    <w:r>
      <w:rPr>
        <w:sz w:val="18"/>
      </w:rPr>
      <w:t xml:space="preserve"> z </w:t>
    </w:r>
    <w:r>
      <w:rPr>
        <w:sz w:val="18"/>
      </w:rPr>
      <w:fldChar w:fldCharType="begin"/>
    </w:r>
    <w:r>
      <w:rPr>
        <w:sz w:val="18"/>
      </w:rPr>
      <w:instrText xml:space="preserve"> NUMPAGES \* ARABIC </w:instrText>
    </w:r>
    <w:r>
      <w:rPr>
        <w:sz w:val="18"/>
      </w:rPr>
      <w:fldChar w:fldCharType="separate"/>
    </w:r>
    <w:r w:rsidR="00DE2DA4">
      <w:rPr>
        <w:noProof/>
        <w:sz w:val="18"/>
      </w:rPr>
      <w:t>7</w:t>
    </w:r>
    <w:r>
      <w:rPr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B2690" w14:textId="77777777" w:rsidR="00500CB1" w:rsidRDefault="00500CB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9E23B" w14:textId="77777777" w:rsidR="00E27CBB" w:rsidRDefault="00E27CBB">
      <w:r>
        <w:separator/>
      </w:r>
    </w:p>
  </w:footnote>
  <w:footnote w:type="continuationSeparator" w:id="0">
    <w:p w14:paraId="560DA16E" w14:textId="77777777" w:rsidR="00E27CBB" w:rsidRDefault="00E27C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794DEA" w14:textId="77777777" w:rsidR="00500CB1" w:rsidRDefault="00500CB1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3DADBC44" wp14:editId="4D1C44EF">
              <wp:simplePos x="0" y="0"/>
              <wp:positionH relativeFrom="page">
                <wp:posOffset>6753860</wp:posOffset>
              </wp:positionH>
              <wp:positionV relativeFrom="paragraph">
                <wp:posOffset>635</wp:posOffset>
              </wp:positionV>
              <wp:extent cx="13970" cy="118110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" cy="11811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8D628F" w14:textId="77777777" w:rsidR="00500CB1" w:rsidRDefault="00500CB1">
                          <w:pPr>
                            <w:pStyle w:val="Hlavi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ADBC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1.8pt;margin-top:.05pt;width:1.1pt;height:9.3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utbhwIAABoFAAAOAAAAZHJzL2Uyb0RvYy54bWysVF1v2yAUfZ+0/4B4T21nbhtbcaqmXaZJ&#10;3YfU7gcQwDEaBgYkdjftv+8CcdpuL9M0P+ALXA7n3nsuy6uxl+jArRNaNbg4yzHiimom1K7BXx42&#10;swVGzhPFiNSKN/iRO3y1ev1qOZiaz3WnJeMWAYhy9WAa3Hlv6ixztOM9cWfacAWbrbY98TC1u4xZ&#10;MgB6L7N5nl9kg7bMWE25c7B6mzbxKuK3Laf+U9s67pFsMHDzcbRx3IYxWy1JvbPEdIIeaZB/YNET&#10;oeDSE9Qt8QTtrfgDqhfUaqdbf0Z1n+m2FZTHGCCaIv8tmvuOGB5jgeQ4c0qT+3+w9OPhs0WCQe0w&#10;UqSHEj3w0aO1HlERsjMYV4PTvQE3P8Jy8AyROnOn6VeHlL7piNrxa2v10HHCgF08mT07mnBcANkO&#10;HzSDa8je6wg0trYPgJAMBOhQpcdTZQIVGq58U13CBoWdolgURSxcRurprLHOv+O6R8FosIW6R2xy&#10;uHMeogDXySVy11KwjZAyTuxueyMtOhDQyCZ+6aw0HUmr03UuuUY89xxDqoCkdMBM16UV4A8Ewl6I&#10;JAriR1XMy3w9r2abi8XlrNyU5zMIbjHLi2pdXeRlVd5ufgYGRVl3gjGu7oTikziL8u+Kf2yTJKso&#10;TzQ0uDqfn8fgXrA/hnWMNQ9fKD0k7YVbLzz0qhR9gxcnJ1KHmr9VDA6Q2hMhk529pB/RIAfTP2Yl&#10;KiSIIsnDj9sRUIJstpo9glashmJC3eGBAaPT9jtGAzRrg923PbEcI/legd5CZ0+GnYztZBBF4WiD&#10;PUbJvPHpBdgbK3YdICdFK30NmmxFFMwTC6AcJtCAkfzxsQgd/nwevZ6etNUvAAAA//8DAFBLAwQU&#10;AAYACAAAACEA7tXe1tsAAAAJAQAADwAAAGRycy9kb3ducmV2LnhtbEyPwU7DMBBE70j8g7VI3KhD&#10;K9I0jVNBEVwRAalXN97GUeJ1FLtt+Hs2J7jt6I1mZ4rd5HpxwTG0nhQ8LhIQSLU3LTUKvr/eHjIQ&#10;IWoyuveECn4wwK68vSl0bvyVPvFSxUZwCIVcK7AxDrmUobbodFj4AYnZyY9OR5ZjI82orxzuerlM&#10;klQ63RJ/sHrAvcW6q85OwepjuT6E9+p1Pxxw02XhpTuRVer+bnregog4xT8zzPW5OpTc6ejPZILo&#10;WSfpKmXvTMTMk/SJtxz5ytYgy0L+X1D+AgAA//8DAFBLAQItABQABgAIAAAAIQC2gziS/gAAAOEB&#10;AAATAAAAAAAAAAAAAAAAAAAAAABbQ29udGVudF9UeXBlc10ueG1sUEsBAi0AFAAGAAgAAAAhADj9&#10;If/WAAAAlAEAAAsAAAAAAAAAAAAAAAAALwEAAF9yZWxzLy5yZWxzUEsBAi0AFAAGAAgAAAAhAK6+&#10;61uHAgAAGgUAAA4AAAAAAAAAAAAAAAAALgIAAGRycy9lMm9Eb2MueG1sUEsBAi0AFAAGAAgAAAAh&#10;AO7V3tbbAAAACQEAAA8AAAAAAAAAAAAAAAAA4QQAAGRycy9kb3ducmV2LnhtbFBLBQYAAAAABAAE&#10;APMAAADpBQAAAAA=&#10;" stroked="f">
              <v:fill opacity="0"/>
              <v:textbox inset="0,0,0,0">
                <w:txbxContent>
                  <w:p w14:paraId="508D628F" w14:textId="77777777" w:rsidR="00500CB1" w:rsidRDefault="00500CB1">
                    <w:pPr>
                      <w:pStyle w:val="Hlavi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1265" w14:textId="77777777" w:rsidR="00500CB1" w:rsidRDefault="00500CB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/>
        <w:sz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Wingdings"/>
        <w:sz w:val="16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Symbol"/>
        <w:sz w:val="24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/>
        <w:sz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Symbol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0"/>
        </w:tabs>
        <w:ind w:left="862" w:hanging="360"/>
      </w:pPr>
      <w:rPr>
        <w:rFonts w:ascii="Symbol" w:hAnsi="Symbol" w:cs="Symbol" w:hint="default"/>
        <w:highlight w:val="green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</w:abstractNum>
  <w:abstractNum w:abstractNumId="14" w15:restartNumberingAfterBreak="0">
    <w:nsid w:val="1E026EF7"/>
    <w:multiLevelType w:val="hybridMultilevel"/>
    <w:tmpl w:val="A168B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2C4C0F"/>
    <w:multiLevelType w:val="hybridMultilevel"/>
    <w:tmpl w:val="75082FE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60A742F"/>
    <w:multiLevelType w:val="hybridMultilevel"/>
    <w:tmpl w:val="0F8A87E2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2FB16051"/>
    <w:multiLevelType w:val="hybridMultilevel"/>
    <w:tmpl w:val="8676FCF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91B18D4"/>
    <w:multiLevelType w:val="hybridMultilevel"/>
    <w:tmpl w:val="7B306A52"/>
    <w:lvl w:ilvl="0" w:tplc="566CFA98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2A48A2"/>
    <w:multiLevelType w:val="hybridMultilevel"/>
    <w:tmpl w:val="4B8EE3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8"/>
  </w:num>
  <w:num w:numId="18">
    <w:abstractNumId w:val="19"/>
  </w:num>
  <w:num w:numId="19">
    <w:abstractNumId w:val="16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E74"/>
    <w:rsid w:val="0000113E"/>
    <w:rsid w:val="0000358C"/>
    <w:rsid w:val="00042A6B"/>
    <w:rsid w:val="00082ECC"/>
    <w:rsid w:val="000B7E74"/>
    <w:rsid w:val="000C606F"/>
    <w:rsid w:val="000E15C2"/>
    <w:rsid w:val="0012070F"/>
    <w:rsid w:val="001258C1"/>
    <w:rsid w:val="00170D55"/>
    <w:rsid w:val="001A5934"/>
    <w:rsid w:val="001C59C2"/>
    <w:rsid w:val="00216CDE"/>
    <w:rsid w:val="00222A94"/>
    <w:rsid w:val="00227767"/>
    <w:rsid w:val="00256EE2"/>
    <w:rsid w:val="002A402C"/>
    <w:rsid w:val="002A4DB0"/>
    <w:rsid w:val="002B0366"/>
    <w:rsid w:val="002C38F9"/>
    <w:rsid w:val="002E69C0"/>
    <w:rsid w:val="00366A0F"/>
    <w:rsid w:val="003C7F51"/>
    <w:rsid w:val="003D0F08"/>
    <w:rsid w:val="004255E8"/>
    <w:rsid w:val="0044162A"/>
    <w:rsid w:val="00456048"/>
    <w:rsid w:val="004B134F"/>
    <w:rsid w:val="004D30E7"/>
    <w:rsid w:val="00500CB1"/>
    <w:rsid w:val="00544F22"/>
    <w:rsid w:val="00550D16"/>
    <w:rsid w:val="0056122F"/>
    <w:rsid w:val="005631F4"/>
    <w:rsid w:val="005704B9"/>
    <w:rsid w:val="005C1383"/>
    <w:rsid w:val="005E4D7B"/>
    <w:rsid w:val="00623C41"/>
    <w:rsid w:val="00633433"/>
    <w:rsid w:val="00641B68"/>
    <w:rsid w:val="006554D7"/>
    <w:rsid w:val="00684F3B"/>
    <w:rsid w:val="00691E5A"/>
    <w:rsid w:val="006A342F"/>
    <w:rsid w:val="006A79C6"/>
    <w:rsid w:val="006D421D"/>
    <w:rsid w:val="006E6186"/>
    <w:rsid w:val="00716926"/>
    <w:rsid w:val="00724E0F"/>
    <w:rsid w:val="00725B08"/>
    <w:rsid w:val="007955F2"/>
    <w:rsid w:val="007B1F49"/>
    <w:rsid w:val="007C33EF"/>
    <w:rsid w:val="008410A7"/>
    <w:rsid w:val="008913B4"/>
    <w:rsid w:val="00897305"/>
    <w:rsid w:val="008A618D"/>
    <w:rsid w:val="00933A37"/>
    <w:rsid w:val="00942C06"/>
    <w:rsid w:val="00955555"/>
    <w:rsid w:val="00965FF5"/>
    <w:rsid w:val="00992328"/>
    <w:rsid w:val="0099623E"/>
    <w:rsid w:val="00A61C40"/>
    <w:rsid w:val="00A61FDF"/>
    <w:rsid w:val="00A72BA4"/>
    <w:rsid w:val="00A77BA7"/>
    <w:rsid w:val="00A817A8"/>
    <w:rsid w:val="00A95BCB"/>
    <w:rsid w:val="00AB52A4"/>
    <w:rsid w:val="00AF7DB8"/>
    <w:rsid w:val="00B06BFC"/>
    <w:rsid w:val="00B508E5"/>
    <w:rsid w:val="00B661C1"/>
    <w:rsid w:val="00B94FCE"/>
    <w:rsid w:val="00BF5D41"/>
    <w:rsid w:val="00C01063"/>
    <w:rsid w:val="00C2430A"/>
    <w:rsid w:val="00C26367"/>
    <w:rsid w:val="00C52BE5"/>
    <w:rsid w:val="00C9029C"/>
    <w:rsid w:val="00C9494B"/>
    <w:rsid w:val="00CB3382"/>
    <w:rsid w:val="00CD10D3"/>
    <w:rsid w:val="00CE50D8"/>
    <w:rsid w:val="00D10E4A"/>
    <w:rsid w:val="00D204B0"/>
    <w:rsid w:val="00D226B1"/>
    <w:rsid w:val="00D772CF"/>
    <w:rsid w:val="00D9020E"/>
    <w:rsid w:val="00DA3989"/>
    <w:rsid w:val="00DE2DA4"/>
    <w:rsid w:val="00E27CBB"/>
    <w:rsid w:val="00E460D9"/>
    <w:rsid w:val="00E62293"/>
    <w:rsid w:val="00E70FDA"/>
    <w:rsid w:val="00E90B97"/>
    <w:rsid w:val="00EA01E2"/>
    <w:rsid w:val="00EA3908"/>
    <w:rsid w:val="00ED0101"/>
    <w:rsid w:val="00EE1E17"/>
    <w:rsid w:val="00EF02D6"/>
    <w:rsid w:val="00F072EC"/>
    <w:rsid w:val="00F35C71"/>
    <w:rsid w:val="00F455AB"/>
    <w:rsid w:val="00F5090A"/>
    <w:rsid w:val="00F55E7D"/>
    <w:rsid w:val="00F57C61"/>
    <w:rsid w:val="00F70AAE"/>
    <w:rsid w:val="00F800A6"/>
    <w:rsid w:val="00F90148"/>
    <w:rsid w:val="00FA59C8"/>
    <w:rsid w:val="00FB1324"/>
    <w:rsid w:val="00FD4173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37C0BCAD"/>
  <w15:chartTrackingRefBased/>
  <w15:docId w15:val="{F4BCDD00-D14F-4218-A18D-9C94FCACF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both"/>
      <w:outlineLvl w:val="0"/>
    </w:pPr>
    <w:rPr>
      <w:b/>
      <w:sz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40"/>
      <w:jc w:val="both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bCs/>
      <w:sz w:val="24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"/>
      </w:numPr>
      <w:jc w:val="both"/>
      <w:outlineLvl w:val="5"/>
    </w:pPr>
    <w:rPr>
      <w:rFonts w:ascii="Arial" w:hAnsi="Arial" w:cs="Arial"/>
      <w:i/>
      <w:spacing w:val="38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Symbol"/>
    </w:rPr>
  </w:style>
  <w:style w:type="character" w:customStyle="1" w:styleId="WW8Num3z0">
    <w:name w:val="WW8Num3z0"/>
    <w:rPr>
      <w:rFonts w:ascii="Wingdings" w:hAnsi="Wingdings" w:cs="Times New Roman"/>
      <w:sz w:val="24"/>
    </w:rPr>
  </w:style>
  <w:style w:type="character" w:customStyle="1" w:styleId="WW8Num4z0">
    <w:name w:val="WW8Num4z0"/>
    <w:rPr>
      <w:rFonts w:ascii="Times New Roman" w:hAnsi="Times New Roman" w:cs="Wingdings"/>
      <w:sz w:val="16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5z4">
    <w:name w:val="WW8Num5z4"/>
    <w:rPr>
      <w:rFonts w:ascii="Courier New" w:hAnsi="Courier New" w:cs="Courier New"/>
    </w:rPr>
  </w:style>
  <w:style w:type="character" w:customStyle="1" w:styleId="WW8Num6z0">
    <w:name w:val="WW8Num6z0"/>
    <w:rPr>
      <w:rFonts w:ascii="Wingdings" w:hAnsi="Wingdings" w:cs="Symbol"/>
      <w:sz w:val="24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  <w:rPr>
      <w:rFonts w:ascii="Wingdings" w:hAnsi="Wingdings" w:cs="Times New Roman"/>
    </w:rPr>
  </w:style>
  <w:style w:type="character" w:customStyle="1" w:styleId="WW8Num9z0">
    <w:name w:val="WW8Num9z0"/>
    <w:rPr>
      <w:rFonts w:ascii="Times New Roman" w:hAnsi="Times New Roman" w:cs="Wingdings"/>
    </w:rPr>
  </w:style>
  <w:style w:type="character" w:customStyle="1" w:styleId="WW8Num10z0">
    <w:name w:val="WW8Num10z0"/>
    <w:rPr>
      <w:rFonts w:ascii="Wingdings" w:hAnsi="Wingdings" w:cs="Wingdings"/>
    </w:rPr>
  </w:style>
  <w:style w:type="character" w:customStyle="1" w:styleId="WW8Num11z0">
    <w:name w:val="WW8Num11z0"/>
    <w:rPr>
      <w:rFonts w:ascii="Wingdings" w:hAnsi="Wingdings" w:cs="Times New Roman"/>
      <w:sz w:val="24"/>
    </w:rPr>
  </w:style>
  <w:style w:type="character" w:customStyle="1" w:styleId="WW8Num12z0">
    <w:name w:val="WW8Num12z0"/>
    <w:rPr>
      <w:rFonts w:ascii="Times New Roman" w:hAnsi="Times New Roman" w:cs="Symbol"/>
    </w:rPr>
  </w:style>
  <w:style w:type="character" w:customStyle="1" w:styleId="WW8Num13z0">
    <w:name w:val="WW8Num13z0"/>
    <w:rPr>
      <w:rFonts w:ascii="Symbol" w:hAnsi="Symbol" w:cs="Symbol" w:hint="default"/>
      <w:highlight w:val="green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  <w:rPr>
      <w:rFonts w:ascii="OpenSymbol" w:hAnsi="OpenSymbol" w:cs="OpenSymbol"/>
    </w:rPr>
  </w:style>
  <w:style w:type="character" w:customStyle="1" w:styleId="WW8Num14z3">
    <w:name w:val="WW8Num14z3"/>
    <w:rPr>
      <w:rFonts w:ascii="Symbol" w:hAnsi="Symbol" w:cs="OpenSymbol"/>
      <w:color w:val="FFFFFF"/>
      <w:highlight w:val="white"/>
    </w:rPr>
  </w:style>
  <w:style w:type="character" w:customStyle="1" w:styleId="WW8Num14z2">
    <w:name w:val="WW8Num14z2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6z4">
    <w:name w:val="WW8Num6z4"/>
    <w:rPr>
      <w:rFonts w:ascii="Courier New" w:hAnsi="Courier New" w:cs="Courier New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Predvolenpsmoodseku2">
    <w:name w:val="Predvolené písmo odseku2"/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arkazkladnhotextu">
    <w:name w:val="Body Text Indent"/>
    <w:basedOn w:val="Normlny"/>
    <w:pPr>
      <w:ind w:left="360"/>
      <w:jc w:val="both"/>
    </w:pPr>
    <w:rPr>
      <w:rFonts w:ascii="Arial" w:hAnsi="Arial"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Zkladntext21">
    <w:name w:val="Základný text 21"/>
    <w:basedOn w:val="Normlny"/>
    <w:pPr>
      <w:jc w:val="both"/>
    </w:pPr>
    <w:rPr>
      <w:rFonts w:ascii="Arial" w:hAnsi="Arial" w:cs="Ari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Odsekzoznamu">
    <w:name w:val="List Paragraph"/>
    <w:basedOn w:val="Normlny"/>
    <w:uiPriority w:val="34"/>
    <w:qFormat/>
    <w:rsid w:val="00F509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04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8E1C37-66D1-4861-B7E9-5C0422306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2313</Words>
  <Characters>13188</Characters>
  <Application>Microsoft Office Word</Application>
  <DocSecurity>4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PEhAES, akciová spoločnosť, PREŠOV</vt:lpstr>
    </vt:vector>
  </TitlesOfParts>
  <Company/>
  <LinksUpToDate>false</LinksUpToDate>
  <CharactersWithSpaces>15471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PEhAES, akciová spoločnosť, PREŠOV</dc:title>
  <dc:subject/>
  <dc:creator>Anna Viňanská</dc:creator>
  <cp:keywords/>
  <dc:description/>
  <cp:lastModifiedBy>Miroslava Pisančíková</cp:lastModifiedBy>
  <cp:revision>2</cp:revision>
  <cp:lastPrinted>2017-05-23T05:28:00Z</cp:lastPrinted>
  <dcterms:created xsi:type="dcterms:W3CDTF">2021-05-31T06:22:00Z</dcterms:created>
  <dcterms:modified xsi:type="dcterms:W3CDTF">2021-05-31T06:22:00Z</dcterms:modified>
</cp:coreProperties>
</file>