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8EEAD" w14:textId="3B5921DD" w:rsidR="00B71DAA" w:rsidRDefault="00B71DAA" w:rsidP="00B71DA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24C27F23" w14:textId="499FFF3C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Poznámky Ú</w:t>
      </w:r>
      <w:r>
        <w:rPr>
          <w:rFonts w:ascii="TimesNewRoman,Bold" w:hAnsi="TimesNewRoman,Bold" w:cs="TimesNewRoman,Bold"/>
          <w:b/>
          <w:bCs/>
        </w:rPr>
        <w:t xml:space="preserve">č </w:t>
      </w:r>
      <w:r>
        <w:rPr>
          <w:rFonts w:ascii="Times New Roman" w:hAnsi="Times New Roman" w:cs="Times New Roman"/>
          <w:b/>
          <w:bCs/>
        </w:rPr>
        <w:t xml:space="preserve">MÚJ 3 – 01 </w:t>
      </w:r>
      <w:r w:rsidR="0038054F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I</w:t>
      </w:r>
      <w:r>
        <w:rPr>
          <w:rFonts w:ascii="TimesNewRoman,Bold" w:hAnsi="TimesNewRoman,Bold" w:cs="TimesNewRoman,Bold"/>
          <w:b/>
          <w:bCs/>
        </w:rPr>
        <w:t>Č</w:t>
      </w:r>
      <w:r>
        <w:rPr>
          <w:rFonts w:ascii="Times New Roman" w:hAnsi="Times New Roman" w:cs="Times New Roman"/>
          <w:b/>
          <w:bCs/>
        </w:rPr>
        <w:t xml:space="preserve">O 36750921 </w:t>
      </w:r>
      <w:r w:rsidR="0038054F">
        <w:rPr>
          <w:rFonts w:ascii="Times New Roman" w:hAnsi="Times New Roman" w:cs="Times New Roman"/>
          <w:b/>
          <w:bCs/>
        </w:rPr>
        <w:tab/>
      </w:r>
      <w:r w:rsidR="0038054F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DI</w:t>
      </w:r>
      <w:r>
        <w:rPr>
          <w:rFonts w:ascii="TimesNewRoman,Bold" w:hAnsi="TimesNewRoman,Bold" w:cs="TimesNewRoman,Bold"/>
          <w:b/>
          <w:bCs/>
        </w:rPr>
        <w:t xml:space="preserve">Č </w:t>
      </w:r>
      <w:r>
        <w:rPr>
          <w:rFonts w:ascii="Times New Roman" w:hAnsi="Times New Roman" w:cs="Times New Roman"/>
          <w:b/>
          <w:bCs/>
        </w:rPr>
        <w:t>2022346293</w:t>
      </w:r>
    </w:p>
    <w:p w14:paraId="47C16990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4941A5C" w14:textId="768E2F81" w:rsidR="00DB672C" w:rsidRPr="0038054F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38054F">
        <w:rPr>
          <w:rFonts w:ascii="Times New Roman" w:hAnsi="Times New Roman" w:cs="Times New Roman"/>
          <w:b/>
          <w:bCs/>
        </w:rPr>
        <w:t>Obchodné meno: SOFI REAL, a.s.</w:t>
      </w:r>
    </w:p>
    <w:p w14:paraId="50C4218C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Sídlo: 377, 951 53 Klasov</w:t>
      </w:r>
    </w:p>
    <w:p w14:paraId="0F47E7CE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</w:t>
      </w:r>
      <w:r>
        <w:rPr>
          <w:rFonts w:ascii="TimesNewRoman" w:hAnsi="TimesNewRoman" w:cs="TimesNewRoman"/>
        </w:rPr>
        <w:t xml:space="preserve">ň </w:t>
      </w:r>
      <w:r>
        <w:rPr>
          <w:rFonts w:ascii="Times New Roman" w:hAnsi="Times New Roman" w:cs="Times New Roman"/>
        </w:rPr>
        <w:t>zápisu: 13.3.2007</w:t>
      </w:r>
    </w:p>
    <w:p w14:paraId="54948B8C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Predmet 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innosti: upratovacie práce</w:t>
      </w:r>
    </w:p>
    <w:p w14:paraId="0DB5F4E9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1BA5F29" w14:textId="61FBA356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 Všeobecné údaje</w:t>
      </w:r>
    </w:p>
    <w:p w14:paraId="45E197EA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Štatutárny orgán: predstavenstvo</w:t>
      </w:r>
    </w:p>
    <w:p w14:paraId="7A8DB4A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Marcela Glembová – predseda</w:t>
      </w:r>
    </w:p>
    <w:p w14:paraId="2959A51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 xml:space="preserve">Rohatecká 217, 696 02 Ratíškovice, 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eská republika</w:t>
      </w:r>
    </w:p>
    <w:p w14:paraId="30963F29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F20605D" w14:textId="188139E2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Základné imanie: 33 193,91888 EUR, splateno</w:t>
      </w:r>
    </w:p>
    <w:p w14:paraId="551E47E6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81DC247" w14:textId="0F01DA3E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Akcie:</w:t>
      </w:r>
    </w:p>
    <w:p w14:paraId="38B2E640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et: 10</w:t>
      </w:r>
    </w:p>
    <w:p w14:paraId="4237F187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Druh: kme</w:t>
      </w:r>
      <w:r>
        <w:rPr>
          <w:rFonts w:ascii="TimesNewRoman" w:hAnsi="TimesNewRoman" w:cs="TimesNewRoman"/>
        </w:rPr>
        <w:t>ň</w:t>
      </w:r>
      <w:r>
        <w:rPr>
          <w:rFonts w:ascii="Times New Roman" w:hAnsi="Times New Roman" w:cs="Times New Roman"/>
        </w:rPr>
        <w:t>ové</w:t>
      </w:r>
    </w:p>
    <w:p w14:paraId="77399E6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Podoba: listinné</w:t>
      </w:r>
    </w:p>
    <w:p w14:paraId="787FF2B8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Forma: akcie na meno</w:t>
      </w:r>
    </w:p>
    <w:p w14:paraId="5F8F7A59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Menovitá hodnota: 3 319,391888 EUR</w:t>
      </w:r>
    </w:p>
    <w:p w14:paraId="2DB62FF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E558BC4" w14:textId="05B9386C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Dozorná rada:</w:t>
      </w:r>
    </w:p>
    <w:p w14:paraId="52DF931A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Pharm. Dr. Karin Jombíková</w:t>
      </w:r>
    </w:p>
    <w:p w14:paraId="661B2F6C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Lú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nica nad Žitavou 373, 951 88 Lú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nica nad Žitavou</w:t>
      </w:r>
    </w:p>
    <w:p w14:paraId="3BF7406A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František Vaší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ek</w:t>
      </w:r>
    </w:p>
    <w:p w14:paraId="176EF7DB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Fibichova 322/18, 796 07 Prost</w:t>
      </w:r>
      <w:r>
        <w:rPr>
          <w:rFonts w:ascii="TimesNewRoman,Italic" w:hAnsi="TimesNewRoman,Italic" w:cs="TimesNewRoman,Italic"/>
          <w:i/>
          <w:iCs/>
        </w:rPr>
        <w:t>ě</w:t>
      </w:r>
      <w:r>
        <w:rPr>
          <w:rFonts w:ascii="Times New Roman" w:hAnsi="Times New Roman" w:cs="Times New Roman"/>
          <w:i/>
          <w:iCs/>
        </w:rPr>
        <w:t xml:space="preserve">jov-Držovice, 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eská republika</w:t>
      </w:r>
    </w:p>
    <w:p w14:paraId="17273BC4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Ing. Jozef Lacko</w:t>
      </w:r>
    </w:p>
    <w:p w14:paraId="572C9250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Slne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ná 1350, 908 45 Gbely</w:t>
      </w:r>
    </w:p>
    <w:p w14:paraId="05B5DD69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3F5E52C" w14:textId="415C1C48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Priemerny prepo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ítaný po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et zamestnancov: 1</w:t>
      </w:r>
    </w:p>
    <w:p w14:paraId="51A12984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B65A837" w14:textId="2CFBC429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6. </w:t>
      </w:r>
      <w:r>
        <w:rPr>
          <w:rFonts w:ascii="Times New Roman" w:hAnsi="Times New Roman" w:cs="Times New Roman"/>
          <w:i/>
          <w:iCs/>
        </w:rPr>
        <w:t>Spolo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nos</w:t>
      </w:r>
      <w:r>
        <w:rPr>
          <w:rFonts w:ascii="TimesNewRoman,Italic" w:hAnsi="TimesNewRoman,Italic" w:cs="TimesNewRoman,Italic"/>
          <w:i/>
          <w:iCs/>
        </w:rPr>
        <w:t xml:space="preserve">ť </w:t>
      </w:r>
      <w:r>
        <w:rPr>
          <w:rFonts w:ascii="Times New Roman" w:hAnsi="Times New Roman" w:cs="Times New Roman"/>
          <w:i/>
          <w:iCs/>
        </w:rPr>
        <w:t>je zrizovatelom SOFI REAL, a.s. – organiza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ní složka</w:t>
      </w:r>
    </w:p>
    <w:p w14:paraId="35F34104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Ratíškovice 217, 696 02 Ratíškovice</w:t>
      </w:r>
    </w:p>
    <w:p w14:paraId="5011F3D2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I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: 27726851</w:t>
      </w:r>
    </w:p>
    <w:p w14:paraId="5BC3900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Vedoucí organiza</w:t>
      </w:r>
      <w:r>
        <w:rPr>
          <w:rFonts w:ascii="TimesNewRoman,Italic" w:hAnsi="TimesNewRoman,Italic" w:cs="TimesNewRoman,Italic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ní složky: Marcela Glembová</w:t>
      </w:r>
    </w:p>
    <w:p w14:paraId="7A494DEE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87A884E" w14:textId="2EC297E1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II. Informácie o prijatých postupech</w:t>
      </w:r>
    </w:p>
    <w:p w14:paraId="4690E3DF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FCC1804" w14:textId="693F9054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Ú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tovná jednotka bude nepretržit</w:t>
      </w:r>
      <w:r>
        <w:rPr>
          <w:rFonts w:ascii="TimesNewRoman" w:hAnsi="TimesNewRoman" w:cs="TimesNewRoman"/>
        </w:rPr>
        <w:t xml:space="preserve">ě </w:t>
      </w:r>
      <w:r>
        <w:rPr>
          <w:rFonts w:ascii="Times New Roman" w:hAnsi="Times New Roman" w:cs="Times New Roman"/>
        </w:rPr>
        <w:t>pokra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 xml:space="preserve">ovat vo svojej </w:t>
      </w:r>
      <w:r>
        <w:rPr>
          <w:rFonts w:ascii="TimesNewRoman" w:hAnsi="TimesNewRoman" w:cs="TimesNewRoman"/>
        </w:rPr>
        <w:t>č</w:t>
      </w:r>
      <w:r>
        <w:rPr>
          <w:rFonts w:ascii="Times New Roman" w:hAnsi="Times New Roman" w:cs="Times New Roman"/>
        </w:rPr>
        <w:t>innosti.</w:t>
      </w:r>
    </w:p>
    <w:p w14:paraId="14C3D380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23C218B6" w14:textId="3F82B76E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2. Spôsob oce</w:t>
      </w:r>
      <w:r>
        <w:rPr>
          <w:rFonts w:ascii="TimesNewRoman" w:hAnsi="TimesNewRoman" w:cs="TimesNewRoman"/>
          <w:sz w:val="23"/>
          <w:szCs w:val="23"/>
        </w:rPr>
        <w:t>ň</w:t>
      </w:r>
      <w:r>
        <w:rPr>
          <w:rFonts w:ascii="Times New Roman" w:hAnsi="Times New Roman" w:cs="Times New Roman"/>
          <w:sz w:val="23"/>
          <w:szCs w:val="23"/>
        </w:rPr>
        <w:t>ovania dlhodobého nehmotného majetku, dlhodobého hmotného</w:t>
      </w:r>
    </w:p>
    <w:p w14:paraId="683ACDFD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NewRoman" w:hAnsi="TimesNewRoman" w:cs="TimesNew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majetku a dlhodobého finan</w:t>
      </w:r>
      <w:r>
        <w:rPr>
          <w:rFonts w:ascii="TimesNewRoman" w:hAnsi="TimesNewRoman" w:cs="TimesNewRoman"/>
          <w:sz w:val="23"/>
          <w:szCs w:val="23"/>
        </w:rPr>
        <w:t>č</w:t>
      </w:r>
      <w:r>
        <w:rPr>
          <w:rFonts w:ascii="Times New Roman" w:hAnsi="Times New Roman" w:cs="Times New Roman"/>
          <w:sz w:val="23"/>
          <w:szCs w:val="23"/>
        </w:rPr>
        <w:t>ného majetku: v po</w:t>
      </w:r>
      <w:r>
        <w:rPr>
          <w:rFonts w:ascii="TimesNewRoman" w:hAnsi="TimesNewRoman" w:cs="TimesNewRoman"/>
          <w:sz w:val="23"/>
          <w:szCs w:val="23"/>
        </w:rPr>
        <w:t>ř</w:t>
      </w:r>
      <w:r>
        <w:rPr>
          <w:rFonts w:ascii="Times New Roman" w:hAnsi="Times New Roman" w:cs="Times New Roman"/>
          <w:sz w:val="23"/>
          <w:szCs w:val="23"/>
        </w:rPr>
        <w:t>izovací cen</w:t>
      </w:r>
      <w:r>
        <w:rPr>
          <w:rFonts w:ascii="TimesNewRoman" w:hAnsi="TimesNewRoman" w:cs="TimesNewRoman"/>
          <w:sz w:val="23"/>
          <w:szCs w:val="23"/>
        </w:rPr>
        <w:t>ě</w:t>
      </w:r>
    </w:p>
    <w:p w14:paraId="0094BAE6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32FD54E1" w14:textId="3795957D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3. Spôsob zostavenia odpisového plánu pre jednotlivé druhy dlhodobého hmotného</w:t>
      </w:r>
    </w:p>
    <w:p w14:paraId="3BADF9C8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majetku a dlhodobého nehmotného majetku, pri</w:t>
      </w:r>
      <w:r>
        <w:rPr>
          <w:rFonts w:ascii="TimesNewRoman" w:hAnsi="TimesNewRoman" w:cs="TimesNewRoman"/>
          <w:sz w:val="23"/>
          <w:szCs w:val="23"/>
        </w:rPr>
        <w:t>č</w:t>
      </w:r>
      <w:r>
        <w:rPr>
          <w:rFonts w:ascii="Times New Roman" w:hAnsi="Times New Roman" w:cs="Times New Roman"/>
          <w:sz w:val="23"/>
          <w:szCs w:val="23"/>
        </w:rPr>
        <w:t>om sa uvádza doba odpisovania,</w:t>
      </w:r>
    </w:p>
    <w:p w14:paraId="64D24CA4" w14:textId="6A75122B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použité sadzby odpisov a odpisové metódy pri ur</w:t>
      </w:r>
      <w:r>
        <w:rPr>
          <w:rFonts w:ascii="TimesNewRoman" w:hAnsi="TimesNewRoman" w:cs="TimesNewRoman"/>
          <w:sz w:val="23"/>
          <w:szCs w:val="23"/>
        </w:rPr>
        <w:t>č</w:t>
      </w:r>
      <w:r>
        <w:rPr>
          <w:rFonts w:ascii="Times New Roman" w:hAnsi="Times New Roman" w:cs="Times New Roman"/>
          <w:sz w:val="23"/>
          <w:szCs w:val="23"/>
        </w:rPr>
        <w:t xml:space="preserve">ení odpisov: </w:t>
      </w:r>
      <w:r w:rsidR="005956A3">
        <w:rPr>
          <w:rFonts w:ascii="Times New Roman" w:hAnsi="Times New Roman" w:cs="Times New Roman"/>
          <w:sz w:val="23"/>
          <w:szCs w:val="23"/>
        </w:rPr>
        <w:t>byly použity standardní sazby a roky odepisování v souladu se zákonem o daních z příjmů. Odpisy jsou lienární.</w:t>
      </w:r>
    </w:p>
    <w:p w14:paraId="03F28A5A" w14:textId="7777777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14:paraId="72D30C43" w14:textId="64D2BEE7" w:rsidR="00DB672C" w:rsidRDefault="00DB672C" w:rsidP="00DB67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4. V danom ú</w:t>
      </w:r>
      <w:r>
        <w:rPr>
          <w:rFonts w:ascii="TimesNewRoman" w:hAnsi="TimesNewRoman" w:cs="TimesNewRoman"/>
          <w:sz w:val="23"/>
          <w:szCs w:val="23"/>
        </w:rPr>
        <w:t>č</w:t>
      </w:r>
      <w:r>
        <w:rPr>
          <w:rFonts w:ascii="Times New Roman" w:hAnsi="Times New Roman" w:cs="Times New Roman"/>
          <w:sz w:val="23"/>
          <w:szCs w:val="23"/>
        </w:rPr>
        <w:t>tovnom období nedošlo k žádným zmenám ú</w:t>
      </w:r>
      <w:r>
        <w:rPr>
          <w:rFonts w:ascii="TimesNewRoman" w:hAnsi="TimesNewRoman" w:cs="TimesNewRoman"/>
          <w:sz w:val="23"/>
          <w:szCs w:val="23"/>
        </w:rPr>
        <w:t>č</w:t>
      </w:r>
      <w:r>
        <w:rPr>
          <w:rFonts w:ascii="Times New Roman" w:hAnsi="Times New Roman" w:cs="Times New Roman"/>
          <w:sz w:val="23"/>
          <w:szCs w:val="23"/>
        </w:rPr>
        <w:t>tovných zásad nebo</w:t>
      </w:r>
    </w:p>
    <w:p w14:paraId="382CEA65" w14:textId="77777777" w:rsidR="00DB672C" w:rsidRDefault="00DB672C" w:rsidP="00DB672C">
      <w:pPr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>použitých metód.</w:t>
      </w:r>
    </w:p>
    <w:p w14:paraId="5EACC272" w14:textId="2E290414" w:rsidR="00B71DAA" w:rsidRDefault="00B71DAA" w:rsidP="00DB672C"/>
    <w:sectPr w:rsidR="00B71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Italic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1DAA"/>
    <w:rsid w:val="00346E31"/>
    <w:rsid w:val="0038054F"/>
    <w:rsid w:val="005956A3"/>
    <w:rsid w:val="008751E1"/>
    <w:rsid w:val="00975E1F"/>
    <w:rsid w:val="00B71DAA"/>
    <w:rsid w:val="00DB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8671B"/>
  <w15:docId w15:val="{F913B67F-AD3C-465E-843E-94E701408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224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Lubomír Motl</dc:creator>
  <cp:keywords/>
  <dc:description/>
  <cp:lastModifiedBy>Lubomír Motl</cp:lastModifiedBy>
  <cp:revision>4</cp:revision>
  <dcterms:created xsi:type="dcterms:W3CDTF">2021-06-30T10:00:00Z</dcterms:created>
  <dcterms:modified xsi:type="dcterms:W3CDTF">2021-06-30T10:03:00Z</dcterms:modified>
</cp:coreProperties>
</file>