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OliLabel Group,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45900175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Karpatské námestie 10A, 831 06 Bratislava – mestská časť Rača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sz w:val="22"/>
          <w:szCs w:val="22"/>
        </w:rPr>
        <w:t xml:space="preserve">dopravné prostriedky, rovnomerné 4 roky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nemá také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45900175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2023146004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LibreOffice/6.0.3.2$Windows_x86 LibreOffice_project/8f48d515416608e3a835360314dac7e47fd0b821</Application>
  <Pages>3</Pages>
  <Words>1012</Words>
  <Characters>6165</Characters>
  <CharactersWithSpaces>7187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2015-03-22T17:07:00Z</dcterms:created>
  <dc:creator>maria</dc:creator>
  <dc:description/>
  <dc:language>sk-SK</dc:language>
  <cp:lastModifiedBy/>
  <dcterms:modified xsi:type="dcterms:W3CDTF">2021-06-30T09:21:40Z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