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bookmarkStart w:id="0" w:name="_GoBack"/>
      <w:bookmarkEnd w:id="0"/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9D2A87">
        <w:rPr>
          <w:rFonts w:ascii="Times New Roman" w:hAnsi="Times New Roman" w:cs="Times New Roman"/>
          <w:b/>
        </w:rPr>
        <w:t>20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D2A87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LACIS</w:t>
      </w:r>
      <w:r w:rsidR="00C5595E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C5595E">
        <w:rPr>
          <w:rFonts w:ascii="Times New Roman" w:hAnsi="Times New Roman" w:cs="Times New Roman"/>
          <w:sz w:val="20"/>
          <w:szCs w:val="20"/>
        </w:rPr>
        <w:t>s</w:t>
      </w:r>
      <w:r w:rsidR="00CA5A53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r.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</w:t>
      </w:r>
      <w:r w:rsidR="00C5595E">
        <w:rPr>
          <w:rFonts w:ascii="Times New Roman" w:hAnsi="Times New Roman" w:cs="Times New Roman"/>
          <w:sz w:val="20"/>
          <w:szCs w:val="20"/>
        </w:rPr>
        <w:t>0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06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>53088174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5595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121265850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</w:t>
      </w:r>
      <w:r w:rsidR="009D2A87">
        <w:rPr>
          <w:rFonts w:ascii="Times New Roman" w:hAnsi="Times New Roman" w:cs="Times New Roman"/>
          <w:sz w:val="20"/>
          <w:szCs w:val="20"/>
        </w:rPr>
        <w:t xml:space="preserve">sú služby v oblasti prevádzkovania výherných prístrojov, </w:t>
      </w:r>
      <w:r w:rsidR="00B22DBE">
        <w:rPr>
          <w:rFonts w:ascii="Times New Roman" w:hAnsi="Times New Roman" w:cs="Times New Roman"/>
          <w:sz w:val="20"/>
          <w:szCs w:val="20"/>
        </w:rPr>
        <w:t xml:space="preserve">hracích prístrojov,   </w:t>
      </w:r>
    </w:p>
    <w:p w:rsidR="009D2A87" w:rsidRPr="00965646" w:rsidRDefault="00B22DBE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videolotérií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  </w:t>
      </w:r>
      <w:r w:rsidR="009D2A87">
        <w:rPr>
          <w:rFonts w:ascii="Times New Roman" w:hAnsi="Times New Roman" w:cs="Times New Roman"/>
          <w:sz w:val="20"/>
          <w:szCs w:val="20"/>
        </w:rPr>
        <w:t>zariadení prevádzkovaných hráčmi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5595E">
        <w:rPr>
          <w:rFonts w:ascii="Times New Roman" w:hAnsi="Times New Roman" w:cs="Times New Roman"/>
          <w:sz w:val="20"/>
          <w:szCs w:val="20"/>
        </w:rPr>
        <w:t xml:space="preserve">nie </w:t>
      </w:r>
      <w:r w:rsidRPr="00965646">
        <w:rPr>
          <w:rFonts w:ascii="Times New Roman" w:hAnsi="Times New Roman" w:cs="Times New Roman"/>
          <w:sz w:val="20"/>
          <w:szCs w:val="20"/>
        </w:rPr>
        <w:t>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B22DBE" w:rsidRDefault="00905901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B22DBE">
        <w:rPr>
          <w:rFonts w:ascii="Times New Roman" w:hAnsi="Times New Roman" w:cs="Times New Roman"/>
          <w:sz w:val="20"/>
          <w:szCs w:val="20"/>
        </w:rPr>
        <w:t>jedného spoločníka, ktorý je zároveň konateľom spoločnosti.</w:t>
      </w:r>
    </w:p>
    <w:p w:rsidR="002B6A68" w:rsidRDefault="002B6A68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</w:t>
      </w:r>
      <w:r w:rsidR="00B22DBE">
        <w:rPr>
          <w:rFonts w:ascii="Times New Roman" w:hAnsi="Times New Roman" w:cs="Times New Roman"/>
          <w:sz w:val="20"/>
          <w:szCs w:val="20"/>
        </w:rPr>
        <w:t xml:space="preserve">v súčasnosti </w:t>
      </w:r>
      <w:r w:rsidRPr="00965646">
        <w:rPr>
          <w:rFonts w:ascii="Times New Roman" w:hAnsi="Times New Roman" w:cs="Times New Roman"/>
          <w:sz w:val="20"/>
          <w:szCs w:val="20"/>
        </w:rPr>
        <w:t>konateľ</w:t>
      </w:r>
      <w:r w:rsidR="00B22DBE">
        <w:rPr>
          <w:rFonts w:ascii="Times New Roman" w:hAnsi="Times New Roman" w:cs="Times New Roman"/>
          <w:sz w:val="20"/>
          <w:szCs w:val="20"/>
        </w:rPr>
        <w:t xml:space="preserve"> Ing. Iveta Štillová.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CA5A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CA5A53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B22DBE">
        <w:rPr>
          <w:rFonts w:ascii="Times New Roman" w:hAnsi="Times New Roman" w:cs="Times New Roman"/>
          <w:sz w:val="20"/>
          <w:szCs w:val="20"/>
        </w:rPr>
        <w:t>20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CA5A53" w:rsidRPr="003C61C7" w:rsidRDefault="00232316" w:rsidP="00CA5A5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3C61C7">
        <w:rPr>
          <w:rFonts w:ascii="Times New Roman" w:hAnsi="Times New Roman" w:cs="Times New Roman"/>
          <w:sz w:val="20"/>
          <w:szCs w:val="20"/>
        </w:rPr>
        <w:t xml:space="preserve"> - 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B22DBE" w:rsidRPr="003C61C7">
        <w:rPr>
          <w:rFonts w:ascii="Times New Roman" w:hAnsi="Times New Roman" w:cs="Times New Roman"/>
          <w:sz w:val="20"/>
          <w:szCs w:val="20"/>
        </w:rPr>
        <w:t xml:space="preserve">vlastní </w:t>
      </w:r>
      <w:r w:rsidR="00A23265" w:rsidRPr="003C61C7">
        <w:rPr>
          <w:rFonts w:ascii="Times New Roman" w:hAnsi="Times New Roman" w:cs="Times New Roman"/>
          <w:sz w:val="20"/>
          <w:szCs w:val="20"/>
        </w:rPr>
        <w:t>dlhodobý hmotný majetok</w:t>
      </w:r>
      <w:r w:rsidR="00B22DBE" w:rsidRPr="003C61C7">
        <w:rPr>
          <w:rFonts w:ascii="Times New Roman" w:hAnsi="Times New Roman" w:cs="Times New Roman"/>
          <w:sz w:val="20"/>
          <w:szCs w:val="20"/>
        </w:rPr>
        <w:t xml:space="preserve"> – osobné MV a nehnuteľný majetok - budovu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. Aktíva tvoria pohľadávky z obchodného styku vo výške </w:t>
      </w:r>
      <w:r w:rsidR="003C61C7" w:rsidRPr="003C61C7">
        <w:rPr>
          <w:rFonts w:ascii="Times New Roman" w:hAnsi="Times New Roman" w:cs="Times New Roman"/>
          <w:sz w:val="20"/>
          <w:szCs w:val="20"/>
        </w:rPr>
        <w:t>6</w:t>
      </w:r>
      <w:r w:rsidR="00B812F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3C61C7" w:rsidRPr="003C61C7">
        <w:rPr>
          <w:rFonts w:ascii="Times New Roman" w:hAnsi="Times New Roman" w:cs="Times New Roman"/>
          <w:sz w:val="20"/>
          <w:szCs w:val="20"/>
        </w:rPr>
        <w:t>695</w:t>
      </w:r>
      <w:r w:rsidR="00D260DD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A23265" w:rsidRPr="003C61C7">
        <w:rPr>
          <w:rFonts w:ascii="Times New Roman" w:hAnsi="Times New Roman" w:cs="Times New Roman"/>
          <w:sz w:val="20"/>
          <w:szCs w:val="20"/>
        </w:rPr>
        <w:t>€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, pokladničná hotovosť vo výške </w:t>
      </w:r>
      <w:r w:rsidR="003C61C7" w:rsidRPr="003C61C7">
        <w:rPr>
          <w:rFonts w:ascii="Times New Roman" w:hAnsi="Times New Roman" w:cs="Times New Roman"/>
          <w:sz w:val="20"/>
          <w:szCs w:val="20"/>
        </w:rPr>
        <w:t>44 663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€ a</w:t>
      </w:r>
      <w:r w:rsidR="003C61C7" w:rsidRPr="003C61C7">
        <w:rPr>
          <w:rFonts w:ascii="Times New Roman" w:hAnsi="Times New Roman" w:cs="Times New Roman"/>
          <w:sz w:val="20"/>
          <w:szCs w:val="20"/>
        </w:rPr>
        <w:t> </w:t>
      </w:r>
      <w:r w:rsidR="00CA5A53" w:rsidRPr="003C61C7">
        <w:rPr>
          <w:rFonts w:ascii="Times New Roman" w:hAnsi="Times New Roman" w:cs="Times New Roman"/>
          <w:sz w:val="20"/>
          <w:szCs w:val="20"/>
        </w:rPr>
        <w:t>zostatok</w:t>
      </w:r>
      <w:r w:rsidR="003C61C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peňažných prostriedkov na bankovom účte vo výške </w:t>
      </w:r>
      <w:r w:rsidR="003C61C7">
        <w:rPr>
          <w:rFonts w:ascii="Times New Roman" w:hAnsi="Times New Roman" w:cs="Times New Roman"/>
          <w:sz w:val="20"/>
          <w:szCs w:val="20"/>
        </w:rPr>
        <w:t>483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 záväzky z obchodného styku vo výške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3C61C7">
        <w:rPr>
          <w:rFonts w:ascii="Times New Roman" w:hAnsi="Times New Roman" w:cs="Times New Roman"/>
          <w:sz w:val="20"/>
          <w:szCs w:val="20"/>
        </w:rPr>
        <w:t>1 000</w:t>
      </w:r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D260DD">
        <w:rPr>
          <w:rFonts w:ascii="Times New Roman" w:hAnsi="Times New Roman" w:cs="Times New Roman"/>
          <w:sz w:val="20"/>
          <w:szCs w:val="20"/>
        </w:rPr>
        <w:t>€</w:t>
      </w:r>
      <w:r w:rsidR="00CA5A53">
        <w:rPr>
          <w:rFonts w:ascii="Times New Roman" w:hAnsi="Times New Roman" w:cs="Times New Roman"/>
          <w:sz w:val="20"/>
          <w:szCs w:val="20"/>
        </w:rPr>
        <w:t xml:space="preserve">, </w:t>
      </w:r>
      <w:r w:rsidR="003C61C7">
        <w:rPr>
          <w:rFonts w:ascii="Times New Roman" w:hAnsi="Times New Roman" w:cs="Times New Roman"/>
          <w:sz w:val="20"/>
          <w:szCs w:val="20"/>
        </w:rPr>
        <w:t>ostatné záväzky vo výške 76 000 €, záväzky z leasingu vo výške 69 221 €</w:t>
      </w:r>
      <w:r w:rsidR="00CA5A53">
        <w:rPr>
          <w:rFonts w:ascii="Times New Roman" w:hAnsi="Times New Roman" w:cs="Times New Roman"/>
          <w:sz w:val="20"/>
          <w:szCs w:val="20"/>
        </w:rPr>
        <w:t xml:space="preserve"> , základné imanie </w:t>
      </w:r>
      <w:r w:rsidR="008810AB">
        <w:rPr>
          <w:rFonts w:ascii="Times New Roman" w:hAnsi="Times New Roman" w:cs="Times New Roman"/>
          <w:sz w:val="20"/>
          <w:szCs w:val="20"/>
        </w:rPr>
        <w:t xml:space="preserve">je </w:t>
      </w:r>
      <w:r w:rsidR="00CA5A53">
        <w:rPr>
          <w:rFonts w:ascii="Times New Roman" w:hAnsi="Times New Roman" w:cs="Times New Roman"/>
          <w:sz w:val="20"/>
          <w:szCs w:val="20"/>
        </w:rPr>
        <w:t>vo výške 5 000 €.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C57B8" w:rsidRDefault="0023231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A5A53">
        <w:rPr>
          <w:rFonts w:ascii="Times New Roman" w:hAnsi="Times New Roman" w:cs="Times New Roman"/>
          <w:sz w:val="20"/>
          <w:szCs w:val="20"/>
        </w:rPr>
        <w:t xml:space="preserve">dosiahla </w:t>
      </w:r>
      <w:r>
        <w:rPr>
          <w:rFonts w:ascii="Times New Roman" w:hAnsi="Times New Roman" w:cs="Times New Roman"/>
          <w:sz w:val="20"/>
          <w:szCs w:val="20"/>
        </w:rPr>
        <w:t xml:space="preserve">tržby za </w:t>
      </w:r>
      <w:r w:rsidR="00632956">
        <w:rPr>
          <w:rFonts w:ascii="Times New Roman" w:hAnsi="Times New Roman" w:cs="Times New Roman"/>
          <w:sz w:val="20"/>
          <w:szCs w:val="20"/>
        </w:rPr>
        <w:t>vykonané</w:t>
      </w:r>
      <w:r>
        <w:rPr>
          <w:rFonts w:ascii="Times New Roman" w:hAnsi="Times New Roman" w:cs="Times New Roman"/>
          <w:sz w:val="20"/>
          <w:szCs w:val="20"/>
        </w:rPr>
        <w:t xml:space="preserve"> služby vo výške</w:t>
      </w:r>
      <w:r w:rsidR="00632956">
        <w:rPr>
          <w:rFonts w:ascii="Times New Roman" w:hAnsi="Times New Roman" w:cs="Times New Roman"/>
          <w:sz w:val="20"/>
          <w:szCs w:val="20"/>
        </w:rPr>
        <w:t xml:space="preserve"> </w:t>
      </w:r>
      <w:r w:rsidR="003C61C7">
        <w:rPr>
          <w:rFonts w:ascii="Times New Roman" w:hAnsi="Times New Roman" w:cs="Times New Roman"/>
          <w:sz w:val="20"/>
          <w:szCs w:val="20"/>
        </w:rPr>
        <w:t>63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3C61C7">
        <w:rPr>
          <w:rFonts w:ascii="Times New Roman" w:hAnsi="Times New Roman" w:cs="Times New Roman"/>
          <w:sz w:val="20"/>
          <w:szCs w:val="20"/>
        </w:rPr>
        <w:t>711</w:t>
      </w:r>
      <w:r w:rsidR="00A46F2B">
        <w:rPr>
          <w:rFonts w:ascii="Times New Roman" w:hAnsi="Times New Roman" w:cs="Times New Roman"/>
          <w:sz w:val="20"/>
          <w:szCs w:val="20"/>
        </w:rPr>
        <w:t xml:space="preserve"> </w:t>
      </w:r>
      <w:r w:rsidR="008025E1">
        <w:rPr>
          <w:rFonts w:ascii="Times New Roman" w:hAnsi="Times New Roman" w:cs="Times New Roman"/>
          <w:sz w:val="20"/>
          <w:szCs w:val="20"/>
        </w:rPr>
        <w:t>€</w:t>
      </w:r>
      <w:r w:rsidR="003C61C7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>N</w:t>
      </w:r>
      <w:r>
        <w:rPr>
          <w:rFonts w:ascii="Times New Roman" w:hAnsi="Times New Roman" w:cs="Times New Roman"/>
          <w:sz w:val="20"/>
          <w:szCs w:val="20"/>
        </w:rPr>
        <w:t xml:space="preserve">áklady </w:t>
      </w:r>
      <w:r w:rsidR="003C57B8">
        <w:rPr>
          <w:rFonts w:ascii="Times New Roman" w:hAnsi="Times New Roman" w:cs="Times New Roman"/>
          <w:sz w:val="20"/>
          <w:szCs w:val="20"/>
        </w:rPr>
        <w:t xml:space="preserve">za r.2020 </w:t>
      </w:r>
      <w:r>
        <w:rPr>
          <w:rFonts w:ascii="Times New Roman" w:hAnsi="Times New Roman" w:cs="Times New Roman"/>
          <w:sz w:val="20"/>
          <w:szCs w:val="20"/>
        </w:rPr>
        <w:t>sú vo výške</w:t>
      </w:r>
    </w:p>
    <w:p w:rsidR="00632956" w:rsidRDefault="003C61C7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22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065</w:t>
      </w:r>
      <w:r w:rsidR="008025E1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 xml:space="preserve">€. Náklady </w:t>
      </w:r>
      <w:r w:rsidR="00CA5A53">
        <w:rPr>
          <w:rFonts w:ascii="Times New Roman" w:hAnsi="Times New Roman" w:cs="Times New Roman"/>
          <w:sz w:val="20"/>
          <w:szCs w:val="20"/>
        </w:rPr>
        <w:t>pozostávajú z</w:t>
      </w:r>
      <w:r>
        <w:rPr>
          <w:rFonts w:ascii="Times New Roman" w:hAnsi="Times New Roman" w:cs="Times New Roman"/>
          <w:sz w:val="20"/>
          <w:szCs w:val="20"/>
        </w:rPr>
        <w:t xml:space="preserve"> nákupu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služ</w:t>
      </w:r>
      <w:r w:rsidR="00CA5A53">
        <w:rPr>
          <w:rFonts w:ascii="Times New Roman" w:hAnsi="Times New Roman" w:cs="Times New Roman"/>
          <w:sz w:val="20"/>
          <w:szCs w:val="20"/>
        </w:rPr>
        <w:t>ieb</w:t>
      </w:r>
      <w:r w:rsidR="00EA2EB1">
        <w:rPr>
          <w:rFonts w:ascii="Times New Roman" w:hAnsi="Times New Roman" w:cs="Times New Roman"/>
          <w:sz w:val="20"/>
          <w:szCs w:val="20"/>
        </w:rPr>
        <w:t xml:space="preserve">, </w:t>
      </w:r>
      <w:r w:rsidR="00E43ECF">
        <w:rPr>
          <w:rFonts w:ascii="Times New Roman" w:hAnsi="Times New Roman" w:cs="Times New Roman"/>
          <w:sz w:val="20"/>
          <w:szCs w:val="20"/>
        </w:rPr>
        <w:t>odpisov majetku a ostatných prevádzkových nákladov.</w:t>
      </w:r>
    </w:p>
    <w:p w:rsidR="00E43ECF" w:rsidRDefault="00E43ECF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632956">
        <w:rPr>
          <w:rFonts w:ascii="Times New Roman" w:hAnsi="Times New Roman" w:cs="Times New Roman"/>
          <w:sz w:val="20"/>
          <w:szCs w:val="20"/>
        </w:rPr>
        <w:t>ý</w:t>
      </w:r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632956">
        <w:rPr>
          <w:rFonts w:ascii="Times New Roman" w:hAnsi="Times New Roman" w:cs="Times New Roman"/>
          <w:sz w:val="20"/>
          <w:szCs w:val="20"/>
        </w:rPr>
        <w:t>zisk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EA2EB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E43ECF">
        <w:rPr>
          <w:rFonts w:ascii="Times New Roman" w:hAnsi="Times New Roman" w:cs="Times New Roman"/>
          <w:sz w:val="20"/>
          <w:szCs w:val="20"/>
        </w:rPr>
        <w:t>41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8A0D31">
        <w:rPr>
          <w:rFonts w:ascii="Times New Roman" w:hAnsi="Times New Roman" w:cs="Times New Roman"/>
          <w:sz w:val="20"/>
          <w:szCs w:val="20"/>
        </w:rPr>
        <w:t>6</w:t>
      </w:r>
      <w:r w:rsidR="00E43ECF">
        <w:rPr>
          <w:rFonts w:ascii="Times New Roman" w:hAnsi="Times New Roman" w:cs="Times New Roman"/>
          <w:sz w:val="20"/>
          <w:szCs w:val="20"/>
        </w:rPr>
        <w:t>4</w:t>
      </w:r>
      <w:r w:rsidR="008A0D31">
        <w:rPr>
          <w:rFonts w:ascii="Times New Roman" w:hAnsi="Times New Roman" w:cs="Times New Roman"/>
          <w:sz w:val="20"/>
          <w:szCs w:val="20"/>
        </w:rPr>
        <w:t>6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má povinnosť platiť </w:t>
      </w:r>
      <w:r w:rsidR="00E43ECF">
        <w:rPr>
          <w:rFonts w:ascii="Times New Roman" w:hAnsi="Times New Roman" w:cs="Times New Roman"/>
          <w:sz w:val="20"/>
          <w:szCs w:val="20"/>
        </w:rPr>
        <w:t xml:space="preserve">štvrťročné </w:t>
      </w:r>
      <w:r w:rsidR="00232316">
        <w:rPr>
          <w:rFonts w:ascii="Times New Roman" w:hAnsi="Times New Roman" w:cs="Times New Roman"/>
          <w:sz w:val="20"/>
          <w:szCs w:val="20"/>
        </w:rPr>
        <w:t>preddavky na daň z príjmov PO.</w:t>
      </w: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632956" w:rsidRPr="00632956" w:rsidRDefault="00632956" w:rsidP="00632956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32316" w:rsidRDefault="0063295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</w:t>
      </w:r>
      <w:r w:rsidR="00232316">
        <w:rPr>
          <w:rFonts w:ascii="Times New Roman" w:hAnsi="Times New Roman" w:cs="Times New Roman"/>
          <w:sz w:val="20"/>
          <w:szCs w:val="20"/>
        </w:rPr>
        <w:t xml:space="preserve">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E43ECF">
        <w:rPr>
          <w:rFonts w:ascii="Times New Roman" w:hAnsi="Times New Roman" w:cs="Times New Roman"/>
          <w:sz w:val="20"/>
          <w:szCs w:val="20"/>
        </w:rPr>
        <w:t>20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</w:t>
      </w:r>
      <w:r w:rsidR="00E43EC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nastala  </w:t>
      </w:r>
      <w:r w:rsidR="00E43ECF">
        <w:rPr>
          <w:rFonts w:ascii="Times New Roman" w:hAnsi="Times New Roman" w:cs="Times New Roman"/>
          <w:sz w:val="20"/>
          <w:szCs w:val="20"/>
        </w:rPr>
        <w:t>zmena spoločníka a konateľa obchodnej spoločnosti.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A2EB1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8A0D31">
        <w:rPr>
          <w:rFonts w:ascii="Times New Roman" w:hAnsi="Times New Roman" w:cs="Times New Roman"/>
          <w:sz w:val="20"/>
          <w:szCs w:val="20"/>
        </w:rPr>
        <w:t>2</w:t>
      </w:r>
      <w:r w:rsidR="00E43ECF">
        <w:rPr>
          <w:rFonts w:ascii="Times New Roman" w:hAnsi="Times New Roman" w:cs="Times New Roman"/>
          <w:sz w:val="20"/>
          <w:szCs w:val="20"/>
        </w:rPr>
        <w:t>9</w:t>
      </w:r>
      <w:r w:rsidR="008A0D31">
        <w:rPr>
          <w:rFonts w:ascii="Times New Roman" w:hAnsi="Times New Roman" w:cs="Times New Roman"/>
          <w:sz w:val="20"/>
          <w:szCs w:val="20"/>
        </w:rPr>
        <w:t>.6.20</w:t>
      </w:r>
      <w:r w:rsidR="00E43ECF">
        <w:rPr>
          <w:rFonts w:ascii="Times New Roman" w:hAnsi="Times New Roman" w:cs="Times New Roman"/>
          <w:sz w:val="20"/>
          <w:szCs w:val="20"/>
        </w:rPr>
        <w:t>21</w:t>
      </w:r>
      <w:r w:rsidR="00D260DD"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1B0945"/>
    <w:rsid w:val="00232316"/>
    <w:rsid w:val="002B6A68"/>
    <w:rsid w:val="003C57B8"/>
    <w:rsid w:val="003C61C7"/>
    <w:rsid w:val="004A3E0E"/>
    <w:rsid w:val="00632956"/>
    <w:rsid w:val="006A334C"/>
    <w:rsid w:val="008025E1"/>
    <w:rsid w:val="008810AB"/>
    <w:rsid w:val="008A0D31"/>
    <w:rsid w:val="00905901"/>
    <w:rsid w:val="00965646"/>
    <w:rsid w:val="00996C9F"/>
    <w:rsid w:val="009D2A87"/>
    <w:rsid w:val="00A23265"/>
    <w:rsid w:val="00A270A4"/>
    <w:rsid w:val="00A36A6B"/>
    <w:rsid w:val="00A46F2B"/>
    <w:rsid w:val="00A852FA"/>
    <w:rsid w:val="00AC7D10"/>
    <w:rsid w:val="00AD204C"/>
    <w:rsid w:val="00AF1D46"/>
    <w:rsid w:val="00B22DBE"/>
    <w:rsid w:val="00B812F7"/>
    <w:rsid w:val="00C5595E"/>
    <w:rsid w:val="00CA5A53"/>
    <w:rsid w:val="00CD463E"/>
    <w:rsid w:val="00D116CA"/>
    <w:rsid w:val="00D260DD"/>
    <w:rsid w:val="00D2734C"/>
    <w:rsid w:val="00E1147C"/>
    <w:rsid w:val="00E43ECF"/>
    <w:rsid w:val="00EA2EB1"/>
    <w:rsid w:val="00EF39B7"/>
    <w:rsid w:val="00F0393C"/>
    <w:rsid w:val="00F3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2</cp:revision>
  <cp:lastPrinted>2011-03-28T18:39:00Z</cp:lastPrinted>
  <dcterms:created xsi:type="dcterms:W3CDTF">2021-06-29T21:05:00Z</dcterms:created>
  <dcterms:modified xsi:type="dcterms:W3CDTF">2021-06-29T21:05:00Z</dcterms:modified>
</cp:coreProperties>
</file>